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171A" w14:paraId="584232F2" w14:textId="77777777">
        <w:tc>
          <w:tcPr>
            <w:tcW w:w="4320" w:type="dxa"/>
          </w:tcPr>
          <w:p w14:paraId="1DCDF365" w14:textId="63F6BF43" w:rsidR="0028171A" w:rsidRDefault="00320698">
            <w:r>
              <w:rPr>
                <w:noProof/>
              </w:rPr>
              <w:drawing>
                <wp:inline distT="0" distB="0" distL="0" distR="0" wp14:anchorId="015213C4" wp14:editId="747890FB">
                  <wp:extent cx="1625600" cy="393700"/>
                  <wp:effectExtent l="0" t="0" r="0" b="6350"/>
                  <wp:docPr id="1244222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995" cy="416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00FF2BDB" w14:textId="77777777" w:rsidR="0028171A" w:rsidRDefault="00000000">
            <w:pPr>
              <w:jc w:val="right"/>
            </w:pPr>
            <w:r>
              <w:rPr>
                <w:b/>
                <w:color w:val="104E8B"/>
              </w:rPr>
              <w:t>SKILL WALLET</w:t>
            </w:r>
            <w:r>
              <w:rPr>
                <w:sz w:val="16"/>
              </w:rPr>
              <w:br/>
              <w:t>A SmartBridge Product</w:t>
            </w:r>
          </w:p>
        </w:tc>
      </w:tr>
    </w:tbl>
    <w:p w14:paraId="7EA94534" w14:textId="77777777" w:rsidR="0028171A" w:rsidRDefault="00000000">
      <w:pPr>
        <w:jc w:val="center"/>
      </w:pPr>
      <w:r>
        <w:rPr>
          <w:b/>
          <w:sz w:val="28"/>
        </w:rPr>
        <w:br/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8171A" w14:paraId="3792EC9E" w14:textId="77777777">
        <w:tc>
          <w:tcPr>
            <w:tcW w:w="4320" w:type="dxa"/>
          </w:tcPr>
          <w:p w14:paraId="3ED0D8A6" w14:textId="77777777" w:rsidR="0028171A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6D141C69" w14:textId="77777777" w:rsidR="0028171A" w:rsidRDefault="00000000">
            <w:r>
              <w:t>07-07-2026</w:t>
            </w:r>
          </w:p>
        </w:tc>
      </w:tr>
      <w:tr w:rsidR="0028171A" w14:paraId="1AEA28E6" w14:textId="77777777">
        <w:tc>
          <w:tcPr>
            <w:tcW w:w="4320" w:type="dxa"/>
          </w:tcPr>
          <w:p w14:paraId="1A8C48A3" w14:textId="77777777" w:rsidR="0028171A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12CB4386" w14:textId="77777777" w:rsidR="0028171A" w:rsidRDefault="00000000">
            <w:r>
              <w:t>SmartLender - Applicant Credibility Prediction for Loan Approval</w:t>
            </w:r>
          </w:p>
        </w:tc>
      </w:tr>
      <w:tr w:rsidR="0028171A" w14:paraId="7FCFD1BD" w14:textId="77777777">
        <w:tc>
          <w:tcPr>
            <w:tcW w:w="4320" w:type="dxa"/>
          </w:tcPr>
          <w:p w14:paraId="242FC265" w14:textId="77777777" w:rsidR="0028171A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57415111" w14:textId="77777777" w:rsidR="0028171A" w:rsidRDefault="00000000">
            <w:r>
              <w:t>3 Marks</w:t>
            </w:r>
          </w:p>
        </w:tc>
      </w:tr>
    </w:tbl>
    <w:p w14:paraId="62AE3452" w14:textId="77777777" w:rsidR="0028171A" w:rsidRDefault="0028171A"/>
    <w:p w14:paraId="501A26F3" w14:textId="77777777" w:rsidR="0028171A" w:rsidRDefault="00000000">
      <w:r>
        <w:t>Define Problem Statements (Customer Problem Statement Template):</w:t>
      </w:r>
    </w:p>
    <w:p w14:paraId="1655071B" w14:textId="77777777" w:rsidR="0028171A" w:rsidRDefault="00000000">
      <w:r>
        <w:t>Create a problem statement to understand your customer's point of view. A well-articulated customer problem statement allows you and your team to find the ideal solution for your customers' challenges.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7"/>
        <w:gridCol w:w="1438"/>
        <w:gridCol w:w="1438"/>
        <w:gridCol w:w="1439"/>
      </w:tblGrid>
      <w:tr w:rsidR="0028171A" w14:paraId="35CDF060" w14:textId="77777777">
        <w:tc>
          <w:tcPr>
            <w:tcW w:w="1440" w:type="dxa"/>
            <w:shd w:val="clear" w:color="auto" w:fill="D9E2F3"/>
          </w:tcPr>
          <w:p w14:paraId="56FE4D95" w14:textId="77777777" w:rsidR="0028171A" w:rsidRDefault="00000000">
            <w:r>
              <w:rPr>
                <w:b/>
              </w:rPr>
              <w:t>Problem Statement (PS)</w:t>
            </w:r>
          </w:p>
        </w:tc>
        <w:tc>
          <w:tcPr>
            <w:tcW w:w="1440" w:type="dxa"/>
            <w:shd w:val="clear" w:color="auto" w:fill="D9E2F3"/>
          </w:tcPr>
          <w:p w14:paraId="74F31E80" w14:textId="77777777" w:rsidR="0028171A" w:rsidRDefault="00000000">
            <w:r>
              <w:rPr>
                <w:b/>
              </w:rPr>
              <w:t>I am (Customer)</w:t>
            </w:r>
          </w:p>
        </w:tc>
        <w:tc>
          <w:tcPr>
            <w:tcW w:w="1440" w:type="dxa"/>
            <w:shd w:val="clear" w:color="auto" w:fill="D9E2F3"/>
          </w:tcPr>
          <w:p w14:paraId="2DE5F861" w14:textId="77777777" w:rsidR="0028171A" w:rsidRDefault="00000000">
            <w:r>
              <w:rPr>
                <w:b/>
              </w:rPr>
              <w:t>I'm trying to</w:t>
            </w:r>
          </w:p>
        </w:tc>
        <w:tc>
          <w:tcPr>
            <w:tcW w:w="1440" w:type="dxa"/>
            <w:shd w:val="clear" w:color="auto" w:fill="D9E2F3"/>
          </w:tcPr>
          <w:p w14:paraId="6A768005" w14:textId="77777777" w:rsidR="0028171A" w:rsidRDefault="00000000">
            <w:r>
              <w:rPr>
                <w:b/>
              </w:rPr>
              <w:t>But</w:t>
            </w:r>
          </w:p>
        </w:tc>
        <w:tc>
          <w:tcPr>
            <w:tcW w:w="1440" w:type="dxa"/>
            <w:shd w:val="clear" w:color="auto" w:fill="D9E2F3"/>
          </w:tcPr>
          <w:p w14:paraId="5F1A3766" w14:textId="77777777" w:rsidR="0028171A" w:rsidRDefault="00000000">
            <w:r>
              <w:rPr>
                <w:b/>
              </w:rPr>
              <w:t>Because</w:t>
            </w:r>
          </w:p>
        </w:tc>
        <w:tc>
          <w:tcPr>
            <w:tcW w:w="1440" w:type="dxa"/>
            <w:shd w:val="clear" w:color="auto" w:fill="D9E2F3"/>
          </w:tcPr>
          <w:p w14:paraId="0BCC405D" w14:textId="77777777" w:rsidR="0028171A" w:rsidRDefault="00000000">
            <w:r>
              <w:rPr>
                <w:b/>
              </w:rPr>
              <w:t>Which makes me feel</w:t>
            </w:r>
          </w:p>
        </w:tc>
      </w:tr>
      <w:tr w:rsidR="0028171A" w14:paraId="55B9883A" w14:textId="77777777">
        <w:tc>
          <w:tcPr>
            <w:tcW w:w="1440" w:type="dxa"/>
          </w:tcPr>
          <w:p w14:paraId="388B5C61" w14:textId="77777777" w:rsidR="0028171A" w:rsidRDefault="00000000">
            <w:r>
              <w:t>PS-1</w:t>
            </w:r>
          </w:p>
        </w:tc>
        <w:tc>
          <w:tcPr>
            <w:tcW w:w="1440" w:type="dxa"/>
          </w:tcPr>
          <w:p w14:paraId="5563D658" w14:textId="77777777" w:rsidR="0028171A" w:rsidRDefault="00000000">
            <w:r>
              <w:t>A retail banking applicant seeking a personal or property loan.</w:t>
            </w:r>
          </w:p>
        </w:tc>
        <w:tc>
          <w:tcPr>
            <w:tcW w:w="1440" w:type="dxa"/>
          </w:tcPr>
          <w:p w14:paraId="7222D764" w14:textId="77777777" w:rsidR="0028171A" w:rsidRDefault="00000000">
            <w:r>
              <w:t>Secure an instant loan approval or eligibility check.</w:t>
            </w:r>
          </w:p>
        </w:tc>
        <w:tc>
          <w:tcPr>
            <w:tcW w:w="1440" w:type="dxa"/>
          </w:tcPr>
          <w:p w14:paraId="3DAE06F9" w14:textId="77777777" w:rsidR="0028171A" w:rsidRDefault="00000000">
            <w:r>
              <w:t>Face manual processing delays and opaque rejection reasons.</w:t>
            </w:r>
          </w:p>
        </w:tc>
        <w:tc>
          <w:tcPr>
            <w:tcW w:w="1440" w:type="dxa"/>
          </w:tcPr>
          <w:p w14:paraId="584E4ACF" w14:textId="77777777" w:rsidR="0028171A" w:rsidRDefault="00000000">
            <w:r>
              <w:t>Traditional manual systems are slow and prone to human bias.</w:t>
            </w:r>
          </w:p>
        </w:tc>
        <w:tc>
          <w:tcPr>
            <w:tcW w:w="1440" w:type="dxa"/>
          </w:tcPr>
          <w:p w14:paraId="4E98C48F" w14:textId="77777777" w:rsidR="0028171A" w:rsidRDefault="00000000">
            <w:r>
              <w:t>Frustrated with the uncertainty and long waiting times.</w:t>
            </w:r>
          </w:p>
        </w:tc>
      </w:tr>
    </w:tbl>
    <w:p w14:paraId="49ABF096" w14:textId="77777777" w:rsidR="00DB2B84" w:rsidRDefault="00DB2B84"/>
    <w:sectPr w:rsidR="00DB2B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665477">
    <w:abstractNumId w:val="8"/>
  </w:num>
  <w:num w:numId="2" w16cid:durableId="923957484">
    <w:abstractNumId w:val="6"/>
  </w:num>
  <w:num w:numId="3" w16cid:durableId="1952349159">
    <w:abstractNumId w:val="5"/>
  </w:num>
  <w:num w:numId="4" w16cid:durableId="418449429">
    <w:abstractNumId w:val="4"/>
  </w:num>
  <w:num w:numId="5" w16cid:durableId="1994529280">
    <w:abstractNumId w:val="7"/>
  </w:num>
  <w:num w:numId="6" w16cid:durableId="2042124662">
    <w:abstractNumId w:val="3"/>
  </w:num>
  <w:num w:numId="7" w16cid:durableId="1666125310">
    <w:abstractNumId w:val="2"/>
  </w:num>
  <w:num w:numId="8" w16cid:durableId="982588828">
    <w:abstractNumId w:val="1"/>
  </w:num>
  <w:num w:numId="9" w16cid:durableId="22283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71A"/>
    <w:rsid w:val="0029639D"/>
    <w:rsid w:val="00320698"/>
    <w:rsid w:val="00326F90"/>
    <w:rsid w:val="006E0DA6"/>
    <w:rsid w:val="00AA1D8D"/>
    <w:rsid w:val="00B47730"/>
    <w:rsid w:val="00CB0664"/>
    <w:rsid w:val="00DB2B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7497B"/>
  <w14:defaultImageDpi w14:val="300"/>
  <w15:docId w15:val="{086D3AA8-3CCD-4FCD-AD99-84BD5170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 Adithya</cp:lastModifiedBy>
  <cp:revision>2</cp:revision>
  <dcterms:created xsi:type="dcterms:W3CDTF">2026-07-07T12:50:00Z</dcterms:created>
  <dcterms:modified xsi:type="dcterms:W3CDTF">2026-07-07T12:50:00Z</dcterms:modified>
  <cp:category/>
</cp:coreProperties>
</file>