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98C" w:rsidRDefault="00C6098C" w:rsidP="00177635">
      <w:pPr>
        <w:rPr>
          <w:b/>
          <w:sz w:val="24"/>
          <w:szCs w:val="24"/>
        </w:rPr>
      </w:pPr>
      <w:bookmarkStart w:id="0" w:name="_GoBack"/>
      <w:bookmarkEnd w:id="0"/>
    </w:p>
    <w:p w:rsidR="00177635" w:rsidRPr="008B67D9" w:rsidRDefault="00177635" w:rsidP="00177635">
      <w:pPr>
        <w:rPr>
          <w:b/>
          <w:sz w:val="24"/>
          <w:szCs w:val="24"/>
        </w:rPr>
      </w:pPr>
      <w:r w:rsidRPr="008B67D9">
        <w:rPr>
          <w:b/>
          <w:sz w:val="24"/>
          <w:szCs w:val="24"/>
        </w:rPr>
        <w:t xml:space="preserve"> Data Policy </w:t>
      </w:r>
      <w:r w:rsidR="007B42E3" w:rsidRPr="008B67D9">
        <w:rPr>
          <w:b/>
          <w:sz w:val="24"/>
          <w:szCs w:val="24"/>
        </w:rPr>
        <w:t>of Microfinance and Small Loan Centre (MASLOC)</w:t>
      </w:r>
    </w:p>
    <w:p w:rsidR="00177635" w:rsidRPr="008B67D9" w:rsidRDefault="00177635" w:rsidP="00177635">
      <w:pPr>
        <w:rPr>
          <w:sz w:val="24"/>
          <w:szCs w:val="24"/>
        </w:rPr>
      </w:pPr>
    </w:p>
    <w:p w:rsidR="00177635" w:rsidRPr="008B67D9" w:rsidRDefault="00177635" w:rsidP="00177635">
      <w:pPr>
        <w:rPr>
          <w:b/>
          <w:sz w:val="24"/>
          <w:szCs w:val="24"/>
        </w:rPr>
      </w:pPr>
      <w:r w:rsidRPr="008B67D9">
        <w:rPr>
          <w:b/>
          <w:sz w:val="24"/>
          <w:szCs w:val="24"/>
        </w:rPr>
        <w:t>1. S</w:t>
      </w:r>
      <w:r w:rsidR="007B42E3" w:rsidRPr="008B67D9">
        <w:rPr>
          <w:b/>
          <w:sz w:val="24"/>
          <w:szCs w:val="24"/>
        </w:rPr>
        <w:t>tructure of Data Dissemination</w:t>
      </w:r>
    </w:p>
    <w:p w:rsidR="008B67D9" w:rsidRDefault="00177635" w:rsidP="00177635">
      <w:pPr>
        <w:rPr>
          <w:sz w:val="24"/>
          <w:szCs w:val="24"/>
        </w:rPr>
      </w:pPr>
      <w:r w:rsidRPr="008B67D9">
        <w:rPr>
          <w:sz w:val="24"/>
          <w:szCs w:val="24"/>
        </w:rPr>
        <w:t xml:space="preserve">The effectiveness of </w:t>
      </w:r>
      <w:r w:rsidR="007B42E3" w:rsidRPr="008B67D9">
        <w:rPr>
          <w:sz w:val="24"/>
          <w:szCs w:val="24"/>
        </w:rPr>
        <w:t>MASLOC</w:t>
      </w:r>
      <w:r w:rsidRPr="008B67D9">
        <w:rPr>
          <w:sz w:val="24"/>
          <w:szCs w:val="24"/>
        </w:rPr>
        <w:t xml:space="preserve"> data dissemination strategy hinges on a well-defined structure that categorizes data based on its relevance to various stakeholders. The current organizational framework could benefit from a tiered structure, where data is segmented into categories such as operational, analytical, and user-generated data.</w:t>
      </w:r>
    </w:p>
    <w:p w:rsidR="00177635" w:rsidRPr="008B67D9" w:rsidRDefault="00177635" w:rsidP="00177635">
      <w:pPr>
        <w:rPr>
          <w:sz w:val="24"/>
          <w:szCs w:val="24"/>
        </w:rPr>
      </w:pPr>
    </w:p>
    <w:p w:rsidR="00177635" w:rsidRPr="008B67D9" w:rsidRDefault="00177635" w:rsidP="00177635">
      <w:pPr>
        <w:rPr>
          <w:b/>
          <w:sz w:val="24"/>
          <w:szCs w:val="24"/>
        </w:rPr>
      </w:pPr>
      <w:r w:rsidRPr="008B67D9">
        <w:rPr>
          <w:b/>
          <w:sz w:val="24"/>
          <w:szCs w:val="24"/>
        </w:rPr>
        <w:t>2</w:t>
      </w:r>
      <w:r w:rsidR="007B42E3" w:rsidRPr="008B67D9">
        <w:rPr>
          <w:b/>
          <w:sz w:val="24"/>
          <w:szCs w:val="24"/>
        </w:rPr>
        <w:t>. Format of Data Dissemination</w:t>
      </w:r>
    </w:p>
    <w:p w:rsidR="00177635" w:rsidRPr="008B67D9" w:rsidRDefault="00177635" w:rsidP="00177635">
      <w:pPr>
        <w:rPr>
          <w:sz w:val="24"/>
          <w:szCs w:val="24"/>
        </w:rPr>
      </w:pPr>
      <w:r w:rsidRPr="008B67D9">
        <w:rPr>
          <w:sz w:val="24"/>
          <w:szCs w:val="24"/>
        </w:rPr>
        <w:t>Currently, the formats used for data dissemination may not cater to all user needs. While raw data sets are essential for in-depth analysis by researchers, summary statistics and visual representations (such as dashboards and info</w:t>
      </w:r>
      <w:r w:rsidR="007B42E3" w:rsidRPr="008B67D9">
        <w:rPr>
          <w:sz w:val="24"/>
          <w:szCs w:val="24"/>
        </w:rPr>
        <w:t xml:space="preserve"> </w:t>
      </w:r>
      <w:r w:rsidRPr="008B67D9">
        <w:rPr>
          <w:sz w:val="24"/>
          <w:szCs w:val="24"/>
        </w:rPr>
        <w:t xml:space="preserve">graphics) would greatly enhance accessibility for non-technical users. To improve data dissemination, </w:t>
      </w:r>
      <w:r w:rsidR="007B42E3" w:rsidRPr="008B67D9">
        <w:rPr>
          <w:sz w:val="24"/>
          <w:szCs w:val="24"/>
        </w:rPr>
        <w:t>MASLOC</w:t>
      </w:r>
      <w:r w:rsidRPr="008B67D9">
        <w:rPr>
          <w:sz w:val="24"/>
          <w:szCs w:val="24"/>
        </w:rPr>
        <w:t xml:space="preserve"> could adopt a multi-format approach, offering data in CSV and JSON for researchers, alongside interactive web-based dashboards and PDF reports for general us</w:t>
      </w:r>
      <w:r w:rsidR="008B67D9">
        <w:rPr>
          <w:sz w:val="24"/>
          <w:szCs w:val="24"/>
        </w:rPr>
        <w:t xml:space="preserve">ers. </w:t>
      </w:r>
    </w:p>
    <w:p w:rsidR="00177635" w:rsidRPr="008B67D9" w:rsidRDefault="00177635" w:rsidP="00177635">
      <w:pPr>
        <w:rPr>
          <w:b/>
          <w:sz w:val="24"/>
          <w:szCs w:val="24"/>
        </w:rPr>
      </w:pPr>
      <w:r w:rsidRPr="008B67D9">
        <w:rPr>
          <w:b/>
          <w:sz w:val="24"/>
          <w:szCs w:val="24"/>
        </w:rPr>
        <w:t>3. Data S</w:t>
      </w:r>
      <w:r w:rsidR="007B42E3" w:rsidRPr="008B67D9">
        <w:rPr>
          <w:b/>
          <w:sz w:val="24"/>
          <w:szCs w:val="24"/>
        </w:rPr>
        <w:t>haring Protocols and Procedure</w:t>
      </w:r>
    </w:p>
    <w:p w:rsidR="008B67D9" w:rsidRPr="008B67D9" w:rsidRDefault="00177635" w:rsidP="00177635">
      <w:pPr>
        <w:rPr>
          <w:sz w:val="24"/>
          <w:szCs w:val="24"/>
        </w:rPr>
      </w:pPr>
      <w:r w:rsidRPr="008B67D9">
        <w:rPr>
          <w:sz w:val="24"/>
          <w:szCs w:val="24"/>
        </w:rPr>
        <w:t xml:space="preserve">Data sharing protocols must ensure reliability, security, and ethical considerations. Presently, </w:t>
      </w:r>
      <w:r w:rsidR="007B42E3" w:rsidRPr="008B67D9">
        <w:rPr>
          <w:sz w:val="24"/>
          <w:szCs w:val="24"/>
        </w:rPr>
        <w:t>MASLOC</w:t>
      </w:r>
      <w:r w:rsidRPr="008B67D9">
        <w:rPr>
          <w:sz w:val="24"/>
          <w:szCs w:val="24"/>
        </w:rPr>
        <w:t xml:space="preserve"> might need clearer guidelines outlining who can access which data, under what circumstances, and through which channels. Implementing a formalized data request system—possibly via an online portal—would allow users to request access to sensitive data securely and track the status of th</w:t>
      </w:r>
      <w:r w:rsidR="008B67D9">
        <w:rPr>
          <w:sz w:val="24"/>
          <w:szCs w:val="24"/>
        </w:rPr>
        <w:t xml:space="preserve">eir requests. </w:t>
      </w:r>
    </w:p>
    <w:p w:rsidR="00177635" w:rsidRPr="008B67D9" w:rsidRDefault="007B42E3" w:rsidP="00177635">
      <w:pPr>
        <w:rPr>
          <w:b/>
          <w:sz w:val="24"/>
          <w:szCs w:val="24"/>
        </w:rPr>
      </w:pPr>
      <w:r w:rsidRPr="008B67D9">
        <w:rPr>
          <w:b/>
          <w:sz w:val="24"/>
          <w:szCs w:val="24"/>
        </w:rPr>
        <w:t>4. Data Visibility</w:t>
      </w:r>
    </w:p>
    <w:p w:rsidR="00177635" w:rsidRPr="008B67D9" w:rsidRDefault="00177635" w:rsidP="00177635">
      <w:pPr>
        <w:rPr>
          <w:sz w:val="24"/>
          <w:szCs w:val="24"/>
        </w:rPr>
      </w:pPr>
      <w:r w:rsidRPr="008B67D9">
        <w:rPr>
          <w:sz w:val="24"/>
          <w:szCs w:val="24"/>
        </w:rPr>
        <w:t xml:space="preserve">Visibility of data is critical in ensuring its use and fostering trust among stakeholders. Currently, </w:t>
      </w:r>
      <w:r w:rsidR="007B42E3" w:rsidRPr="008B67D9">
        <w:rPr>
          <w:sz w:val="24"/>
          <w:szCs w:val="24"/>
        </w:rPr>
        <w:t xml:space="preserve">MASLOC </w:t>
      </w:r>
      <w:r w:rsidRPr="008B67D9">
        <w:rPr>
          <w:sz w:val="24"/>
          <w:szCs w:val="24"/>
        </w:rPr>
        <w:t xml:space="preserve">could enhance its visibility efforts by adopting open data principles, making datasets available on a public platform with user-friendly access interfaces. Regular updates regarding available datasets and data-related activities through newsletters or social media will also </w:t>
      </w:r>
      <w:r w:rsidR="008B67D9">
        <w:rPr>
          <w:sz w:val="24"/>
          <w:szCs w:val="24"/>
        </w:rPr>
        <w:t xml:space="preserve">raise awareness. </w:t>
      </w:r>
    </w:p>
    <w:p w:rsidR="00177635" w:rsidRPr="008B67D9" w:rsidRDefault="00177635" w:rsidP="00177635">
      <w:pPr>
        <w:rPr>
          <w:b/>
          <w:sz w:val="24"/>
          <w:szCs w:val="24"/>
        </w:rPr>
      </w:pPr>
      <w:r w:rsidRPr="008B67D9">
        <w:rPr>
          <w:b/>
          <w:sz w:val="24"/>
          <w:szCs w:val="24"/>
        </w:rPr>
        <w:t>Suggestions for Improvement</w:t>
      </w:r>
    </w:p>
    <w:p w:rsidR="00177635" w:rsidRPr="008B67D9" w:rsidRDefault="007B42E3" w:rsidP="00177635">
      <w:pPr>
        <w:rPr>
          <w:sz w:val="24"/>
          <w:szCs w:val="24"/>
        </w:rPr>
      </w:pPr>
      <w:r w:rsidRPr="008B67D9">
        <w:rPr>
          <w:sz w:val="24"/>
          <w:szCs w:val="24"/>
        </w:rPr>
        <w:t xml:space="preserve">1. </w:t>
      </w:r>
      <w:r w:rsidR="00177635" w:rsidRPr="008B67D9">
        <w:rPr>
          <w:b/>
          <w:sz w:val="24"/>
          <w:szCs w:val="24"/>
        </w:rPr>
        <w:t>Cent</w:t>
      </w:r>
      <w:r w:rsidRPr="008B67D9">
        <w:rPr>
          <w:b/>
          <w:sz w:val="24"/>
          <w:szCs w:val="24"/>
        </w:rPr>
        <w:t>ralized Data Management System</w:t>
      </w:r>
      <w:r w:rsidR="00177635" w:rsidRPr="008B67D9">
        <w:rPr>
          <w:b/>
          <w:sz w:val="24"/>
          <w:szCs w:val="24"/>
        </w:rPr>
        <w:t>:</w:t>
      </w:r>
      <w:r w:rsidR="00177635" w:rsidRPr="008B67D9">
        <w:rPr>
          <w:sz w:val="24"/>
          <w:szCs w:val="24"/>
        </w:rPr>
        <w:t xml:space="preserve"> Implement a centralized data management system that supports a structured approach to data categorization and enhances data discoverability. This system should be designed to facilitate easy navigation and retrieval of datasets.</w:t>
      </w:r>
    </w:p>
    <w:p w:rsidR="00177635" w:rsidRPr="008B67D9" w:rsidRDefault="007B42E3" w:rsidP="00177635">
      <w:pPr>
        <w:rPr>
          <w:sz w:val="24"/>
          <w:szCs w:val="24"/>
        </w:rPr>
      </w:pPr>
      <w:r w:rsidRPr="008B67D9">
        <w:rPr>
          <w:sz w:val="24"/>
          <w:szCs w:val="24"/>
        </w:rPr>
        <w:t xml:space="preserve">2. </w:t>
      </w:r>
      <w:r w:rsidR="00177635" w:rsidRPr="008B67D9">
        <w:rPr>
          <w:b/>
          <w:sz w:val="24"/>
          <w:szCs w:val="24"/>
        </w:rPr>
        <w:t>Multi</w:t>
      </w:r>
      <w:r w:rsidRPr="008B67D9">
        <w:rPr>
          <w:b/>
          <w:sz w:val="24"/>
          <w:szCs w:val="24"/>
        </w:rPr>
        <w:t>-Format Dissemination Strategy</w:t>
      </w:r>
      <w:r w:rsidR="00177635" w:rsidRPr="008B67D9">
        <w:rPr>
          <w:b/>
          <w:sz w:val="24"/>
          <w:szCs w:val="24"/>
        </w:rPr>
        <w:t>:</w:t>
      </w:r>
      <w:r w:rsidR="00177635" w:rsidRPr="008B67D9">
        <w:rPr>
          <w:sz w:val="24"/>
          <w:szCs w:val="24"/>
        </w:rPr>
        <w:t xml:space="preserve"> Develop a standardized multi-format strategy ensuring that all data is presented in various forms to meet the needs of diverse users. Emphasizing the importance of metadata for understanding contexts will further enhance this strategy.</w:t>
      </w:r>
    </w:p>
    <w:p w:rsidR="00177635" w:rsidRPr="008B67D9" w:rsidRDefault="007B42E3" w:rsidP="00177635">
      <w:pPr>
        <w:rPr>
          <w:sz w:val="24"/>
          <w:szCs w:val="24"/>
        </w:rPr>
      </w:pPr>
      <w:r w:rsidRPr="008B67D9">
        <w:rPr>
          <w:sz w:val="24"/>
          <w:szCs w:val="24"/>
        </w:rPr>
        <w:t>3.</w:t>
      </w:r>
      <w:r w:rsidRPr="008B67D9">
        <w:rPr>
          <w:b/>
          <w:sz w:val="24"/>
          <w:szCs w:val="24"/>
        </w:rPr>
        <w:t xml:space="preserve"> </w:t>
      </w:r>
      <w:r w:rsidR="00177635" w:rsidRPr="008B67D9">
        <w:rPr>
          <w:b/>
          <w:sz w:val="24"/>
          <w:szCs w:val="24"/>
        </w:rPr>
        <w:t>Robu</w:t>
      </w:r>
      <w:r w:rsidRPr="008B67D9">
        <w:rPr>
          <w:b/>
          <w:sz w:val="24"/>
          <w:szCs w:val="24"/>
        </w:rPr>
        <w:t>st Data Sharing Infrastructure</w:t>
      </w:r>
      <w:r w:rsidR="00177635" w:rsidRPr="008B67D9">
        <w:rPr>
          <w:b/>
          <w:sz w:val="24"/>
          <w:szCs w:val="24"/>
        </w:rPr>
        <w:t>:</w:t>
      </w:r>
      <w:r w:rsidR="00177635" w:rsidRPr="008B67D9">
        <w:rPr>
          <w:sz w:val="24"/>
          <w:szCs w:val="24"/>
        </w:rPr>
        <w:t xml:space="preserve"> Create a robust data-sharing infrastructure encompassing a secure online portal for data requests, complete with a guided process for users to understand the type of data available and the request procedures.</w:t>
      </w:r>
    </w:p>
    <w:p w:rsidR="00177635" w:rsidRPr="008B67D9" w:rsidRDefault="007B42E3" w:rsidP="00177635">
      <w:pPr>
        <w:rPr>
          <w:sz w:val="24"/>
          <w:szCs w:val="24"/>
        </w:rPr>
      </w:pPr>
      <w:r w:rsidRPr="008B67D9">
        <w:rPr>
          <w:sz w:val="24"/>
          <w:szCs w:val="24"/>
        </w:rPr>
        <w:t xml:space="preserve">4. </w:t>
      </w:r>
      <w:r w:rsidR="00177635" w:rsidRPr="008B67D9">
        <w:rPr>
          <w:b/>
          <w:sz w:val="24"/>
          <w:szCs w:val="24"/>
        </w:rPr>
        <w:t>Enhanced Engag</w:t>
      </w:r>
      <w:r w:rsidRPr="008B67D9">
        <w:rPr>
          <w:b/>
          <w:sz w:val="24"/>
          <w:szCs w:val="24"/>
        </w:rPr>
        <w:t>ement and Outreach Initiatives</w:t>
      </w:r>
      <w:r w:rsidR="00177635" w:rsidRPr="008B67D9">
        <w:rPr>
          <w:b/>
          <w:sz w:val="24"/>
          <w:szCs w:val="24"/>
        </w:rPr>
        <w:t>:</w:t>
      </w:r>
      <w:r w:rsidR="00177635" w:rsidRPr="008B67D9">
        <w:rPr>
          <w:sz w:val="24"/>
          <w:szCs w:val="24"/>
        </w:rPr>
        <w:t xml:space="preserve"> Develop regular outreach initiatives, engaging stakeholders through targeted communication campaigns and educational sessions. This can include creating tutorials on accessing and utilizing data, thereby increasing the visibility and utilization of </w:t>
      </w:r>
      <w:r w:rsidRPr="008B67D9">
        <w:rPr>
          <w:sz w:val="24"/>
          <w:szCs w:val="24"/>
        </w:rPr>
        <w:t>MASLOC</w:t>
      </w:r>
      <w:r w:rsidR="00177635" w:rsidRPr="008B67D9">
        <w:rPr>
          <w:sz w:val="24"/>
          <w:szCs w:val="24"/>
        </w:rPr>
        <w:t>’s data resources.</w:t>
      </w:r>
    </w:p>
    <w:p w:rsidR="009C03EF" w:rsidRPr="008B67D9" w:rsidRDefault="00177635">
      <w:pPr>
        <w:rPr>
          <w:sz w:val="24"/>
          <w:szCs w:val="24"/>
        </w:rPr>
      </w:pPr>
      <w:r w:rsidRPr="008B67D9">
        <w:rPr>
          <w:sz w:val="24"/>
          <w:szCs w:val="24"/>
        </w:rPr>
        <w:t xml:space="preserve">By implementing these strategies, </w:t>
      </w:r>
      <w:r w:rsidR="007B42E3" w:rsidRPr="008B67D9">
        <w:rPr>
          <w:sz w:val="24"/>
          <w:szCs w:val="24"/>
        </w:rPr>
        <w:t xml:space="preserve">MASLOC </w:t>
      </w:r>
      <w:r w:rsidRPr="008B67D9">
        <w:rPr>
          <w:sz w:val="24"/>
          <w:szCs w:val="24"/>
        </w:rPr>
        <w:t xml:space="preserve">can </w:t>
      </w:r>
      <w:r w:rsidR="007B42E3" w:rsidRPr="008B67D9">
        <w:rPr>
          <w:sz w:val="24"/>
          <w:szCs w:val="24"/>
        </w:rPr>
        <w:t>significantly enhance its data C</w:t>
      </w:r>
      <w:r w:rsidRPr="008B67D9">
        <w:rPr>
          <w:sz w:val="24"/>
          <w:szCs w:val="24"/>
        </w:rPr>
        <w:t xml:space="preserve">uration practices, ensuring that its data policy not only meets current standards but also anticipates future needs and challenges. This will foster an environment of transparency, collaboration, and </w:t>
      </w:r>
      <w:r w:rsidRPr="008B67D9">
        <w:rPr>
          <w:sz w:val="24"/>
          <w:szCs w:val="24"/>
        </w:rPr>
        <w:lastRenderedPageBreak/>
        <w:t>informed decision-making, ultimately contributing to the effective execution of its mission.</w:t>
      </w:r>
    </w:p>
    <w:sectPr w:rsidR="009C03EF" w:rsidRPr="008B6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635"/>
    <w:rsid w:val="000477DE"/>
    <w:rsid w:val="00177635"/>
    <w:rsid w:val="0053586D"/>
    <w:rsid w:val="005A40F3"/>
    <w:rsid w:val="007B42E3"/>
    <w:rsid w:val="008B67D9"/>
    <w:rsid w:val="009C03EF"/>
    <w:rsid w:val="009C06DD"/>
    <w:rsid w:val="00AD1430"/>
    <w:rsid w:val="00C6098C"/>
    <w:rsid w:val="00EA4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635"/>
    <w:pPr>
      <w:widowControl w:val="0"/>
      <w:spacing w:after="0" w:line="240" w:lineRule="auto"/>
      <w:jc w:val="both"/>
    </w:pPr>
    <w:rPr>
      <w:rFonts w:ascii="Times New Roman" w:eastAsia="SimSun" w:hAnsi="Times New Roman" w:cs="Times New Roman"/>
      <w:kern w:val="2"/>
      <w:sz w:val="21"/>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6098C"/>
    <w:pPr>
      <w:widowControl/>
      <w:jc w:val="center"/>
    </w:pPr>
    <w:rPr>
      <w:rFonts w:ascii="Arial Rounded MT Bold" w:eastAsia="Times New Roman" w:hAnsi="Arial Rounded MT Bold"/>
      <w:kern w:val="0"/>
      <w:sz w:val="36"/>
      <w:lang w:val="en-GB" w:eastAsia="en-US"/>
    </w:rPr>
  </w:style>
  <w:style w:type="character" w:customStyle="1" w:styleId="TitleChar">
    <w:name w:val="Title Char"/>
    <w:basedOn w:val="DefaultParagraphFont"/>
    <w:link w:val="Title"/>
    <w:rsid w:val="00C6098C"/>
    <w:rPr>
      <w:rFonts w:ascii="Arial Rounded MT Bold" w:eastAsia="Times New Roman" w:hAnsi="Arial Rounded MT Bold" w:cs="Times New Roman"/>
      <w:sz w:val="36"/>
      <w:szCs w:val="20"/>
      <w:lang w:val="en-GB"/>
    </w:rPr>
  </w:style>
  <w:style w:type="paragraph" w:customStyle="1" w:styleId="Default">
    <w:name w:val="Default"/>
    <w:rsid w:val="00C6098C"/>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635"/>
    <w:pPr>
      <w:widowControl w:val="0"/>
      <w:spacing w:after="0" w:line="240" w:lineRule="auto"/>
      <w:jc w:val="both"/>
    </w:pPr>
    <w:rPr>
      <w:rFonts w:ascii="Times New Roman" w:eastAsia="SimSun" w:hAnsi="Times New Roman" w:cs="Times New Roman"/>
      <w:kern w:val="2"/>
      <w:sz w:val="21"/>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6098C"/>
    <w:pPr>
      <w:widowControl/>
      <w:jc w:val="center"/>
    </w:pPr>
    <w:rPr>
      <w:rFonts w:ascii="Arial Rounded MT Bold" w:eastAsia="Times New Roman" w:hAnsi="Arial Rounded MT Bold"/>
      <w:kern w:val="0"/>
      <w:sz w:val="36"/>
      <w:lang w:val="en-GB" w:eastAsia="en-US"/>
    </w:rPr>
  </w:style>
  <w:style w:type="character" w:customStyle="1" w:styleId="TitleChar">
    <w:name w:val="Title Char"/>
    <w:basedOn w:val="DefaultParagraphFont"/>
    <w:link w:val="Title"/>
    <w:rsid w:val="00C6098C"/>
    <w:rPr>
      <w:rFonts w:ascii="Arial Rounded MT Bold" w:eastAsia="Times New Roman" w:hAnsi="Arial Rounded MT Bold" w:cs="Times New Roman"/>
      <w:sz w:val="36"/>
      <w:szCs w:val="20"/>
      <w:lang w:val="en-GB"/>
    </w:rPr>
  </w:style>
  <w:style w:type="paragraph" w:customStyle="1" w:styleId="Default">
    <w:name w:val="Default"/>
    <w:rsid w:val="00C6098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523949">
      <w:bodyDiv w:val="1"/>
      <w:marLeft w:val="0"/>
      <w:marRight w:val="0"/>
      <w:marTop w:val="0"/>
      <w:marBottom w:val="0"/>
      <w:divBdr>
        <w:top w:val="none" w:sz="0" w:space="0" w:color="auto"/>
        <w:left w:val="none" w:sz="0" w:space="0" w:color="auto"/>
        <w:bottom w:val="none" w:sz="0" w:space="0" w:color="auto"/>
        <w:right w:val="none" w:sz="0" w:space="0" w:color="auto"/>
      </w:divBdr>
    </w:div>
    <w:div w:id="46250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4294967072</TotalTime>
  <Pages>2</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13</cp:revision>
  <dcterms:created xsi:type="dcterms:W3CDTF">2024-08-15T19:42:00Z</dcterms:created>
  <dcterms:modified xsi:type="dcterms:W3CDTF">2024-08-20T02:41:00Z</dcterms:modified>
</cp:coreProperties>
</file>