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9927B" w14:textId="5B77DA83" w:rsidR="00D55EE2" w:rsidRDefault="00AB4F72" w:rsidP="004D2ED7">
      <w:pPr>
        <w:pStyle w:val="Title"/>
      </w:pPr>
      <w:r>
        <w:t xml:space="preserve">Tethys </w:t>
      </w:r>
      <w:r w:rsidR="00F330CA">
        <w:t xml:space="preserve">Data </w:t>
      </w:r>
      <w:r>
        <w:t xml:space="preserve">Export Tutorial </w:t>
      </w:r>
    </w:p>
    <w:p w14:paraId="38F7EB6C" w14:textId="77777777" w:rsidR="003C7159" w:rsidRDefault="00AB4F72">
      <w:r>
        <w:t>Douglas Gillespie and Marie Roch</w:t>
      </w:r>
      <w:r w:rsidR="003C7159">
        <w:t xml:space="preserve">. </w:t>
      </w:r>
    </w:p>
    <w:p w14:paraId="7FB4D09B" w14:textId="001ECF00" w:rsidR="00AB4F72" w:rsidRDefault="003C7159">
      <w:r>
        <w:t>May/June 2024</w:t>
      </w:r>
    </w:p>
    <w:p w14:paraId="20EF2849" w14:textId="74AC50F0" w:rsidR="00C94A9B" w:rsidRDefault="00C94A9B">
      <w:r>
        <w:t xml:space="preserve">This tutorial works with the development version of PAMGuard released for the DCLDE 2024 workshop V2.02.11c. Functionality will be included in future PAMGuard releases as soon as is practically possible. </w:t>
      </w:r>
    </w:p>
    <w:sdt>
      <w:sdtPr>
        <w:rPr>
          <w:rFonts w:asciiTheme="minorHAnsi" w:eastAsiaTheme="minorHAnsi" w:hAnsiTheme="minorHAnsi" w:cstheme="minorBidi"/>
          <w:color w:val="auto"/>
          <w:kern w:val="2"/>
          <w:sz w:val="22"/>
          <w:szCs w:val="22"/>
          <w:lang w:eastAsia="en-US"/>
          <w14:ligatures w14:val="standardContextual"/>
        </w:rPr>
        <w:id w:val="-247653485"/>
        <w:docPartObj>
          <w:docPartGallery w:val="Table of Contents"/>
          <w:docPartUnique/>
        </w:docPartObj>
      </w:sdtPr>
      <w:sdtEndPr>
        <w:rPr>
          <w:b/>
          <w:bCs/>
        </w:rPr>
      </w:sdtEndPr>
      <w:sdtContent>
        <w:p w14:paraId="6A91209E" w14:textId="2A59ABB8" w:rsidR="00661398" w:rsidRDefault="00661398">
          <w:pPr>
            <w:pStyle w:val="TOCHeading"/>
          </w:pPr>
          <w:r>
            <w:t>Contents</w:t>
          </w:r>
        </w:p>
        <w:p w14:paraId="06C72394" w14:textId="5E8BA256" w:rsidR="00AA0740" w:rsidRDefault="00661398">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110044" w:history="1">
            <w:r w:rsidR="00AA0740" w:rsidRPr="005E110E">
              <w:rPr>
                <w:rStyle w:val="Hyperlink"/>
                <w:noProof/>
              </w:rPr>
              <w:t>1</w:t>
            </w:r>
            <w:r w:rsidR="00AA0740">
              <w:rPr>
                <w:rFonts w:eastAsiaTheme="minorEastAsia"/>
                <w:noProof/>
                <w:sz w:val="24"/>
                <w:szCs w:val="24"/>
                <w:lang w:eastAsia="en-GB"/>
              </w:rPr>
              <w:tab/>
            </w:r>
            <w:r w:rsidR="00AA0740" w:rsidRPr="005E110E">
              <w:rPr>
                <w:rStyle w:val="Hyperlink"/>
                <w:noProof/>
              </w:rPr>
              <w:t>Pre-tutorial</w:t>
            </w:r>
            <w:r w:rsidR="00AA0740">
              <w:rPr>
                <w:noProof/>
                <w:webHidden/>
              </w:rPr>
              <w:tab/>
            </w:r>
            <w:r w:rsidR="00AA0740">
              <w:rPr>
                <w:noProof/>
                <w:webHidden/>
              </w:rPr>
              <w:fldChar w:fldCharType="begin"/>
            </w:r>
            <w:r w:rsidR="00AA0740">
              <w:rPr>
                <w:noProof/>
                <w:webHidden/>
              </w:rPr>
              <w:instrText xml:space="preserve"> PAGEREF _Toc167110044 \h </w:instrText>
            </w:r>
            <w:r w:rsidR="00AA0740">
              <w:rPr>
                <w:noProof/>
                <w:webHidden/>
              </w:rPr>
            </w:r>
            <w:r w:rsidR="00AA0740">
              <w:rPr>
                <w:noProof/>
                <w:webHidden/>
              </w:rPr>
              <w:fldChar w:fldCharType="separate"/>
            </w:r>
            <w:r w:rsidR="00AA0740">
              <w:rPr>
                <w:noProof/>
                <w:webHidden/>
              </w:rPr>
              <w:t>2</w:t>
            </w:r>
            <w:r w:rsidR="00AA0740">
              <w:rPr>
                <w:noProof/>
                <w:webHidden/>
              </w:rPr>
              <w:fldChar w:fldCharType="end"/>
            </w:r>
          </w:hyperlink>
        </w:p>
        <w:p w14:paraId="20AC9EC3" w14:textId="7855A07B" w:rsidR="00AA0740" w:rsidRDefault="00000000">
          <w:pPr>
            <w:pStyle w:val="TOC1"/>
            <w:tabs>
              <w:tab w:val="left" w:pos="440"/>
              <w:tab w:val="right" w:leader="dot" w:pos="9016"/>
            </w:tabs>
            <w:rPr>
              <w:rFonts w:eastAsiaTheme="minorEastAsia"/>
              <w:noProof/>
              <w:sz w:val="24"/>
              <w:szCs w:val="24"/>
              <w:lang w:eastAsia="en-GB"/>
            </w:rPr>
          </w:pPr>
          <w:hyperlink w:anchor="_Toc167110045" w:history="1">
            <w:r w:rsidR="00AA0740" w:rsidRPr="005E110E">
              <w:rPr>
                <w:rStyle w:val="Hyperlink"/>
                <w:noProof/>
              </w:rPr>
              <w:t>2</w:t>
            </w:r>
            <w:r w:rsidR="00AA0740">
              <w:rPr>
                <w:rFonts w:eastAsiaTheme="minorEastAsia"/>
                <w:noProof/>
                <w:sz w:val="24"/>
                <w:szCs w:val="24"/>
                <w:lang w:eastAsia="en-GB"/>
              </w:rPr>
              <w:tab/>
            </w:r>
            <w:r w:rsidR="00AA0740" w:rsidRPr="005E110E">
              <w:rPr>
                <w:rStyle w:val="Hyperlink"/>
                <w:noProof/>
              </w:rPr>
              <w:t>Introduction</w:t>
            </w:r>
            <w:r w:rsidR="00AA0740">
              <w:rPr>
                <w:noProof/>
                <w:webHidden/>
              </w:rPr>
              <w:tab/>
            </w:r>
            <w:r w:rsidR="00AA0740">
              <w:rPr>
                <w:noProof/>
                <w:webHidden/>
              </w:rPr>
              <w:fldChar w:fldCharType="begin"/>
            </w:r>
            <w:r w:rsidR="00AA0740">
              <w:rPr>
                <w:noProof/>
                <w:webHidden/>
              </w:rPr>
              <w:instrText xml:space="preserve"> PAGEREF _Toc167110045 \h </w:instrText>
            </w:r>
            <w:r w:rsidR="00AA0740">
              <w:rPr>
                <w:noProof/>
                <w:webHidden/>
              </w:rPr>
            </w:r>
            <w:r w:rsidR="00AA0740">
              <w:rPr>
                <w:noProof/>
                <w:webHidden/>
              </w:rPr>
              <w:fldChar w:fldCharType="separate"/>
            </w:r>
            <w:r w:rsidR="00AA0740">
              <w:rPr>
                <w:noProof/>
                <w:webHidden/>
              </w:rPr>
              <w:t>2</w:t>
            </w:r>
            <w:r w:rsidR="00AA0740">
              <w:rPr>
                <w:noProof/>
                <w:webHidden/>
              </w:rPr>
              <w:fldChar w:fldCharType="end"/>
            </w:r>
          </w:hyperlink>
        </w:p>
        <w:p w14:paraId="195368F2" w14:textId="45047E79" w:rsidR="00AA0740" w:rsidRDefault="00000000">
          <w:pPr>
            <w:pStyle w:val="TOC1"/>
            <w:tabs>
              <w:tab w:val="left" w:pos="440"/>
              <w:tab w:val="right" w:leader="dot" w:pos="9016"/>
            </w:tabs>
            <w:rPr>
              <w:rFonts w:eastAsiaTheme="minorEastAsia"/>
              <w:noProof/>
              <w:sz w:val="24"/>
              <w:szCs w:val="24"/>
              <w:lang w:eastAsia="en-GB"/>
            </w:rPr>
          </w:pPr>
          <w:hyperlink w:anchor="_Toc167110046" w:history="1">
            <w:r w:rsidR="00AA0740" w:rsidRPr="005E110E">
              <w:rPr>
                <w:rStyle w:val="Hyperlink"/>
                <w:noProof/>
              </w:rPr>
              <w:t>3</w:t>
            </w:r>
            <w:r w:rsidR="00AA0740">
              <w:rPr>
                <w:rFonts w:eastAsiaTheme="minorEastAsia"/>
                <w:noProof/>
                <w:sz w:val="24"/>
                <w:szCs w:val="24"/>
                <w:lang w:eastAsia="en-GB"/>
              </w:rPr>
              <w:tab/>
            </w:r>
            <w:r w:rsidR="00AA0740" w:rsidRPr="005E110E">
              <w:rPr>
                <w:rStyle w:val="Hyperlink"/>
                <w:noProof/>
              </w:rPr>
              <w:t>Glossary</w:t>
            </w:r>
            <w:r w:rsidR="00AA0740">
              <w:rPr>
                <w:noProof/>
                <w:webHidden/>
              </w:rPr>
              <w:tab/>
            </w:r>
            <w:r w:rsidR="00AA0740">
              <w:rPr>
                <w:noProof/>
                <w:webHidden/>
              </w:rPr>
              <w:fldChar w:fldCharType="begin"/>
            </w:r>
            <w:r w:rsidR="00AA0740">
              <w:rPr>
                <w:noProof/>
                <w:webHidden/>
              </w:rPr>
              <w:instrText xml:space="preserve"> PAGEREF _Toc167110046 \h </w:instrText>
            </w:r>
            <w:r w:rsidR="00AA0740">
              <w:rPr>
                <w:noProof/>
                <w:webHidden/>
              </w:rPr>
            </w:r>
            <w:r w:rsidR="00AA0740">
              <w:rPr>
                <w:noProof/>
                <w:webHidden/>
              </w:rPr>
              <w:fldChar w:fldCharType="separate"/>
            </w:r>
            <w:r w:rsidR="00AA0740">
              <w:rPr>
                <w:noProof/>
                <w:webHidden/>
              </w:rPr>
              <w:t>2</w:t>
            </w:r>
            <w:r w:rsidR="00AA0740">
              <w:rPr>
                <w:noProof/>
                <w:webHidden/>
              </w:rPr>
              <w:fldChar w:fldCharType="end"/>
            </w:r>
          </w:hyperlink>
        </w:p>
        <w:p w14:paraId="2FEDD80B" w14:textId="62D2B182" w:rsidR="00AA0740" w:rsidRDefault="00000000">
          <w:pPr>
            <w:pStyle w:val="TOC1"/>
            <w:tabs>
              <w:tab w:val="left" w:pos="440"/>
              <w:tab w:val="right" w:leader="dot" w:pos="9016"/>
            </w:tabs>
            <w:rPr>
              <w:rFonts w:eastAsiaTheme="minorEastAsia"/>
              <w:noProof/>
              <w:sz w:val="24"/>
              <w:szCs w:val="24"/>
              <w:lang w:eastAsia="en-GB"/>
            </w:rPr>
          </w:pPr>
          <w:hyperlink w:anchor="_Toc167110047" w:history="1">
            <w:r w:rsidR="00AA0740" w:rsidRPr="005E110E">
              <w:rPr>
                <w:rStyle w:val="Hyperlink"/>
                <w:noProof/>
              </w:rPr>
              <w:t>4</w:t>
            </w:r>
            <w:r w:rsidR="00AA0740">
              <w:rPr>
                <w:rFonts w:eastAsiaTheme="minorEastAsia"/>
                <w:noProof/>
                <w:sz w:val="24"/>
                <w:szCs w:val="24"/>
                <w:lang w:eastAsia="en-GB"/>
              </w:rPr>
              <w:tab/>
            </w:r>
            <w:r w:rsidR="00AA0740" w:rsidRPr="005E110E">
              <w:rPr>
                <w:rStyle w:val="Hyperlink"/>
                <w:noProof/>
              </w:rPr>
              <w:t>Launch PAMGuard Viewer</w:t>
            </w:r>
            <w:r w:rsidR="00AA0740">
              <w:rPr>
                <w:noProof/>
                <w:webHidden/>
              </w:rPr>
              <w:tab/>
            </w:r>
            <w:r w:rsidR="00AA0740">
              <w:rPr>
                <w:noProof/>
                <w:webHidden/>
              </w:rPr>
              <w:fldChar w:fldCharType="begin"/>
            </w:r>
            <w:r w:rsidR="00AA0740">
              <w:rPr>
                <w:noProof/>
                <w:webHidden/>
              </w:rPr>
              <w:instrText xml:space="preserve"> PAGEREF _Toc167110047 \h </w:instrText>
            </w:r>
            <w:r w:rsidR="00AA0740">
              <w:rPr>
                <w:noProof/>
                <w:webHidden/>
              </w:rPr>
            </w:r>
            <w:r w:rsidR="00AA0740">
              <w:rPr>
                <w:noProof/>
                <w:webHidden/>
              </w:rPr>
              <w:fldChar w:fldCharType="separate"/>
            </w:r>
            <w:r w:rsidR="00AA0740">
              <w:rPr>
                <w:noProof/>
                <w:webHidden/>
              </w:rPr>
              <w:t>3</w:t>
            </w:r>
            <w:r w:rsidR="00AA0740">
              <w:rPr>
                <w:noProof/>
                <w:webHidden/>
              </w:rPr>
              <w:fldChar w:fldCharType="end"/>
            </w:r>
          </w:hyperlink>
        </w:p>
        <w:p w14:paraId="5285E673" w14:textId="2D52A985" w:rsidR="00AA0740" w:rsidRDefault="00000000">
          <w:pPr>
            <w:pStyle w:val="TOC1"/>
            <w:tabs>
              <w:tab w:val="left" w:pos="440"/>
              <w:tab w:val="right" w:leader="dot" w:pos="9016"/>
            </w:tabs>
            <w:rPr>
              <w:rFonts w:eastAsiaTheme="minorEastAsia"/>
              <w:noProof/>
              <w:sz w:val="24"/>
              <w:szCs w:val="24"/>
              <w:lang w:eastAsia="en-GB"/>
            </w:rPr>
          </w:pPr>
          <w:hyperlink w:anchor="_Toc167110048" w:history="1">
            <w:r w:rsidR="00AA0740" w:rsidRPr="005E110E">
              <w:rPr>
                <w:rStyle w:val="Hyperlink"/>
                <w:noProof/>
              </w:rPr>
              <w:t>5</w:t>
            </w:r>
            <w:r w:rsidR="00AA0740">
              <w:rPr>
                <w:rFonts w:eastAsiaTheme="minorEastAsia"/>
                <w:noProof/>
                <w:sz w:val="24"/>
                <w:szCs w:val="24"/>
                <w:lang w:eastAsia="en-GB"/>
              </w:rPr>
              <w:tab/>
            </w:r>
            <w:r w:rsidR="00AA0740" w:rsidRPr="005E110E">
              <w:rPr>
                <w:rStyle w:val="Hyperlink"/>
                <w:noProof/>
              </w:rPr>
              <w:t>Add the Tethys Module</w:t>
            </w:r>
            <w:r w:rsidR="00AA0740">
              <w:rPr>
                <w:noProof/>
                <w:webHidden/>
              </w:rPr>
              <w:tab/>
            </w:r>
            <w:r w:rsidR="00AA0740">
              <w:rPr>
                <w:noProof/>
                <w:webHidden/>
              </w:rPr>
              <w:fldChar w:fldCharType="begin"/>
            </w:r>
            <w:r w:rsidR="00AA0740">
              <w:rPr>
                <w:noProof/>
                <w:webHidden/>
              </w:rPr>
              <w:instrText xml:space="preserve"> PAGEREF _Toc167110048 \h </w:instrText>
            </w:r>
            <w:r w:rsidR="00AA0740">
              <w:rPr>
                <w:noProof/>
                <w:webHidden/>
              </w:rPr>
            </w:r>
            <w:r w:rsidR="00AA0740">
              <w:rPr>
                <w:noProof/>
                <w:webHidden/>
              </w:rPr>
              <w:fldChar w:fldCharType="separate"/>
            </w:r>
            <w:r w:rsidR="00AA0740">
              <w:rPr>
                <w:noProof/>
                <w:webHidden/>
              </w:rPr>
              <w:t>4</w:t>
            </w:r>
            <w:r w:rsidR="00AA0740">
              <w:rPr>
                <w:noProof/>
                <w:webHidden/>
              </w:rPr>
              <w:fldChar w:fldCharType="end"/>
            </w:r>
          </w:hyperlink>
        </w:p>
        <w:p w14:paraId="75E6BC6A" w14:textId="3650FDB5" w:rsidR="00AA0740" w:rsidRDefault="00000000">
          <w:pPr>
            <w:pStyle w:val="TOC2"/>
            <w:tabs>
              <w:tab w:val="left" w:pos="960"/>
              <w:tab w:val="right" w:leader="dot" w:pos="9016"/>
            </w:tabs>
            <w:rPr>
              <w:rFonts w:eastAsiaTheme="minorEastAsia"/>
              <w:noProof/>
              <w:sz w:val="24"/>
              <w:szCs w:val="24"/>
              <w:lang w:eastAsia="en-GB"/>
            </w:rPr>
          </w:pPr>
          <w:hyperlink w:anchor="_Toc167110049" w:history="1">
            <w:r w:rsidR="00AA0740" w:rsidRPr="005E110E">
              <w:rPr>
                <w:rStyle w:val="Hyperlink"/>
                <w:noProof/>
              </w:rPr>
              <w:t>5.1</w:t>
            </w:r>
            <w:r w:rsidR="00AA0740">
              <w:rPr>
                <w:rFonts w:eastAsiaTheme="minorEastAsia"/>
                <w:noProof/>
                <w:sz w:val="24"/>
                <w:szCs w:val="24"/>
                <w:lang w:eastAsia="en-GB"/>
              </w:rPr>
              <w:tab/>
            </w:r>
            <w:r w:rsidR="00AA0740" w:rsidRPr="005E110E">
              <w:rPr>
                <w:rStyle w:val="Hyperlink"/>
                <w:noProof/>
              </w:rPr>
              <w:t>Project Information</w:t>
            </w:r>
            <w:r w:rsidR="00AA0740">
              <w:rPr>
                <w:noProof/>
                <w:webHidden/>
              </w:rPr>
              <w:tab/>
            </w:r>
            <w:r w:rsidR="00AA0740">
              <w:rPr>
                <w:noProof/>
                <w:webHidden/>
              </w:rPr>
              <w:fldChar w:fldCharType="begin"/>
            </w:r>
            <w:r w:rsidR="00AA0740">
              <w:rPr>
                <w:noProof/>
                <w:webHidden/>
              </w:rPr>
              <w:instrText xml:space="preserve"> PAGEREF _Toc167110049 \h </w:instrText>
            </w:r>
            <w:r w:rsidR="00AA0740">
              <w:rPr>
                <w:noProof/>
                <w:webHidden/>
              </w:rPr>
            </w:r>
            <w:r w:rsidR="00AA0740">
              <w:rPr>
                <w:noProof/>
                <w:webHidden/>
              </w:rPr>
              <w:fldChar w:fldCharType="separate"/>
            </w:r>
            <w:r w:rsidR="00AA0740">
              <w:rPr>
                <w:noProof/>
                <w:webHidden/>
              </w:rPr>
              <w:t>5</w:t>
            </w:r>
            <w:r w:rsidR="00AA0740">
              <w:rPr>
                <w:noProof/>
                <w:webHidden/>
              </w:rPr>
              <w:fldChar w:fldCharType="end"/>
            </w:r>
          </w:hyperlink>
        </w:p>
        <w:p w14:paraId="2FD72B44" w14:textId="1C692F5D" w:rsidR="00AA0740" w:rsidRDefault="00000000">
          <w:pPr>
            <w:pStyle w:val="TOC2"/>
            <w:tabs>
              <w:tab w:val="left" w:pos="960"/>
              <w:tab w:val="right" w:leader="dot" w:pos="9016"/>
            </w:tabs>
            <w:rPr>
              <w:rFonts w:eastAsiaTheme="minorEastAsia"/>
              <w:noProof/>
              <w:sz w:val="24"/>
              <w:szCs w:val="24"/>
              <w:lang w:eastAsia="en-GB"/>
            </w:rPr>
          </w:pPr>
          <w:hyperlink w:anchor="_Toc167110050" w:history="1">
            <w:r w:rsidR="00AA0740" w:rsidRPr="005E110E">
              <w:rPr>
                <w:rStyle w:val="Hyperlink"/>
                <w:noProof/>
              </w:rPr>
              <w:t>5.2</w:t>
            </w:r>
            <w:r w:rsidR="00AA0740">
              <w:rPr>
                <w:rFonts w:eastAsiaTheme="minorEastAsia"/>
                <w:noProof/>
                <w:sz w:val="24"/>
                <w:szCs w:val="24"/>
                <w:lang w:eastAsia="en-GB"/>
              </w:rPr>
              <w:tab/>
            </w:r>
            <w:r w:rsidR="00AA0740" w:rsidRPr="005E110E">
              <w:rPr>
                <w:rStyle w:val="Hyperlink"/>
                <w:noProof/>
              </w:rPr>
              <w:t>Hydrophone / Instrument information</w:t>
            </w:r>
            <w:r w:rsidR="00AA0740">
              <w:rPr>
                <w:noProof/>
                <w:webHidden/>
              </w:rPr>
              <w:tab/>
            </w:r>
            <w:r w:rsidR="00AA0740">
              <w:rPr>
                <w:noProof/>
                <w:webHidden/>
              </w:rPr>
              <w:fldChar w:fldCharType="begin"/>
            </w:r>
            <w:r w:rsidR="00AA0740">
              <w:rPr>
                <w:noProof/>
                <w:webHidden/>
              </w:rPr>
              <w:instrText xml:space="preserve"> PAGEREF _Toc167110050 \h </w:instrText>
            </w:r>
            <w:r w:rsidR="00AA0740">
              <w:rPr>
                <w:noProof/>
                <w:webHidden/>
              </w:rPr>
            </w:r>
            <w:r w:rsidR="00AA0740">
              <w:rPr>
                <w:noProof/>
                <w:webHidden/>
              </w:rPr>
              <w:fldChar w:fldCharType="separate"/>
            </w:r>
            <w:r w:rsidR="00AA0740">
              <w:rPr>
                <w:noProof/>
                <w:webHidden/>
              </w:rPr>
              <w:t>7</w:t>
            </w:r>
            <w:r w:rsidR="00AA0740">
              <w:rPr>
                <w:noProof/>
                <w:webHidden/>
              </w:rPr>
              <w:fldChar w:fldCharType="end"/>
            </w:r>
          </w:hyperlink>
        </w:p>
        <w:p w14:paraId="6CA393CF" w14:textId="0ECD8726" w:rsidR="00AA0740" w:rsidRDefault="00000000">
          <w:pPr>
            <w:pStyle w:val="TOC1"/>
            <w:tabs>
              <w:tab w:val="left" w:pos="440"/>
              <w:tab w:val="right" w:leader="dot" w:pos="9016"/>
            </w:tabs>
            <w:rPr>
              <w:rFonts w:eastAsiaTheme="minorEastAsia"/>
              <w:noProof/>
              <w:sz w:val="24"/>
              <w:szCs w:val="24"/>
              <w:lang w:eastAsia="en-GB"/>
            </w:rPr>
          </w:pPr>
          <w:hyperlink w:anchor="_Toc167110051" w:history="1">
            <w:r w:rsidR="00AA0740" w:rsidRPr="005E110E">
              <w:rPr>
                <w:rStyle w:val="Hyperlink"/>
                <w:noProof/>
              </w:rPr>
              <w:t>6</w:t>
            </w:r>
            <w:r w:rsidR="00AA0740">
              <w:rPr>
                <w:rFonts w:eastAsiaTheme="minorEastAsia"/>
                <w:noProof/>
                <w:sz w:val="24"/>
                <w:szCs w:val="24"/>
                <w:lang w:eastAsia="en-GB"/>
              </w:rPr>
              <w:tab/>
            </w:r>
            <w:r w:rsidR="00AA0740" w:rsidRPr="005E110E">
              <w:rPr>
                <w:rStyle w:val="Hyperlink"/>
                <w:noProof/>
              </w:rPr>
              <w:t>Tethys Data Export</w:t>
            </w:r>
            <w:r w:rsidR="00AA0740">
              <w:rPr>
                <w:noProof/>
                <w:webHidden/>
              </w:rPr>
              <w:tab/>
            </w:r>
            <w:r w:rsidR="00AA0740">
              <w:rPr>
                <w:noProof/>
                <w:webHidden/>
              </w:rPr>
              <w:fldChar w:fldCharType="begin"/>
            </w:r>
            <w:r w:rsidR="00AA0740">
              <w:rPr>
                <w:noProof/>
                <w:webHidden/>
              </w:rPr>
              <w:instrText xml:space="preserve"> PAGEREF _Toc167110051 \h </w:instrText>
            </w:r>
            <w:r w:rsidR="00AA0740">
              <w:rPr>
                <w:noProof/>
                <w:webHidden/>
              </w:rPr>
            </w:r>
            <w:r w:rsidR="00AA0740">
              <w:rPr>
                <w:noProof/>
                <w:webHidden/>
              </w:rPr>
              <w:fldChar w:fldCharType="separate"/>
            </w:r>
            <w:r w:rsidR="00AA0740">
              <w:rPr>
                <w:noProof/>
                <w:webHidden/>
              </w:rPr>
              <w:t>7</w:t>
            </w:r>
            <w:r w:rsidR="00AA0740">
              <w:rPr>
                <w:noProof/>
                <w:webHidden/>
              </w:rPr>
              <w:fldChar w:fldCharType="end"/>
            </w:r>
          </w:hyperlink>
        </w:p>
        <w:p w14:paraId="5A6A70AC" w14:textId="490DA5AF" w:rsidR="00AA0740" w:rsidRDefault="00000000">
          <w:pPr>
            <w:pStyle w:val="TOC2"/>
            <w:tabs>
              <w:tab w:val="left" w:pos="960"/>
              <w:tab w:val="right" w:leader="dot" w:pos="9016"/>
            </w:tabs>
            <w:rPr>
              <w:rFonts w:eastAsiaTheme="minorEastAsia"/>
              <w:noProof/>
              <w:sz w:val="24"/>
              <w:szCs w:val="24"/>
              <w:lang w:eastAsia="en-GB"/>
            </w:rPr>
          </w:pPr>
          <w:hyperlink w:anchor="_Toc167110052" w:history="1">
            <w:r w:rsidR="00AA0740" w:rsidRPr="005E110E">
              <w:rPr>
                <w:rStyle w:val="Hyperlink"/>
                <w:noProof/>
              </w:rPr>
              <w:t>6.1</w:t>
            </w:r>
            <w:r w:rsidR="00AA0740">
              <w:rPr>
                <w:rFonts w:eastAsiaTheme="minorEastAsia"/>
                <w:noProof/>
                <w:sz w:val="24"/>
                <w:szCs w:val="24"/>
                <w:lang w:eastAsia="en-GB"/>
              </w:rPr>
              <w:tab/>
            </w:r>
            <w:r w:rsidR="00AA0740" w:rsidRPr="005E110E">
              <w:rPr>
                <w:rStyle w:val="Hyperlink"/>
                <w:noProof/>
              </w:rPr>
              <w:t>Export the Calibrations</w:t>
            </w:r>
            <w:r w:rsidR="00AA0740">
              <w:rPr>
                <w:noProof/>
                <w:webHidden/>
              </w:rPr>
              <w:tab/>
            </w:r>
            <w:r w:rsidR="00AA0740">
              <w:rPr>
                <w:noProof/>
                <w:webHidden/>
              </w:rPr>
              <w:fldChar w:fldCharType="begin"/>
            </w:r>
            <w:r w:rsidR="00AA0740">
              <w:rPr>
                <w:noProof/>
                <w:webHidden/>
              </w:rPr>
              <w:instrText xml:space="preserve"> PAGEREF _Toc167110052 \h </w:instrText>
            </w:r>
            <w:r w:rsidR="00AA0740">
              <w:rPr>
                <w:noProof/>
                <w:webHidden/>
              </w:rPr>
            </w:r>
            <w:r w:rsidR="00AA0740">
              <w:rPr>
                <w:noProof/>
                <w:webHidden/>
              </w:rPr>
              <w:fldChar w:fldCharType="separate"/>
            </w:r>
            <w:r w:rsidR="00AA0740">
              <w:rPr>
                <w:noProof/>
                <w:webHidden/>
              </w:rPr>
              <w:t>8</w:t>
            </w:r>
            <w:r w:rsidR="00AA0740">
              <w:rPr>
                <w:noProof/>
                <w:webHidden/>
              </w:rPr>
              <w:fldChar w:fldCharType="end"/>
            </w:r>
          </w:hyperlink>
        </w:p>
        <w:p w14:paraId="407155B8" w14:textId="04D23956" w:rsidR="00AA0740" w:rsidRDefault="00000000">
          <w:pPr>
            <w:pStyle w:val="TOC2"/>
            <w:tabs>
              <w:tab w:val="left" w:pos="960"/>
              <w:tab w:val="right" w:leader="dot" w:pos="9016"/>
            </w:tabs>
            <w:rPr>
              <w:rFonts w:eastAsiaTheme="minorEastAsia"/>
              <w:noProof/>
              <w:sz w:val="24"/>
              <w:szCs w:val="24"/>
              <w:lang w:eastAsia="en-GB"/>
            </w:rPr>
          </w:pPr>
          <w:hyperlink w:anchor="_Toc167110053" w:history="1">
            <w:r w:rsidR="00AA0740" w:rsidRPr="005E110E">
              <w:rPr>
                <w:rStyle w:val="Hyperlink"/>
                <w:noProof/>
              </w:rPr>
              <w:t>6.2</w:t>
            </w:r>
            <w:r w:rsidR="00AA0740">
              <w:rPr>
                <w:rFonts w:eastAsiaTheme="minorEastAsia"/>
                <w:noProof/>
                <w:sz w:val="24"/>
                <w:szCs w:val="24"/>
                <w:lang w:eastAsia="en-GB"/>
              </w:rPr>
              <w:tab/>
            </w:r>
            <w:r w:rsidR="00AA0740" w:rsidRPr="005E110E">
              <w:rPr>
                <w:rStyle w:val="Hyperlink"/>
                <w:noProof/>
              </w:rPr>
              <w:t>Export the Deployments.</w:t>
            </w:r>
            <w:r w:rsidR="00AA0740">
              <w:rPr>
                <w:noProof/>
                <w:webHidden/>
              </w:rPr>
              <w:tab/>
            </w:r>
            <w:r w:rsidR="00AA0740">
              <w:rPr>
                <w:noProof/>
                <w:webHidden/>
              </w:rPr>
              <w:fldChar w:fldCharType="begin"/>
            </w:r>
            <w:r w:rsidR="00AA0740">
              <w:rPr>
                <w:noProof/>
                <w:webHidden/>
              </w:rPr>
              <w:instrText xml:space="preserve"> PAGEREF _Toc167110053 \h </w:instrText>
            </w:r>
            <w:r w:rsidR="00AA0740">
              <w:rPr>
                <w:noProof/>
                <w:webHidden/>
              </w:rPr>
            </w:r>
            <w:r w:rsidR="00AA0740">
              <w:rPr>
                <w:noProof/>
                <w:webHidden/>
              </w:rPr>
              <w:fldChar w:fldCharType="separate"/>
            </w:r>
            <w:r w:rsidR="00AA0740">
              <w:rPr>
                <w:noProof/>
                <w:webHidden/>
              </w:rPr>
              <w:t>8</w:t>
            </w:r>
            <w:r w:rsidR="00AA0740">
              <w:rPr>
                <w:noProof/>
                <w:webHidden/>
              </w:rPr>
              <w:fldChar w:fldCharType="end"/>
            </w:r>
          </w:hyperlink>
        </w:p>
        <w:p w14:paraId="56F24883" w14:textId="07E64376" w:rsidR="00AA0740" w:rsidRDefault="00000000">
          <w:pPr>
            <w:pStyle w:val="TOC2"/>
            <w:tabs>
              <w:tab w:val="left" w:pos="960"/>
              <w:tab w:val="right" w:leader="dot" w:pos="9016"/>
            </w:tabs>
            <w:rPr>
              <w:rFonts w:eastAsiaTheme="minorEastAsia"/>
              <w:noProof/>
              <w:sz w:val="24"/>
              <w:szCs w:val="24"/>
              <w:lang w:eastAsia="en-GB"/>
            </w:rPr>
          </w:pPr>
          <w:hyperlink w:anchor="_Toc167110054" w:history="1">
            <w:r w:rsidR="00AA0740" w:rsidRPr="005E110E">
              <w:rPr>
                <w:rStyle w:val="Hyperlink"/>
                <w:noProof/>
              </w:rPr>
              <w:t>6.3</w:t>
            </w:r>
            <w:r w:rsidR="00AA0740">
              <w:rPr>
                <w:rFonts w:eastAsiaTheme="minorEastAsia"/>
                <w:noProof/>
                <w:sz w:val="24"/>
                <w:szCs w:val="24"/>
                <w:lang w:eastAsia="en-GB"/>
              </w:rPr>
              <w:tab/>
            </w:r>
            <w:r w:rsidR="00AA0740" w:rsidRPr="005E110E">
              <w:rPr>
                <w:rStyle w:val="Hyperlink"/>
                <w:noProof/>
              </w:rPr>
              <w:t>Export the Detections</w:t>
            </w:r>
            <w:r w:rsidR="00AA0740">
              <w:rPr>
                <w:noProof/>
                <w:webHidden/>
              </w:rPr>
              <w:tab/>
            </w:r>
            <w:r w:rsidR="00AA0740">
              <w:rPr>
                <w:noProof/>
                <w:webHidden/>
              </w:rPr>
              <w:fldChar w:fldCharType="begin"/>
            </w:r>
            <w:r w:rsidR="00AA0740">
              <w:rPr>
                <w:noProof/>
                <w:webHidden/>
              </w:rPr>
              <w:instrText xml:space="preserve"> PAGEREF _Toc167110054 \h </w:instrText>
            </w:r>
            <w:r w:rsidR="00AA0740">
              <w:rPr>
                <w:noProof/>
                <w:webHidden/>
              </w:rPr>
            </w:r>
            <w:r w:rsidR="00AA0740">
              <w:rPr>
                <w:noProof/>
                <w:webHidden/>
              </w:rPr>
              <w:fldChar w:fldCharType="separate"/>
            </w:r>
            <w:r w:rsidR="00AA0740">
              <w:rPr>
                <w:noProof/>
                <w:webHidden/>
              </w:rPr>
              <w:t>8</w:t>
            </w:r>
            <w:r w:rsidR="00AA0740">
              <w:rPr>
                <w:noProof/>
                <w:webHidden/>
              </w:rPr>
              <w:fldChar w:fldCharType="end"/>
            </w:r>
          </w:hyperlink>
        </w:p>
        <w:p w14:paraId="27D4AD2C" w14:textId="28925D8E" w:rsidR="00AA0740" w:rsidRDefault="00000000">
          <w:pPr>
            <w:pStyle w:val="TOC3"/>
            <w:tabs>
              <w:tab w:val="left" w:pos="1200"/>
              <w:tab w:val="right" w:leader="dot" w:pos="9016"/>
            </w:tabs>
            <w:rPr>
              <w:rFonts w:eastAsiaTheme="minorEastAsia"/>
              <w:noProof/>
              <w:sz w:val="24"/>
              <w:szCs w:val="24"/>
              <w:lang w:eastAsia="en-GB"/>
            </w:rPr>
          </w:pPr>
          <w:hyperlink w:anchor="_Toc167110055" w:history="1">
            <w:r w:rsidR="00AA0740" w:rsidRPr="005E110E">
              <w:rPr>
                <w:rStyle w:val="Hyperlink"/>
                <w:noProof/>
              </w:rPr>
              <w:t>6.3.1</w:t>
            </w:r>
            <w:r w:rsidR="00AA0740">
              <w:rPr>
                <w:rFonts w:eastAsiaTheme="minorEastAsia"/>
                <w:noProof/>
                <w:sz w:val="24"/>
                <w:szCs w:val="24"/>
                <w:lang w:eastAsia="en-GB"/>
              </w:rPr>
              <w:tab/>
            </w:r>
            <w:r w:rsidR="00AA0740" w:rsidRPr="005E110E">
              <w:rPr>
                <w:rStyle w:val="Hyperlink"/>
                <w:noProof/>
              </w:rPr>
              <w:t>Species Codes</w:t>
            </w:r>
            <w:r w:rsidR="00AA0740">
              <w:rPr>
                <w:noProof/>
                <w:webHidden/>
              </w:rPr>
              <w:tab/>
            </w:r>
            <w:r w:rsidR="00AA0740">
              <w:rPr>
                <w:noProof/>
                <w:webHidden/>
              </w:rPr>
              <w:fldChar w:fldCharType="begin"/>
            </w:r>
            <w:r w:rsidR="00AA0740">
              <w:rPr>
                <w:noProof/>
                <w:webHidden/>
              </w:rPr>
              <w:instrText xml:space="preserve"> PAGEREF _Toc167110055 \h </w:instrText>
            </w:r>
            <w:r w:rsidR="00AA0740">
              <w:rPr>
                <w:noProof/>
                <w:webHidden/>
              </w:rPr>
            </w:r>
            <w:r w:rsidR="00AA0740">
              <w:rPr>
                <w:noProof/>
                <w:webHidden/>
              </w:rPr>
              <w:fldChar w:fldCharType="separate"/>
            </w:r>
            <w:r w:rsidR="00AA0740">
              <w:rPr>
                <w:noProof/>
                <w:webHidden/>
              </w:rPr>
              <w:t>8</w:t>
            </w:r>
            <w:r w:rsidR="00AA0740">
              <w:rPr>
                <w:noProof/>
                <w:webHidden/>
              </w:rPr>
              <w:fldChar w:fldCharType="end"/>
            </w:r>
          </w:hyperlink>
        </w:p>
        <w:p w14:paraId="250433D3" w14:textId="03C50549" w:rsidR="00AA0740" w:rsidRDefault="00000000">
          <w:pPr>
            <w:pStyle w:val="TOC3"/>
            <w:tabs>
              <w:tab w:val="left" w:pos="1200"/>
              <w:tab w:val="right" w:leader="dot" w:pos="9016"/>
            </w:tabs>
            <w:rPr>
              <w:rFonts w:eastAsiaTheme="minorEastAsia"/>
              <w:noProof/>
              <w:sz w:val="24"/>
              <w:szCs w:val="24"/>
              <w:lang w:eastAsia="en-GB"/>
            </w:rPr>
          </w:pPr>
          <w:hyperlink w:anchor="_Toc167110056" w:history="1">
            <w:r w:rsidR="00AA0740" w:rsidRPr="005E110E">
              <w:rPr>
                <w:rStyle w:val="Hyperlink"/>
                <w:noProof/>
              </w:rPr>
              <w:t>6.3.2</w:t>
            </w:r>
            <w:r w:rsidR="00AA0740">
              <w:rPr>
                <w:rFonts w:eastAsiaTheme="minorEastAsia"/>
                <w:noProof/>
                <w:sz w:val="24"/>
                <w:szCs w:val="24"/>
                <w:lang w:eastAsia="en-GB"/>
              </w:rPr>
              <w:tab/>
            </w:r>
            <w:r w:rsidR="00AA0740" w:rsidRPr="005E110E">
              <w:rPr>
                <w:rStyle w:val="Hyperlink"/>
                <w:noProof/>
              </w:rPr>
              <w:t>Export the Detections</w:t>
            </w:r>
            <w:r w:rsidR="00AA0740">
              <w:rPr>
                <w:noProof/>
                <w:webHidden/>
              </w:rPr>
              <w:tab/>
            </w:r>
            <w:r w:rsidR="00AA0740">
              <w:rPr>
                <w:noProof/>
                <w:webHidden/>
              </w:rPr>
              <w:fldChar w:fldCharType="begin"/>
            </w:r>
            <w:r w:rsidR="00AA0740">
              <w:rPr>
                <w:noProof/>
                <w:webHidden/>
              </w:rPr>
              <w:instrText xml:space="preserve"> PAGEREF _Toc167110056 \h </w:instrText>
            </w:r>
            <w:r w:rsidR="00AA0740">
              <w:rPr>
                <w:noProof/>
                <w:webHidden/>
              </w:rPr>
            </w:r>
            <w:r w:rsidR="00AA0740">
              <w:rPr>
                <w:noProof/>
                <w:webHidden/>
              </w:rPr>
              <w:fldChar w:fldCharType="separate"/>
            </w:r>
            <w:r w:rsidR="00AA0740">
              <w:rPr>
                <w:noProof/>
                <w:webHidden/>
              </w:rPr>
              <w:t>10</w:t>
            </w:r>
            <w:r w:rsidR="00AA0740">
              <w:rPr>
                <w:noProof/>
                <w:webHidden/>
              </w:rPr>
              <w:fldChar w:fldCharType="end"/>
            </w:r>
          </w:hyperlink>
        </w:p>
        <w:p w14:paraId="2D44DA07" w14:textId="171A2644" w:rsidR="00AA0740" w:rsidRDefault="00000000">
          <w:pPr>
            <w:pStyle w:val="TOC1"/>
            <w:tabs>
              <w:tab w:val="left" w:pos="440"/>
              <w:tab w:val="right" w:leader="dot" w:pos="9016"/>
            </w:tabs>
            <w:rPr>
              <w:rFonts w:eastAsiaTheme="minorEastAsia"/>
              <w:noProof/>
              <w:sz w:val="24"/>
              <w:szCs w:val="24"/>
              <w:lang w:eastAsia="en-GB"/>
            </w:rPr>
          </w:pPr>
          <w:hyperlink w:anchor="_Toc167110057" w:history="1">
            <w:r w:rsidR="00AA0740" w:rsidRPr="005E110E">
              <w:rPr>
                <w:rStyle w:val="Hyperlink"/>
                <w:noProof/>
              </w:rPr>
              <w:t>7</w:t>
            </w:r>
            <w:r w:rsidR="00AA0740">
              <w:rPr>
                <w:rFonts w:eastAsiaTheme="minorEastAsia"/>
                <w:noProof/>
                <w:sz w:val="24"/>
                <w:szCs w:val="24"/>
                <w:lang w:eastAsia="en-GB"/>
              </w:rPr>
              <w:tab/>
            </w:r>
            <w:r w:rsidR="00AA0740" w:rsidRPr="005E110E">
              <w:rPr>
                <w:rStyle w:val="Hyperlink"/>
                <w:noProof/>
              </w:rPr>
              <w:t>Viewing and Managing the Data</w:t>
            </w:r>
            <w:r w:rsidR="00AA0740">
              <w:rPr>
                <w:noProof/>
                <w:webHidden/>
              </w:rPr>
              <w:tab/>
            </w:r>
            <w:r w:rsidR="00AA0740">
              <w:rPr>
                <w:noProof/>
                <w:webHidden/>
              </w:rPr>
              <w:fldChar w:fldCharType="begin"/>
            </w:r>
            <w:r w:rsidR="00AA0740">
              <w:rPr>
                <w:noProof/>
                <w:webHidden/>
              </w:rPr>
              <w:instrText xml:space="preserve"> PAGEREF _Toc167110057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456D171C" w14:textId="7648AECD" w:rsidR="00AA0740" w:rsidRDefault="00000000">
          <w:pPr>
            <w:pStyle w:val="TOC2"/>
            <w:tabs>
              <w:tab w:val="left" w:pos="960"/>
              <w:tab w:val="right" w:leader="dot" w:pos="9016"/>
            </w:tabs>
            <w:rPr>
              <w:rFonts w:eastAsiaTheme="minorEastAsia"/>
              <w:noProof/>
              <w:sz w:val="24"/>
              <w:szCs w:val="24"/>
              <w:lang w:eastAsia="en-GB"/>
            </w:rPr>
          </w:pPr>
          <w:hyperlink w:anchor="_Toc167110058" w:history="1">
            <w:r w:rsidR="00AA0740" w:rsidRPr="005E110E">
              <w:rPr>
                <w:rStyle w:val="Hyperlink"/>
                <w:noProof/>
              </w:rPr>
              <w:t>7.1</w:t>
            </w:r>
            <w:r w:rsidR="00AA0740">
              <w:rPr>
                <w:rFonts w:eastAsiaTheme="minorEastAsia"/>
                <w:noProof/>
                <w:sz w:val="24"/>
                <w:szCs w:val="24"/>
                <w:lang w:eastAsia="en-GB"/>
              </w:rPr>
              <w:tab/>
            </w:r>
            <w:r w:rsidR="00AA0740" w:rsidRPr="005E110E">
              <w:rPr>
                <w:rStyle w:val="Hyperlink"/>
                <w:noProof/>
              </w:rPr>
              <w:t>The Tethys Web Client</w:t>
            </w:r>
            <w:r w:rsidR="00AA0740">
              <w:rPr>
                <w:noProof/>
                <w:webHidden/>
              </w:rPr>
              <w:tab/>
            </w:r>
            <w:r w:rsidR="00AA0740">
              <w:rPr>
                <w:noProof/>
                <w:webHidden/>
              </w:rPr>
              <w:fldChar w:fldCharType="begin"/>
            </w:r>
            <w:r w:rsidR="00AA0740">
              <w:rPr>
                <w:noProof/>
                <w:webHidden/>
              </w:rPr>
              <w:instrText xml:space="preserve"> PAGEREF _Toc167110058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051C5B7A" w14:textId="6CCDEBB8" w:rsidR="00AA0740" w:rsidRDefault="00000000">
          <w:pPr>
            <w:pStyle w:val="TOC2"/>
            <w:tabs>
              <w:tab w:val="left" w:pos="960"/>
              <w:tab w:val="right" w:leader="dot" w:pos="9016"/>
            </w:tabs>
            <w:rPr>
              <w:rFonts w:eastAsiaTheme="minorEastAsia"/>
              <w:noProof/>
              <w:sz w:val="24"/>
              <w:szCs w:val="24"/>
              <w:lang w:eastAsia="en-GB"/>
            </w:rPr>
          </w:pPr>
          <w:hyperlink w:anchor="_Toc167110059" w:history="1">
            <w:r w:rsidR="00AA0740" w:rsidRPr="005E110E">
              <w:rPr>
                <w:rStyle w:val="Hyperlink"/>
                <w:noProof/>
              </w:rPr>
              <w:t>7.2</w:t>
            </w:r>
            <w:r w:rsidR="00AA0740">
              <w:rPr>
                <w:rFonts w:eastAsiaTheme="minorEastAsia"/>
                <w:noProof/>
                <w:sz w:val="24"/>
                <w:szCs w:val="24"/>
                <w:lang w:eastAsia="en-GB"/>
              </w:rPr>
              <w:tab/>
            </w:r>
            <w:r w:rsidR="00AA0740" w:rsidRPr="005E110E">
              <w:rPr>
                <w:rStyle w:val="Hyperlink"/>
                <w:noProof/>
              </w:rPr>
              <w:t>List of Documents</w:t>
            </w:r>
            <w:r w:rsidR="00AA0740">
              <w:rPr>
                <w:noProof/>
                <w:webHidden/>
              </w:rPr>
              <w:tab/>
            </w:r>
            <w:r w:rsidR="00AA0740">
              <w:rPr>
                <w:noProof/>
                <w:webHidden/>
              </w:rPr>
              <w:fldChar w:fldCharType="begin"/>
            </w:r>
            <w:r w:rsidR="00AA0740">
              <w:rPr>
                <w:noProof/>
                <w:webHidden/>
              </w:rPr>
              <w:instrText xml:space="preserve"> PAGEREF _Toc167110059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2BEE03AE" w14:textId="058E772F" w:rsidR="00AA0740" w:rsidRDefault="00000000">
          <w:pPr>
            <w:pStyle w:val="TOC2"/>
            <w:tabs>
              <w:tab w:val="left" w:pos="960"/>
              <w:tab w:val="right" w:leader="dot" w:pos="9016"/>
            </w:tabs>
            <w:rPr>
              <w:rFonts w:eastAsiaTheme="minorEastAsia"/>
              <w:noProof/>
              <w:sz w:val="24"/>
              <w:szCs w:val="24"/>
              <w:lang w:eastAsia="en-GB"/>
            </w:rPr>
          </w:pPr>
          <w:hyperlink w:anchor="_Toc167110060" w:history="1">
            <w:r w:rsidR="00AA0740" w:rsidRPr="005E110E">
              <w:rPr>
                <w:rStyle w:val="Hyperlink"/>
                <w:noProof/>
              </w:rPr>
              <w:t>7.3</w:t>
            </w:r>
            <w:r w:rsidR="00AA0740">
              <w:rPr>
                <w:rFonts w:eastAsiaTheme="minorEastAsia"/>
                <w:noProof/>
                <w:sz w:val="24"/>
                <w:szCs w:val="24"/>
                <w:lang w:eastAsia="en-GB"/>
              </w:rPr>
              <w:tab/>
            </w:r>
            <w:r w:rsidR="00AA0740" w:rsidRPr="005E110E">
              <w:rPr>
                <w:rStyle w:val="Hyperlink"/>
                <w:noProof/>
              </w:rPr>
              <w:t>View a Single Document</w:t>
            </w:r>
            <w:r w:rsidR="00AA0740">
              <w:rPr>
                <w:noProof/>
                <w:webHidden/>
              </w:rPr>
              <w:tab/>
            </w:r>
            <w:r w:rsidR="00AA0740">
              <w:rPr>
                <w:noProof/>
                <w:webHidden/>
              </w:rPr>
              <w:fldChar w:fldCharType="begin"/>
            </w:r>
            <w:r w:rsidR="00AA0740">
              <w:rPr>
                <w:noProof/>
                <w:webHidden/>
              </w:rPr>
              <w:instrText xml:space="preserve"> PAGEREF _Toc167110060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650FF211" w14:textId="3CF94FB7" w:rsidR="00AA0740" w:rsidRDefault="00000000">
          <w:pPr>
            <w:pStyle w:val="TOC3"/>
            <w:tabs>
              <w:tab w:val="left" w:pos="1200"/>
              <w:tab w:val="right" w:leader="dot" w:pos="9016"/>
            </w:tabs>
            <w:rPr>
              <w:rFonts w:eastAsiaTheme="minorEastAsia"/>
              <w:noProof/>
              <w:sz w:val="24"/>
              <w:szCs w:val="24"/>
              <w:lang w:eastAsia="en-GB"/>
            </w:rPr>
          </w:pPr>
          <w:hyperlink w:anchor="_Toc167110061" w:history="1">
            <w:r w:rsidR="00AA0740" w:rsidRPr="005E110E">
              <w:rPr>
                <w:rStyle w:val="Hyperlink"/>
                <w:noProof/>
              </w:rPr>
              <w:t>7.3.1</w:t>
            </w:r>
            <w:r w:rsidR="00AA0740">
              <w:rPr>
                <w:rFonts w:eastAsiaTheme="minorEastAsia"/>
                <w:noProof/>
                <w:sz w:val="24"/>
                <w:szCs w:val="24"/>
                <w:lang w:eastAsia="en-GB"/>
              </w:rPr>
              <w:tab/>
            </w:r>
            <w:r w:rsidR="00AA0740" w:rsidRPr="005E110E">
              <w:rPr>
                <w:rStyle w:val="Hyperlink"/>
                <w:noProof/>
              </w:rPr>
              <w:t>Deleting Data</w:t>
            </w:r>
            <w:r w:rsidR="00AA0740">
              <w:rPr>
                <w:noProof/>
                <w:webHidden/>
              </w:rPr>
              <w:tab/>
            </w:r>
            <w:r w:rsidR="00AA0740">
              <w:rPr>
                <w:noProof/>
                <w:webHidden/>
              </w:rPr>
              <w:fldChar w:fldCharType="begin"/>
            </w:r>
            <w:r w:rsidR="00AA0740">
              <w:rPr>
                <w:noProof/>
                <w:webHidden/>
              </w:rPr>
              <w:instrText xml:space="preserve"> PAGEREF _Toc167110061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2FC6576F" w14:textId="6DE6CDD3" w:rsidR="00AA0740" w:rsidRDefault="00000000">
          <w:pPr>
            <w:pStyle w:val="TOC2"/>
            <w:tabs>
              <w:tab w:val="left" w:pos="960"/>
              <w:tab w:val="right" w:leader="dot" w:pos="9016"/>
            </w:tabs>
            <w:rPr>
              <w:rFonts w:eastAsiaTheme="minorEastAsia"/>
              <w:noProof/>
              <w:sz w:val="24"/>
              <w:szCs w:val="24"/>
              <w:lang w:eastAsia="en-GB"/>
            </w:rPr>
          </w:pPr>
          <w:hyperlink w:anchor="_Toc167110062" w:history="1">
            <w:r w:rsidR="00AA0740" w:rsidRPr="005E110E">
              <w:rPr>
                <w:rStyle w:val="Hyperlink"/>
                <w:noProof/>
              </w:rPr>
              <w:t>7.4</w:t>
            </w:r>
            <w:r w:rsidR="00AA0740">
              <w:rPr>
                <w:rFonts w:eastAsiaTheme="minorEastAsia"/>
                <w:noProof/>
                <w:sz w:val="24"/>
                <w:szCs w:val="24"/>
                <w:lang w:eastAsia="en-GB"/>
              </w:rPr>
              <w:tab/>
            </w:r>
            <w:r w:rsidR="00AA0740" w:rsidRPr="005E110E">
              <w:rPr>
                <w:rStyle w:val="Hyperlink"/>
                <w:noProof/>
              </w:rPr>
              <w:t>Exporting</w:t>
            </w:r>
            <w:r w:rsidR="00AA0740">
              <w:rPr>
                <w:noProof/>
                <w:webHidden/>
              </w:rPr>
              <w:tab/>
            </w:r>
            <w:r w:rsidR="00AA0740">
              <w:rPr>
                <w:noProof/>
                <w:webHidden/>
              </w:rPr>
              <w:fldChar w:fldCharType="begin"/>
            </w:r>
            <w:r w:rsidR="00AA0740">
              <w:rPr>
                <w:noProof/>
                <w:webHidden/>
              </w:rPr>
              <w:instrText xml:space="preserve"> PAGEREF _Toc167110062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67150E52" w14:textId="2310158A" w:rsidR="00AA0740" w:rsidRDefault="00000000">
          <w:pPr>
            <w:pStyle w:val="TOC1"/>
            <w:tabs>
              <w:tab w:val="left" w:pos="440"/>
              <w:tab w:val="right" w:leader="dot" w:pos="9016"/>
            </w:tabs>
            <w:rPr>
              <w:rFonts w:eastAsiaTheme="minorEastAsia"/>
              <w:noProof/>
              <w:sz w:val="24"/>
              <w:szCs w:val="24"/>
              <w:lang w:eastAsia="en-GB"/>
            </w:rPr>
          </w:pPr>
          <w:hyperlink w:anchor="_Toc167110063" w:history="1">
            <w:r w:rsidR="00AA0740" w:rsidRPr="005E110E">
              <w:rPr>
                <w:rStyle w:val="Hyperlink"/>
                <w:noProof/>
              </w:rPr>
              <w:t>8</w:t>
            </w:r>
            <w:r w:rsidR="00AA0740">
              <w:rPr>
                <w:rFonts w:eastAsiaTheme="minorEastAsia"/>
                <w:noProof/>
                <w:sz w:val="24"/>
                <w:szCs w:val="24"/>
                <w:lang w:eastAsia="en-GB"/>
              </w:rPr>
              <w:tab/>
            </w:r>
            <w:r w:rsidR="00AA0740" w:rsidRPr="005E110E">
              <w:rPr>
                <w:rStyle w:val="Hyperlink"/>
                <w:noProof/>
              </w:rPr>
              <w:t>When things go wrong</w:t>
            </w:r>
            <w:r w:rsidR="00AA0740">
              <w:rPr>
                <w:noProof/>
                <w:webHidden/>
              </w:rPr>
              <w:tab/>
            </w:r>
            <w:r w:rsidR="00AA0740">
              <w:rPr>
                <w:noProof/>
                <w:webHidden/>
              </w:rPr>
              <w:fldChar w:fldCharType="begin"/>
            </w:r>
            <w:r w:rsidR="00AA0740">
              <w:rPr>
                <w:noProof/>
                <w:webHidden/>
              </w:rPr>
              <w:instrText xml:space="preserve"> PAGEREF _Toc167110063 \h </w:instrText>
            </w:r>
            <w:r w:rsidR="00AA0740">
              <w:rPr>
                <w:noProof/>
                <w:webHidden/>
              </w:rPr>
            </w:r>
            <w:r w:rsidR="00AA0740">
              <w:rPr>
                <w:noProof/>
                <w:webHidden/>
              </w:rPr>
              <w:fldChar w:fldCharType="separate"/>
            </w:r>
            <w:r w:rsidR="00AA0740">
              <w:rPr>
                <w:noProof/>
                <w:webHidden/>
              </w:rPr>
              <w:t>12</w:t>
            </w:r>
            <w:r w:rsidR="00AA0740">
              <w:rPr>
                <w:noProof/>
                <w:webHidden/>
              </w:rPr>
              <w:fldChar w:fldCharType="end"/>
            </w:r>
          </w:hyperlink>
        </w:p>
        <w:p w14:paraId="2DD34731" w14:textId="4D85EA8D" w:rsidR="00AA0740" w:rsidRDefault="00000000">
          <w:pPr>
            <w:pStyle w:val="TOC1"/>
            <w:tabs>
              <w:tab w:val="left" w:pos="440"/>
              <w:tab w:val="right" w:leader="dot" w:pos="9016"/>
            </w:tabs>
            <w:rPr>
              <w:rFonts w:eastAsiaTheme="minorEastAsia"/>
              <w:noProof/>
              <w:sz w:val="24"/>
              <w:szCs w:val="24"/>
              <w:lang w:eastAsia="en-GB"/>
            </w:rPr>
          </w:pPr>
          <w:hyperlink w:anchor="_Toc167110064" w:history="1">
            <w:r w:rsidR="00AA0740" w:rsidRPr="005E110E">
              <w:rPr>
                <w:rStyle w:val="Hyperlink"/>
                <w:noProof/>
              </w:rPr>
              <w:t>9</w:t>
            </w:r>
            <w:r w:rsidR="00AA0740">
              <w:rPr>
                <w:rFonts w:eastAsiaTheme="minorEastAsia"/>
                <w:noProof/>
                <w:sz w:val="24"/>
                <w:szCs w:val="24"/>
                <w:lang w:eastAsia="en-GB"/>
              </w:rPr>
              <w:tab/>
            </w:r>
            <w:r w:rsidR="00AA0740" w:rsidRPr="005E110E">
              <w:rPr>
                <w:rStyle w:val="Hyperlink"/>
                <w:noProof/>
              </w:rPr>
              <w:t>What’s To Do ? What’s Next ?</w:t>
            </w:r>
            <w:r w:rsidR="00AA0740">
              <w:rPr>
                <w:noProof/>
                <w:webHidden/>
              </w:rPr>
              <w:tab/>
            </w:r>
            <w:r w:rsidR="00AA0740">
              <w:rPr>
                <w:noProof/>
                <w:webHidden/>
              </w:rPr>
              <w:fldChar w:fldCharType="begin"/>
            </w:r>
            <w:r w:rsidR="00AA0740">
              <w:rPr>
                <w:noProof/>
                <w:webHidden/>
              </w:rPr>
              <w:instrText xml:space="preserve"> PAGEREF _Toc167110064 \h </w:instrText>
            </w:r>
            <w:r w:rsidR="00AA0740">
              <w:rPr>
                <w:noProof/>
                <w:webHidden/>
              </w:rPr>
            </w:r>
            <w:r w:rsidR="00AA0740">
              <w:rPr>
                <w:noProof/>
                <w:webHidden/>
              </w:rPr>
              <w:fldChar w:fldCharType="separate"/>
            </w:r>
            <w:r w:rsidR="00AA0740">
              <w:rPr>
                <w:noProof/>
                <w:webHidden/>
              </w:rPr>
              <w:t>13</w:t>
            </w:r>
            <w:r w:rsidR="00AA0740">
              <w:rPr>
                <w:noProof/>
                <w:webHidden/>
              </w:rPr>
              <w:fldChar w:fldCharType="end"/>
            </w:r>
          </w:hyperlink>
        </w:p>
        <w:p w14:paraId="1D5EEFC1" w14:textId="6C974D39" w:rsidR="00AA0740" w:rsidRDefault="00000000">
          <w:pPr>
            <w:pStyle w:val="TOC2"/>
            <w:tabs>
              <w:tab w:val="left" w:pos="960"/>
              <w:tab w:val="right" w:leader="dot" w:pos="9016"/>
            </w:tabs>
            <w:rPr>
              <w:rFonts w:eastAsiaTheme="minorEastAsia"/>
              <w:noProof/>
              <w:sz w:val="24"/>
              <w:szCs w:val="24"/>
              <w:lang w:eastAsia="en-GB"/>
            </w:rPr>
          </w:pPr>
          <w:hyperlink w:anchor="_Toc167110065" w:history="1">
            <w:r w:rsidR="00AA0740" w:rsidRPr="005E110E">
              <w:rPr>
                <w:rStyle w:val="Hyperlink"/>
                <w:noProof/>
              </w:rPr>
              <w:t>9.1</w:t>
            </w:r>
            <w:r w:rsidR="00AA0740">
              <w:rPr>
                <w:rFonts w:eastAsiaTheme="minorEastAsia"/>
                <w:noProof/>
                <w:sz w:val="24"/>
                <w:szCs w:val="24"/>
                <w:lang w:eastAsia="en-GB"/>
              </w:rPr>
              <w:tab/>
            </w:r>
            <w:r w:rsidR="00AA0740" w:rsidRPr="005E110E">
              <w:rPr>
                <w:rStyle w:val="Hyperlink"/>
                <w:noProof/>
              </w:rPr>
              <w:t>Localisation Data</w:t>
            </w:r>
            <w:r w:rsidR="00AA0740">
              <w:rPr>
                <w:noProof/>
                <w:webHidden/>
              </w:rPr>
              <w:tab/>
            </w:r>
            <w:r w:rsidR="00AA0740">
              <w:rPr>
                <w:noProof/>
                <w:webHidden/>
              </w:rPr>
              <w:fldChar w:fldCharType="begin"/>
            </w:r>
            <w:r w:rsidR="00AA0740">
              <w:rPr>
                <w:noProof/>
                <w:webHidden/>
              </w:rPr>
              <w:instrText xml:space="preserve"> PAGEREF _Toc167110065 \h </w:instrText>
            </w:r>
            <w:r w:rsidR="00AA0740">
              <w:rPr>
                <w:noProof/>
                <w:webHidden/>
              </w:rPr>
            </w:r>
            <w:r w:rsidR="00AA0740">
              <w:rPr>
                <w:noProof/>
                <w:webHidden/>
              </w:rPr>
              <w:fldChar w:fldCharType="separate"/>
            </w:r>
            <w:r w:rsidR="00AA0740">
              <w:rPr>
                <w:noProof/>
                <w:webHidden/>
              </w:rPr>
              <w:t>13</w:t>
            </w:r>
            <w:r w:rsidR="00AA0740">
              <w:rPr>
                <w:noProof/>
                <w:webHidden/>
              </w:rPr>
              <w:fldChar w:fldCharType="end"/>
            </w:r>
          </w:hyperlink>
        </w:p>
        <w:p w14:paraId="5E20877E" w14:textId="74C97068" w:rsidR="00AA0740" w:rsidRDefault="00000000">
          <w:pPr>
            <w:pStyle w:val="TOC2"/>
            <w:tabs>
              <w:tab w:val="left" w:pos="960"/>
              <w:tab w:val="right" w:leader="dot" w:pos="9016"/>
            </w:tabs>
            <w:rPr>
              <w:rFonts w:eastAsiaTheme="minorEastAsia"/>
              <w:noProof/>
              <w:sz w:val="24"/>
              <w:szCs w:val="24"/>
              <w:lang w:eastAsia="en-GB"/>
            </w:rPr>
          </w:pPr>
          <w:hyperlink w:anchor="_Toc167110066" w:history="1">
            <w:r w:rsidR="00AA0740" w:rsidRPr="005E110E">
              <w:rPr>
                <w:rStyle w:val="Hyperlink"/>
                <w:noProof/>
              </w:rPr>
              <w:t>9.2</w:t>
            </w:r>
            <w:r w:rsidR="00AA0740">
              <w:rPr>
                <w:rFonts w:eastAsiaTheme="minorEastAsia"/>
                <w:noProof/>
                <w:sz w:val="24"/>
                <w:szCs w:val="24"/>
                <w:lang w:eastAsia="en-GB"/>
              </w:rPr>
              <w:tab/>
            </w:r>
            <w:r w:rsidR="00AA0740" w:rsidRPr="005E110E">
              <w:rPr>
                <w:rStyle w:val="Hyperlink"/>
                <w:noProof/>
              </w:rPr>
              <w:t>Track Survey Effort</w:t>
            </w:r>
            <w:r w:rsidR="00AA0740">
              <w:rPr>
                <w:noProof/>
                <w:webHidden/>
              </w:rPr>
              <w:tab/>
            </w:r>
            <w:r w:rsidR="00AA0740">
              <w:rPr>
                <w:noProof/>
                <w:webHidden/>
              </w:rPr>
              <w:fldChar w:fldCharType="begin"/>
            </w:r>
            <w:r w:rsidR="00AA0740">
              <w:rPr>
                <w:noProof/>
                <w:webHidden/>
              </w:rPr>
              <w:instrText xml:space="preserve"> PAGEREF _Toc167110066 \h </w:instrText>
            </w:r>
            <w:r w:rsidR="00AA0740">
              <w:rPr>
                <w:noProof/>
                <w:webHidden/>
              </w:rPr>
            </w:r>
            <w:r w:rsidR="00AA0740">
              <w:rPr>
                <w:noProof/>
                <w:webHidden/>
              </w:rPr>
              <w:fldChar w:fldCharType="separate"/>
            </w:r>
            <w:r w:rsidR="00AA0740">
              <w:rPr>
                <w:noProof/>
                <w:webHidden/>
              </w:rPr>
              <w:t>13</w:t>
            </w:r>
            <w:r w:rsidR="00AA0740">
              <w:rPr>
                <w:noProof/>
                <w:webHidden/>
              </w:rPr>
              <w:fldChar w:fldCharType="end"/>
            </w:r>
          </w:hyperlink>
        </w:p>
        <w:p w14:paraId="20FAD873" w14:textId="51CD1EF3" w:rsidR="00AA0740" w:rsidRDefault="00000000">
          <w:pPr>
            <w:pStyle w:val="TOC2"/>
            <w:tabs>
              <w:tab w:val="left" w:pos="960"/>
              <w:tab w:val="right" w:leader="dot" w:pos="9016"/>
            </w:tabs>
            <w:rPr>
              <w:rFonts w:eastAsiaTheme="minorEastAsia"/>
              <w:noProof/>
              <w:sz w:val="24"/>
              <w:szCs w:val="24"/>
              <w:lang w:eastAsia="en-GB"/>
            </w:rPr>
          </w:pPr>
          <w:hyperlink w:anchor="_Toc167110067" w:history="1">
            <w:r w:rsidR="00AA0740" w:rsidRPr="005E110E">
              <w:rPr>
                <w:rStyle w:val="Hyperlink"/>
                <w:noProof/>
              </w:rPr>
              <w:t>9.3</w:t>
            </w:r>
            <w:r w:rsidR="00AA0740">
              <w:rPr>
                <w:rFonts w:eastAsiaTheme="minorEastAsia"/>
                <w:noProof/>
                <w:sz w:val="24"/>
                <w:szCs w:val="24"/>
                <w:lang w:eastAsia="en-GB"/>
              </w:rPr>
              <w:tab/>
            </w:r>
            <w:r w:rsidR="00AA0740" w:rsidRPr="005E110E">
              <w:rPr>
                <w:rStyle w:val="Hyperlink"/>
                <w:noProof/>
              </w:rPr>
              <w:t>Annotation Effort</w:t>
            </w:r>
            <w:r w:rsidR="00AA0740">
              <w:rPr>
                <w:noProof/>
                <w:webHidden/>
              </w:rPr>
              <w:tab/>
            </w:r>
            <w:r w:rsidR="00AA0740">
              <w:rPr>
                <w:noProof/>
                <w:webHidden/>
              </w:rPr>
              <w:fldChar w:fldCharType="begin"/>
            </w:r>
            <w:r w:rsidR="00AA0740">
              <w:rPr>
                <w:noProof/>
                <w:webHidden/>
              </w:rPr>
              <w:instrText xml:space="preserve"> PAGEREF _Toc167110067 \h </w:instrText>
            </w:r>
            <w:r w:rsidR="00AA0740">
              <w:rPr>
                <w:noProof/>
                <w:webHidden/>
              </w:rPr>
            </w:r>
            <w:r w:rsidR="00AA0740">
              <w:rPr>
                <w:noProof/>
                <w:webHidden/>
              </w:rPr>
              <w:fldChar w:fldCharType="separate"/>
            </w:r>
            <w:r w:rsidR="00AA0740">
              <w:rPr>
                <w:noProof/>
                <w:webHidden/>
              </w:rPr>
              <w:t>13</w:t>
            </w:r>
            <w:r w:rsidR="00AA0740">
              <w:rPr>
                <w:noProof/>
                <w:webHidden/>
              </w:rPr>
              <w:fldChar w:fldCharType="end"/>
            </w:r>
          </w:hyperlink>
        </w:p>
        <w:p w14:paraId="5C9D4E20" w14:textId="524E67ED" w:rsidR="00661398" w:rsidRDefault="00661398">
          <w:r>
            <w:rPr>
              <w:b/>
              <w:bCs/>
            </w:rPr>
            <w:fldChar w:fldCharType="end"/>
          </w:r>
        </w:p>
      </w:sdtContent>
    </w:sdt>
    <w:p w14:paraId="444069C3" w14:textId="55FFF276" w:rsidR="00BE11B7" w:rsidRDefault="00BE11B7">
      <w:r>
        <w:br w:type="page"/>
      </w:r>
    </w:p>
    <w:p w14:paraId="355589C5" w14:textId="77777777" w:rsidR="00BE11B7" w:rsidRDefault="00BE11B7" w:rsidP="00BE11B7">
      <w:pPr>
        <w:pStyle w:val="Heading1"/>
      </w:pPr>
      <w:bookmarkStart w:id="0" w:name="_Toc167110044"/>
      <w:r>
        <w:lastRenderedPageBreak/>
        <w:t>Pre-tutorial</w:t>
      </w:r>
      <w:bookmarkEnd w:id="0"/>
    </w:p>
    <w:p w14:paraId="2D9325FB" w14:textId="77777777" w:rsidR="00BE11B7" w:rsidRDefault="00BE11B7" w:rsidP="00BE11B7">
      <w:r>
        <w:t xml:space="preserve">Download the development version of </w:t>
      </w:r>
      <w:r w:rsidRPr="00A10C07">
        <w:rPr>
          <w:b/>
          <w:bCs/>
        </w:rPr>
        <w:t>PAMGuard (V2.02.11c)</w:t>
      </w:r>
      <w:r>
        <w:t xml:space="preserve">, the </w:t>
      </w:r>
      <w:r w:rsidRPr="00A10C07">
        <w:rPr>
          <w:b/>
          <w:bCs/>
        </w:rPr>
        <w:t>Tethys Server and sample database</w:t>
      </w:r>
      <w:r>
        <w:t xml:space="preserve">, and </w:t>
      </w:r>
      <w:r w:rsidRPr="00A10C07">
        <w:rPr>
          <w:b/>
          <w:bCs/>
        </w:rPr>
        <w:t>sample datasets</w:t>
      </w:r>
      <w:r>
        <w:t xml:space="preserve"> according to instructions in </w:t>
      </w:r>
      <w:r w:rsidRPr="00A10C07">
        <w:t>PAMGuard Tutorial Installation.docx</w:t>
      </w:r>
      <w:r>
        <w:t>.</w:t>
      </w:r>
    </w:p>
    <w:p w14:paraId="0124D8BE" w14:textId="77777777" w:rsidR="00BE11B7" w:rsidRDefault="00BE11B7" w:rsidP="00BE11B7">
      <w:r>
        <w:t xml:space="preserve">If you can, check that PAMGuard and Tethys are both running on your computer prior to attending the workshop. </w:t>
      </w:r>
    </w:p>
    <w:p w14:paraId="53C27D6D" w14:textId="71ED0FF8" w:rsidR="00FA3B19" w:rsidRDefault="00F330CA" w:rsidP="004D2ED7">
      <w:pPr>
        <w:pStyle w:val="Heading1"/>
      </w:pPr>
      <w:bookmarkStart w:id="1" w:name="_Toc167110045"/>
      <w:r>
        <w:t>Introduction</w:t>
      </w:r>
      <w:bookmarkEnd w:id="1"/>
    </w:p>
    <w:p w14:paraId="6C468C78" w14:textId="2671A611" w:rsidR="006F6843" w:rsidRDefault="006F6843">
      <w:r>
        <w:t xml:space="preserve">In this tutorial, we’ll show you how to export data from PAMGuard to a Tethys database and to view the exported data both within PAMGuard and through the Tethys web interface. </w:t>
      </w:r>
    </w:p>
    <w:p w14:paraId="1C360FAF" w14:textId="23FB4F88" w:rsidR="004D2ED7" w:rsidRDefault="00F330CA">
      <w:r>
        <w:t>Tethys (</w:t>
      </w:r>
      <w:hyperlink r:id="rId8" w:history="1">
        <w:r w:rsidR="001F7A3B" w:rsidRPr="00CD0541">
          <w:rPr>
            <w:rStyle w:val="Hyperlink"/>
          </w:rPr>
          <w:t>https://tethys.sdsu.edu/</w:t>
        </w:r>
      </w:hyperlink>
      <w:r w:rsidR="001F7A3B">
        <w:t xml:space="preserve">) is a </w:t>
      </w:r>
      <w:r w:rsidR="001C43F5">
        <w:t xml:space="preserve">temporal-spatial database for metadata related to passive acoustic studies. </w:t>
      </w:r>
      <w:r w:rsidR="00131273">
        <w:t xml:space="preserve">Unlike the PAMGuard databases, which hold a lot of detail about a single dataset, a Tethys database can hold summary data </w:t>
      </w:r>
      <w:r w:rsidR="00C71C10">
        <w:t xml:space="preserve">for many projects – </w:t>
      </w:r>
      <w:r w:rsidR="006F6843">
        <w:t>t</w:t>
      </w:r>
      <w:r w:rsidR="00C71C10">
        <w:t xml:space="preserve">hat can be every project for you as an individual, your lab, or </w:t>
      </w:r>
      <w:r w:rsidR="004D2ED7">
        <w:t>for multiple labs across a larger organisation.</w:t>
      </w:r>
    </w:p>
    <w:p w14:paraId="14B615E5" w14:textId="26328B97" w:rsidR="00F330CA" w:rsidRDefault="004D2ED7">
      <w:r>
        <w:t xml:space="preserve">Tethys does not replace existing PAMGuard databases </w:t>
      </w:r>
      <w:r w:rsidR="00EF6A49">
        <w:t>and binary storage system</w:t>
      </w:r>
      <w:r>
        <w:t xml:space="preserve"> since it’s not possible to get the level of detail PAMGuard uses</w:t>
      </w:r>
      <w:r w:rsidR="00EF6A49">
        <w:t xml:space="preserve"> during analysis into a single general database. However, the intent is that Tethys will contain enough detail </w:t>
      </w:r>
      <w:r w:rsidR="00496166">
        <w:t>for extensive meta</w:t>
      </w:r>
      <w:r w:rsidR="003C12E1">
        <w:t>-</w:t>
      </w:r>
      <w:r w:rsidR="00496166">
        <w:t xml:space="preserve">analysis across large temporal and spatial scales, </w:t>
      </w:r>
      <w:r w:rsidR="005F6A53">
        <w:t xml:space="preserve">eliminating </w:t>
      </w:r>
      <w:r w:rsidR="008E2D25">
        <w:t>(</w:t>
      </w:r>
      <w:r w:rsidR="005F6A53">
        <w:t>or at least minimising</w:t>
      </w:r>
      <w:r w:rsidR="008E2D25">
        <w:t>)</w:t>
      </w:r>
      <w:r w:rsidR="005F6A53">
        <w:t xml:space="preserve"> the requirement for researchers to </w:t>
      </w:r>
      <w:r w:rsidR="006F6843">
        <w:t>go</w:t>
      </w:r>
      <w:r w:rsidR="005F6A53">
        <w:t xml:space="preserve"> back to the original PAMGuard data sets. </w:t>
      </w:r>
    </w:p>
    <w:p w14:paraId="24F637E4" w14:textId="256424ED" w:rsidR="00FA3B19" w:rsidRDefault="004B14E5" w:rsidP="004B14E5">
      <w:pPr>
        <w:pStyle w:val="Heading1"/>
      </w:pPr>
      <w:bookmarkStart w:id="2" w:name="_Toc167110046"/>
      <w:r>
        <w:t>Glossary</w:t>
      </w:r>
      <w:bookmarkEnd w:id="2"/>
    </w:p>
    <w:tbl>
      <w:tblPr>
        <w:tblStyle w:val="TableGrid"/>
        <w:tblW w:w="0" w:type="auto"/>
        <w:tblLook w:val="04A0" w:firstRow="1" w:lastRow="0" w:firstColumn="1" w:lastColumn="0" w:noHBand="0" w:noVBand="1"/>
      </w:tblPr>
      <w:tblGrid>
        <w:gridCol w:w="2547"/>
        <w:gridCol w:w="6469"/>
      </w:tblGrid>
      <w:tr w:rsidR="004B14E5" w14:paraId="3ECD2ED2" w14:textId="77777777" w:rsidTr="004B14E5">
        <w:tc>
          <w:tcPr>
            <w:tcW w:w="2547" w:type="dxa"/>
          </w:tcPr>
          <w:p w14:paraId="00AB32A5" w14:textId="451A9383" w:rsidR="004B14E5" w:rsidRDefault="004B14E5">
            <w:r>
              <w:t xml:space="preserve">Term </w:t>
            </w:r>
          </w:p>
        </w:tc>
        <w:tc>
          <w:tcPr>
            <w:tcW w:w="6469" w:type="dxa"/>
          </w:tcPr>
          <w:p w14:paraId="42C29B50" w14:textId="0CC0FC60" w:rsidR="004B14E5" w:rsidRDefault="004B14E5">
            <w:r>
              <w:t>Meaning</w:t>
            </w:r>
          </w:p>
        </w:tc>
      </w:tr>
      <w:tr w:rsidR="004B14E5" w14:paraId="57BF0283" w14:textId="77777777" w:rsidTr="004B14E5">
        <w:tc>
          <w:tcPr>
            <w:tcW w:w="2547" w:type="dxa"/>
          </w:tcPr>
          <w:p w14:paraId="6089FCAA" w14:textId="07435CA1" w:rsidR="004B14E5" w:rsidRDefault="004B14E5">
            <w:r>
              <w:t>Tethys</w:t>
            </w:r>
          </w:p>
        </w:tc>
        <w:tc>
          <w:tcPr>
            <w:tcW w:w="6469" w:type="dxa"/>
          </w:tcPr>
          <w:p w14:paraId="28AEDF73" w14:textId="3B82A113" w:rsidR="004B14E5" w:rsidRDefault="00ED7806">
            <w:r>
              <w:t xml:space="preserve">Mother of the Greek river gods. </w:t>
            </w:r>
            <w:r w:rsidR="004028F5">
              <w:t>(Also the name of a database system designed to handle metadata from passive acoustic studies).</w:t>
            </w:r>
          </w:p>
        </w:tc>
      </w:tr>
      <w:tr w:rsidR="004B14E5" w14:paraId="3D6DBADF" w14:textId="77777777" w:rsidTr="004B14E5">
        <w:tc>
          <w:tcPr>
            <w:tcW w:w="2547" w:type="dxa"/>
          </w:tcPr>
          <w:p w14:paraId="55D03D38" w14:textId="13BA06BA" w:rsidR="004B14E5" w:rsidRDefault="004B14E5">
            <w:r>
              <w:t>Tethys Server</w:t>
            </w:r>
          </w:p>
        </w:tc>
        <w:tc>
          <w:tcPr>
            <w:tcW w:w="6469" w:type="dxa"/>
          </w:tcPr>
          <w:p w14:paraId="30C9812F" w14:textId="210BDAFF" w:rsidR="004B14E5" w:rsidRDefault="004B14E5">
            <w:r>
              <w:t xml:space="preserve">Software that </w:t>
            </w:r>
            <w:r w:rsidR="00607D7B">
              <w:t xml:space="preserve">you’ll run on your computer which controls the database and allows other software to </w:t>
            </w:r>
            <w:r w:rsidR="009B1D7C">
              <w:t>communicate with the database</w:t>
            </w:r>
            <w:r w:rsidR="00432DB3">
              <w:t>, writing and reading records</w:t>
            </w:r>
            <w:r w:rsidR="009B1D7C">
              <w:t xml:space="preserve">. </w:t>
            </w:r>
          </w:p>
        </w:tc>
      </w:tr>
      <w:tr w:rsidR="004B14E5" w14:paraId="5EA9621C" w14:textId="77777777" w:rsidTr="004B14E5">
        <w:tc>
          <w:tcPr>
            <w:tcW w:w="2547" w:type="dxa"/>
          </w:tcPr>
          <w:p w14:paraId="35A6CBD6" w14:textId="09C13C52" w:rsidR="004B14E5" w:rsidRDefault="004B14E5">
            <w:r>
              <w:t>Tethys Database</w:t>
            </w:r>
          </w:p>
        </w:tc>
        <w:tc>
          <w:tcPr>
            <w:tcW w:w="6469" w:type="dxa"/>
          </w:tcPr>
          <w:p w14:paraId="5AE6ADE0" w14:textId="6F977D38" w:rsidR="004B14E5" w:rsidRDefault="004B14E5">
            <w:r>
              <w:t>A set of Tethys data records</w:t>
            </w:r>
            <w:r w:rsidR="009B1D7C">
              <w:t xml:space="preserve"> </w:t>
            </w:r>
          </w:p>
        </w:tc>
      </w:tr>
      <w:tr w:rsidR="00435C6E" w14:paraId="3E57E8A4" w14:textId="77777777" w:rsidTr="004B14E5">
        <w:tc>
          <w:tcPr>
            <w:tcW w:w="2547" w:type="dxa"/>
          </w:tcPr>
          <w:p w14:paraId="70B31B87" w14:textId="1B6EBDB1" w:rsidR="00435C6E" w:rsidRDefault="00435C6E">
            <w:r>
              <w:t>Tethys Client</w:t>
            </w:r>
          </w:p>
        </w:tc>
        <w:tc>
          <w:tcPr>
            <w:tcW w:w="6469" w:type="dxa"/>
          </w:tcPr>
          <w:p w14:paraId="2233F558" w14:textId="22EA4732" w:rsidR="00435C6E" w:rsidRDefault="009B1D7C">
            <w:r>
              <w:t xml:space="preserve">Software that can communicate with the Tethys Server. </w:t>
            </w:r>
            <w:r w:rsidR="00432DB3">
              <w:t>The two clients you’ll use in this tutorial are the Tethys Web client, which runs in a web browser (Chrome, Firefox, etc.) and PAMGuard</w:t>
            </w:r>
            <w:r w:rsidR="004A0E60">
              <w:t>, though you can also use Matlab</w:t>
            </w:r>
            <w:r w:rsidR="00D9773E">
              <w:t>,</w:t>
            </w:r>
            <w:r w:rsidR="004A0E60">
              <w:t xml:space="preserve"> R</w:t>
            </w:r>
            <w:r w:rsidR="00D9773E">
              <w:t>,</w:t>
            </w:r>
            <w:r w:rsidR="004A0E60">
              <w:t xml:space="preserve"> and other programming languages to build your own Tethys clients. </w:t>
            </w:r>
          </w:p>
        </w:tc>
      </w:tr>
      <w:tr w:rsidR="00435C6E" w14:paraId="46B6F0FC" w14:textId="77777777" w:rsidTr="004B14E5">
        <w:tc>
          <w:tcPr>
            <w:tcW w:w="2547" w:type="dxa"/>
          </w:tcPr>
          <w:p w14:paraId="43E9381D" w14:textId="58DF1522" w:rsidR="00435C6E" w:rsidRDefault="00435C6E">
            <w:r>
              <w:t>PAMGuard</w:t>
            </w:r>
          </w:p>
        </w:tc>
        <w:tc>
          <w:tcPr>
            <w:tcW w:w="6469" w:type="dxa"/>
          </w:tcPr>
          <w:p w14:paraId="651A8D98" w14:textId="327EE73C" w:rsidR="00435C6E" w:rsidRDefault="00435C6E">
            <w:r>
              <w:t xml:space="preserve">The PAMGuard software, containing a suite of detectors, classifiers and localisers for different sound types. </w:t>
            </w:r>
          </w:p>
        </w:tc>
      </w:tr>
      <w:tr w:rsidR="00D36038" w14:paraId="6470CA64" w14:textId="77777777" w:rsidTr="004B14E5">
        <w:tc>
          <w:tcPr>
            <w:tcW w:w="2547" w:type="dxa"/>
          </w:tcPr>
          <w:p w14:paraId="0B59682F" w14:textId="257E9CBC" w:rsidR="00D36038" w:rsidRDefault="00D36038">
            <w:r>
              <w:t>PAMGuard  dataset</w:t>
            </w:r>
          </w:p>
        </w:tc>
        <w:tc>
          <w:tcPr>
            <w:tcW w:w="6469" w:type="dxa"/>
          </w:tcPr>
          <w:p w14:paraId="7FFE9395" w14:textId="7FFB4A37" w:rsidR="00D36038" w:rsidRDefault="00D36038">
            <w:r>
              <w:t xml:space="preserve">Data output from PAMGuard. This generally comprises both a PAMGuard database AND a </w:t>
            </w:r>
            <w:r w:rsidR="000810FA">
              <w:t xml:space="preserve">PAMGuard binary store. </w:t>
            </w:r>
            <w:r w:rsidR="00FD5BEF">
              <w:t xml:space="preserve">A PAMGuard dataset has information from a single device, usually from a single cruise. </w:t>
            </w:r>
            <w:r w:rsidR="00507BF6">
              <w:t xml:space="preserve">e.g. if you’ve been </w:t>
            </w:r>
            <w:r w:rsidR="00F611F9">
              <w:t xml:space="preserve">doing surveys from a single vessel over a period or weeks or months, that should generate a single dataset. However, if you’d deployed multiple </w:t>
            </w:r>
            <w:r w:rsidR="00FE246F">
              <w:t xml:space="preserve">autonomous recorders, or had two or more vessels out working at the same time, you’d have multiple PAMGuard datasets. </w:t>
            </w:r>
            <w:r w:rsidR="00507BF6">
              <w:t xml:space="preserve"> </w:t>
            </w:r>
          </w:p>
        </w:tc>
      </w:tr>
      <w:tr w:rsidR="00F14A33" w14:paraId="62FA2305" w14:textId="77777777" w:rsidTr="004B14E5">
        <w:tc>
          <w:tcPr>
            <w:tcW w:w="2547" w:type="dxa"/>
          </w:tcPr>
          <w:p w14:paraId="4F1A3302" w14:textId="494BA982" w:rsidR="00F14A33" w:rsidRDefault="00F14A33">
            <w:r>
              <w:t>PAMGuard database</w:t>
            </w:r>
          </w:p>
        </w:tc>
        <w:tc>
          <w:tcPr>
            <w:tcW w:w="6469" w:type="dxa"/>
          </w:tcPr>
          <w:p w14:paraId="3B23AEEA" w14:textId="5D1C01D2" w:rsidR="00F14A33" w:rsidRDefault="00F14A33">
            <w:r>
              <w:t xml:space="preserve">One of the data storage systems PAMGuard uses. This is a relational database </w:t>
            </w:r>
            <w:r w:rsidR="00FE0ABF">
              <w:t xml:space="preserve">(usually sqlite) containing information about PAMGuard operation, configuration, and DCL output. </w:t>
            </w:r>
          </w:p>
        </w:tc>
      </w:tr>
      <w:tr w:rsidR="00FE0ABF" w14:paraId="071B8CA4" w14:textId="77777777" w:rsidTr="004B14E5">
        <w:tc>
          <w:tcPr>
            <w:tcW w:w="2547" w:type="dxa"/>
          </w:tcPr>
          <w:p w14:paraId="11C08328" w14:textId="7CEA5D42" w:rsidR="00FE0ABF" w:rsidRDefault="00FE0ABF">
            <w:r>
              <w:lastRenderedPageBreak/>
              <w:t>PAMGuard binary store</w:t>
            </w:r>
          </w:p>
        </w:tc>
        <w:tc>
          <w:tcPr>
            <w:tcW w:w="6469" w:type="dxa"/>
          </w:tcPr>
          <w:p w14:paraId="21745632" w14:textId="7ACF82A8" w:rsidR="00FE0ABF" w:rsidRDefault="00FE0ABF">
            <w:r>
              <w:t xml:space="preserve">A set of bespoke </w:t>
            </w:r>
            <w:r w:rsidR="00D36038">
              <w:t xml:space="preserve">data files associated with a PAMGuard dataset. These can contain a lot more detail than the PAMGuard database, provide more rapid data access times, etc. </w:t>
            </w:r>
          </w:p>
        </w:tc>
      </w:tr>
    </w:tbl>
    <w:p w14:paraId="4F71799C" w14:textId="77777777" w:rsidR="004B14E5" w:rsidRDefault="004B14E5"/>
    <w:p w14:paraId="45399FC2" w14:textId="3498A396" w:rsidR="00620585" w:rsidRDefault="00620585" w:rsidP="006F6843">
      <w:pPr>
        <w:pStyle w:val="Heading1"/>
      </w:pPr>
      <w:bookmarkStart w:id="3" w:name="_Toc167110047"/>
      <w:r>
        <w:t>Launch PAMGuard Viewer</w:t>
      </w:r>
      <w:bookmarkEnd w:id="3"/>
    </w:p>
    <w:p w14:paraId="6B45BF20" w14:textId="4CB4513C" w:rsidR="00146E7C" w:rsidRDefault="00146E7C">
      <w:r>
        <w:t xml:space="preserve">The dataset we’ll be working with initially is seven days of right whale data collected in Cape Cod Bay in 2008 with a Cornell MARU device. These data were prepared for the 2013 DCLDE workshop held in St Andrews. </w:t>
      </w:r>
      <w:r w:rsidR="006F6843">
        <w:t>To save time, the data have already been processed</w:t>
      </w:r>
      <w:r w:rsidR="00B87E33">
        <w:t xml:space="preserve">. </w:t>
      </w:r>
      <w:r w:rsidR="00B22739">
        <w:t>As well as running the DL detector on the data that was covered in the DL tutorial, we’ve also run the older right whale edge detector</w:t>
      </w:r>
      <w:r w:rsidR="009C7A77">
        <w:t xml:space="preserve"> </w:t>
      </w:r>
      <w:r w:rsidR="009C7A77">
        <w:fldChar w:fldCharType="begin"/>
      </w:r>
      <w:r w:rsidR="009C7A77">
        <w:instrText xml:space="preserve"> ADDIN ZOTERO_ITEM CSL_CITATION {"citationID":"gq01tWOB","properties":{"formattedCitation":"(Gillespie, 2004)","plainCitation":"(Gillespie, 2004)","noteIndex":0},"citationItems":[{"id":220,"uris":["http://zotero.org/users/1767527/items/ID57EN2K"],"itemData":{"id":220,"type":"article-journal","container-title":"Canadian Acoustics","page":"39-47","source":"Google Scholar","title":"Detection and classification of right whale calls using an edge detector operating on a smoothed spectrogram","volume":"32","author":[{"family":"Gillespie","given":"D."}],"issued":{"date-parts":[["2004"]]}}}],"schema":"https://github.com/citation-style-language/schema/raw/master/csl-citation.json"} </w:instrText>
      </w:r>
      <w:r w:rsidR="009C7A77">
        <w:fldChar w:fldCharType="separate"/>
      </w:r>
      <w:r w:rsidR="009C7A77" w:rsidRPr="009C7A77">
        <w:rPr>
          <w:rFonts w:ascii="Calibri" w:hAnsi="Calibri" w:cs="Calibri"/>
        </w:rPr>
        <w:t>(Gillespie, 2004)</w:t>
      </w:r>
      <w:r w:rsidR="009C7A77">
        <w:fldChar w:fldCharType="end"/>
      </w:r>
      <w:r w:rsidR="00B22739">
        <w:t xml:space="preserve"> and some noise measurements on the data. </w:t>
      </w:r>
    </w:p>
    <w:p w14:paraId="0A63D75B" w14:textId="6CFD33B6" w:rsidR="00916372" w:rsidRDefault="00E02000">
      <w:r>
        <w:t>To get started, launch PAMGuard viewer mode</w:t>
      </w:r>
      <w:r w:rsidR="00620585">
        <w:t xml:space="preserve">, when it asks for a database, navigate to the </w:t>
      </w:r>
      <w:r w:rsidR="000E473F" w:rsidRPr="000E473F">
        <w:t>NARWDCLDE2013_</w:t>
      </w:r>
      <w:r w:rsidR="007E322B">
        <w:t>4</w:t>
      </w:r>
      <w:r w:rsidR="000E473F" w:rsidRPr="000E473F">
        <w:t>Days - Viewer.sqlite3</w:t>
      </w:r>
      <w:r w:rsidR="000E473F">
        <w:t xml:space="preserve"> that you downloaded. </w:t>
      </w:r>
      <w:r w:rsidR="00B85C8B">
        <w:t>When you launch the viewer</w:t>
      </w:r>
      <w:r w:rsidR="00EC6483">
        <w:t>,</w:t>
      </w:r>
      <w:r w:rsidR="00B85C8B">
        <w:t xml:space="preserve"> it will ask for the location of the PAMGuard database and the PAMGuard binary store. By default, it will probably look for these files where I had them stores on my computer and you’ll have them somewhere else, so navigate carefully to the correct database file and binary store. </w:t>
      </w:r>
    </w:p>
    <w:p w14:paraId="6CA745D1" w14:textId="7C84EC1C" w:rsidR="0034458B" w:rsidRDefault="0034458B" w:rsidP="00EC6483">
      <w:pPr>
        <w:jc w:val="center"/>
      </w:pPr>
      <w:r>
        <w:rPr>
          <w:noProof/>
        </w:rPr>
        <w:drawing>
          <wp:inline distT="0" distB="0" distL="0" distR="0" wp14:anchorId="12BDEA15" wp14:editId="7568CCC3">
            <wp:extent cx="4562676" cy="1645920"/>
            <wp:effectExtent l="0" t="0" r="9525" b="0"/>
            <wp:docPr id="1269329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29881" name="Picture 1" descr="A screenshot of a computer&#10;&#10;Description automatically generated"/>
                    <pic:cNvPicPr/>
                  </pic:nvPicPr>
                  <pic:blipFill>
                    <a:blip r:embed="rId9"/>
                    <a:stretch>
                      <a:fillRect/>
                    </a:stretch>
                  </pic:blipFill>
                  <pic:spPr>
                    <a:xfrm>
                      <a:off x="0" y="0"/>
                      <a:ext cx="4572461" cy="1649450"/>
                    </a:xfrm>
                    <a:prstGeom prst="rect">
                      <a:avLst/>
                    </a:prstGeom>
                  </pic:spPr>
                </pic:pic>
              </a:graphicData>
            </a:graphic>
          </wp:inline>
        </w:drawing>
      </w:r>
    </w:p>
    <w:p w14:paraId="687763CA" w14:textId="1262DA99" w:rsidR="0034458B" w:rsidRDefault="00806E03">
      <w:r>
        <w:rPr>
          <w:noProof/>
        </w:rPr>
        <mc:AlternateContent>
          <mc:Choice Requires="wps">
            <w:drawing>
              <wp:anchor distT="0" distB="0" distL="114300" distR="114300" simplePos="0" relativeHeight="251669504" behindDoc="0" locked="0" layoutInCell="1" allowOverlap="1" wp14:anchorId="19DC05D8" wp14:editId="23C2BCAF">
                <wp:simplePos x="0" y="0"/>
                <wp:positionH relativeFrom="margin">
                  <wp:align>left</wp:align>
                </wp:positionH>
                <wp:positionV relativeFrom="paragraph">
                  <wp:posOffset>394970</wp:posOffset>
                </wp:positionV>
                <wp:extent cx="1828800" cy="1828800"/>
                <wp:effectExtent l="0" t="0" r="15240" b="28575"/>
                <wp:wrapSquare wrapText="bothSides"/>
                <wp:docPr id="50761713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17AF0952" w14:textId="5DFE0347" w:rsidR="00806E03" w:rsidRPr="004B1D97" w:rsidRDefault="00806E03" w:rsidP="00806E03">
                            <w:r>
                              <w:t>Did you know that if you right click on the database file, you’ll get an option to open the database in the PAMGuard Viewer from Windows Explorer</w:t>
                            </w:r>
                            <w:r>
                              <w:rPr>
                                <w:noProof/>
                              </w:rPr>
                              <w:drawing>
                                <wp:inline distT="0" distB="0" distL="0" distR="0" wp14:anchorId="3355CAA9" wp14:editId="7D4C7348">
                                  <wp:extent cx="3720508" cy="2033905"/>
                                  <wp:effectExtent l="0" t="0" r="0" b="4445"/>
                                  <wp:docPr id="51255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2542" cy="2040484"/>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9DC05D8" id="_x0000_t202" coordsize="21600,21600" o:spt="202" path="m,l,21600r21600,l21600,xe">
                <v:stroke joinstyle="miter"/>
                <v:path gradientshapeok="t" o:connecttype="rect"/>
              </v:shapetype>
              <v:shape id="_x0000_s1026" type="#_x0000_t202" style="position:absolute;margin-left:0;margin-top:31.1pt;width:2in;height:2in;z-index:251669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" fillcolor="#e7e6e6 [3214]" strokeweight=".5pt">
                <v:textbox style="mso-fit-shape-to-text:t">
                  <w:txbxContent>
                    <w:p w14:paraId="17AF0952" w14:textId="5DFE0347" w:rsidR="00806E03" w:rsidRPr="004B1D97" w:rsidRDefault="00806E03" w:rsidP="00806E03">
                      <w:r>
                        <w:t>Did</w:t>
                      </w:r>
                      <w:r>
                        <w:t xml:space="preserve"> you know that if you right click on the database file, you’ll get an option to open the database in the PAMGuard </w:t>
                      </w:r>
                      <w:r>
                        <w:t>V</w:t>
                      </w:r>
                      <w:r>
                        <w:t>iewer from Windows Explorer</w:t>
                      </w:r>
                      <w:r>
                        <w:rPr>
                          <w:noProof/>
                        </w:rPr>
                        <w:drawing>
                          <wp:inline distT="0" distB="0" distL="0" distR="0" wp14:anchorId="3355CAA9" wp14:editId="7D4C7348">
                            <wp:extent cx="3720508" cy="2033905"/>
                            <wp:effectExtent l="0" t="0" r="0" b="4445"/>
                            <wp:docPr id="51255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2542" cy="2040484"/>
                                    </a:xfrm>
                                    <a:prstGeom prst="rect">
                                      <a:avLst/>
                                    </a:prstGeom>
                                    <a:noFill/>
                                    <a:ln>
                                      <a:noFill/>
                                    </a:ln>
                                  </pic:spPr>
                                </pic:pic>
                              </a:graphicData>
                            </a:graphic>
                          </wp:inline>
                        </w:drawing>
                      </w:r>
                    </w:p>
                  </w:txbxContent>
                </v:textbox>
                <w10:wrap type="square" anchorx="margin"/>
              </v:shape>
            </w:pict>
          </mc:Fallback>
        </mc:AlternateContent>
      </w:r>
      <w:r w:rsidR="00D13D76">
        <w:t>When asked for the binary file folder, navigate to where you stored the binary file data you downloaded and select that folder:</w:t>
      </w:r>
    </w:p>
    <w:p w14:paraId="6637C122" w14:textId="58657FBE" w:rsidR="00D13D76" w:rsidRDefault="00D13D76" w:rsidP="00EC6483">
      <w:pPr>
        <w:jc w:val="center"/>
      </w:pPr>
      <w:r>
        <w:rPr>
          <w:noProof/>
        </w:rPr>
        <w:lastRenderedPageBreak/>
        <w:drawing>
          <wp:inline distT="0" distB="0" distL="0" distR="0" wp14:anchorId="48E27CD5" wp14:editId="4F4EDD32">
            <wp:extent cx="4286707" cy="2128312"/>
            <wp:effectExtent l="0" t="0" r="0" b="5715"/>
            <wp:docPr id="131893258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2586" name="Picture 1" descr="A screenshot of a computer error message&#10;&#10;Description automatically generated"/>
                    <pic:cNvPicPr/>
                  </pic:nvPicPr>
                  <pic:blipFill>
                    <a:blip r:embed="rId12"/>
                    <a:stretch>
                      <a:fillRect/>
                    </a:stretch>
                  </pic:blipFill>
                  <pic:spPr>
                    <a:xfrm>
                      <a:off x="0" y="0"/>
                      <a:ext cx="4290323" cy="2130107"/>
                    </a:xfrm>
                    <a:prstGeom prst="rect">
                      <a:avLst/>
                    </a:prstGeom>
                  </pic:spPr>
                </pic:pic>
              </a:graphicData>
            </a:graphic>
          </wp:inline>
        </w:drawing>
      </w:r>
    </w:p>
    <w:p w14:paraId="628E53C6" w14:textId="24E14E8C" w:rsidR="00D13D76" w:rsidRDefault="002F054F">
      <w:r>
        <w:t xml:space="preserve">If you’ve downloaded the raw recording files, you can tell PAMGuard where to find these from the Settings / </w:t>
      </w:r>
      <w:r w:rsidR="004B50CA">
        <w:t>Sound Acquisition menu</w:t>
      </w:r>
      <w:r w:rsidR="00640A57">
        <w:t xml:space="preserve">. Note that having the raw audio available at this point isn’t essential. </w:t>
      </w:r>
    </w:p>
    <w:p w14:paraId="1F6A9F07" w14:textId="6400417A" w:rsidR="004B50CA" w:rsidRDefault="00640A57" w:rsidP="00EC6483">
      <w:pPr>
        <w:jc w:val="center"/>
      </w:pPr>
      <w:r>
        <w:rPr>
          <w:noProof/>
        </w:rPr>
        <w:drawing>
          <wp:inline distT="0" distB="0" distL="0" distR="0" wp14:anchorId="78DCDEA0" wp14:editId="1F4F4ED1">
            <wp:extent cx="2877051" cy="4096512"/>
            <wp:effectExtent l="0" t="0" r="0" b="0"/>
            <wp:docPr id="1083080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80349" name="Picture 1" descr="A screenshot of a computer&#10;&#10;Description automatically generated"/>
                    <pic:cNvPicPr/>
                  </pic:nvPicPr>
                  <pic:blipFill>
                    <a:blip r:embed="rId13"/>
                    <a:stretch>
                      <a:fillRect/>
                    </a:stretch>
                  </pic:blipFill>
                  <pic:spPr>
                    <a:xfrm>
                      <a:off x="0" y="0"/>
                      <a:ext cx="2886930" cy="4110578"/>
                    </a:xfrm>
                    <a:prstGeom prst="rect">
                      <a:avLst/>
                    </a:prstGeom>
                  </pic:spPr>
                </pic:pic>
              </a:graphicData>
            </a:graphic>
          </wp:inline>
        </w:drawing>
      </w:r>
    </w:p>
    <w:p w14:paraId="07E396EF" w14:textId="67C7798F" w:rsidR="003B1E13" w:rsidRDefault="003B1E13">
      <w:r>
        <w:t xml:space="preserve">Have a quick scroll through the data and you should be able to see both the DL detections, which appear as a shaded rectangle over the full bandwidth of the spectrogram, and the edge detections which show the outlines of the sounds. </w:t>
      </w:r>
      <w:r w:rsidR="00570816">
        <w:t xml:space="preserve">You’ll probably notice that there are more DL detections than there are edge detections. This is because the DL detector is better than the edge detector as shown in </w:t>
      </w:r>
      <w:r w:rsidR="00F22A3D">
        <w:fldChar w:fldCharType="begin"/>
      </w:r>
      <w:r w:rsidR="00F22A3D">
        <w:instrText xml:space="preserve"> ADDIN ZOTERO_ITEM CSL_CITATION {"citationID":"LZHMWu3o","properties":{"formattedCitation":"(Shiu et al., 2020)","plainCitation":"(Shiu et al., 2020)","noteIndex":0},"citationItems":[{"id":17,"uris":["http://zotero.org/users/1767527/items/GK7TGDGE"],"itemData":{"id":17,"type":"article-journal","container-title":"Scientific Reports","issue":"1","page":"1–12","source":"Google Scholar","title":"Deep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schema":"https://github.com/citation-style-language/schema/raw/master/csl-citation.json"} </w:instrText>
      </w:r>
      <w:r w:rsidR="00F22A3D">
        <w:fldChar w:fldCharType="separate"/>
      </w:r>
      <w:r w:rsidR="00F22A3D" w:rsidRPr="00F22A3D">
        <w:rPr>
          <w:rFonts w:ascii="Calibri" w:hAnsi="Calibri" w:cs="Calibri"/>
        </w:rPr>
        <w:t>(Shiu et al., 2020)</w:t>
      </w:r>
      <w:r w:rsidR="00F22A3D">
        <w:fldChar w:fldCharType="end"/>
      </w:r>
      <w:r w:rsidR="009C7A77">
        <w:t>.</w:t>
      </w:r>
    </w:p>
    <w:p w14:paraId="37993C5D" w14:textId="464E1CF3" w:rsidR="00B85C8B" w:rsidRDefault="00B85C8B" w:rsidP="00B85C8B">
      <w:pPr>
        <w:pStyle w:val="Heading1"/>
      </w:pPr>
      <w:bookmarkStart w:id="4" w:name="_Toc167110048"/>
      <w:r>
        <w:lastRenderedPageBreak/>
        <w:t>Add the Tethys Module</w:t>
      </w:r>
      <w:bookmarkEnd w:id="4"/>
    </w:p>
    <w:p w14:paraId="00647B9B" w14:textId="35331A14" w:rsidR="00873C9C" w:rsidRDefault="009C7A77">
      <w:r>
        <w:t xml:space="preserve">To communicate with Tethys, you’ll first have to add the PAMGuard Tethys module. This is available in the File / Add Modules / Utilities menu. </w:t>
      </w:r>
      <w:r w:rsidR="000109A0">
        <w:t xml:space="preserve">If you can’t find it, then you’ve an old version of PAMGuard and not the one we need. </w:t>
      </w:r>
    </w:p>
    <w:p w14:paraId="0C7EBAB3" w14:textId="14D5AF48" w:rsidR="00873C9C" w:rsidRDefault="00873C9C">
      <w:r>
        <w:t>First time you run</w:t>
      </w:r>
      <w:r w:rsidR="00EC6483">
        <w:t xml:space="preserve"> you may get a security warning. Say OK to everything. If you don’t have admin rights, you may have difficulties here !</w:t>
      </w:r>
    </w:p>
    <w:p w14:paraId="4369DB14" w14:textId="2A47B007" w:rsidR="00873C9C" w:rsidRDefault="00D74232" w:rsidP="00EC6483">
      <w:pPr>
        <w:jc w:val="center"/>
      </w:pPr>
      <w:r>
        <w:rPr>
          <w:noProof/>
        </w:rPr>
        <w:drawing>
          <wp:inline distT="0" distB="0" distL="0" distR="0" wp14:anchorId="1B38C65A" wp14:editId="19CE1C0F">
            <wp:extent cx="3845865" cy="3043123"/>
            <wp:effectExtent l="0" t="0" r="2540" b="5080"/>
            <wp:docPr id="506490309" name="Picture 1" descr="A screenshot of a computer security al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90309" name="Picture 1" descr="A screenshot of a computer security alert&#10;&#10;Description automatically generated"/>
                    <pic:cNvPicPr/>
                  </pic:nvPicPr>
                  <pic:blipFill>
                    <a:blip r:embed="rId14"/>
                    <a:stretch>
                      <a:fillRect/>
                    </a:stretch>
                  </pic:blipFill>
                  <pic:spPr>
                    <a:xfrm>
                      <a:off x="0" y="0"/>
                      <a:ext cx="3849051" cy="3045644"/>
                    </a:xfrm>
                    <a:prstGeom prst="rect">
                      <a:avLst/>
                    </a:prstGeom>
                  </pic:spPr>
                </pic:pic>
              </a:graphicData>
            </a:graphic>
          </wp:inline>
        </w:drawing>
      </w:r>
    </w:p>
    <w:p w14:paraId="4EC0F032" w14:textId="08171515" w:rsidR="00D74232" w:rsidRDefault="0047527B">
      <w:r>
        <w:t>Once</w:t>
      </w:r>
      <w:r w:rsidR="00EC6483">
        <w:t xml:space="preserve"> the Tethys module is</w:t>
      </w:r>
      <w:r>
        <w:t xml:space="preserve"> added, the PAMGuard display should look like this:</w:t>
      </w:r>
    </w:p>
    <w:p w14:paraId="70C8CCF2" w14:textId="6BD6EE66" w:rsidR="0047527B" w:rsidRDefault="00362752">
      <w:r>
        <w:rPr>
          <w:noProof/>
        </w:rPr>
        <w:drawing>
          <wp:inline distT="0" distB="0" distL="0" distR="0" wp14:anchorId="2F84BEE2" wp14:editId="14616DAE">
            <wp:extent cx="5731510" cy="3674110"/>
            <wp:effectExtent l="0" t="0" r="2540" b="2540"/>
            <wp:docPr id="152102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2995" name="Picture 1" descr="A screenshot of a computer&#10;&#10;Description automatically generated"/>
                    <pic:cNvPicPr/>
                  </pic:nvPicPr>
                  <pic:blipFill>
                    <a:blip r:embed="rId15"/>
                    <a:stretch>
                      <a:fillRect/>
                    </a:stretch>
                  </pic:blipFill>
                  <pic:spPr>
                    <a:xfrm>
                      <a:off x="0" y="0"/>
                      <a:ext cx="5731510" cy="3674110"/>
                    </a:xfrm>
                    <a:prstGeom prst="rect">
                      <a:avLst/>
                    </a:prstGeom>
                  </pic:spPr>
                </pic:pic>
              </a:graphicData>
            </a:graphic>
          </wp:inline>
        </w:drawing>
      </w:r>
    </w:p>
    <w:p w14:paraId="0A6AF122" w14:textId="70EB65F8" w:rsidR="0047527B" w:rsidRDefault="0047527B">
      <w:r>
        <w:lastRenderedPageBreak/>
        <w:t>If the top area of the display is co</w:t>
      </w:r>
      <w:r w:rsidR="00874E6A">
        <w:t>l</w:t>
      </w:r>
      <w:r>
        <w:t>oured orange, then it means the Tethys server is not running properly</w:t>
      </w:r>
      <w:r w:rsidR="003B16B3">
        <w:t xml:space="preserve"> or that PAMGuard is failing to communicate with it</w:t>
      </w:r>
      <w:r>
        <w:t xml:space="preserve">. </w:t>
      </w:r>
      <w:r w:rsidR="00362752">
        <w:t>S</w:t>
      </w:r>
      <w:r>
        <w:t>tart the server</w:t>
      </w:r>
      <w:r w:rsidR="003C12E1">
        <w:t xml:space="preserve"> according to the instructions in the installation document</w:t>
      </w:r>
      <w:r w:rsidR="00874E6A">
        <w:t xml:space="preserve">. Once the server is running, the PAMGuard display will be a normal light grey colour. </w:t>
      </w:r>
      <w:r w:rsidR="007E6F84">
        <w:t>If you can’t get this to work, ask for help!</w:t>
      </w:r>
    </w:p>
    <w:p w14:paraId="186B81F4" w14:textId="1D01F5C1" w:rsidR="003A3798" w:rsidRDefault="00874E6A" w:rsidP="003E6D80">
      <w:pPr>
        <w:pStyle w:val="Heading2"/>
      </w:pPr>
      <w:bookmarkStart w:id="5" w:name="_Toc167110049"/>
      <w:r>
        <w:t>Project Information</w:t>
      </w:r>
      <w:bookmarkEnd w:id="5"/>
    </w:p>
    <w:p w14:paraId="627F1DD7" w14:textId="5DFE02CD" w:rsidR="00584E66" w:rsidRDefault="00874E6A">
      <w:r>
        <w:t xml:space="preserve">A key </w:t>
      </w:r>
      <w:r w:rsidR="00241029">
        <w:t>goal of Tethys is accurate recording of project metadata</w:t>
      </w:r>
      <w:r w:rsidR="00304682">
        <w:t xml:space="preserve">. This includes obvious information such as hydrophone calibrations and locations of data, but also includes more nuanced information such as the motivation for the project deployment and who the responsible person for the data </w:t>
      </w:r>
      <w:r w:rsidR="00391FDB">
        <w:t xml:space="preserve">is. </w:t>
      </w:r>
      <w:r w:rsidR="000904DE">
        <w:t xml:space="preserve">Additional project information </w:t>
      </w:r>
      <w:r w:rsidR="008913E9">
        <w:t xml:space="preserve">data has been added to PAMGuard in support of Tethys integration and should now be filled in. </w:t>
      </w:r>
      <w:r w:rsidR="00DC389F">
        <w:t xml:space="preserve">This information is available in the Settings / Project Information menu, or can be filled out as you export </w:t>
      </w:r>
      <w:r w:rsidR="003E6298">
        <w:t>data to Tethys</w:t>
      </w:r>
      <w:r w:rsidR="00584E66">
        <w:t>.</w:t>
      </w:r>
    </w:p>
    <w:p w14:paraId="014D2211" w14:textId="67B86007" w:rsidR="00562726" w:rsidRDefault="00F97F60">
      <w:r>
        <w:rPr>
          <w:noProof/>
        </w:rPr>
        <mc:AlternateContent>
          <mc:Choice Requires="wps">
            <w:drawing>
              <wp:anchor distT="0" distB="0" distL="114300" distR="114300" simplePos="0" relativeHeight="251659264" behindDoc="0" locked="0" layoutInCell="1" allowOverlap="1" wp14:anchorId="2748CC74" wp14:editId="4CC7B50D">
                <wp:simplePos x="0" y="0"/>
                <wp:positionH relativeFrom="column">
                  <wp:posOffset>0</wp:posOffset>
                </wp:positionH>
                <wp:positionV relativeFrom="paragraph">
                  <wp:posOffset>0</wp:posOffset>
                </wp:positionV>
                <wp:extent cx="1828800" cy="1828800"/>
                <wp:effectExtent l="0" t="0" r="15240" b="22860"/>
                <wp:wrapSquare wrapText="bothSides"/>
                <wp:docPr id="196470068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0C4FAD4F" w14:textId="74DF8AE8" w:rsidR="00F97F60" w:rsidRPr="005F68E0" w:rsidRDefault="00F97F60" w:rsidP="005F68E0">
                            <w:r>
                              <w:t>Note that it’s worth filling in</w:t>
                            </w:r>
                            <w:r w:rsidR="00D608AC">
                              <w:t xml:space="preserve"> the project metadata</w:t>
                            </w:r>
                            <w:r>
                              <w:t xml:space="preserve"> for all PAMGuard projects, even if you don’t use Tethys. Do it at the start of your project while it’s still fresh in your mind</w:t>
                            </w:r>
                            <w:r w:rsidR="00BE1562">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48CC74" id="_x0000_t202" coordsize="21600,21600" o:spt="202" path="m,l,21600r21600,l21600,xe">
                <v:stroke joinstyle="miter"/>
                <v:path gradientshapeok="t" o:connecttype="rect"/>
              </v:shapetype>
              <v:shape 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" fillcolor="#e7e6e6 [3214]" strokeweight=".5pt">
                <v:textbox style="mso-fit-shape-to-text:t">
                  <w:txbxContent>
                    <w:p w14:paraId="0C4FAD4F" w14:textId="74DF8AE8" w:rsidR="00F97F60" w:rsidRPr="005F68E0" w:rsidRDefault="00F97F60" w:rsidP="005F68E0">
                      <w:r>
                        <w:t>Note that it’s worth filling in</w:t>
                      </w:r>
                      <w:r w:rsidR="00D608AC">
                        <w:t xml:space="preserve"> the project metadata</w:t>
                      </w:r>
                      <w:r>
                        <w:t xml:space="preserve"> for all PAMGuard projects, even if you don’t use Tethys. Do it at the start of your project while it’s still fresh in your mind</w:t>
                      </w:r>
                      <w:r w:rsidR="00BE1562">
                        <w:t>.</w:t>
                      </w:r>
                    </w:p>
                  </w:txbxContent>
                </v:textbox>
                <w10:wrap type="square"/>
              </v:shape>
            </w:pict>
          </mc:Fallback>
        </mc:AlternateContent>
      </w:r>
      <w:r w:rsidR="00562726">
        <w:t xml:space="preserve">The project information follows the schema laid out in </w:t>
      </w:r>
      <w:r w:rsidR="00857C56">
        <w:fldChar w:fldCharType="begin"/>
      </w:r>
      <w:r w:rsidR="00857C56">
        <w:instrText xml:space="preserve"> ADDIN ZOTERO_ITEM CSL_CITATION {"citationID":"O3le0lWG","properties":{"formattedCitation":"(Roch et al., 2016)","plainCitation":"(Roch et al., 2016)","noteIndex":0},"citationItems":[{"id":454,"uris":["http://zotero.org/users/1767527/items/H9TR36LM"],"itemData":{"id":454,"type":"article-journal","container-title":"Ecological informatics","note":"publisher: Elsevier","page":"122–136","source":"Google Scholar","title":"Management of acoustic metadata for bioacoustics","volume":"31","author":[{"family":"Roch","given":"Marie A."},{"family":"Batchelor","given":"Heidi"},{"family":"Baumann-Pickering","given":"Simone"},{"family":"Berchok","given":"Catherine L."},{"family":"Cholewiak","given":"Danielle"},{"family":"Fujioka","given":"Ei"},{"family":"Garland","given":"Ellen C."},{"family":"Herbert","given":"Sean"},{"family":"Hildebrand","given":"John A."},{"family":"Oleson","given":"Erin M."}],"issued":{"date-parts":[["2016"]]}}}],"schema":"https://github.com/citation-style-language/schema/raw/master/csl-citation.json"} </w:instrText>
      </w:r>
      <w:r w:rsidR="00857C56">
        <w:fldChar w:fldCharType="separate"/>
      </w:r>
      <w:r w:rsidR="00857C56" w:rsidRPr="00857C56">
        <w:rPr>
          <w:rFonts w:ascii="Calibri" w:hAnsi="Calibri" w:cs="Calibri"/>
        </w:rPr>
        <w:t>(Roch et al., 2016)</w:t>
      </w:r>
      <w:r w:rsidR="00857C56">
        <w:fldChar w:fldCharType="end"/>
      </w:r>
      <w:r w:rsidR="008267C6">
        <w:t xml:space="preserve"> and you are encouraged to fill in as much as possible. Since this is just a test, fill the data out as follows:</w:t>
      </w:r>
    </w:p>
    <w:p w14:paraId="0C226AD8" w14:textId="4286626F" w:rsidR="008267C6" w:rsidRDefault="009E26D4" w:rsidP="00EC6483">
      <w:pPr>
        <w:jc w:val="center"/>
      </w:pPr>
      <w:r>
        <w:rPr>
          <w:noProof/>
        </w:rPr>
        <w:drawing>
          <wp:inline distT="0" distB="0" distL="0" distR="0" wp14:anchorId="387B096D" wp14:editId="7FE2091D">
            <wp:extent cx="4520794" cy="3083772"/>
            <wp:effectExtent l="0" t="0" r="0" b="2540"/>
            <wp:docPr id="1230419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9436" name="Picture 1" descr="A screenshot of a computer&#10;&#10;Description automatically generated"/>
                    <pic:cNvPicPr/>
                  </pic:nvPicPr>
                  <pic:blipFill>
                    <a:blip r:embed="rId16"/>
                    <a:stretch>
                      <a:fillRect/>
                    </a:stretch>
                  </pic:blipFill>
                  <pic:spPr>
                    <a:xfrm>
                      <a:off x="0" y="0"/>
                      <a:ext cx="4523659" cy="3085726"/>
                    </a:xfrm>
                    <a:prstGeom prst="rect">
                      <a:avLst/>
                    </a:prstGeom>
                  </pic:spPr>
                </pic:pic>
              </a:graphicData>
            </a:graphic>
          </wp:inline>
        </w:drawing>
      </w:r>
    </w:p>
    <w:p w14:paraId="25D637F4" w14:textId="74C2A591" w:rsidR="009E26D4" w:rsidRDefault="00E00470" w:rsidP="00EC6483">
      <w:pPr>
        <w:jc w:val="center"/>
      </w:pPr>
      <w:r>
        <w:rPr>
          <w:noProof/>
        </w:rPr>
        <w:lastRenderedPageBreak/>
        <w:drawing>
          <wp:inline distT="0" distB="0" distL="0" distR="0" wp14:anchorId="6A56B3D1" wp14:editId="0DF5B21C">
            <wp:extent cx="4578386" cy="3123057"/>
            <wp:effectExtent l="0" t="0" r="0" b="1270"/>
            <wp:docPr id="516382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82715" name="Picture 1" descr="A screenshot of a computer&#10;&#10;Description automatically generated"/>
                    <pic:cNvPicPr/>
                  </pic:nvPicPr>
                  <pic:blipFill>
                    <a:blip r:embed="rId17"/>
                    <a:stretch>
                      <a:fillRect/>
                    </a:stretch>
                  </pic:blipFill>
                  <pic:spPr>
                    <a:xfrm>
                      <a:off x="0" y="0"/>
                      <a:ext cx="4592695" cy="3132817"/>
                    </a:xfrm>
                    <a:prstGeom prst="rect">
                      <a:avLst/>
                    </a:prstGeom>
                  </pic:spPr>
                </pic:pic>
              </a:graphicData>
            </a:graphic>
          </wp:inline>
        </w:drawing>
      </w:r>
    </w:p>
    <w:p w14:paraId="2278FE61" w14:textId="4C8A8C31" w:rsidR="00E00470" w:rsidRDefault="00285151">
      <w:r>
        <w:t>In the ‘Deployment’ tab, set it to “Use start and end times of collected audio data”</w:t>
      </w:r>
    </w:p>
    <w:p w14:paraId="58B81DA9" w14:textId="7A578A5E" w:rsidR="00250D3C" w:rsidRDefault="007E6F84">
      <w:r>
        <w:t xml:space="preserve">Obviously, for ‘real’ data, you’d enter a lot more detail at this point. </w:t>
      </w:r>
    </w:p>
    <w:bookmarkStart w:id="6" w:name="_Toc167110050"/>
    <w:p w14:paraId="5FA4542F" w14:textId="05042B28" w:rsidR="005E7319" w:rsidRDefault="00003B3A" w:rsidP="00003B3A">
      <w:r>
        <w:rPr>
          <w:noProof/>
        </w:rPr>
        <mc:AlternateContent>
          <mc:Choice Requires="wps">
            <w:drawing>
              <wp:anchor distT="0" distB="0" distL="114300" distR="114300" simplePos="0" relativeHeight="251661312" behindDoc="0" locked="0" layoutInCell="1" allowOverlap="1" wp14:anchorId="1A7D1F61" wp14:editId="0BF850B6">
                <wp:simplePos x="0" y="0"/>
                <wp:positionH relativeFrom="margin">
                  <wp:align>left</wp:align>
                </wp:positionH>
                <wp:positionV relativeFrom="paragraph">
                  <wp:posOffset>130022</wp:posOffset>
                </wp:positionV>
                <wp:extent cx="1828800" cy="1828800"/>
                <wp:effectExtent l="0" t="0" r="15240" b="10795"/>
                <wp:wrapSquare wrapText="bothSides"/>
                <wp:docPr id="95106143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4A5638DA" w14:textId="375C038D" w:rsidR="00724B0B" w:rsidRDefault="00724B0B">
                            <w:r>
                              <w:t xml:space="preserve">No promises, but </w:t>
                            </w:r>
                            <w:r w:rsidR="00250D3C">
                              <w:t xml:space="preserve">there is </w:t>
                            </w:r>
                            <w:r>
                              <w:t>no harm in asking …</w:t>
                            </w:r>
                          </w:p>
                          <w:p w14:paraId="68CFF2B0" w14:textId="77777777" w:rsidR="00724B0B" w:rsidRPr="002F73D5" w:rsidRDefault="00724B0B" w:rsidP="002F73D5">
                            <w:r>
                              <w:t xml:space="preserve">At this point in the software development, it’s a really good time to make suggestions. Do you want these boxes to be bigger ? How much text do you want to put into them ? Should you be copying in your entire cruise research protocol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7D1F61" id="_x0000_s1027" type="#_x0000_t202" style="position:absolute;margin-left:0;margin-top:10.25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" fillcolor="#e7e6e6 [3214]" strokeweight=".5pt">
                <v:textbox style="mso-fit-shape-to-text:t">
                  <w:txbxContent>
                    <w:p w14:paraId="4A5638DA" w14:textId="375C038D" w:rsidR="00724B0B" w:rsidRDefault="00724B0B">
                      <w:r>
                        <w:t xml:space="preserve">No promises, but </w:t>
                      </w:r>
                      <w:r w:rsidR="00250D3C">
                        <w:t xml:space="preserve">there is </w:t>
                      </w:r>
                      <w:r>
                        <w:t>no harm in asking …</w:t>
                      </w:r>
                    </w:p>
                    <w:p w14:paraId="68CFF2B0" w14:textId="77777777" w:rsidR="00724B0B" w:rsidRPr="002F73D5" w:rsidRDefault="00724B0B" w:rsidP="002F73D5">
                      <w:r>
                        <w:t xml:space="preserve">At this point in the software development, it’s a really good time to make suggestions. Do you want these boxes to be </w:t>
                      </w:r>
                      <w:proofErr w:type="gramStart"/>
                      <w:r>
                        <w:t>bigger ?</w:t>
                      </w:r>
                      <w:proofErr w:type="gramEnd"/>
                      <w:r>
                        <w:t xml:space="preserve"> How much text do you want to put into </w:t>
                      </w:r>
                      <w:proofErr w:type="gramStart"/>
                      <w:r>
                        <w:t>them ?</w:t>
                      </w:r>
                      <w:proofErr w:type="gramEnd"/>
                      <w:r>
                        <w:t xml:space="preserve"> Should you be copying in your entire cruise research </w:t>
                      </w:r>
                      <w:proofErr w:type="gramStart"/>
                      <w:r>
                        <w:t>protocol ?</w:t>
                      </w:r>
                      <w:proofErr w:type="gramEnd"/>
                      <w:r>
                        <w:t xml:space="preserve"> </w:t>
                      </w:r>
                    </w:p>
                  </w:txbxContent>
                </v:textbox>
                <w10:wrap type="square" anchorx="margin"/>
              </v:shape>
            </w:pict>
          </mc:Fallback>
        </mc:AlternateContent>
      </w:r>
    </w:p>
    <w:p w14:paraId="464FA4FA" w14:textId="3E66B395" w:rsidR="00285151" w:rsidRDefault="001A257D" w:rsidP="003E6D80">
      <w:pPr>
        <w:pStyle w:val="Heading2"/>
      </w:pPr>
      <w:r>
        <w:t>Hydrophone / Instrument information</w:t>
      </w:r>
      <w:bookmarkEnd w:id="6"/>
    </w:p>
    <w:p w14:paraId="6E26EFDD" w14:textId="488C0CF1" w:rsidR="001A257D" w:rsidRDefault="001A257D">
      <w:r>
        <w:t>The hydrophone calibration and location information have already been set in the PAMGuard database, but the discerning amongst you may notice the additional “Instr</w:t>
      </w:r>
      <w:r w:rsidR="00A86EF4">
        <w:t>u</w:t>
      </w:r>
      <w:r>
        <w:t xml:space="preserve">ment Type” and “Instrument Id” fields in the </w:t>
      </w:r>
      <w:r w:rsidR="00A86EF4">
        <w:t>hydrophone array configuration. These are required by Tethys and</w:t>
      </w:r>
      <w:r w:rsidR="0026576E">
        <w:t xml:space="preserve">, along with the project name, are used to link Tethys data to PAMGuard data whenever the PAMGuard configuration is opened with the Tethys database module in the future. </w:t>
      </w:r>
      <w:r w:rsidR="00CB0A1B">
        <w:t xml:space="preserve">These are part of PAMGuard whether you use Tethys or not, and you’re encouraged to fill them to keep a record of what you’ve been doing. </w:t>
      </w:r>
    </w:p>
    <w:p w14:paraId="7265C4F5" w14:textId="58FD897B" w:rsidR="00C866B5" w:rsidRDefault="00A86EF4">
      <w:r>
        <w:rPr>
          <w:noProof/>
        </w:rPr>
        <w:lastRenderedPageBreak/>
        <w:drawing>
          <wp:inline distT="0" distB="0" distL="0" distR="0" wp14:anchorId="7A63B2AE" wp14:editId="4D5D27D0">
            <wp:extent cx="5731510" cy="4011930"/>
            <wp:effectExtent l="0" t="0" r="2540" b="7620"/>
            <wp:docPr id="1295251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51033" name="Picture 1" descr="A screenshot of a computer&#10;&#10;Description automatically generated"/>
                    <pic:cNvPicPr/>
                  </pic:nvPicPr>
                  <pic:blipFill>
                    <a:blip r:embed="rId18"/>
                    <a:stretch>
                      <a:fillRect/>
                    </a:stretch>
                  </pic:blipFill>
                  <pic:spPr>
                    <a:xfrm>
                      <a:off x="0" y="0"/>
                      <a:ext cx="5731510" cy="4011930"/>
                    </a:xfrm>
                    <a:prstGeom prst="rect">
                      <a:avLst/>
                    </a:prstGeom>
                  </pic:spPr>
                </pic:pic>
              </a:graphicData>
            </a:graphic>
          </wp:inline>
        </w:drawing>
      </w:r>
    </w:p>
    <w:p w14:paraId="66BCD830" w14:textId="1566FB44" w:rsidR="0082089F" w:rsidRDefault="0082089F" w:rsidP="007D520E">
      <w:pPr>
        <w:pStyle w:val="Heading1"/>
      </w:pPr>
      <w:bookmarkStart w:id="7" w:name="_Toc167110051"/>
      <w:r>
        <w:t>Tethys Data Export</w:t>
      </w:r>
      <w:bookmarkEnd w:id="7"/>
    </w:p>
    <w:p w14:paraId="3480FF92" w14:textId="77777777" w:rsidR="0025318A" w:rsidRDefault="0082089F">
      <w:r>
        <w:t xml:space="preserve">There are </w:t>
      </w:r>
      <w:r w:rsidR="00FD1078">
        <w:t>three</w:t>
      </w:r>
      <w:r>
        <w:t xml:space="preserve"> main types of Tethys document: </w:t>
      </w:r>
    </w:p>
    <w:p w14:paraId="53CB3FBB" w14:textId="6FB2EBA2" w:rsidR="0025318A" w:rsidRDefault="0082089F">
      <w:r w:rsidRPr="00D92998">
        <w:rPr>
          <w:b/>
          <w:bCs/>
        </w:rPr>
        <w:t>Calibrations</w:t>
      </w:r>
      <w:r w:rsidR="0025318A">
        <w:t xml:space="preserve"> – information about the individual hydrophones used</w:t>
      </w:r>
      <w:r w:rsidR="0028125B">
        <w:t>.</w:t>
      </w:r>
    </w:p>
    <w:p w14:paraId="14EEBCF0" w14:textId="42FCABCE" w:rsidR="0025318A" w:rsidRDefault="0082089F">
      <w:r w:rsidRPr="00D92998">
        <w:rPr>
          <w:b/>
          <w:bCs/>
        </w:rPr>
        <w:t>Deployments</w:t>
      </w:r>
      <w:r w:rsidR="0025318A">
        <w:t xml:space="preserve"> – information about deployment locations, dates, </w:t>
      </w:r>
      <w:r w:rsidR="00683DBF">
        <w:t xml:space="preserve">motivations, etc. </w:t>
      </w:r>
    </w:p>
    <w:p w14:paraId="2887525B" w14:textId="3E0689A8" w:rsidR="0025318A" w:rsidRDefault="00FD1078">
      <w:r w:rsidRPr="00D92998">
        <w:rPr>
          <w:b/>
          <w:bCs/>
        </w:rPr>
        <w:t>Detections</w:t>
      </w:r>
      <w:r w:rsidR="00683DBF">
        <w:t xml:space="preserve"> – detections (or noise measurements) found within the data</w:t>
      </w:r>
      <w:r w:rsidR="0028125B">
        <w:t>.</w:t>
      </w:r>
    </w:p>
    <w:p w14:paraId="73C82D79" w14:textId="397F0642" w:rsidR="0082089F" w:rsidRDefault="00077003">
      <w:r>
        <w:rPr>
          <w:noProof/>
        </w:rPr>
        <mc:AlternateContent>
          <mc:Choice Requires="wps">
            <w:drawing>
              <wp:anchor distT="0" distB="0" distL="114300" distR="114300" simplePos="0" relativeHeight="251663360" behindDoc="0" locked="0" layoutInCell="1" allowOverlap="1" wp14:anchorId="609C337B" wp14:editId="5782FB82">
                <wp:simplePos x="0" y="0"/>
                <wp:positionH relativeFrom="margin">
                  <wp:align>left</wp:align>
                </wp:positionH>
                <wp:positionV relativeFrom="paragraph">
                  <wp:posOffset>444500</wp:posOffset>
                </wp:positionV>
                <wp:extent cx="1828800" cy="1828800"/>
                <wp:effectExtent l="0" t="0" r="15240" b="23495"/>
                <wp:wrapSquare wrapText="bothSides"/>
                <wp:docPr id="35214519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4B2F88EB" w14:textId="77777777" w:rsidR="00B03F8B" w:rsidRDefault="00B03F8B" w:rsidP="00B03F8B">
                            <w:r>
                              <w:t>No promises, but there is no harm in asking …</w:t>
                            </w:r>
                          </w:p>
                          <w:p w14:paraId="79A46C18" w14:textId="51A8B1F5" w:rsidR="00B03F8B" w:rsidRPr="002F73D5" w:rsidRDefault="00B03F8B" w:rsidP="00B03F8B">
                            <w:r>
                              <w:t xml:space="preserve">What types of calibration data do you have for your </w:t>
                            </w:r>
                            <w:r w:rsidR="00077003">
                              <w:t xml:space="preserve">own </w:t>
                            </w:r>
                            <w:r>
                              <w:t xml:space="preserve">studies ? Will it fit into these data fields or do you require something </w:t>
                            </w:r>
                            <w:r w:rsidR="00077003">
                              <w:t>different</w:t>
                            </w:r>
                            <w:r>
                              <w:t xml:space="preserve">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9C337B" id="_x0000_s1028" type="#_x0000_t202" style="position:absolute;margin-left:0;margin-top:35pt;width:2in;height:2in;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" fillcolor="#e7e6e6 [3214]" strokeweight=".5pt">
                <v:textbox style="mso-fit-shape-to-text:t">
                  <w:txbxContent>
                    <w:p w14:paraId="4B2F88EB" w14:textId="77777777" w:rsidR="00B03F8B" w:rsidRDefault="00B03F8B" w:rsidP="00B03F8B">
                      <w:r>
                        <w:t>No promises, but there is no harm in asking …</w:t>
                      </w:r>
                    </w:p>
                    <w:p w14:paraId="79A46C18" w14:textId="51A8B1F5" w:rsidR="00B03F8B" w:rsidRPr="002F73D5" w:rsidRDefault="00B03F8B" w:rsidP="00B03F8B">
                      <w:r>
                        <w:t xml:space="preserve">What types of calibration data do you have for your </w:t>
                      </w:r>
                      <w:r w:rsidR="00077003">
                        <w:t xml:space="preserve">own </w:t>
                      </w:r>
                      <w:proofErr w:type="gramStart"/>
                      <w:r>
                        <w:t>studies ?</w:t>
                      </w:r>
                      <w:proofErr w:type="gramEnd"/>
                      <w:r>
                        <w:t xml:space="preserve"> Will it fit into these data fields or do you require something </w:t>
                      </w:r>
                      <w:proofErr w:type="gramStart"/>
                      <w:r w:rsidR="00077003">
                        <w:t>different</w:t>
                      </w:r>
                      <w:r>
                        <w:t xml:space="preserve"> ?</w:t>
                      </w:r>
                      <w:proofErr w:type="gramEnd"/>
                      <w:r>
                        <w:t xml:space="preserve"> </w:t>
                      </w:r>
                    </w:p>
                  </w:txbxContent>
                </v:textbox>
                <w10:wrap type="square" anchorx="margin"/>
              </v:shape>
            </w:pict>
          </mc:Fallback>
        </mc:AlternateContent>
      </w:r>
      <w:r w:rsidR="00FD1078">
        <w:t xml:space="preserve">These should be exported in order so that the Deployments can reference the Calibrations and the Detections can reference the Deployments. </w:t>
      </w:r>
    </w:p>
    <w:p w14:paraId="4E19B487" w14:textId="56F78676" w:rsidR="00B03F8B" w:rsidRDefault="007E6F84">
      <w:r>
        <w:t xml:space="preserve">For each type of data, there is an export Wizard. </w:t>
      </w:r>
      <w:r w:rsidR="00D852EA">
        <w:t xml:space="preserve">Ideally, you should know </w:t>
      </w:r>
      <w:r w:rsidR="00CB24E6">
        <w:t xml:space="preserve">what to put in most of the data fields, but if you’re exporting older data may not be able to </w:t>
      </w:r>
      <w:r w:rsidR="00684187">
        <w:t xml:space="preserve">do this fully – for example, we’ve no idea how the data we’re using in this </w:t>
      </w:r>
      <w:r w:rsidR="00D92998">
        <w:t>example were calibrated, let alone the serial number of the device used in the calibration. (Hopefully, the data owners do know that, but we’ve not had time to dig that information out)</w:t>
      </w:r>
      <w:r w:rsidR="00684187">
        <w:t xml:space="preserve">. Going forwards, these are all things you should be noting down for every one of your projects if you want the data to be useful in years to come. </w:t>
      </w:r>
    </w:p>
    <w:p w14:paraId="2328C67A" w14:textId="77777777" w:rsidR="00130103" w:rsidRDefault="00130103"/>
    <w:p w14:paraId="4A337B1C" w14:textId="77777777" w:rsidR="00D95642" w:rsidRPr="00D95642" w:rsidRDefault="00D92998" w:rsidP="00D95642">
      <w:pPr>
        <w:pStyle w:val="Heading2"/>
      </w:pPr>
      <w:bookmarkStart w:id="8" w:name="_Toc167110052"/>
      <w:r w:rsidRPr="00D95642">
        <w:lastRenderedPageBreak/>
        <w:t>Export the Calibrations</w:t>
      </w:r>
      <w:bookmarkEnd w:id="8"/>
      <w:r w:rsidRPr="00D95642">
        <w:t xml:space="preserve"> </w:t>
      </w:r>
    </w:p>
    <w:p w14:paraId="05325610" w14:textId="42382DE9" w:rsidR="00130103" w:rsidRDefault="00D92998">
      <w:r>
        <w:t xml:space="preserve">(in this case there is only one hydrophone, so it’s a ‘calibration’) filling in as much information as you can. </w:t>
      </w:r>
      <w:r w:rsidR="00297BD1">
        <w:t xml:space="preserve">You’ll get either a popup windows telling you that the export has succeeded, or an error message. </w:t>
      </w:r>
    </w:p>
    <w:p w14:paraId="5B41100E" w14:textId="58447A40" w:rsidR="00D95642" w:rsidRDefault="00130103" w:rsidP="00D95642">
      <w:pPr>
        <w:pStyle w:val="Heading2"/>
      </w:pPr>
      <w:r>
        <w:rPr>
          <w:noProof/>
        </w:rPr>
        <mc:AlternateContent>
          <mc:Choice Requires="wps">
            <w:drawing>
              <wp:anchor distT="0" distB="0" distL="114300" distR="114300" simplePos="0" relativeHeight="251671552" behindDoc="0" locked="0" layoutInCell="1" allowOverlap="1" wp14:anchorId="5612C2A3" wp14:editId="1B388542">
                <wp:simplePos x="0" y="0"/>
                <wp:positionH relativeFrom="column">
                  <wp:posOffset>0</wp:posOffset>
                </wp:positionH>
                <wp:positionV relativeFrom="paragraph">
                  <wp:posOffset>0</wp:posOffset>
                </wp:positionV>
                <wp:extent cx="1828800" cy="1828800"/>
                <wp:effectExtent l="0" t="0" r="15240" b="22860"/>
                <wp:wrapSquare wrapText="bothSides"/>
                <wp:docPr id="62317129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436D0831" w14:textId="5DD81F7D" w:rsidR="00130103" w:rsidRPr="00D32B2A" w:rsidRDefault="00130103" w:rsidP="00D32B2A">
                            <w:r>
                              <w:t xml:space="preserve">If you want to, at this point, skip to Section </w:t>
                            </w:r>
                            <w:r>
                              <w:fldChar w:fldCharType="begin"/>
                            </w:r>
                            <w:r>
                              <w:instrText xml:space="preserve"> REF _Ref167263857 \r \h </w:instrText>
                            </w:r>
                            <w:r>
                              <w:fldChar w:fldCharType="separate"/>
                            </w:r>
                            <w:r>
                              <w:t>7</w:t>
                            </w:r>
                            <w:r>
                              <w:fldChar w:fldCharType="end"/>
                            </w:r>
                            <w:r>
                              <w:t xml:space="preserve"> below and see if you can see what you’ve exported to Tethys using either the Tethys Client or the internal PAMGuard tools.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12C2A3" id="_x0000_s1030" type="#_x0000_t202" style="position:absolute;left:0;text-align:left;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" fillcolor="#e7e6e6 [3214]" strokeweight=".5pt">
                <v:textbox style="mso-fit-shape-to-text:t">
                  <w:txbxContent>
                    <w:p w14:paraId="436D0831" w14:textId="5DD81F7D" w:rsidR="00130103" w:rsidRPr="00D32B2A" w:rsidRDefault="00130103" w:rsidP="00D32B2A">
                      <w:r>
                        <w:t xml:space="preserve">If you want to, at this point, skip to Section </w:t>
                      </w:r>
                      <w:r>
                        <w:fldChar w:fldCharType="begin"/>
                      </w:r>
                      <w:r>
                        <w:instrText xml:space="preserve"> REF _Ref167263857 \r \h </w:instrText>
                      </w:r>
                      <w:r>
                        <w:fldChar w:fldCharType="separate"/>
                      </w:r>
                      <w:r>
                        <w:t>7</w:t>
                      </w:r>
                      <w:r>
                        <w:fldChar w:fldCharType="end"/>
                      </w:r>
                      <w:r>
                        <w:t xml:space="preserve"> </w:t>
                      </w:r>
                      <w:r>
                        <w:t xml:space="preserve">below </w:t>
                      </w:r>
                      <w:r>
                        <w:t xml:space="preserve">and see if you can see what you’ve exported to Tethys using either the Tethys Client or the internal PAMGuard tools. </w:t>
                      </w:r>
                    </w:p>
                  </w:txbxContent>
                </v:textbox>
                <w10:wrap type="square"/>
              </v:shape>
            </w:pict>
          </mc:Fallback>
        </mc:AlternateContent>
      </w:r>
      <w:bookmarkStart w:id="9" w:name="_Toc167110053"/>
      <w:r w:rsidR="00516A72" w:rsidRPr="00516A72">
        <w:t>Export</w:t>
      </w:r>
      <w:r w:rsidR="00D92998" w:rsidRPr="00516A72">
        <w:t xml:space="preserve"> the Deployments</w:t>
      </w:r>
      <w:r w:rsidR="00B86A11">
        <w:t>.</w:t>
      </w:r>
      <w:bookmarkEnd w:id="9"/>
      <w:r w:rsidR="00B86A11">
        <w:t xml:space="preserve"> </w:t>
      </w:r>
    </w:p>
    <w:p w14:paraId="1224A87F" w14:textId="31A55078" w:rsidR="00D92998" w:rsidRDefault="005A1F63">
      <w:r>
        <w:t xml:space="preserve">Here, you’ll get a chance to review the </w:t>
      </w:r>
      <w:r w:rsidR="0051284C">
        <w:t>project information that you entered earlier. This is critical information since any future analysis will probably want to know the motivations behind the data collection. For example were instruments laid out at random</w:t>
      </w:r>
      <w:r w:rsidR="006F4ED9">
        <w:t xml:space="preserve"> as part of a density estimation study,</w:t>
      </w:r>
      <w:r w:rsidR="0051284C">
        <w:t xml:space="preserve"> or were you targeting an area known as a whale hotspot anyway, in order to maximise detections for some other purpose. </w:t>
      </w:r>
    </w:p>
    <w:p w14:paraId="59EB90E7" w14:textId="71EBD0D9" w:rsidR="00F460C8" w:rsidRDefault="00516A72">
      <w:r>
        <w:t xml:space="preserve">Data Locations: This will default to the folders on your computer that currently hold the sound files, the database and the binary store. If you can, change these to </w:t>
      </w:r>
      <w:r w:rsidR="00C57077">
        <w:t>where permanent copes of the data are store</w:t>
      </w:r>
      <w:r w:rsidR="00F460C8">
        <w:t>d</w:t>
      </w:r>
      <w:r w:rsidR="00C57077">
        <w:t xml:space="preserve">, e.g. a server address, or the name of a cupboard full of hard drives. People may want to find these data long after the computer you’re currently using </w:t>
      </w:r>
      <w:r w:rsidR="00C264BC">
        <w:t>has been recycled!</w:t>
      </w:r>
    </w:p>
    <w:p w14:paraId="07A9F419" w14:textId="2E2BEE64" w:rsidR="00C264BC" w:rsidRDefault="00B25856" w:rsidP="00D95642">
      <w:pPr>
        <w:pStyle w:val="Heading2"/>
      </w:pPr>
      <w:bookmarkStart w:id="10" w:name="_Toc167110054"/>
      <w:r w:rsidRPr="00723DC0">
        <w:t>Export the Detections</w:t>
      </w:r>
      <w:bookmarkEnd w:id="10"/>
    </w:p>
    <w:p w14:paraId="54AF7BBE" w14:textId="51CBDFB1" w:rsidR="005D2153" w:rsidRDefault="00107DB3" w:rsidP="009B6F01">
      <w:pPr>
        <w:pStyle w:val="Heading3"/>
      </w:pPr>
      <w:bookmarkStart w:id="11" w:name="_Toc167110055"/>
      <w:r>
        <w:t>Species Codes</w:t>
      </w:r>
      <w:bookmarkEnd w:id="11"/>
    </w:p>
    <w:p w14:paraId="5B48EAC9" w14:textId="564A290E" w:rsidR="007B3E3B" w:rsidRDefault="007B3E3B">
      <w:r>
        <w:t xml:space="preserve">PAMGuard will not allow you to export data to Tethys until you’ve correctly defined species information for your detections. </w:t>
      </w:r>
    </w:p>
    <w:p w14:paraId="66D77122" w14:textId="0A6050D9" w:rsidR="00FD31FD" w:rsidRDefault="009B6F01">
      <w:r>
        <w:t xml:space="preserve">Tethys uses ITIS </w:t>
      </w:r>
      <w:r w:rsidR="00D67877">
        <w:t>Taxonomic S</w:t>
      </w:r>
      <w:r w:rsidR="00DF2E68">
        <w:t xml:space="preserve">erial Numbers </w:t>
      </w:r>
      <w:r w:rsidR="00D67877">
        <w:t>(TS</w:t>
      </w:r>
      <w:r w:rsidR="00DF2E68">
        <w:t>N</w:t>
      </w:r>
      <w:r w:rsidR="00D67877">
        <w:t xml:space="preserve">’s) </w:t>
      </w:r>
      <w:r>
        <w:t xml:space="preserve">from the </w:t>
      </w:r>
      <w:r w:rsidR="00D9188A">
        <w:t xml:space="preserve">database at </w:t>
      </w:r>
      <w:hyperlink r:id="rId19" w:history="1">
        <w:r w:rsidR="00D9188A" w:rsidRPr="00FD613F">
          <w:rPr>
            <w:rStyle w:val="Hyperlink"/>
          </w:rPr>
          <w:t>https://www.itis.gov/</w:t>
        </w:r>
      </w:hyperlink>
      <w:r w:rsidR="00D9188A">
        <w:t xml:space="preserve">. These are </w:t>
      </w:r>
      <w:r w:rsidR="00182D9A">
        <w:t>numeric codes for every known species at all taxonomic levels, e.g. you can have a code at the species level (</w:t>
      </w:r>
      <w:r w:rsidR="00344836">
        <w:t xml:space="preserve">e.g. </w:t>
      </w:r>
      <w:r w:rsidR="00344836" w:rsidRPr="00344836">
        <w:t>180517</w:t>
      </w:r>
      <w:r w:rsidR="00344836">
        <w:t xml:space="preserve"> is for Blainville’s beaked whale), the </w:t>
      </w:r>
      <w:r w:rsidR="0086493F">
        <w:t>Genus (</w:t>
      </w:r>
      <w:r w:rsidR="0086493F" w:rsidRPr="0086493F">
        <w:t>180506</w:t>
      </w:r>
      <w:r w:rsidR="0086493F">
        <w:t xml:space="preserve"> is for Mesoplodon), the </w:t>
      </w:r>
      <w:r w:rsidR="00C66C38">
        <w:t>Family (</w:t>
      </w:r>
      <w:r w:rsidR="00C66C38" w:rsidRPr="00C66C38">
        <w:t>770799</w:t>
      </w:r>
      <w:r w:rsidR="00C66C38">
        <w:t xml:space="preserve"> is for </w:t>
      </w:r>
      <w:r w:rsidR="0021304A" w:rsidRPr="0021304A">
        <w:t>Hyperoodontidae</w:t>
      </w:r>
      <w:r w:rsidR="0021304A">
        <w:t>) all the way up to Animalia (</w:t>
      </w:r>
      <w:r w:rsidR="0021304A" w:rsidRPr="0021304A">
        <w:t>202423</w:t>
      </w:r>
      <w:r w:rsidR="0021304A">
        <w:t>). This is important, since some detectors / classifiers really might be working at the species level, for others you may just know that it’s clicks or whistles from an Odontocete</w:t>
      </w:r>
      <w:r w:rsidR="00702834">
        <w:t xml:space="preserve"> (</w:t>
      </w:r>
      <w:r w:rsidR="00702834">
        <w:rPr>
          <w:rStyle w:val="body"/>
        </w:rPr>
        <w:t>180404)</w:t>
      </w:r>
      <w:r w:rsidR="00167254">
        <w:t xml:space="preserve"> but have no idea which species it actually is. </w:t>
      </w:r>
    </w:p>
    <w:p w14:paraId="59FF50BA" w14:textId="3C975326" w:rsidR="00E13B57" w:rsidRDefault="00E13B57">
      <w:r>
        <w:rPr>
          <w:noProof/>
        </w:rPr>
        <mc:AlternateContent>
          <mc:Choice Requires="wps">
            <w:drawing>
              <wp:inline distT="0" distB="0" distL="0" distR="0" wp14:anchorId="145DBABD" wp14:editId="5EB14620">
                <wp:extent cx="5731510" cy="934320"/>
                <wp:effectExtent l="0" t="0" r="15240" b="17145"/>
                <wp:docPr id="1923910003" name="Text Box 1"/>
                <wp:cNvGraphicFramePr/>
                <a:graphic xmlns:a="http://schemas.openxmlformats.org/drawingml/2006/main">
                  <a:graphicData uri="http://schemas.microsoft.com/office/word/2010/wordprocessingShape">
                    <wps:wsp>
                      <wps:cNvSpPr txBox="1"/>
                      <wps:spPr>
                        <a:xfrm>
                          <a:off x="0" y="0"/>
                          <a:ext cx="5731510" cy="934320"/>
                        </a:xfrm>
                        <a:prstGeom prst="rect">
                          <a:avLst/>
                        </a:prstGeom>
                        <a:solidFill>
                          <a:schemeClr val="bg2"/>
                        </a:solidFill>
                        <a:ln w="6350">
                          <a:solidFill>
                            <a:prstClr val="black"/>
                          </a:solidFill>
                        </a:ln>
                      </wps:spPr>
                      <wps:txbx>
                        <w:txbxContent>
                          <w:p w14:paraId="2E3B862E" w14:textId="5DF4579B" w:rsidR="00E13B57" w:rsidRPr="002A570E" w:rsidRDefault="00E13B57" w:rsidP="00E13B57">
                            <w:r>
                              <w:t>Thinking of odontocetes</w:t>
                            </w:r>
                            <w:r w:rsidR="00932172">
                              <w:t xml:space="preserve"> </w:t>
                            </w:r>
                            <w:r>
                              <w:t>raise</w:t>
                            </w:r>
                            <w:r w:rsidR="00932172">
                              <w:t>s</w:t>
                            </w:r>
                            <w:r>
                              <w:t xml:space="preserve"> another issue: Many odontocetes make several types of call, for instance clicks, whistles, and burst pulse sounds and you’ll probably want to distinguish between them in your database. Therefore, Tethys detections have both an ITIS species code AND an optional call type.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45DBABD" id="Text Box 1" o:spid="_x0000_s1031" type="#_x0000_t202" style="width:451.3pt;height:7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" fillcolor="#e7e6e6 [3214]" strokeweight=".5pt">
                <v:textbox style="mso-fit-shape-to-text:t">
                  <w:txbxContent>
                    <w:p w14:paraId="2E3B862E" w14:textId="5DF4579B" w:rsidR="00E13B57" w:rsidRPr="002A570E" w:rsidRDefault="00E13B57" w:rsidP="00E13B57">
                      <w:r>
                        <w:t>Thinking of odontocetes</w:t>
                      </w:r>
                      <w:r w:rsidR="00932172">
                        <w:t xml:space="preserve"> </w:t>
                      </w:r>
                      <w:r>
                        <w:t>raise</w:t>
                      </w:r>
                      <w:r w:rsidR="00932172">
                        <w:t>s</w:t>
                      </w:r>
                      <w:r>
                        <w:t xml:space="preserve"> another issue: Many odontocetes make several types of call, for instance clicks, whistles, and burst pulse sounds and you’ll probably want to distinguish between them in your database. Therefore, Tethys detections have both an ITIS species code AND an optional call type. </w:t>
                      </w:r>
                    </w:p>
                  </w:txbxContent>
                </v:textbox>
                <w10:anchorlock/>
              </v:shape>
            </w:pict>
          </mc:Fallback>
        </mc:AlternateContent>
      </w:r>
    </w:p>
    <w:p w14:paraId="5DBDDD7A" w14:textId="004B2612" w:rsidR="00E13B57" w:rsidRDefault="00C938FB">
      <w:r>
        <w:t xml:space="preserve">Fortunately, you don’t need to </w:t>
      </w:r>
      <w:r w:rsidR="00B332C4">
        <w:t xml:space="preserve">learn these species coded by heart or go to the ITIS website to look them up (it’s a bit slow) since they are all already in the </w:t>
      </w:r>
      <w:r w:rsidR="005B2F35">
        <w:t xml:space="preserve">Tethys database </w:t>
      </w:r>
      <w:r w:rsidR="007B3E3B">
        <w:t>you’re</w:t>
      </w:r>
      <w:r w:rsidR="005B2F35">
        <w:t xml:space="preserve"> working with and PAMGuard can search for them. </w:t>
      </w:r>
    </w:p>
    <w:p w14:paraId="03D014F7" w14:textId="548F7142" w:rsidR="00FF54A0" w:rsidRDefault="00BA5E28">
      <w:r>
        <w:t>In the lower left panel of the PAMGuard display, title</w:t>
      </w:r>
      <w:r w:rsidR="001A1A36">
        <w:t>d</w:t>
      </w:r>
      <w:r>
        <w:t xml:space="preserve"> “PAMGuard data blocks”, right click on one of the rows in the table and select </w:t>
      </w:r>
      <w:r w:rsidR="00A377C7">
        <w:t xml:space="preserve">“Species info” to open the species </w:t>
      </w:r>
      <w:r w:rsidR="00CD4914">
        <w:t xml:space="preserve">code dialog. </w:t>
      </w:r>
    </w:p>
    <w:p w14:paraId="379C2B93" w14:textId="6ABE3180" w:rsidR="00BA5E28" w:rsidRDefault="00FF54A0">
      <w:r>
        <w:t xml:space="preserve">Different PAMGuard detectors have different numbers of species defined. For instance, the click detector has a ‘default’ species that clicks will be assigned to, which you’ll probably set to </w:t>
      </w:r>
      <w:r w:rsidR="006F3A1A">
        <w:t xml:space="preserve">Odontocete, but if you’re familiar with the click detector, you’ll know that you can define any number of species classifiers which may be for </w:t>
      </w:r>
      <w:r w:rsidR="009C0982">
        <w:t xml:space="preserve">different anthropogenic sounds as well as for different species </w:t>
      </w:r>
      <w:r w:rsidR="009C0982">
        <w:lastRenderedPageBreak/>
        <w:t xml:space="preserve">of marine mammal. </w:t>
      </w:r>
      <w:r w:rsidR="003C30A6">
        <w:t xml:space="preserve">For the DL classifier we’re working with here, there are only two classes: not right whales and right whales. The </w:t>
      </w:r>
      <w:r w:rsidR="007A2930">
        <w:t>detector is designed to only detect up-calls, so you</w:t>
      </w:r>
      <w:r w:rsidR="00377E13">
        <w:t>r</w:t>
      </w:r>
      <w:r w:rsidR="007A2930">
        <w:t xml:space="preserve"> species dialog should look </w:t>
      </w:r>
      <w:r w:rsidR="00FB29E0">
        <w:t>similar to</w:t>
      </w:r>
      <w:r w:rsidR="007A2930">
        <w:t xml:space="preserve"> this:</w:t>
      </w:r>
    </w:p>
    <w:p w14:paraId="20EA54DD" w14:textId="61F2D4A4" w:rsidR="007A2930" w:rsidRDefault="007C4A0C" w:rsidP="00EC6483">
      <w:pPr>
        <w:jc w:val="center"/>
      </w:pPr>
      <w:r>
        <w:rPr>
          <w:noProof/>
        </w:rPr>
        <w:drawing>
          <wp:inline distT="0" distB="0" distL="0" distR="0" wp14:anchorId="3BD473E4" wp14:editId="7D3F2684">
            <wp:extent cx="3858623" cy="2830983"/>
            <wp:effectExtent l="0" t="0" r="8890" b="7620"/>
            <wp:docPr id="13515055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05528" name="Picture 1" descr="A screenshot of a computer screen&#10;&#10;Description automatically generated"/>
                    <pic:cNvPicPr/>
                  </pic:nvPicPr>
                  <pic:blipFill>
                    <a:blip r:embed="rId20"/>
                    <a:stretch>
                      <a:fillRect/>
                    </a:stretch>
                  </pic:blipFill>
                  <pic:spPr>
                    <a:xfrm>
                      <a:off x="0" y="0"/>
                      <a:ext cx="3866184" cy="2836530"/>
                    </a:xfrm>
                    <a:prstGeom prst="rect">
                      <a:avLst/>
                    </a:prstGeom>
                  </pic:spPr>
                </pic:pic>
              </a:graphicData>
            </a:graphic>
          </wp:inline>
        </w:drawing>
      </w:r>
    </w:p>
    <w:p w14:paraId="7982C6FD" w14:textId="4EDF3720" w:rsidR="007C4A0C" w:rsidRDefault="007C4A0C">
      <w:r>
        <w:t xml:space="preserve">Have a play around. Click on the ‘find button’ and use the </w:t>
      </w:r>
      <w:r w:rsidR="00223AC3">
        <w:t xml:space="preserve">species search dialog yourself. Try typing ‘right whale’ into the search term and you’ll get a list of 13 different </w:t>
      </w:r>
      <w:r w:rsidR="004A74F1">
        <w:t>codes</w:t>
      </w:r>
      <w:r w:rsidR="00223AC3">
        <w:t xml:space="preserve"> with right whale in their name</w:t>
      </w:r>
      <w:r w:rsidR="00F540F5">
        <w:t xml:space="preserve"> (I didn’t expect that many either – I though there were three)</w:t>
      </w:r>
      <w:r w:rsidR="00223AC3">
        <w:t xml:space="preserve">. </w:t>
      </w:r>
      <w:r w:rsidR="00A71601">
        <w:t xml:space="preserve">Select the one you want and press OK. </w:t>
      </w:r>
    </w:p>
    <w:p w14:paraId="26F74F56" w14:textId="0F1E42B1" w:rsidR="00A71601" w:rsidRDefault="004A74F1" w:rsidP="00EC6483">
      <w:pPr>
        <w:jc w:val="center"/>
      </w:pPr>
      <w:r>
        <w:rPr>
          <w:noProof/>
        </w:rPr>
        <w:drawing>
          <wp:inline distT="0" distB="0" distL="0" distR="0" wp14:anchorId="16F137AD" wp14:editId="32F52E1C">
            <wp:extent cx="3834558" cy="3774643"/>
            <wp:effectExtent l="0" t="0" r="0" b="0"/>
            <wp:docPr id="681418167"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8167" name="Picture 1" descr="A screenshot of a search box&#10;&#10;Description automatically generated"/>
                    <pic:cNvPicPr/>
                  </pic:nvPicPr>
                  <pic:blipFill>
                    <a:blip r:embed="rId21"/>
                    <a:stretch>
                      <a:fillRect/>
                    </a:stretch>
                  </pic:blipFill>
                  <pic:spPr>
                    <a:xfrm>
                      <a:off x="0" y="0"/>
                      <a:ext cx="3843553" cy="3783497"/>
                    </a:xfrm>
                    <a:prstGeom prst="rect">
                      <a:avLst/>
                    </a:prstGeom>
                  </pic:spPr>
                </pic:pic>
              </a:graphicData>
            </a:graphic>
          </wp:inline>
        </w:drawing>
      </w:r>
    </w:p>
    <w:p w14:paraId="096CEF6C" w14:textId="2AA9244B" w:rsidR="009C0982" w:rsidRDefault="00EA0C7A">
      <w:r>
        <w:rPr>
          <w:noProof/>
        </w:rPr>
        <w:lastRenderedPageBreak/>
        <mc:AlternateContent>
          <mc:Choice Requires="wps">
            <w:drawing>
              <wp:anchor distT="0" distB="0" distL="114300" distR="114300" simplePos="0" relativeHeight="251665408" behindDoc="0" locked="0" layoutInCell="1" allowOverlap="1" wp14:anchorId="35E21548" wp14:editId="6029ADD6">
                <wp:simplePos x="0" y="0"/>
                <wp:positionH relativeFrom="column">
                  <wp:posOffset>0</wp:posOffset>
                </wp:positionH>
                <wp:positionV relativeFrom="paragraph">
                  <wp:posOffset>0</wp:posOffset>
                </wp:positionV>
                <wp:extent cx="1828800" cy="1828800"/>
                <wp:effectExtent l="0" t="0" r="15240" b="23495"/>
                <wp:wrapSquare wrapText="bothSides"/>
                <wp:docPr id="205358677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2D0D0EC3" w14:textId="08E44208" w:rsidR="00EA0C7A" w:rsidRPr="00A36F10" w:rsidRDefault="00EA0C7A" w:rsidP="00A36F10">
                            <w:r>
                              <w:t xml:space="preserve">Putting these codes into multiple similar projects can get a bit tiresome. It’s not possible to make a “standard” translation between the codes that PAMGuard detector use and ITIS since everyone sets up PAMGuard in a different way. However, I am thinking about “Export” and “Import” buttons on these dialogs so that you can </w:t>
                            </w:r>
                            <w:r w:rsidR="0065141A">
                              <w:t>move</w:t>
                            </w:r>
                            <w:r>
                              <w:t xml:space="preserve"> the </w:t>
                            </w:r>
                            <w:r w:rsidR="00632CDC">
                              <w:t>TSN</w:t>
                            </w:r>
                            <w:r>
                              <w:t xml:space="preserve"> translations between your own projects more efficiently.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E21548" id="_x0000_s1032"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" fillcolor="#e7e6e6 [3214]" strokeweight=".5pt">
                <v:textbox style="mso-fit-shape-to-text:t">
                  <w:txbxContent>
                    <w:p w14:paraId="2D0D0EC3" w14:textId="08E44208" w:rsidR="00EA0C7A" w:rsidRPr="00A36F10" w:rsidRDefault="00EA0C7A" w:rsidP="00A36F10">
                      <w:r>
                        <w:t xml:space="preserve">Putting these codes into multiple similar projects can get a bit tiresome. It’s not possible to make a “standard” translation between the codes that PAMGuard detector use and ITIS since everyone sets up PAMGuard in a different way. However, I am thinking about “Export” and “Import” buttons on these dialogs so that you can </w:t>
                      </w:r>
                      <w:r w:rsidR="0065141A">
                        <w:t>move</w:t>
                      </w:r>
                      <w:r>
                        <w:t xml:space="preserve"> the </w:t>
                      </w:r>
                      <w:r w:rsidR="00632CDC">
                        <w:t>TSN</w:t>
                      </w:r>
                      <w:r>
                        <w:t xml:space="preserve"> translations between your own projects more efficiently.</w:t>
                      </w:r>
                    </w:p>
                  </w:txbxContent>
                </v:textbox>
                <w10:wrap type="square"/>
              </v:shape>
            </w:pict>
          </mc:Fallback>
        </mc:AlternateContent>
      </w:r>
    </w:p>
    <w:p w14:paraId="1BBD3205" w14:textId="77777777" w:rsidR="00FF54A0" w:rsidRDefault="00FF54A0"/>
    <w:p w14:paraId="30DD9354" w14:textId="77777777" w:rsidR="0021472E" w:rsidRDefault="0021472E" w:rsidP="0021472E">
      <w:pPr>
        <w:pStyle w:val="Heading3"/>
      </w:pPr>
      <w:bookmarkStart w:id="12" w:name="_Toc167110056"/>
      <w:r>
        <w:t>Export the Detections</w:t>
      </w:r>
      <w:bookmarkEnd w:id="12"/>
    </w:p>
    <w:p w14:paraId="27C8AED8" w14:textId="77777777" w:rsidR="00EA1F47" w:rsidRDefault="0021472E">
      <w:r>
        <w:t xml:space="preserve">Once the species codes are all in place, you can export the detections by pressing the “Export …” button. </w:t>
      </w:r>
    </w:p>
    <w:p w14:paraId="715F0031" w14:textId="519C3CAB" w:rsidR="0021472E" w:rsidRDefault="00EA1F47">
      <w:r>
        <w:t xml:space="preserve">Again, this will take you through several pages of a “Wizard” </w:t>
      </w:r>
      <w:r w:rsidR="0021472E">
        <w:t xml:space="preserve"> </w:t>
      </w:r>
      <w:r>
        <w:t xml:space="preserve">where you’ll enter more information. </w:t>
      </w:r>
      <w:r w:rsidR="00B7162C">
        <w:t xml:space="preserve">The first page is filled in automatically with information about the detector and the PAMGuard version you’re running. </w:t>
      </w:r>
    </w:p>
    <w:p w14:paraId="5F2CB39F" w14:textId="154EE118" w:rsidR="00B7162C" w:rsidRDefault="00B7162C">
      <w:r>
        <w:t xml:space="preserve">The second page </w:t>
      </w:r>
      <w:r w:rsidR="001F10F8">
        <w:t>“</w:t>
      </w:r>
      <w:r w:rsidR="001F10F8" w:rsidRPr="001F10F8">
        <w:rPr>
          <w:b/>
          <w:bCs/>
        </w:rPr>
        <w:t>Granularity</w:t>
      </w:r>
      <w:r w:rsidR="001F10F8">
        <w:t xml:space="preserve">” </w:t>
      </w:r>
      <w:r>
        <w:t xml:space="preserve">is much more interesting, where you’ll chose between “Call”, “Binned” and “Encounter” level export. </w:t>
      </w:r>
    </w:p>
    <w:p w14:paraId="5E4A3ADF" w14:textId="13BC35C3" w:rsidR="000102C5" w:rsidRDefault="000102C5">
      <w:r>
        <w:rPr>
          <w:b/>
          <w:bCs/>
        </w:rPr>
        <w:t>“</w:t>
      </w:r>
      <w:r w:rsidRPr="000102C5">
        <w:rPr>
          <w:b/>
          <w:bCs/>
        </w:rPr>
        <w:t>Call</w:t>
      </w:r>
      <w:r>
        <w:rPr>
          <w:b/>
          <w:bCs/>
        </w:rPr>
        <w:t>”</w:t>
      </w:r>
      <w:r>
        <w:t xml:space="preserve">: If you select call, then every single call in your dataset will be exported to Tethys. </w:t>
      </w:r>
      <w:r w:rsidR="00A52427">
        <w:t>This is probably OK for baleen whales, where data rates are not too low, but we’d advise against trying to export too many</w:t>
      </w:r>
      <w:r w:rsidR="00632CDC">
        <w:t xml:space="preserve"> millions of</w:t>
      </w:r>
      <w:r w:rsidR="00A52427">
        <w:t xml:space="preserve"> clicks from an odontocete dataset. </w:t>
      </w:r>
    </w:p>
    <w:p w14:paraId="4E18F29C" w14:textId="59B7A4B1" w:rsidR="00A52427" w:rsidRDefault="00A52427">
      <w:r w:rsidRPr="00A52427">
        <w:rPr>
          <w:b/>
          <w:bCs/>
        </w:rPr>
        <w:t>“Binned”</w:t>
      </w:r>
      <w:r>
        <w:t xml:space="preserve">: This exports counts of data in fixed time intervals of your choosing which could be seconds or days. If you like C-POD porpoise positive minutes, this is the option for you. </w:t>
      </w:r>
      <w:r w:rsidR="008D0E29">
        <w:t xml:space="preserve">For data with a high call rate it’s certainly a good way of getting a summary of your detections into Tethys without overloading it. Note that if more than one species (see the species codes section above) is present within a time interval, then </w:t>
      </w:r>
      <w:r w:rsidR="001F10F8">
        <w:t xml:space="preserve">an entry will be made in the database for each different species. </w:t>
      </w:r>
    </w:p>
    <w:p w14:paraId="16D20FFF" w14:textId="77777777" w:rsidR="009F6803" w:rsidRDefault="00F41442">
      <w:r w:rsidRPr="00F41442">
        <w:rPr>
          <w:b/>
          <w:bCs/>
        </w:rPr>
        <w:t>“</w:t>
      </w:r>
      <w:r>
        <w:rPr>
          <w:b/>
          <w:bCs/>
        </w:rPr>
        <w:t>Encounter</w:t>
      </w:r>
      <w:r w:rsidRPr="00F41442">
        <w:rPr>
          <w:b/>
          <w:bCs/>
        </w:rPr>
        <w:t>”</w:t>
      </w:r>
      <w:r>
        <w:t xml:space="preserve">: </w:t>
      </w:r>
      <w:r w:rsidR="004144CE">
        <w:t xml:space="preserve">This option searches for groups of sounds close tother in time and saves a record with the start and end time of the encounter along with a count of the number of calls within that time period. </w:t>
      </w:r>
    </w:p>
    <w:p w14:paraId="4346C020" w14:textId="782AE09A" w:rsidR="00F41442" w:rsidRDefault="009F6803">
      <w:r>
        <w:t xml:space="preserve">For Binned and Encounter export you can also </w:t>
      </w:r>
      <w:r w:rsidR="00AF11E7">
        <w:t>choose</w:t>
      </w:r>
      <w:r>
        <w:t xml:space="preserve"> to separate individual channels. This might make sense if your hydrophones are spatially very far apart </w:t>
      </w:r>
      <w:r w:rsidR="00745434">
        <w:t xml:space="preserve">so that you’re getting different animals detected on each one. It’s </w:t>
      </w:r>
      <w:r w:rsidR="00AF11E7">
        <w:t xml:space="preserve">your data and it’s </w:t>
      </w:r>
      <w:r w:rsidR="00745434">
        <w:t xml:space="preserve">up to you. </w:t>
      </w:r>
      <w:r w:rsidR="00F41442">
        <w:t xml:space="preserve"> </w:t>
      </w:r>
    </w:p>
    <w:p w14:paraId="1F44BFDC" w14:textId="17659743" w:rsidR="00E00459" w:rsidRPr="00DE758B" w:rsidRDefault="00E00459">
      <w:pPr>
        <w:rPr>
          <w:b/>
          <w:bCs/>
        </w:rPr>
      </w:pPr>
      <w:r w:rsidRPr="00DE758B">
        <w:rPr>
          <w:b/>
          <w:bCs/>
        </w:rPr>
        <w:t>Data Selection filter</w:t>
      </w:r>
      <w:r w:rsidR="004A3764" w:rsidRPr="00DE758B">
        <w:rPr>
          <w:b/>
          <w:bCs/>
        </w:rPr>
        <w:t>s</w:t>
      </w:r>
    </w:p>
    <w:p w14:paraId="0C6BE2DD" w14:textId="369ED24E" w:rsidR="008A61D7" w:rsidRDefault="004A3764">
      <w:r>
        <w:t xml:space="preserve">Some PAMGuard outputs (not all) have a data selection filter. These are used by </w:t>
      </w:r>
      <w:r w:rsidR="00E669B6">
        <w:t>multiple PAMGuard components and are generally quite bespoke for each detector. For instance, the data selector in the click detector allows you to select by click type (if you’re using  click classifier) and whether clicks are assigned to a click train</w:t>
      </w:r>
      <w:r w:rsidR="008C261C">
        <w:t>. The click data selector is used on various displays and also to filter input to the click train detector</w:t>
      </w:r>
      <w:r w:rsidR="00E669B6">
        <w:t xml:space="preserve">. The </w:t>
      </w:r>
      <w:r w:rsidR="006E6B9E">
        <w:t xml:space="preserve">right whale edge detector allows you to select by the ‘score’ of the detection. The DL right whale detector does not yet have a data selector, but I may add one, whereby you can also select by score. </w:t>
      </w:r>
      <w:r>
        <w:t xml:space="preserve"> </w:t>
      </w:r>
      <w:r w:rsidR="00DE758B">
        <w:t>If there is a data selector, then information about it will be shown at the bottom of the granularity page</w:t>
      </w:r>
      <w:r w:rsidR="008A61D7">
        <w:t>.</w:t>
      </w:r>
    </w:p>
    <w:p w14:paraId="7186B9A2" w14:textId="1106C0B1" w:rsidR="00E00459" w:rsidRDefault="008A61D7" w:rsidP="00EC6483">
      <w:pPr>
        <w:jc w:val="center"/>
      </w:pPr>
      <w:r>
        <w:rPr>
          <w:noProof/>
        </w:rPr>
        <w:lastRenderedPageBreak/>
        <w:drawing>
          <wp:inline distT="0" distB="0" distL="0" distR="0" wp14:anchorId="0936CE48" wp14:editId="258F8A89">
            <wp:extent cx="3555433" cy="3196743"/>
            <wp:effectExtent l="0" t="0" r="6985" b="3810"/>
            <wp:docPr id="259685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8544" name="Picture 1" descr="A screenshot of a computer program&#10;&#10;Description automatically generated"/>
                    <pic:cNvPicPr/>
                  </pic:nvPicPr>
                  <pic:blipFill>
                    <a:blip r:embed="rId22"/>
                    <a:stretch>
                      <a:fillRect/>
                    </a:stretch>
                  </pic:blipFill>
                  <pic:spPr>
                    <a:xfrm>
                      <a:off x="0" y="0"/>
                      <a:ext cx="3563698" cy="3204174"/>
                    </a:xfrm>
                    <a:prstGeom prst="rect">
                      <a:avLst/>
                    </a:prstGeom>
                  </pic:spPr>
                </pic:pic>
              </a:graphicData>
            </a:graphic>
          </wp:inline>
        </w:drawing>
      </w:r>
    </w:p>
    <w:p w14:paraId="2BDB848C" w14:textId="5DE6913F" w:rsidR="00FF6A06" w:rsidRDefault="00401B9C">
      <w:r w:rsidRPr="009A5EE1">
        <w:rPr>
          <w:b/>
          <w:bCs/>
        </w:rPr>
        <w:t>Detections information</w:t>
      </w:r>
      <w:r>
        <w:t xml:space="preserve"> (more abstracts and stuff)</w:t>
      </w:r>
    </w:p>
    <w:p w14:paraId="6E38F210" w14:textId="24CC08C9" w:rsidR="009A5EE1" w:rsidRDefault="009A5EE1">
      <w:r>
        <w:t xml:space="preserve">This again ? Didn’t you enter this for the Deployment document you created ? Yes, but it’s important since the motivations behind your analysis have to be captured separately from the motivations behind the overall study. For example, the deployment may have been to survey </w:t>
      </w:r>
      <w:r w:rsidR="00425919">
        <w:t xml:space="preserve">all baleen whale species over a period of months, but the analysis may have only concentrated on a single species. Think about what someone trying to use these data after you’ve retired or moved to another job may need to </w:t>
      </w:r>
      <w:r w:rsidR="006B5A5B">
        <w:t>k</w:t>
      </w:r>
      <w:r w:rsidR="00425919">
        <w:t xml:space="preserve">now and enter it here. </w:t>
      </w:r>
    </w:p>
    <w:p w14:paraId="5FE64E32" w14:textId="5AE7CCA1" w:rsidR="00425919" w:rsidRPr="00B13163" w:rsidRDefault="00B13163">
      <w:pPr>
        <w:rPr>
          <w:b/>
          <w:bCs/>
        </w:rPr>
      </w:pPr>
      <w:r w:rsidRPr="00B13163">
        <w:rPr>
          <w:b/>
          <w:bCs/>
        </w:rPr>
        <w:t>Algorithm Parameters</w:t>
      </w:r>
    </w:p>
    <w:p w14:paraId="57B180C0" w14:textId="43A74EC1" w:rsidR="00401B9C" w:rsidRDefault="00FD263B">
      <w:r>
        <w:t xml:space="preserve">Here you can capture all the information about the processing that took place in PAMGuard. It will be written to the top of each Detections document in xml format. </w:t>
      </w:r>
      <w:r w:rsidR="00F82946">
        <w:t xml:space="preserve">The options are reasonably self explanatory: for instance for the right whale edge detector, if you select </w:t>
      </w:r>
      <w:r w:rsidR="00AC4D57">
        <w:t>‘Full Process Chain’, you’ll get a dump of the settings not just of the detector, but the FFT module feeding it, and the acquisition module feeding the FFT (and a decimator or any other modules upstream of the detector). The easiest way to understand this is to generate some outputs and take a look at what’s in the XML. Generally, we’d recommend outputting the “Full Process Chain”. It’s a bit verbose, but does give a complete record of how PAMGuard was set up for processing the data</w:t>
      </w:r>
      <w:r w:rsidR="001E3E88">
        <w:t xml:space="preserve"> – which is one of the key goals of Tethys</w:t>
      </w:r>
      <w:r w:rsidR="00AC4D57">
        <w:t xml:space="preserve">. </w:t>
      </w:r>
    </w:p>
    <w:p w14:paraId="4ABC277A" w14:textId="2F885945" w:rsidR="00954C88" w:rsidRPr="004A3863" w:rsidRDefault="004A3863">
      <w:pPr>
        <w:rPr>
          <w:b/>
          <w:bCs/>
        </w:rPr>
      </w:pPr>
      <w:r w:rsidRPr="004A3863">
        <w:rPr>
          <w:b/>
          <w:bCs/>
        </w:rPr>
        <w:t>Export the Data</w:t>
      </w:r>
    </w:p>
    <w:p w14:paraId="4507E327" w14:textId="52D89786" w:rsidR="00954C88" w:rsidRDefault="00AE6B89">
      <w:r>
        <w:rPr>
          <w:noProof/>
        </w:rPr>
        <mc:AlternateContent>
          <mc:Choice Requires="wps">
            <w:drawing>
              <wp:anchor distT="0" distB="0" distL="114300" distR="114300" simplePos="0" relativeHeight="251667456" behindDoc="0" locked="0" layoutInCell="1" allowOverlap="1" wp14:anchorId="01A34A83" wp14:editId="5A39E457">
                <wp:simplePos x="0" y="0"/>
                <wp:positionH relativeFrom="margin">
                  <wp:align>left</wp:align>
                </wp:positionH>
                <wp:positionV relativeFrom="paragraph">
                  <wp:posOffset>456565</wp:posOffset>
                </wp:positionV>
                <wp:extent cx="1828800" cy="1828800"/>
                <wp:effectExtent l="0" t="0" r="15240" b="23495"/>
                <wp:wrapSquare wrapText="bothSides"/>
                <wp:docPr id="187840611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solidFill>
                        <a:ln w="6350">
                          <a:solidFill>
                            <a:prstClr val="black"/>
                          </a:solidFill>
                        </a:ln>
                      </wps:spPr>
                      <wps:txbx>
                        <w:txbxContent>
                          <w:p w14:paraId="7ED090B9" w14:textId="77777777" w:rsidR="001C5775" w:rsidRPr="004A3863" w:rsidRDefault="001C5775">
                            <w:pPr>
                              <w:rPr>
                                <w:i/>
                                <w:iCs/>
                              </w:rPr>
                            </w:pPr>
                            <w:r w:rsidRPr="004A3863">
                              <w:rPr>
                                <w:i/>
                                <w:iCs/>
                              </w:rPr>
                              <w:t>Large datasets</w:t>
                            </w:r>
                          </w:p>
                          <w:p w14:paraId="224D10D4" w14:textId="77777777" w:rsidR="001C5775" w:rsidRPr="007F7EEF" w:rsidRDefault="001C5775" w:rsidP="007F7EEF">
                            <w:r>
                              <w:t xml:space="preserve">Exporting very large datasets can take a very long time and may even bring down the system with memory overflows. We’re still working on how to manage this and any feedback will be welcome.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A34A83" id="_x0000_s1033" type="#_x0000_t202" style="position:absolute;margin-left:0;margin-top:35.95pt;width:2in;height:2in;z-index:25166745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" fillcolor="#e7e6e6 [3214]" strokeweight=".5pt">
                <v:textbox style="mso-fit-shape-to-text:t">
                  <w:txbxContent>
                    <w:p w14:paraId="7ED090B9" w14:textId="77777777" w:rsidR="001C5775" w:rsidRPr="004A3863" w:rsidRDefault="001C5775">
                      <w:pPr>
                        <w:rPr>
                          <w:i/>
                          <w:iCs/>
                        </w:rPr>
                      </w:pPr>
                      <w:r w:rsidRPr="004A3863">
                        <w:rPr>
                          <w:i/>
                          <w:iCs/>
                        </w:rPr>
                        <w:t>Large datasets</w:t>
                      </w:r>
                    </w:p>
                    <w:p w14:paraId="224D10D4" w14:textId="77777777" w:rsidR="001C5775" w:rsidRPr="007F7EEF" w:rsidRDefault="001C5775" w:rsidP="007F7EEF">
                      <w:r>
                        <w:t xml:space="preserve">Exporting very large datasets can take a very long time and may even bring down the system with memory overflows. We’re still working on how to manage this and any feedback will be welcome. </w:t>
                      </w:r>
                    </w:p>
                  </w:txbxContent>
                </v:textbox>
                <w10:wrap type="square" anchorx="margin"/>
              </v:shape>
            </w:pict>
          </mc:Fallback>
        </mc:AlternateContent>
      </w:r>
      <w:r w:rsidR="004A3863">
        <w:t xml:space="preserve">The last page of the Wizard has the “Export data” button, which will generate the Tethys records and write them to the database. </w:t>
      </w:r>
    </w:p>
    <w:p w14:paraId="7F57EAC9" w14:textId="54DF073F" w:rsidR="001E3E88" w:rsidRDefault="001E3E88"/>
    <w:p w14:paraId="5AFFAF6B" w14:textId="69A46CE4" w:rsidR="001E3E88" w:rsidRDefault="001E3E88"/>
    <w:p w14:paraId="7AC33812" w14:textId="00AE0C29" w:rsidR="001C5775" w:rsidRDefault="00AE6B89">
      <w:r>
        <w:t>Y</w:t>
      </w:r>
      <w:r w:rsidR="001E3E88">
        <w:t xml:space="preserve">ou should experiment with exporting data in different ways: Try the different granularities and see what you get. See what difference there is in the data recorded from </w:t>
      </w:r>
      <w:r>
        <w:t xml:space="preserve">two detectors. </w:t>
      </w:r>
    </w:p>
    <w:p w14:paraId="0F5B132F" w14:textId="6D46422B" w:rsidR="001C5775" w:rsidRDefault="001C5775" w:rsidP="001C5775">
      <w:pPr>
        <w:pStyle w:val="Heading1"/>
      </w:pPr>
      <w:bookmarkStart w:id="13" w:name="_Toc167110057"/>
      <w:bookmarkStart w:id="14" w:name="_Ref167263857"/>
      <w:r>
        <w:t xml:space="preserve">Viewing </w:t>
      </w:r>
      <w:r w:rsidR="00F17169">
        <w:t xml:space="preserve">and Managing </w:t>
      </w:r>
      <w:r>
        <w:t>the Data</w:t>
      </w:r>
      <w:bookmarkEnd w:id="13"/>
      <w:bookmarkEnd w:id="14"/>
    </w:p>
    <w:p w14:paraId="0473E1D4" w14:textId="478D4FF3" w:rsidR="001C5775" w:rsidRDefault="001C5775" w:rsidP="00263C5E">
      <w:pPr>
        <w:pStyle w:val="Heading2"/>
      </w:pPr>
      <w:bookmarkStart w:id="15" w:name="_Toc167110058"/>
      <w:r>
        <w:t>The Tethys Web Client</w:t>
      </w:r>
      <w:bookmarkEnd w:id="15"/>
    </w:p>
    <w:p w14:paraId="017F20B7" w14:textId="6DD77318" w:rsidR="001C5775" w:rsidRDefault="001C5775">
      <w:r>
        <w:t xml:space="preserve">By far the </w:t>
      </w:r>
      <w:r w:rsidR="00AE6B89">
        <w:t xml:space="preserve">most versatile </w:t>
      </w:r>
      <w:r>
        <w:t xml:space="preserve">way to view data is to use the Web based client developed by Marie Roch. You’ll have seen instructions on how to launch this with the Tethys installation instructions. To make life easy, </w:t>
      </w:r>
      <w:r w:rsidR="002C066A">
        <w:t>instead of typing ‘</w:t>
      </w:r>
      <w:r w:rsidR="002C066A" w:rsidRPr="78691CBC">
        <w:rPr>
          <w:rFonts w:eastAsiaTheme="minorEastAsia"/>
        </w:rPr>
        <w:t xml:space="preserve">localhost:9779/Client </w:t>
      </w:r>
      <w:r w:rsidR="002C066A">
        <w:rPr>
          <w:rFonts w:eastAsiaTheme="minorEastAsia"/>
        </w:rPr>
        <w:t xml:space="preserve">‘ into your web browser, </w:t>
      </w:r>
      <w:r>
        <w:t xml:space="preserve">you can just hit the </w:t>
      </w:r>
      <w:r w:rsidR="00263C5E">
        <w:t xml:space="preserve">‘Open Client’ button at the top of the display. </w:t>
      </w:r>
    </w:p>
    <w:p w14:paraId="43313638" w14:textId="6DC34ACA" w:rsidR="00263C5E" w:rsidRDefault="001D53EF" w:rsidP="001D53EF">
      <w:pPr>
        <w:pStyle w:val="Heading2"/>
      </w:pPr>
      <w:bookmarkStart w:id="16" w:name="_Toc167110059"/>
      <w:r>
        <w:t>List of Documents</w:t>
      </w:r>
      <w:bookmarkEnd w:id="16"/>
    </w:p>
    <w:p w14:paraId="785E13D2" w14:textId="525C64BF" w:rsidR="001D53EF" w:rsidRDefault="001D53EF">
      <w:r>
        <w:t>To the right of the ‘Open Client’ button, there is a small drop down arrow. This will show a menu that takes you to lists of Tethys documents (all documents of a particular type in the database) which can be either in the web browser, or within PAMGuard. Try both</w:t>
      </w:r>
      <w:r w:rsidR="007409BB">
        <w:t>, using the ’Show in PAMGuard’ option to switch between browser view and PAMGuard view</w:t>
      </w:r>
      <w:r>
        <w:t xml:space="preserve">. </w:t>
      </w:r>
    </w:p>
    <w:p w14:paraId="5A3532D9" w14:textId="66B2AE62" w:rsidR="004B4430" w:rsidRDefault="004B4430" w:rsidP="003766D7">
      <w:pPr>
        <w:pStyle w:val="Heading2"/>
      </w:pPr>
      <w:bookmarkStart w:id="17" w:name="_Toc167110060"/>
      <w:r>
        <w:t>View a Single Document</w:t>
      </w:r>
      <w:bookmarkEnd w:id="17"/>
    </w:p>
    <w:p w14:paraId="6AD31119" w14:textId="17DF70B5" w:rsidR="004B4430" w:rsidRDefault="004B4430">
      <w:r>
        <w:t xml:space="preserve">To check the output of a single document, the easiest thing to do is to simply right click on it in the PAMGuard display and select </w:t>
      </w:r>
      <w:r w:rsidR="003766D7">
        <w:t xml:space="preserve">‘Display document …’ and a window will appear with the XML text of the document. </w:t>
      </w:r>
    </w:p>
    <w:p w14:paraId="3520493D" w14:textId="351E6DC4" w:rsidR="003766D7" w:rsidRDefault="003766D7" w:rsidP="00F17169">
      <w:pPr>
        <w:pStyle w:val="Heading3"/>
      </w:pPr>
      <w:bookmarkStart w:id="18" w:name="_Toc167110061"/>
      <w:r>
        <w:t>Deleting Data</w:t>
      </w:r>
      <w:bookmarkEnd w:id="18"/>
    </w:p>
    <w:p w14:paraId="3957E2C7" w14:textId="2DD2B01C" w:rsidR="003766D7" w:rsidRDefault="00F17169">
      <w:r>
        <w:t xml:space="preserve">We all make mistakes (Well, I do!). The displays in PAMGuard will generally show a pop-up menu with a delete option which will remove any documents from the database. </w:t>
      </w:r>
    </w:p>
    <w:p w14:paraId="237F0D3C" w14:textId="0B31BF10" w:rsidR="00070418" w:rsidRDefault="00070418" w:rsidP="00070418">
      <w:pPr>
        <w:pStyle w:val="Heading2"/>
      </w:pPr>
      <w:bookmarkStart w:id="19" w:name="_Toc167110062"/>
      <w:r>
        <w:t>Exporting</w:t>
      </w:r>
      <w:bookmarkEnd w:id="19"/>
    </w:p>
    <w:p w14:paraId="357DF079" w14:textId="08D415C2" w:rsidR="00070418" w:rsidRDefault="00070418">
      <w:r>
        <w:t xml:space="preserve">Similarly, there is an option to save individual documents as XML text documents. </w:t>
      </w:r>
    </w:p>
    <w:p w14:paraId="2C4756C2" w14:textId="4F46CC33" w:rsidR="00070418" w:rsidRDefault="00070418" w:rsidP="002B1EC6">
      <w:pPr>
        <w:pStyle w:val="Heading1"/>
      </w:pPr>
      <w:bookmarkStart w:id="20" w:name="_Toc167110063"/>
      <w:r>
        <w:t>When things go wrong</w:t>
      </w:r>
      <w:bookmarkEnd w:id="20"/>
    </w:p>
    <w:p w14:paraId="6066C421" w14:textId="6E392D74" w:rsidR="002B1EC6" w:rsidRDefault="002B1EC6" w:rsidP="002B1EC6">
      <w:r>
        <w:t xml:space="preserve">This is new software, hot out of the mines, so expect a few teething problems. We really value feedback and information on errors since that’s the only way we can rectify problems. </w:t>
      </w:r>
      <w:r w:rsidR="00EC46E2">
        <w:t xml:space="preserve">If there is an error writing a document, you should get a big clear pop-up window saying that the document failed to write. In the corner of that window is a ‘Copy’ button which will copy the text of the error into the systems clipboard. Please do that and paste it into an email to us. </w:t>
      </w:r>
    </w:p>
    <w:p w14:paraId="34CD155B" w14:textId="4FE0ED31" w:rsidR="00485796" w:rsidRDefault="001D6582" w:rsidP="002B1EC6">
      <w:r>
        <w:t>Another really helpful thing you can do at this point is to also get a copy of the XML document that PAMGuard was attempting to write to the Tethys database. Prior to writing to the database, these are held in a temporary folder</w:t>
      </w:r>
      <w:r w:rsidR="00EA1883">
        <w:t xml:space="preserve"> and they are deleted when you exit PAMGuard. The folder can be tricky to find (on my system it’s in </w:t>
      </w:r>
      <w:r w:rsidR="00287F9E" w:rsidRPr="00287F9E">
        <w:t>C:\Users\dg50\Pamguard\PAMGuardTethys</w:t>
      </w:r>
      <w:r w:rsidR="00287F9E">
        <w:t xml:space="preserve">) but there is a menu item </w:t>
      </w:r>
      <w:r w:rsidR="00300550">
        <w:t xml:space="preserve">‘open temp document folder’ </w:t>
      </w:r>
      <w:r w:rsidR="00287F9E">
        <w:t xml:space="preserve">at the bottom of the documents menu (the one next to the ‘Open client’ button) and </w:t>
      </w:r>
      <w:r w:rsidR="00300550">
        <w:t>also in the Settings / Tethys menu. If you can attach a copy of th</w:t>
      </w:r>
      <w:r w:rsidR="0058314B">
        <w:t xml:space="preserve">e document that caused an error to an email to us, then we’ll be able to fix it. Finally, if you’ve not found it before, </w:t>
      </w:r>
      <w:r w:rsidR="00D52161">
        <w:t xml:space="preserve">PAMGuard logs the terminal output in a set of files in </w:t>
      </w:r>
      <w:r w:rsidR="001E3B9F">
        <w:t xml:space="preserve">the user/Pamguard folder (mine is </w:t>
      </w:r>
      <w:r w:rsidR="001E3B9F" w:rsidRPr="001E3B9F">
        <w:t>C:\Users\dg50\Pamguard</w:t>
      </w:r>
      <w:r w:rsidR="001E3B9F">
        <w:t xml:space="preserve">). You can get to this </w:t>
      </w:r>
      <w:r w:rsidR="00485796">
        <w:t>from the main PAMGuard help menu. The files may look as though they are full of total garbage, but it’s meaningful to us and can help us to debug any problems effectively and efficiently.</w:t>
      </w:r>
    </w:p>
    <w:p w14:paraId="08FF2072" w14:textId="7DAA9E28" w:rsidR="0068657F" w:rsidRDefault="0029686B" w:rsidP="0029686B">
      <w:pPr>
        <w:pStyle w:val="Heading1"/>
      </w:pPr>
      <w:bookmarkStart w:id="21" w:name="_Toc167110064"/>
      <w:r>
        <w:lastRenderedPageBreak/>
        <w:t>What’s Next ?</w:t>
      </w:r>
      <w:bookmarkEnd w:id="21"/>
      <w:r>
        <w:t xml:space="preserve"> </w:t>
      </w:r>
    </w:p>
    <w:p w14:paraId="05F8C9B7" w14:textId="75AA3304" w:rsidR="0029686B" w:rsidRDefault="0029686B" w:rsidP="002B1EC6">
      <w:r>
        <w:t xml:space="preserve">There are a couple of </w:t>
      </w:r>
      <w:r w:rsidR="00AE5330">
        <w:t>things</w:t>
      </w:r>
      <w:r>
        <w:t xml:space="preserve"> that we’ve not yet included in the PAMGuard Tethys interface. The plan is to complete programming on these </w:t>
      </w:r>
      <w:r w:rsidR="00AE5330">
        <w:t xml:space="preserve">and release them </w:t>
      </w:r>
      <w:r>
        <w:t>by the end of 2024</w:t>
      </w:r>
      <w:r w:rsidR="00AE5330">
        <w:t>.</w:t>
      </w:r>
    </w:p>
    <w:p w14:paraId="081EC0EC" w14:textId="60257765" w:rsidR="00AE5330" w:rsidRDefault="00AE5330" w:rsidP="004B6443">
      <w:pPr>
        <w:pStyle w:val="Heading2"/>
      </w:pPr>
      <w:bookmarkStart w:id="22" w:name="_Toc167110065"/>
      <w:r>
        <w:t>Localisation Data</w:t>
      </w:r>
      <w:bookmarkEnd w:id="22"/>
    </w:p>
    <w:p w14:paraId="0DD62D1A" w14:textId="2E60F5A5" w:rsidR="00AE5330" w:rsidRDefault="00AE5330" w:rsidP="002B1EC6">
      <w:r>
        <w:t>Tethys stores Localisations separately to Detections. We’ve spent a lot of time in recent weeks discussing exactly what to store for each type of localisation</w:t>
      </w:r>
      <w:r w:rsidR="004B6443">
        <w:t xml:space="preserve"> and are ready to start programming this into both Tethys and PAMGuard. </w:t>
      </w:r>
      <w:r w:rsidR="00625795">
        <w:t>For the user, the export of Localisations will look very similar to that of Detections</w:t>
      </w:r>
      <w:r w:rsidR="00984EDC">
        <w:t xml:space="preserve"> (and may even be integrated into the same export dialog). Anyone interested in discussing this should </w:t>
      </w:r>
      <w:r w:rsidR="004678EB">
        <w:t>do so during the meeting. Test datasets to develop code on are always welcome!</w:t>
      </w:r>
    </w:p>
    <w:p w14:paraId="525A5438" w14:textId="0902CEAA" w:rsidR="004678EB" w:rsidRDefault="004F49EF" w:rsidP="0034333B">
      <w:pPr>
        <w:pStyle w:val="Heading2"/>
      </w:pPr>
      <w:bookmarkStart w:id="23" w:name="_Toc167110066"/>
      <w:r>
        <w:t>Track Survey Effort</w:t>
      </w:r>
      <w:bookmarkEnd w:id="23"/>
    </w:p>
    <w:p w14:paraId="78005C95" w14:textId="1DD09D82" w:rsidR="004F49EF" w:rsidRDefault="004F49EF" w:rsidP="002B1EC6">
      <w:r>
        <w:t xml:space="preserve">PAMGuard has never had a great way of handling trackline data. Yes, it’s good at storing GPS data, but doesn’t have any infrastructure to say “This bit of track is </w:t>
      </w:r>
      <w:r w:rsidR="0034333B">
        <w:t xml:space="preserve">transect number 1”, “This bit is off-effort”, etc. Several users have come up with ad-hoc solutions to this problem, for instance using the PAMGuard Logger Forms, or even running the old Logger software in parallel. </w:t>
      </w:r>
      <w:r w:rsidR="00E94F35">
        <w:t>We’ll be developing methods to try to standardise this in PAMGuard and welcome example datasets o</w:t>
      </w:r>
      <w:r w:rsidR="001F591F">
        <w:t xml:space="preserve">r comments on how you might like to do this. </w:t>
      </w:r>
    </w:p>
    <w:p w14:paraId="0D30DA45" w14:textId="691A54BD" w:rsidR="001F591F" w:rsidRDefault="001F591F" w:rsidP="001F591F">
      <w:pPr>
        <w:pStyle w:val="Heading2"/>
      </w:pPr>
      <w:bookmarkStart w:id="24" w:name="_Toc167110067"/>
      <w:r>
        <w:t>Annotation Effort</w:t>
      </w:r>
      <w:bookmarkEnd w:id="24"/>
    </w:p>
    <w:p w14:paraId="395818A3" w14:textId="196D4607" w:rsidR="001F591F" w:rsidRPr="002B1EC6" w:rsidRDefault="001F591F" w:rsidP="002B1EC6">
      <w:r>
        <w:t xml:space="preserve">A critical component of the Detections documents is the “Effort” that went into creating the detections. For the automatic detectors, gathering this information is easy, since the </w:t>
      </w:r>
      <w:r w:rsidR="009241E2">
        <w:t xml:space="preserve">times that the detectors ran is already in the PAMGuard dataset. However, PAMGuard also allows for human annotation in several of its modules which includes the assignment of clicks to click trains and marking out sounds on the spectrogram. </w:t>
      </w:r>
      <w:r w:rsidR="00174FD6">
        <w:t>If you’ve used it carefully, there is an annotation effort module in PAMGuard, but a) that’s quite new</w:t>
      </w:r>
      <w:r w:rsidR="00340942">
        <w:t xml:space="preserve"> so a lot of data have been annotated without it and b) humans are </w:t>
      </w:r>
      <w:r w:rsidR="005E7D04">
        <w:t>human</w:t>
      </w:r>
      <w:r w:rsidR="00340942">
        <w:t xml:space="preserve"> and don’t always fill in the correct fields when they start work. </w:t>
      </w:r>
      <w:r w:rsidR="00AA0740">
        <w:t xml:space="preserve">Finding a system where we can correctly record annotation effort for the different detectors is another thing we’re working on and will incorporate into future releases. </w:t>
      </w:r>
    </w:p>
    <w:sectPr w:rsidR="001F591F" w:rsidRPr="002B1EC6">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2339D" w14:textId="77777777" w:rsidR="0042139E" w:rsidRDefault="0042139E" w:rsidP="00661398">
      <w:pPr>
        <w:spacing w:after="0" w:line="240" w:lineRule="auto"/>
      </w:pPr>
      <w:r>
        <w:separator/>
      </w:r>
    </w:p>
  </w:endnote>
  <w:endnote w:type="continuationSeparator" w:id="0">
    <w:p w14:paraId="0CF16C1C" w14:textId="77777777" w:rsidR="0042139E" w:rsidRDefault="0042139E" w:rsidP="006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571108"/>
      <w:docPartObj>
        <w:docPartGallery w:val="Page Numbers (Bottom of Page)"/>
        <w:docPartUnique/>
      </w:docPartObj>
    </w:sdtPr>
    <w:sdtContent>
      <w:p w14:paraId="0D7EF594" w14:textId="28813E0A" w:rsidR="00131CEE" w:rsidRDefault="00131CEE">
        <w:pPr>
          <w:pStyle w:val="Footer"/>
          <w:jc w:val="right"/>
        </w:pPr>
        <w:r>
          <w:fldChar w:fldCharType="begin"/>
        </w:r>
        <w:r>
          <w:instrText>PAGE   \* MERGEFORMAT</w:instrText>
        </w:r>
        <w:r>
          <w:fldChar w:fldCharType="separate"/>
        </w:r>
        <w:r>
          <w:t>2</w:t>
        </w:r>
        <w:r>
          <w:fldChar w:fldCharType="end"/>
        </w:r>
      </w:p>
    </w:sdtContent>
  </w:sdt>
  <w:p w14:paraId="4F462FA3" w14:textId="77777777" w:rsidR="00661398" w:rsidRDefault="00661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A2681" w14:textId="77777777" w:rsidR="0042139E" w:rsidRDefault="0042139E" w:rsidP="00661398">
      <w:pPr>
        <w:spacing w:after="0" w:line="240" w:lineRule="auto"/>
      </w:pPr>
      <w:r>
        <w:separator/>
      </w:r>
    </w:p>
  </w:footnote>
  <w:footnote w:type="continuationSeparator" w:id="0">
    <w:p w14:paraId="7657FBD8" w14:textId="77777777" w:rsidR="0042139E" w:rsidRDefault="0042139E" w:rsidP="00661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3CDC3" w14:textId="2247BBDD" w:rsidR="00661398" w:rsidRDefault="002C03C2">
    <w:pPr>
      <w:pStyle w:val="Header"/>
    </w:pPr>
    <w:r>
      <w:t>Tethys Export from PAMGuard</w:t>
    </w:r>
    <w:r w:rsidR="00E147C1">
      <w:tab/>
    </w:r>
    <w:r w:rsidR="00E147C1">
      <w:tab/>
    </w:r>
    <w:r>
      <w:t xml:space="preserve"> Tutorial notes </w:t>
    </w:r>
    <w:r w:rsidR="00E147C1">
      <w:t>DCLDE June2014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2F13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093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B1"/>
    <w:rsid w:val="00003B3A"/>
    <w:rsid w:val="000102C5"/>
    <w:rsid w:val="000109A0"/>
    <w:rsid w:val="00010B77"/>
    <w:rsid w:val="00064CB0"/>
    <w:rsid w:val="00070418"/>
    <w:rsid w:val="000758E1"/>
    <w:rsid w:val="00077003"/>
    <w:rsid w:val="000810FA"/>
    <w:rsid w:val="000904DE"/>
    <w:rsid w:val="000E31B8"/>
    <w:rsid w:val="000E473F"/>
    <w:rsid w:val="00107DB3"/>
    <w:rsid w:val="00130103"/>
    <w:rsid w:val="00131273"/>
    <w:rsid w:val="00131CEE"/>
    <w:rsid w:val="00146E7C"/>
    <w:rsid w:val="00167254"/>
    <w:rsid w:val="00174FD6"/>
    <w:rsid w:val="00182D9A"/>
    <w:rsid w:val="001A1A36"/>
    <w:rsid w:val="001A257D"/>
    <w:rsid w:val="001C43F5"/>
    <w:rsid w:val="001C5775"/>
    <w:rsid w:val="001D53EF"/>
    <w:rsid w:val="001D6582"/>
    <w:rsid w:val="001E3B9F"/>
    <w:rsid w:val="001E3E88"/>
    <w:rsid w:val="001F10F8"/>
    <w:rsid w:val="001F591F"/>
    <w:rsid w:val="001F7A3B"/>
    <w:rsid w:val="0021304A"/>
    <w:rsid w:val="0021472E"/>
    <w:rsid w:val="00216A59"/>
    <w:rsid w:val="00223AC3"/>
    <w:rsid w:val="00241029"/>
    <w:rsid w:val="00250D3C"/>
    <w:rsid w:val="0025318A"/>
    <w:rsid w:val="00263C5E"/>
    <w:rsid w:val="0026576E"/>
    <w:rsid w:val="0028125B"/>
    <w:rsid w:val="00285151"/>
    <w:rsid w:val="00287F9E"/>
    <w:rsid w:val="0029686B"/>
    <w:rsid w:val="00297BD1"/>
    <w:rsid w:val="002B1EC6"/>
    <w:rsid w:val="002C03C2"/>
    <w:rsid w:val="002C066A"/>
    <w:rsid w:val="002D4852"/>
    <w:rsid w:val="002F054F"/>
    <w:rsid w:val="00300550"/>
    <w:rsid w:val="00304682"/>
    <w:rsid w:val="0030480A"/>
    <w:rsid w:val="00340942"/>
    <w:rsid w:val="0034333B"/>
    <w:rsid w:val="0034458B"/>
    <w:rsid w:val="00344836"/>
    <w:rsid w:val="00362752"/>
    <w:rsid w:val="003766D7"/>
    <w:rsid w:val="00377E13"/>
    <w:rsid w:val="00391FDB"/>
    <w:rsid w:val="003A3798"/>
    <w:rsid w:val="003B16B3"/>
    <w:rsid w:val="003B1E13"/>
    <w:rsid w:val="003C12E1"/>
    <w:rsid w:val="003C30A6"/>
    <w:rsid w:val="003C7159"/>
    <w:rsid w:val="003E6298"/>
    <w:rsid w:val="003E6D80"/>
    <w:rsid w:val="00401B9C"/>
    <w:rsid w:val="004028F5"/>
    <w:rsid w:val="004144CE"/>
    <w:rsid w:val="0042139E"/>
    <w:rsid w:val="00425919"/>
    <w:rsid w:val="00432DB3"/>
    <w:rsid w:val="00435C6E"/>
    <w:rsid w:val="004576AC"/>
    <w:rsid w:val="004678EB"/>
    <w:rsid w:val="0047527B"/>
    <w:rsid w:val="00485796"/>
    <w:rsid w:val="00496166"/>
    <w:rsid w:val="004A0E60"/>
    <w:rsid w:val="004A3764"/>
    <w:rsid w:val="004A3863"/>
    <w:rsid w:val="004A3BD4"/>
    <w:rsid w:val="004A74F1"/>
    <w:rsid w:val="004B14E5"/>
    <w:rsid w:val="004B4430"/>
    <w:rsid w:val="004B50CA"/>
    <w:rsid w:val="004B6443"/>
    <w:rsid w:val="004D2ED7"/>
    <w:rsid w:val="004F49EF"/>
    <w:rsid w:val="00507BF6"/>
    <w:rsid w:val="0051284C"/>
    <w:rsid w:val="00516A72"/>
    <w:rsid w:val="00544B2E"/>
    <w:rsid w:val="00562726"/>
    <w:rsid w:val="00570816"/>
    <w:rsid w:val="0058314B"/>
    <w:rsid w:val="00584E66"/>
    <w:rsid w:val="005A1F63"/>
    <w:rsid w:val="005B2F35"/>
    <w:rsid w:val="005C1C0D"/>
    <w:rsid w:val="005D2153"/>
    <w:rsid w:val="005E7319"/>
    <w:rsid w:val="005E7D04"/>
    <w:rsid w:val="005F6A53"/>
    <w:rsid w:val="00607D7B"/>
    <w:rsid w:val="006171F1"/>
    <w:rsid w:val="00620585"/>
    <w:rsid w:val="00625795"/>
    <w:rsid w:val="00632CDC"/>
    <w:rsid w:val="00640A57"/>
    <w:rsid w:val="00644BB1"/>
    <w:rsid w:val="0065141A"/>
    <w:rsid w:val="00661398"/>
    <w:rsid w:val="00683DBF"/>
    <w:rsid w:val="00684187"/>
    <w:rsid w:val="0068657F"/>
    <w:rsid w:val="006B5A5B"/>
    <w:rsid w:val="006E6B9E"/>
    <w:rsid w:val="006F3A1A"/>
    <w:rsid w:val="006F4ED9"/>
    <w:rsid w:val="006F6843"/>
    <w:rsid w:val="00702834"/>
    <w:rsid w:val="00723DC0"/>
    <w:rsid w:val="00724B0B"/>
    <w:rsid w:val="007409BB"/>
    <w:rsid w:val="00745434"/>
    <w:rsid w:val="007553A6"/>
    <w:rsid w:val="007A2930"/>
    <w:rsid w:val="007B3E3B"/>
    <w:rsid w:val="007C4A0C"/>
    <w:rsid w:val="007C4D7E"/>
    <w:rsid w:val="007D520E"/>
    <w:rsid w:val="007E322B"/>
    <w:rsid w:val="007E6F84"/>
    <w:rsid w:val="00806E03"/>
    <w:rsid w:val="0082089F"/>
    <w:rsid w:val="008267C6"/>
    <w:rsid w:val="00836685"/>
    <w:rsid w:val="00857C56"/>
    <w:rsid w:val="0086493F"/>
    <w:rsid w:val="00873C9C"/>
    <w:rsid w:val="00874E6A"/>
    <w:rsid w:val="008913E9"/>
    <w:rsid w:val="008A61D7"/>
    <w:rsid w:val="008C261C"/>
    <w:rsid w:val="008D0E29"/>
    <w:rsid w:val="008D1B2D"/>
    <w:rsid w:val="008E2D25"/>
    <w:rsid w:val="008F35B9"/>
    <w:rsid w:val="00916372"/>
    <w:rsid w:val="009241E2"/>
    <w:rsid w:val="00932172"/>
    <w:rsid w:val="00954C88"/>
    <w:rsid w:val="00984EDC"/>
    <w:rsid w:val="009A5EE1"/>
    <w:rsid w:val="009B1D7C"/>
    <w:rsid w:val="009B6F01"/>
    <w:rsid w:val="009C0982"/>
    <w:rsid w:val="009C7A77"/>
    <w:rsid w:val="009E26D4"/>
    <w:rsid w:val="009F6803"/>
    <w:rsid w:val="00A10C07"/>
    <w:rsid w:val="00A377C7"/>
    <w:rsid w:val="00A52427"/>
    <w:rsid w:val="00A71601"/>
    <w:rsid w:val="00A86EF4"/>
    <w:rsid w:val="00AA0740"/>
    <w:rsid w:val="00AB4F72"/>
    <w:rsid w:val="00AC4D57"/>
    <w:rsid w:val="00AE0D65"/>
    <w:rsid w:val="00AE3879"/>
    <w:rsid w:val="00AE5330"/>
    <w:rsid w:val="00AE6B89"/>
    <w:rsid w:val="00AF11E7"/>
    <w:rsid w:val="00B03F8B"/>
    <w:rsid w:val="00B13163"/>
    <w:rsid w:val="00B177A4"/>
    <w:rsid w:val="00B22739"/>
    <w:rsid w:val="00B25856"/>
    <w:rsid w:val="00B332C4"/>
    <w:rsid w:val="00B7162C"/>
    <w:rsid w:val="00B85C8B"/>
    <w:rsid w:val="00B86A11"/>
    <w:rsid w:val="00B87E33"/>
    <w:rsid w:val="00BA5E28"/>
    <w:rsid w:val="00BE11B7"/>
    <w:rsid w:val="00BE1562"/>
    <w:rsid w:val="00C264BC"/>
    <w:rsid w:val="00C57077"/>
    <w:rsid w:val="00C66C38"/>
    <w:rsid w:val="00C71C10"/>
    <w:rsid w:val="00C866B5"/>
    <w:rsid w:val="00C938FB"/>
    <w:rsid w:val="00C94A9B"/>
    <w:rsid w:val="00CB0A1B"/>
    <w:rsid w:val="00CB24E6"/>
    <w:rsid w:val="00CD4914"/>
    <w:rsid w:val="00D13D76"/>
    <w:rsid w:val="00D36038"/>
    <w:rsid w:val="00D52161"/>
    <w:rsid w:val="00D55EE2"/>
    <w:rsid w:val="00D608AC"/>
    <w:rsid w:val="00D67877"/>
    <w:rsid w:val="00D74232"/>
    <w:rsid w:val="00D852EA"/>
    <w:rsid w:val="00D9188A"/>
    <w:rsid w:val="00D92998"/>
    <w:rsid w:val="00D95642"/>
    <w:rsid w:val="00D9773E"/>
    <w:rsid w:val="00DC389F"/>
    <w:rsid w:val="00DE758B"/>
    <w:rsid w:val="00DF2E68"/>
    <w:rsid w:val="00E00459"/>
    <w:rsid w:val="00E00470"/>
    <w:rsid w:val="00E02000"/>
    <w:rsid w:val="00E13B57"/>
    <w:rsid w:val="00E147C1"/>
    <w:rsid w:val="00E669B6"/>
    <w:rsid w:val="00E94F35"/>
    <w:rsid w:val="00EA0C7A"/>
    <w:rsid w:val="00EA1883"/>
    <w:rsid w:val="00EA1F47"/>
    <w:rsid w:val="00EC46E2"/>
    <w:rsid w:val="00EC6483"/>
    <w:rsid w:val="00ED7806"/>
    <w:rsid w:val="00EE657D"/>
    <w:rsid w:val="00EF6A49"/>
    <w:rsid w:val="00F14A33"/>
    <w:rsid w:val="00F17169"/>
    <w:rsid w:val="00F22A3D"/>
    <w:rsid w:val="00F330CA"/>
    <w:rsid w:val="00F41442"/>
    <w:rsid w:val="00F460C8"/>
    <w:rsid w:val="00F540F5"/>
    <w:rsid w:val="00F611F9"/>
    <w:rsid w:val="00F80E74"/>
    <w:rsid w:val="00F82946"/>
    <w:rsid w:val="00F97F60"/>
    <w:rsid w:val="00FA3B19"/>
    <w:rsid w:val="00FB0F01"/>
    <w:rsid w:val="00FB29E0"/>
    <w:rsid w:val="00FD1078"/>
    <w:rsid w:val="00FD263B"/>
    <w:rsid w:val="00FD31FD"/>
    <w:rsid w:val="00FD5BEF"/>
    <w:rsid w:val="00FE0ABF"/>
    <w:rsid w:val="00FE246F"/>
    <w:rsid w:val="00FF54A0"/>
    <w:rsid w:val="00FF6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D7ED"/>
  <w15:chartTrackingRefBased/>
  <w15:docId w15:val="{BBE599B8-A772-430C-957A-7D736D35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20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84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84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684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84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8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8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8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8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7A3B"/>
    <w:rPr>
      <w:color w:val="0563C1" w:themeColor="hyperlink"/>
      <w:u w:val="single"/>
    </w:rPr>
  </w:style>
  <w:style w:type="character" w:styleId="UnresolvedMention">
    <w:name w:val="Unresolved Mention"/>
    <w:basedOn w:val="DefaultParagraphFont"/>
    <w:uiPriority w:val="99"/>
    <w:semiHidden/>
    <w:unhideWhenUsed/>
    <w:rsid w:val="001F7A3B"/>
    <w:rPr>
      <w:color w:val="605E5C"/>
      <w:shd w:val="clear" w:color="auto" w:fill="E1DFDD"/>
    </w:rPr>
  </w:style>
  <w:style w:type="paragraph" w:styleId="Title">
    <w:name w:val="Title"/>
    <w:basedOn w:val="Normal"/>
    <w:next w:val="Normal"/>
    <w:link w:val="TitleChar"/>
    <w:uiPriority w:val="10"/>
    <w:qFormat/>
    <w:rsid w:val="004D2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ED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68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68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68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8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8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8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8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84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61398"/>
    <w:pPr>
      <w:numPr>
        <w:numId w:val="0"/>
      </w:numPr>
      <w:outlineLvl w:val="9"/>
    </w:pPr>
    <w:rPr>
      <w:kern w:val="0"/>
      <w:lang w:eastAsia="en-GB"/>
      <w14:ligatures w14:val="none"/>
    </w:rPr>
  </w:style>
  <w:style w:type="paragraph" w:styleId="TOC1">
    <w:name w:val="toc 1"/>
    <w:basedOn w:val="Normal"/>
    <w:next w:val="Normal"/>
    <w:autoRedefine/>
    <w:uiPriority w:val="39"/>
    <w:unhideWhenUsed/>
    <w:rsid w:val="00661398"/>
    <w:pPr>
      <w:spacing w:after="100"/>
    </w:pPr>
  </w:style>
  <w:style w:type="paragraph" w:styleId="TOC2">
    <w:name w:val="toc 2"/>
    <w:basedOn w:val="Normal"/>
    <w:next w:val="Normal"/>
    <w:autoRedefine/>
    <w:uiPriority w:val="39"/>
    <w:unhideWhenUsed/>
    <w:rsid w:val="00661398"/>
    <w:pPr>
      <w:spacing w:after="100"/>
      <w:ind w:left="220"/>
    </w:pPr>
  </w:style>
  <w:style w:type="paragraph" w:styleId="Header">
    <w:name w:val="header"/>
    <w:basedOn w:val="Normal"/>
    <w:link w:val="HeaderChar"/>
    <w:uiPriority w:val="99"/>
    <w:unhideWhenUsed/>
    <w:rsid w:val="00661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398"/>
  </w:style>
  <w:style w:type="paragraph" w:styleId="Footer">
    <w:name w:val="footer"/>
    <w:basedOn w:val="Normal"/>
    <w:link w:val="FooterChar"/>
    <w:uiPriority w:val="99"/>
    <w:unhideWhenUsed/>
    <w:rsid w:val="00661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398"/>
  </w:style>
  <w:style w:type="character" w:customStyle="1" w:styleId="body">
    <w:name w:val="body"/>
    <w:basedOn w:val="DefaultParagraphFont"/>
    <w:rsid w:val="00702834"/>
  </w:style>
  <w:style w:type="paragraph" w:styleId="TOC3">
    <w:name w:val="toc 3"/>
    <w:basedOn w:val="Normal"/>
    <w:next w:val="Normal"/>
    <w:autoRedefine/>
    <w:uiPriority w:val="39"/>
    <w:unhideWhenUsed/>
    <w:rsid w:val="00BE11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thys.sdsu.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itis.go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DFAB7-B24C-4226-B7BA-B60130D3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14</Pages>
  <Words>3822</Words>
  <Characters>21791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Gillespie</dc:creator>
  <cp:keywords/>
  <dc:description/>
  <cp:lastModifiedBy>Jamie Macaulay</cp:lastModifiedBy>
  <cp:revision>243</cp:revision>
  <dcterms:created xsi:type="dcterms:W3CDTF">2024-05-08T14:53:00Z</dcterms:created>
  <dcterms:modified xsi:type="dcterms:W3CDTF">2024-05-31T08:49:00Z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id="xL8NvaDV"/&gt;&lt;style id="http://www.zotero.org/styles/the-journal-of-the-acoustical-society-of-america" hasBibliography="1" bibliographyStyleHasBeenSet="0"/&gt;&lt;prefs&gt;&lt;pref name="fieldType" value="Fiel</vt:lpwstr>
  </property>
  <property fmtid="{D5CDD505-2E9C-101B-9397-08002B2CF9AE}" pid="3" name="ZOTERO_PREF_2">
    <vt:lpwstr>d"/&gt;&lt;/prefs&gt;&lt;/data&gt;</vt:lpwstr>
  </property>
</Properties>
</file>