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7FA0" w14:textId="77777777" w:rsidR="00372D6A" w:rsidRDefault="00372D6A" w:rsidP="00F013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2D6A">
        <w:rPr>
          <w:rFonts w:ascii="Times New Roman" w:hAnsi="Times New Roman" w:cs="Times New Roman"/>
          <w:b/>
          <w:bCs/>
          <w:sz w:val="32"/>
          <w:szCs w:val="32"/>
        </w:rPr>
        <w:t>Technology Stack</w:t>
      </w: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C1024E" w:rsidRPr="00C1024E" w14:paraId="6509A8C9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B3C8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021A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04-11-2025</w:t>
            </w:r>
          </w:p>
        </w:tc>
      </w:tr>
      <w:tr w:rsidR="00C1024E" w:rsidRPr="00C1024E" w14:paraId="328DAC79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2546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BCABE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NM2025TMID00256</w:t>
            </w:r>
          </w:p>
        </w:tc>
      </w:tr>
      <w:tr w:rsidR="00C1024E" w:rsidRPr="00C1024E" w14:paraId="05025536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6272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63A4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4</w:t>
            </w:r>
          </w:p>
        </w:tc>
      </w:tr>
      <w:tr w:rsidR="00C1024E" w:rsidRPr="00C1024E" w14:paraId="2D299B8A" w14:textId="77777777" w:rsidTr="00C1024E">
        <w:trPr>
          <w:trHeight w:val="81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B72F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5341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C1024E" w:rsidRPr="00C1024E" w14:paraId="3D7A9561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B614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F8E7" w14:textId="77777777" w:rsidR="00C1024E" w:rsidRPr="00C1024E" w:rsidRDefault="00C1024E" w:rsidP="00C1024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1024E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2C16D73" w14:textId="77777777" w:rsidR="00C1024E" w:rsidRPr="00C1024E" w:rsidRDefault="00C1024E" w:rsidP="00C1024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A458C" w14:textId="77777777" w:rsidR="00C1024E" w:rsidRDefault="00C1024E" w:rsidP="00F013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0C80BF" w14:textId="77777777" w:rsidR="00C1024E" w:rsidRDefault="00C1024E" w:rsidP="00F013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CB50F2" w14:textId="77777777" w:rsidR="00C1024E" w:rsidRDefault="00C1024E" w:rsidP="00F013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0A0CAC" w14:textId="77777777" w:rsidR="00C1024E" w:rsidRDefault="00C1024E" w:rsidP="00F013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A8264E" w14:textId="77777777" w:rsidR="00C1024E" w:rsidRPr="00372D6A" w:rsidRDefault="00C1024E" w:rsidP="00F0131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A1A8D" w14:textId="77777777" w:rsidR="00372D6A" w:rsidRPr="00372D6A" w:rsidRDefault="00372D6A" w:rsidP="00F0131B">
      <w:pPr>
        <w:jc w:val="both"/>
        <w:rPr>
          <w:rFonts w:ascii="Times New Roman" w:hAnsi="Times New Roman" w:cs="Times New Roman"/>
        </w:rPr>
      </w:pPr>
      <w:r w:rsidRPr="00372D6A">
        <w:rPr>
          <w:rFonts w:ascii="Times New Roman" w:hAnsi="Times New Roman" w:cs="Times New Roman"/>
        </w:rPr>
        <w:t>The system will be built using modern, scalable, and secure technologies to ensure efficient user, group, and role management with automated workflows and robust access control.</w:t>
      </w:r>
    </w:p>
    <w:p w14:paraId="44640405" w14:textId="77777777" w:rsidR="00372D6A" w:rsidRPr="00372D6A" w:rsidRDefault="00372D6A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D6A">
        <w:rPr>
          <w:rFonts w:ascii="Times New Roman" w:hAnsi="Times New Roman" w:cs="Times New Roman"/>
          <w:b/>
          <w:bCs/>
          <w:sz w:val="28"/>
          <w:szCs w:val="28"/>
        </w:rPr>
        <w:t>1. Frontend (Client-Side)</w:t>
      </w:r>
    </w:p>
    <w:p w14:paraId="4BFB10A7" w14:textId="77777777" w:rsidR="00372D6A" w:rsidRPr="00372D6A" w:rsidRDefault="00372D6A" w:rsidP="00F0131B">
      <w:pPr>
        <w:jc w:val="both"/>
        <w:rPr>
          <w:rFonts w:ascii="Times New Roman" w:hAnsi="Times New Roman" w:cs="Times New Roman"/>
        </w:rPr>
      </w:pPr>
      <w:r w:rsidRPr="00372D6A">
        <w:rPr>
          <w:rFonts w:ascii="Times New Roman" w:hAnsi="Times New Roman" w:cs="Times New Roman"/>
        </w:rPr>
        <w:t>Used to design an intuitive and user-friendly interface for users and administrators.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310"/>
      </w:tblGrid>
      <w:tr w:rsidR="00372D6A" w:rsidRPr="00372D6A" w14:paraId="6AB26B24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64CF13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E68EF56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372D6A" w:rsidRPr="00372D6A" w14:paraId="4F93000C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C5270F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784243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Structure of the web pages and UI elements.</w:t>
            </w:r>
          </w:p>
        </w:tc>
      </w:tr>
      <w:tr w:rsidR="00372D6A" w:rsidRPr="00372D6A" w14:paraId="2A8D880B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75A200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CSS3 / Tailwind CSS / Bootstrap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D4CB72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Styling and responsive layout design.</w:t>
            </w:r>
          </w:p>
        </w:tc>
      </w:tr>
      <w:tr w:rsidR="00372D6A" w:rsidRPr="00372D6A" w14:paraId="749FA375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A8C73F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JavaScript (ES6+)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F066AB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 xml:space="preserve">Adds interactivity and dynamic </w:t>
            </w:r>
            <w:proofErr w:type="spellStart"/>
            <w:r w:rsidRPr="00372D6A">
              <w:rPr>
                <w:rFonts w:ascii="Times New Roman" w:hAnsi="Times New Roman" w:cs="Times New Roman"/>
              </w:rPr>
              <w:t>behavior</w:t>
            </w:r>
            <w:proofErr w:type="spellEnd"/>
            <w:r w:rsidRPr="00372D6A">
              <w:rPr>
                <w:rFonts w:ascii="Times New Roman" w:hAnsi="Times New Roman" w:cs="Times New Roman"/>
              </w:rPr>
              <w:t xml:space="preserve"> to the UI.</w:t>
            </w:r>
          </w:p>
        </w:tc>
      </w:tr>
      <w:tr w:rsidR="00372D6A" w:rsidRPr="00372D6A" w14:paraId="6E3BC178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4EAABA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React.js / Angular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F878B7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For building a modern, component-based and scalable single-page application (SPA).</w:t>
            </w:r>
          </w:p>
        </w:tc>
      </w:tr>
      <w:tr w:rsidR="00372D6A" w:rsidRPr="00372D6A" w14:paraId="62DCE501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7A1341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Axios / Fetch API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41656D" w14:textId="77C7B2FA" w:rsidR="00D06024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For making secure API calls between frontend and backend.</w:t>
            </w:r>
          </w:p>
        </w:tc>
      </w:tr>
      <w:tr w:rsidR="00D06024" w:rsidRPr="00F0131B" w14:paraId="338E9889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49B81" w14:textId="77777777" w:rsidR="00D06024" w:rsidRPr="00F0131B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CE6893" w14:textId="77777777" w:rsidR="00D06024" w:rsidRPr="00F0131B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0C3884" w14:textId="77777777" w:rsidR="00372D6A" w:rsidRPr="00372D6A" w:rsidRDefault="00372D6A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D6A">
        <w:rPr>
          <w:rFonts w:ascii="Times New Roman" w:hAnsi="Times New Roman" w:cs="Times New Roman"/>
          <w:b/>
          <w:bCs/>
          <w:sz w:val="28"/>
          <w:szCs w:val="28"/>
        </w:rPr>
        <w:t>2. Backend (Server-Side)</w:t>
      </w:r>
    </w:p>
    <w:p w14:paraId="4FE117C3" w14:textId="77777777" w:rsidR="00372D6A" w:rsidRPr="00372D6A" w:rsidRDefault="00372D6A" w:rsidP="00F0131B">
      <w:pPr>
        <w:jc w:val="both"/>
        <w:rPr>
          <w:rFonts w:ascii="Times New Roman" w:hAnsi="Times New Roman" w:cs="Times New Roman"/>
        </w:rPr>
      </w:pPr>
      <w:r w:rsidRPr="00372D6A">
        <w:rPr>
          <w:rFonts w:ascii="Times New Roman" w:hAnsi="Times New Roman" w:cs="Times New Roman"/>
        </w:rPr>
        <w:t>Handles business logic, access control, workflows, and communication with the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6589"/>
      </w:tblGrid>
      <w:tr w:rsidR="00372D6A" w:rsidRPr="00372D6A" w14:paraId="55E071AB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7CE6CB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AEE6FE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372D6A" w:rsidRPr="00372D6A" w14:paraId="21AA4ABB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758D55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Node.js (Express.js)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BBB20C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 xml:space="preserve">Provides RESTful API and handles server-side logic efficiently. </w:t>
            </w:r>
            <w:r w:rsidRPr="00372D6A">
              <w:rPr>
                <w:rFonts w:ascii="Times New Roman" w:hAnsi="Times New Roman" w:cs="Times New Roman"/>
                <w:i/>
                <w:iCs/>
              </w:rPr>
              <w:t>(Alternative: Python Django / Java Spring Boot)</w:t>
            </w:r>
          </w:p>
        </w:tc>
      </w:tr>
      <w:tr w:rsidR="00372D6A" w:rsidRPr="00372D6A" w14:paraId="1A6EC5CC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01AFA4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JWT (JSON Web Token)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BBF9E5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Secure authentication and authorization for user sessions.</w:t>
            </w:r>
          </w:p>
        </w:tc>
      </w:tr>
      <w:tr w:rsidR="00372D6A" w:rsidRPr="00372D6A" w14:paraId="0C3281F4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A6E366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lastRenderedPageBreak/>
              <w:t>RBAC Middleware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E940C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Role-Based Access Control implementation for permissions.</w:t>
            </w:r>
          </w:p>
        </w:tc>
      </w:tr>
      <w:tr w:rsidR="00372D6A" w:rsidRPr="00372D6A" w14:paraId="77A976DF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8B02F35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BPMN / Custom Workflow Engine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0FB541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For automating approval workflows for access requests.</w:t>
            </w:r>
          </w:p>
        </w:tc>
      </w:tr>
      <w:tr w:rsidR="00372D6A" w:rsidRPr="00372D6A" w14:paraId="0C39C831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42374F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API Gateway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50938F" w14:textId="77777777" w:rsidR="00372D6A" w:rsidRPr="00372D6A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  <w:r w:rsidRPr="00372D6A">
              <w:rPr>
                <w:rFonts w:ascii="Times New Roman" w:hAnsi="Times New Roman" w:cs="Times New Roman"/>
              </w:rPr>
              <w:t>Manages routing, authentication, and API rate limiting.</w:t>
            </w:r>
          </w:p>
        </w:tc>
      </w:tr>
      <w:tr w:rsidR="00372D6A" w:rsidRPr="00F0131B" w14:paraId="726802F7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0E614D" w14:textId="77777777" w:rsidR="00372D6A" w:rsidRPr="00F0131B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</w:p>
          <w:p w14:paraId="5BF2C256" w14:textId="77777777" w:rsidR="00372D6A" w:rsidRPr="00F0131B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65282" w14:textId="77777777" w:rsidR="00372D6A" w:rsidRPr="00F0131B" w:rsidRDefault="00372D6A" w:rsidP="00F013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F35D61E" w14:textId="77777777" w:rsidR="006F7E51" w:rsidRPr="00D06024" w:rsidRDefault="006F7E51" w:rsidP="00F0131B">
      <w:pPr>
        <w:jc w:val="both"/>
        <w:rPr>
          <w:rFonts w:ascii="Times New Roman" w:hAnsi="Times New Roman" w:cs="Times New Roman"/>
        </w:rPr>
      </w:pPr>
    </w:p>
    <w:p w14:paraId="3AEAD72A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</w:p>
    <w:p w14:paraId="53E3194A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</w:p>
    <w:p w14:paraId="2EB156B5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</w:p>
    <w:p w14:paraId="2E372ACC" w14:textId="77777777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Times New Roman" w:hAnsi="Times New Roman" w:cs="Times New Roman"/>
          <w:b/>
          <w:bCs/>
          <w:sz w:val="28"/>
          <w:szCs w:val="28"/>
        </w:rPr>
        <w:t>3. Database Layer</w:t>
      </w:r>
    </w:p>
    <w:p w14:paraId="1571912E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Stores all information related to users, roles, groups, and audit logs.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6890"/>
      </w:tblGrid>
      <w:tr w:rsidR="00D06024" w:rsidRPr="00D06024" w14:paraId="4B6C7AB1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7E54A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813F76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D06024" w:rsidRPr="00D06024" w14:paraId="4784D094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BABB6A3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MySQL / PostgreSQL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8A58FE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Relational database to store structured data like users, roles, and permissions.</w:t>
            </w:r>
          </w:p>
        </w:tc>
      </w:tr>
      <w:tr w:rsidR="00D06024" w:rsidRPr="00D06024" w14:paraId="4291FEB8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D42A278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MongoDB (Optional)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5FB43B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For storing unstructured workflow and log data if needed.</w:t>
            </w:r>
          </w:p>
        </w:tc>
      </w:tr>
      <w:tr w:rsidR="00D06024" w:rsidRPr="00D06024" w14:paraId="339E08F0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E5B707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Redis (Optional)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B6DC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Caching layer to improve performance and reduce database load.</w:t>
            </w:r>
          </w:p>
        </w:tc>
      </w:tr>
    </w:tbl>
    <w:p w14:paraId="2ACF92D6" w14:textId="77777777" w:rsidR="00F0131B" w:rsidRDefault="00F0131B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EFF8D" w14:textId="36711215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Times New Roman" w:hAnsi="Times New Roman" w:cs="Times New Roman"/>
          <w:b/>
          <w:bCs/>
          <w:sz w:val="28"/>
          <w:szCs w:val="28"/>
        </w:rPr>
        <w:t>4. Security and Access Control</w:t>
      </w:r>
    </w:p>
    <w:p w14:paraId="3F5E937F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Ensures data protection, privacy, and safe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5974"/>
      </w:tblGrid>
      <w:tr w:rsidR="00D06024" w:rsidRPr="00D06024" w14:paraId="123BD60E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ADE106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Technology /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9E47F8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D06024" w:rsidRPr="00D06024" w14:paraId="6751C187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C8F8C36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JWT / OAuth 2.0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02C524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Secure authentication and authorization.</w:t>
            </w:r>
          </w:p>
        </w:tc>
      </w:tr>
      <w:tr w:rsidR="00D06024" w:rsidRPr="00D06024" w14:paraId="2EAABC43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7A54E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SSL / TLS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16E06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Encrypts data transmission.</w:t>
            </w:r>
          </w:p>
        </w:tc>
      </w:tr>
      <w:tr w:rsidR="00D06024" w:rsidRPr="00D06024" w14:paraId="3546288A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70513B4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LDAP / Active Directory (Optional)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D1D787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Integration with enterprise directory services for centralized authentication.</w:t>
            </w:r>
          </w:p>
        </w:tc>
      </w:tr>
      <w:tr w:rsidR="00D06024" w:rsidRPr="00D06024" w14:paraId="02040726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F8E0F72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lastRenderedPageBreak/>
              <w:t>Role-Based Access Control (RBAC)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F37608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Assigns permissions to roles rather than individuals.</w:t>
            </w:r>
          </w:p>
        </w:tc>
      </w:tr>
      <w:tr w:rsidR="00F0131B" w:rsidRPr="00D06024" w14:paraId="0680B80F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9CBD470" w14:textId="77777777" w:rsidR="00F0131B" w:rsidRPr="00D06024" w:rsidRDefault="00F0131B" w:rsidP="00F0131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1BA9B" w14:textId="77777777" w:rsidR="00F0131B" w:rsidRPr="00D06024" w:rsidRDefault="00F0131B" w:rsidP="00F0131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33746FB" w14:textId="77777777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Times New Roman" w:hAnsi="Times New Roman" w:cs="Times New Roman"/>
          <w:b/>
          <w:bCs/>
          <w:sz w:val="28"/>
          <w:szCs w:val="28"/>
        </w:rPr>
        <w:t>5. Deployment and DevOps</w:t>
      </w:r>
    </w:p>
    <w:p w14:paraId="6AAAE253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Ensures smooth deployment, monitoring, and scaling of the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5656"/>
      </w:tblGrid>
      <w:tr w:rsidR="00D06024" w:rsidRPr="00D06024" w14:paraId="4D9FCF32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FB08FC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Technology / Tool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948ADB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D06024" w:rsidRPr="00D06024" w14:paraId="14FD7376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DC90A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6A50D56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Containerization for consistent deployment environments.</w:t>
            </w:r>
          </w:p>
        </w:tc>
      </w:tr>
      <w:tr w:rsidR="00D06024" w:rsidRPr="00D06024" w14:paraId="1F40FAEA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4339D3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Kubernetes (Optional)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0E4A3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Container orchestration for scalability and fault tolerance.</w:t>
            </w:r>
          </w:p>
        </w:tc>
      </w:tr>
      <w:tr w:rsidR="00D06024" w:rsidRPr="00D06024" w14:paraId="69975AE3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B6EE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Git / GitHub / GitLab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48CB9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Version control and collaborative development.</w:t>
            </w:r>
          </w:p>
        </w:tc>
      </w:tr>
      <w:tr w:rsidR="00D06024" w:rsidRPr="00D06024" w14:paraId="5497804A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E86B3D1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CI/CD (Jenkins / GitHub Actions)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D54B5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Automates build, testing, and deployment pipelines.</w:t>
            </w:r>
          </w:p>
        </w:tc>
      </w:tr>
      <w:tr w:rsidR="00D06024" w:rsidRPr="00D06024" w14:paraId="7244B6DE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217D3C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AWS / Azure / Google Cloud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4548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Cloud hosting environment for scalability and security.</w:t>
            </w:r>
          </w:p>
        </w:tc>
      </w:tr>
    </w:tbl>
    <w:p w14:paraId="58432894" w14:textId="77777777" w:rsidR="00D06024" w:rsidRPr="00F0131B" w:rsidRDefault="00D06024" w:rsidP="00F0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936853" w14:textId="66AB64B4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Times New Roman" w:hAnsi="Times New Roman" w:cs="Times New Roman"/>
          <w:b/>
          <w:bCs/>
          <w:sz w:val="28"/>
          <w:szCs w:val="28"/>
        </w:rPr>
        <w:t>6. Testing and Quality Assurance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653"/>
      </w:tblGrid>
      <w:tr w:rsidR="00D06024" w:rsidRPr="00D06024" w14:paraId="7AB952AA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D0080C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Technology / Tool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D18A74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Purpose / Description</w:t>
            </w:r>
          </w:p>
        </w:tc>
      </w:tr>
      <w:tr w:rsidR="00D06024" w:rsidRPr="00D06024" w14:paraId="5518BAC1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A52B63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Postman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57E3089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API testing and validation.</w:t>
            </w:r>
          </w:p>
        </w:tc>
      </w:tr>
      <w:tr w:rsidR="00D06024" w:rsidRPr="00D06024" w14:paraId="0913A5CF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C166CA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Jest / Mocha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9123B6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Unit and integration testing for backend.</w:t>
            </w:r>
          </w:p>
        </w:tc>
      </w:tr>
      <w:tr w:rsidR="00D06024" w:rsidRPr="00D06024" w14:paraId="37E1515F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C9B83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Selenium / Cypress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76DBF7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Automated UI testing for frontend.</w:t>
            </w:r>
          </w:p>
        </w:tc>
      </w:tr>
      <w:tr w:rsidR="00D06024" w:rsidRPr="00D06024" w14:paraId="3186B0D9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B7DA8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JMeter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6F33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06024">
              <w:rPr>
                <w:rFonts w:ascii="Times New Roman" w:hAnsi="Times New Roman" w:cs="Times New Roman"/>
                <w:sz w:val="22"/>
                <w:szCs w:val="22"/>
              </w:rPr>
              <w:t>Performance and load testing.</w:t>
            </w:r>
          </w:p>
        </w:tc>
      </w:tr>
    </w:tbl>
    <w:p w14:paraId="186B60E5" w14:textId="77777777" w:rsid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BBD98" w14:textId="2827C2DD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Times New Roman" w:hAnsi="Times New Roman" w:cs="Times New Roman"/>
          <w:b/>
          <w:bCs/>
          <w:sz w:val="28"/>
          <w:szCs w:val="28"/>
        </w:rPr>
        <w:t>7. Monitoring and 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4451"/>
      </w:tblGrid>
      <w:tr w:rsidR="00D06024" w:rsidRPr="00D06024" w14:paraId="0D9E490B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86DF8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Technology /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38DDB5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D06024" w:rsidRPr="00D06024" w14:paraId="454B8347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64D33C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ELK Stack (Elasticsearch, Logstash, Kibana)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086D08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Centralized logging and visualization.</w:t>
            </w:r>
          </w:p>
        </w:tc>
      </w:tr>
      <w:tr w:rsidR="00D06024" w:rsidRPr="00D06024" w14:paraId="6D719321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1D8C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Prometheus + Grafana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6D22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System performance monitoring and alerting.</w:t>
            </w:r>
          </w:p>
        </w:tc>
      </w:tr>
    </w:tbl>
    <w:p w14:paraId="080FA526" w14:textId="77777777" w:rsidR="00D06024" w:rsidRPr="00F0131B" w:rsidRDefault="00D06024" w:rsidP="00F0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1FFE9" w14:textId="6A70E50A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Times New Roman" w:hAnsi="Times New Roman" w:cs="Times New Roman"/>
          <w:b/>
          <w:bCs/>
          <w:sz w:val="28"/>
          <w:szCs w:val="28"/>
        </w:rPr>
        <w:t>8. Additional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225"/>
      </w:tblGrid>
      <w:tr w:rsidR="00D06024" w:rsidRPr="00D06024" w14:paraId="34A0B5F6" w14:textId="77777777" w:rsidTr="00F0131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C645EF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lastRenderedPageBreak/>
              <w:t>Tool / Framework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75E360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Purpose / Description</w:t>
            </w:r>
          </w:p>
        </w:tc>
      </w:tr>
      <w:tr w:rsidR="00D06024" w:rsidRPr="00D06024" w14:paraId="007E1C43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718147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VS Code / IntelliJ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1792B47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Code development environment.</w:t>
            </w:r>
          </w:p>
        </w:tc>
      </w:tr>
      <w:tr w:rsidR="00D06024" w:rsidRPr="00D06024" w14:paraId="000AD541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0EE52D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Figma / Adobe XD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7A909E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UI/UX design and prototyping.</w:t>
            </w:r>
          </w:p>
        </w:tc>
      </w:tr>
      <w:tr w:rsidR="00D06024" w:rsidRPr="00D06024" w14:paraId="3BFADBA9" w14:textId="77777777" w:rsidTr="00F0131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CD42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 xml:space="preserve">Swagger / </w:t>
            </w:r>
            <w:proofErr w:type="spellStart"/>
            <w:r w:rsidRPr="00D06024">
              <w:rPr>
                <w:rFonts w:ascii="Times New Roman" w:hAnsi="Times New Roman" w:cs="Times New Roman"/>
              </w:rPr>
              <w:t>OpenAPI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265F" w14:textId="77777777" w:rsidR="00D06024" w:rsidRPr="00D06024" w:rsidRDefault="00D06024" w:rsidP="00F0131B">
            <w:pPr>
              <w:jc w:val="both"/>
              <w:rPr>
                <w:rFonts w:ascii="Times New Roman" w:hAnsi="Times New Roman" w:cs="Times New Roman"/>
              </w:rPr>
            </w:pPr>
            <w:r w:rsidRPr="00D06024">
              <w:rPr>
                <w:rFonts w:ascii="Times New Roman" w:hAnsi="Times New Roman" w:cs="Times New Roman"/>
              </w:rPr>
              <w:t>API documentation and testing.</w:t>
            </w:r>
          </w:p>
        </w:tc>
      </w:tr>
    </w:tbl>
    <w:p w14:paraId="77E0A16C" w14:textId="77777777" w:rsidR="00D06024" w:rsidRPr="00D06024" w:rsidRDefault="00D06024" w:rsidP="00F01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02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06024">
        <w:rPr>
          <w:rFonts w:ascii="Times New Roman" w:hAnsi="Times New Roman" w:cs="Times New Roman"/>
          <w:b/>
          <w:bCs/>
          <w:sz w:val="28"/>
          <w:szCs w:val="28"/>
        </w:rPr>
        <w:t xml:space="preserve"> Summary</w:t>
      </w:r>
    </w:p>
    <w:p w14:paraId="7F9D98E0" w14:textId="77777777" w:rsidR="00D06024" w:rsidRPr="00D06024" w:rsidRDefault="00D06024" w:rsidP="00F0131B">
      <w:p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The chosen tech stack ensures that the system is:</w:t>
      </w:r>
    </w:p>
    <w:p w14:paraId="5BFED843" w14:textId="77777777" w:rsidR="00D06024" w:rsidRPr="00D06024" w:rsidRDefault="00D06024" w:rsidP="00F013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Secure – via RBAC, JWT, and encryption</w:t>
      </w:r>
    </w:p>
    <w:p w14:paraId="5ABB6B2A" w14:textId="77777777" w:rsidR="00D06024" w:rsidRPr="00D06024" w:rsidRDefault="00D06024" w:rsidP="00F013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Scalable – using modular architecture and cloud deployment</w:t>
      </w:r>
    </w:p>
    <w:p w14:paraId="630B0884" w14:textId="77777777" w:rsidR="00D06024" w:rsidRPr="00D06024" w:rsidRDefault="00D06024" w:rsidP="00F013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Reliable – with robust backend, testing, and monitoring</w:t>
      </w:r>
    </w:p>
    <w:p w14:paraId="39529D20" w14:textId="77777777" w:rsidR="00D06024" w:rsidRPr="00D06024" w:rsidRDefault="00D06024" w:rsidP="00D0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6024">
        <w:rPr>
          <w:rFonts w:ascii="Times New Roman" w:hAnsi="Times New Roman" w:cs="Times New Roman"/>
        </w:rPr>
        <w:t>User-friendly – through a responsive and interactive frontend</w:t>
      </w:r>
    </w:p>
    <w:p w14:paraId="511449DD" w14:textId="77777777" w:rsidR="00D06024" w:rsidRPr="00D06024" w:rsidRDefault="00D06024">
      <w:pPr>
        <w:rPr>
          <w:rFonts w:ascii="Times New Roman" w:hAnsi="Times New Roman" w:cs="Times New Roman"/>
        </w:rPr>
      </w:pPr>
    </w:p>
    <w:sectPr w:rsidR="00D06024" w:rsidRPr="00D06024" w:rsidSect="00372D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093E"/>
    <w:multiLevelType w:val="multilevel"/>
    <w:tmpl w:val="83A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8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7F"/>
    <w:rsid w:val="001745C3"/>
    <w:rsid w:val="00372D6A"/>
    <w:rsid w:val="0063437F"/>
    <w:rsid w:val="006F7E51"/>
    <w:rsid w:val="007A3FAA"/>
    <w:rsid w:val="00856393"/>
    <w:rsid w:val="00990B0F"/>
    <w:rsid w:val="00C1024E"/>
    <w:rsid w:val="00D06024"/>
    <w:rsid w:val="00F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FE7E"/>
  <w15:chartTrackingRefBased/>
  <w15:docId w15:val="{5455A5A6-4538-4152-8BCF-254616EC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0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3</cp:revision>
  <dcterms:created xsi:type="dcterms:W3CDTF">2025-11-05T14:32:00Z</dcterms:created>
  <dcterms:modified xsi:type="dcterms:W3CDTF">2025-11-05T17:04:00Z</dcterms:modified>
</cp:coreProperties>
</file>