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594C" w14:textId="5CAD1E68" w:rsidR="006F7E51" w:rsidRDefault="00C8421B" w:rsidP="00240A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8421B">
        <w:rPr>
          <w:rFonts w:ascii="Times New Roman" w:hAnsi="Times New Roman" w:cs="Times New Roman"/>
          <w:b/>
          <w:bCs/>
          <w:sz w:val="32"/>
          <w:szCs w:val="32"/>
        </w:rPr>
        <w:t>Problem Solution</w:t>
      </w: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D76BEB" w:rsidRPr="00D76BEB" w14:paraId="4CB6AC14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FCC1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53D3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04-11-2025</w:t>
            </w:r>
          </w:p>
        </w:tc>
      </w:tr>
      <w:tr w:rsidR="00D76BEB" w:rsidRPr="00D76BEB" w14:paraId="778DD503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460CC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22A4E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NM2025TMID00256</w:t>
            </w:r>
          </w:p>
        </w:tc>
      </w:tr>
      <w:tr w:rsidR="00D76BEB" w:rsidRPr="00D76BEB" w14:paraId="5DB95867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1DCC3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E44D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4</w:t>
            </w:r>
          </w:p>
        </w:tc>
      </w:tr>
      <w:tr w:rsidR="00D76BEB" w:rsidRPr="00D76BEB" w14:paraId="160EEEA6" w14:textId="77777777" w:rsidTr="00D76BEB">
        <w:trPr>
          <w:trHeight w:val="1237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6021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9D5E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D76BEB" w:rsidRPr="00D76BEB" w14:paraId="4461848F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6256E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BF9B" w14:textId="77777777" w:rsidR="00D76BEB" w:rsidRPr="00D76BEB" w:rsidRDefault="00D76BEB" w:rsidP="00D76BE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6BE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C27477A" w14:textId="77777777" w:rsidR="00D76BEB" w:rsidRPr="00D76BEB" w:rsidRDefault="00D76BEB" w:rsidP="00D76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EDF1E1" w14:textId="77777777" w:rsidR="00D76BEB" w:rsidRPr="00D76BEB" w:rsidRDefault="00D76BEB" w:rsidP="00D76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652791" w14:textId="77777777" w:rsidR="00D76BEB" w:rsidRPr="00D76BEB" w:rsidRDefault="00D76BEB" w:rsidP="00D76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BABD5EB" w14:textId="77777777" w:rsidR="00D76BEB" w:rsidRPr="00D76BEB" w:rsidRDefault="00D76BEB" w:rsidP="00D76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3A761B" w14:textId="77777777" w:rsidR="00D76BEB" w:rsidRPr="00D76BEB" w:rsidRDefault="00D76BEB" w:rsidP="00D76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B9C046" w14:textId="77777777" w:rsidR="00D76BEB" w:rsidRDefault="00D76BEB" w:rsidP="00240A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0C536A" w14:textId="75F38107" w:rsidR="00C8421B" w:rsidRPr="00D76BEB" w:rsidRDefault="00C8421B" w:rsidP="00240A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8421B">
        <w:rPr>
          <w:rFonts w:ascii="Times New Roman" w:hAnsi="Times New Roman" w:cs="Times New Roman"/>
          <w:b/>
          <w:bCs/>
          <w:sz w:val="32"/>
          <w:szCs w:val="32"/>
        </w:rPr>
        <w:t>Key features of the solution include:</w:t>
      </w:r>
    </w:p>
    <w:p w14:paraId="60E8EEBC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1. Centralized User Management:</w:t>
      </w:r>
    </w:p>
    <w:p w14:paraId="3001D329" w14:textId="3C314E3A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 single interface to create, modify, and deactivate users and groups efficiently.</w:t>
      </w:r>
    </w:p>
    <w:p w14:paraId="510E9972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2. Role-Based Access Control (RBAC):</w:t>
      </w:r>
    </w:p>
    <w:p w14:paraId="2A01F705" w14:textId="7AB5C67F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Assign access permissions based on predefined roles, ensuring users have only the privileges necessary for their job.</w:t>
      </w:r>
    </w:p>
    <w:p w14:paraId="286E48AB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3. Automated Workflows:</w:t>
      </w:r>
    </w:p>
    <w:p w14:paraId="693E0270" w14:textId="2A8CF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Implement approval workflows for onboarding, access requests, and role modifications to eliminate manual dependency.</w:t>
      </w:r>
    </w:p>
    <w:p w14:paraId="0AF068D1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4. Access Monitoring and Audit Logs:</w:t>
      </w:r>
    </w:p>
    <w:p w14:paraId="0950E37F" w14:textId="7CFE577C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Maintain real-time tracking of access activities for security and compliance reporting.</w:t>
      </w:r>
    </w:p>
    <w:p w14:paraId="7F34226D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5. Scalability and Integration:</w:t>
      </w:r>
    </w:p>
    <w:p w14:paraId="64C5F49C" w14:textId="446F2649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Support integration with existing identity management systems (like LDAP, Active Directory, or cloud identity providers).</w:t>
      </w:r>
    </w:p>
    <w:p w14:paraId="1945E7F4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6. Security and Compliance:</w:t>
      </w:r>
    </w:p>
    <w:p w14:paraId="7BEFAD23" w14:textId="771C8A45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Enforce access policies, prevent privilege misuse, and generate compliance-ready audit reports.</w:t>
      </w:r>
    </w:p>
    <w:p w14:paraId="62D6AC11" w14:textId="1C9277E5" w:rsid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By implementing this solution, organizations can achieve faster user provisioning, reduced administrative workload, enhanced security, and greater operational efficiency through automation and centralized control.</w:t>
      </w:r>
    </w:p>
    <w:p w14:paraId="26E1E7A4" w14:textId="77777777" w:rsidR="00C8421B" w:rsidRDefault="00C8421B" w:rsidP="00240AC1">
      <w:pPr>
        <w:jc w:val="both"/>
        <w:rPr>
          <w:rFonts w:ascii="Times New Roman" w:hAnsi="Times New Roman" w:cs="Times New Roman"/>
        </w:rPr>
      </w:pPr>
    </w:p>
    <w:p w14:paraId="019303C5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Here are different ways to present the “Solution” for your project titled</w:t>
      </w:r>
    </w:p>
    <w:p w14:paraId="00044076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lastRenderedPageBreak/>
        <w:t>“Optimizing User, Group, and Role Management with Access Control and Workflows.”</w:t>
      </w:r>
    </w:p>
    <w:p w14:paraId="7900E8E4" w14:textId="786671FC" w:rsid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Each version focuses on a slightly different style — you can choose based on your report or presentation needs.</w:t>
      </w:r>
    </w:p>
    <w:p w14:paraId="15E21027" w14:textId="77777777" w:rsidR="00CC2CA3" w:rsidRPr="00C8421B" w:rsidRDefault="00CC2CA3" w:rsidP="00240AC1">
      <w:pPr>
        <w:jc w:val="both"/>
        <w:rPr>
          <w:rFonts w:ascii="Times New Roman" w:hAnsi="Times New Roman" w:cs="Times New Roman"/>
        </w:rPr>
      </w:pPr>
    </w:p>
    <w:p w14:paraId="41FAFB5C" w14:textId="3D60FAB4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>1. Technical Solution (Engineering-Focused)</w:t>
      </w:r>
    </w:p>
    <w:p w14:paraId="5489C440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The proposed system introduces a centralized access management platform built using Role-Based Access Control (RBAC) principles.</w:t>
      </w:r>
    </w:p>
    <w:p w14:paraId="443A9E32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It automates user and role operations through workflow engines that handle approvals, access provisioning, and revocation.</w:t>
      </w:r>
    </w:p>
    <w:p w14:paraId="17D3C0EE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</w:p>
    <w:p w14:paraId="72D49A64" w14:textId="179F17A0" w:rsidR="00C8421B" w:rsidRPr="00CC2CA3" w:rsidRDefault="00C8421B" w:rsidP="00240AC1">
      <w:pPr>
        <w:jc w:val="both"/>
        <w:rPr>
          <w:rFonts w:ascii="Times New Roman" w:hAnsi="Times New Roman" w:cs="Times New Roman"/>
          <w:b/>
          <w:bCs/>
        </w:rPr>
      </w:pPr>
      <w:r w:rsidRPr="00CC2CA3">
        <w:rPr>
          <w:rFonts w:ascii="Times New Roman" w:hAnsi="Times New Roman" w:cs="Times New Roman"/>
          <w:b/>
          <w:bCs/>
        </w:rPr>
        <w:t>Key features:</w:t>
      </w:r>
    </w:p>
    <w:p w14:paraId="20C5A3FB" w14:textId="4D5A2440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RBAC-based permission allocation.</w:t>
      </w:r>
    </w:p>
    <w:p w14:paraId="3AD61642" w14:textId="162D7DE6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Automated workflows for onboarding/offboarding.</w:t>
      </w:r>
    </w:p>
    <w:p w14:paraId="7CA6F489" w14:textId="6A43A171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Centralized dashboard for admin control.</w:t>
      </w:r>
    </w:p>
    <w:p w14:paraId="1B567BCB" w14:textId="3F95516E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API integration with external identity systems (LDAP/Active Directory).</w:t>
      </w:r>
    </w:p>
    <w:p w14:paraId="773439AD" w14:textId="5E61B995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Secure authentication using OAuth2 or JWT.</w:t>
      </w:r>
    </w:p>
    <w:p w14:paraId="611D49B6" w14:textId="2392A8AA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Real-time monitoring and audit trail generation.</w:t>
      </w:r>
    </w:p>
    <w:p w14:paraId="338F8358" w14:textId="045F1611" w:rsid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This technical approach ensures scalability, flexibility, and secure user management across enterprise systems.</w:t>
      </w:r>
    </w:p>
    <w:p w14:paraId="3422932B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</w:p>
    <w:p w14:paraId="4407B830" w14:textId="7985F84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 xml:space="preserve"> 2. Functional Solution (User-Focused)</w:t>
      </w:r>
    </w:p>
    <w:p w14:paraId="7731E093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The solution focuses on simplifying user and role management through automation and smart workflows.</w:t>
      </w:r>
    </w:p>
    <w:p w14:paraId="33DD86B5" w14:textId="21E26AC8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It enables administrators to handle all access-related activities through a single interface, reducing manual effort.</w:t>
      </w:r>
    </w:p>
    <w:p w14:paraId="24CEF72A" w14:textId="062748A9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</w:rPr>
      </w:pPr>
      <w:r w:rsidRPr="00C8421B">
        <w:rPr>
          <w:rFonts w:ascii="Times New Roman" w:hAnsi="Times New Roman" w:cs="Times New Roman"/>
          <w:b/>
          <w:bCs/>
        </w:rPr>
        <w:t>Main functions:</w:t>
      </w:r>
    </w:p>
    <w:p w14:paraId="3E95935B" w14:textId="2C1B323E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Quick creation and assignment of users and groups.</w:t>
      </w:r>
    </w:p>
    <w:p w14:paraId="21F6CBAA" w14:textId="198A7715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Automated approval process for access requests.</w:t>
      </w:r>
    </w:p>
    <w:p w14:paraId="7B7F2F54" w14:textId="7007275C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Dynamic role allocation based on department or position.</w:t>
      </w:r>
    </w:p>
    <w:p w14:paraId="3EED4202" w14:textId="5D7DE03E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Instant notifications and audit reports for transparency.</w:t>
      </w:r>
    </w:p>
    <w:p w14:paraId="2F0A13D4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lastRenderedPageBreak/>
        <w:t>The system ensures that users have the right access at the right time, improving productivity and security.</w:t>
      </w:r>
    </w:p>
    <w:p w14:paraId="30A78256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</w:p>
    <w:p w14:paraId="39D36C26" w14:textId="29658DCC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 xml:space="preserve"> 3. Business-Oriented Solution</w:t>
      </w:r>
    </w:p>
    <w:p w14:paraId="7EE8C35F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From an organizational perspective, the solution improves operational efficiency and compliance.</w:t>
      </w:r>
    </w:p>
    <w:p w14:paraId="429BFDFC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By automating access control, it minimizes the risk of human error, speeds up approvals, and strengthens data security.</w:t>
      </w:r>
    </w:p>
    <w:p w14:paraId="756B8ABB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</w:p>
    <w:p w14:paraId="18492544" w14:textId="50EF9F51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</w:rPr>
      </w:pPr>
      <w:r w:rsidRPr="00C8421B">
        <w:rPr>
          <w:rFonts w:ascii="Times New Roman" w:hAnsi="Times New Roman" w:cs="Times New Roman"/>
          <w:b/>
          <w:bCs/>
        </w:rPr>
        <w:t>Business benefits:</w:t>
      </w:r>
    </w:p>
    <w:p w14:paraId="067FA5ED" w14:textId="72DD0996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Reduced administrative workload through automation.</w:t>
      </w:r>
    </w:p>
    <w:p w14:paraId="18A620E0" w14:textId="3358DB2D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Enhanced compliance with access policies and audit requirements.</w:t>
      </w:r>
    </w:p>
    <w:p w14:paraId="3A84E0F6" w14:textId="239F5A53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Faster onboarding/offboarding, improving employee productivity.</w:t>
      </w:r>
    </w:p>
    <w:p w14:paraId="27A15510" w14:textId="51915ED3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Improved governance through clear access visibility and reporting.</w:t>
      </w:r>
    </w:p>
    <w:p w14:paraId="1693C199" w14:textId="6F4C03FE" w:rsid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This solution ultimately supports a secure, efficient, and compliant IT ecosystem for modern organizations.</w:t>
      </w:r>
    </w:p>
    <w:p w14:paraId="3B667067" w14:textId="77777777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646E3" w14:textId="4D1CBA12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 xml:space="preserve"> 4. AI/Automation-Enhanced Solution</w:t>
      </w:r>
    </w:p>
    <w:p w14:paraId="072A22DF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To optimize efficiency further, the solution integrates machine learning and automation.</w:t>
      </w:r>
    </w:p>
    <w:p w14:paraId="6E774E94" w14:textId="621B317C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The system can predict access patterns, detect anomalies, and recommend optimal role assignments automatically.</w:t>
      </w:r>
    </w:p>
    <w:p w14:paraId="2DDEC166" w14:textId="48463FEF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Smart features:</w:t>
      </w:r>
    </w:p>
    <w:p w14:paraId="17F01036" w14:textId="4A0F7E2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AI-based recommendation engine for role assignment.</w:t>
      </w:r>
    </w:p>
    <w:p w14:paraId="026552DB" w14:textId="4F677F33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Automated detection of unused or excessive permissions.</w:t>
      </w:r>
    </w:p>
    <w:p w14:paraId="194A5F80" w14:textId="5087A9FC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Predictive alerts for potential access violations.</w:t>
      </w:r>
    </w:p>
    <w:p w14:paraId="5BC7E6C3" w14:textId="7F90F5F2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Intelligent workflow routing to the right approvers.</w:t>
      </w:r>
    </w:p>
    <w:p w14:paraId="592C6E94" w14:textId="329CE614" w:rsid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This creates a proactive and adaptive access control system that evolves with organizational needs.</w:t>
      </w:r>
    </w:p>
    <w:p w14:paraId="7788A2A8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</w:p>
    <w:p w14:paraId="0F055DB5" w14:textId="7A8AD392" w:rsidR="00C8421B" w:rsidRPr="00C8421B" w:rsidRDefault="00C8421B" w:rsidP="00240A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21B">
        <w:rPr>
          <w:rFonts w:ascii="Times New Roman" w:hAnsi="Times New Roman" w:cs="Times New Roman"/>
          <w:b/>
          <w:bCs/>
          <w:sz w:val="28"/>
          <w:szCs w:val="28"/>
        </w:rPr>
        <w:t xml:space="preserve"> 5. Simplified Summary Solution</w:t>
      </w:r>
    </w:p>
    <w:p w14:paraId="5BE88EE4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lastRenderedPageBreak/>
        <w:t>The solution is to design a centralized, automated, and secure system for managing users, groups, and roles.</w:t>
      </w:r>
    </w:p>
    <w:p w14:paraId="03BEAC21" w14:textId="77777777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By combining role-based access control with automated workflows, the system ensures quick, secure, and policy-driven access for every user.</w:t>
      </w:r>
    </w:p>
    <w:p w14:paraId="2AE733E9" w14:textId="4462A6A0" w:rsidR="00C8421B" w:rsidRPr="00C8421B" w:rsidRDefault="00C8421B" w:rsidP="00240AC1">
      <w:pPr>
        <w:jc w:val="both"/>
        <w:rPr>
          <w:rFonts w:ascii="Times New Roman" w:hAnsi="Times New Roman" w:cs="Times New Roman"/>
        </w:rPr>
      </w:pPr>
      <w:r w:rsidRPr="00C8421B">
        <w:rPr>
          <w:rFonts w:ascii="Times New Roman" w:hAnsi="Times New Roman" w:cs="Times New Roman"/>
        </w:rPr>
        <w:t>It replaces manual operations with smart automation, ensuring faster performance, higher security, and better transparency.</w:t>
      </w:r>
    </w:p>
    <w:sectPr w:rsidR="00C8421B" w:rsidRPr="00C8421B" w:rsidSect="00C842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EA"/>
    <w:rsid w:val="00096F59"/>
    <w:rsid w:val="001745C3"/>
    <w:rsid w:val="001D54EA"/>
    <w:rsid w:val="00240AC1"/>
    <w:rsid w:val="00422403"/>
    <w:rsid w:val="006F7E51"/>
    <w:rsid w:val="00990B0F"/>
    <w:rsid w:val="00B37C66"/>
    <w:rsid w:val="00C8421B"/>
    <w:rsid w:val="00CC2CA3"/>
    <w:rsid w:val="00D7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01C9"/>
  <w15:chartTrackingRefBased/>
  <w15:docId w15:val="{1339313D-0F9C-49AA-AE8F-C21DF007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4</cp:revision>
  <dcterms:created xsi:type="dcterms:W3CDTF">2025-11-04T18:21:00Z</dcterms:created>
  <dcterms:modified xsi:type="dcterms:W3CDTF">2025-11-05T17:00:00Z</dcterms:modified>
</cp:coreProperties>
</file>