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>
          <w:color w:val="000000"/>
        </w:rPr>
      </w:pPr>
      <w:r>
        <w:rPr>
          <w:color w:val="000000"/>
        </w:rPr>
        <w:t>Prova de Aptidão Profissional (PAP)</w:t>
      </w:r>
    </w:p>
    <w:p>
      <w:pPr>
        <w:pStyle w:val="Heading2"/>
        <w:rPr>
          <w:color w:val="000000"/>
        </w:rPr>
      </w:pPr>
      <w:r>
        <w:rPr>
          <w:color w:val="000000"/>
        </w:rPr>
        <w:t>3.ª Etapa – Estado da Arte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2"/>
        <w:rPr>
          <w:color w:val="000000"/>
        </w:rPr>
      </w:pPr>
      <w:r>
        <w:rPr>
          <w:color w:val="000000"/>
        </w:rPr>
        <w:t>Implementação de uma ALU de 4 bits no Logisim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/>
      </w:pPr>
      <w:r>
        <w:rPr>
          <w:b/>
        </w:rPr>
        <w:t xml:space="preserve">Nome do Aluno: </w:t>
      </w:r>
      <w:r>
        <w:rPr/>
        <w:t>Bruno Rafael Julião Ramos</w:t>
      </w:r>
    </w:p>
    <w:p>
      <w:pPr>
        <w:pStyle w:val="Normal"/>
        <w:rPr/>
      </w:pPr>
      <w:r>
        <w:rPr>
          <w:b/>
        </w:rPr>
        <w:t xml:space="preserve">Curso: </w:t>
      </w:r>
      <w:r>
        <w:rPr/>
        <w:t>Técnico de Gestão de Equipamentos Informáticos</w:t>
      </w:r>
    </w:p>
    <w:p>
      <w:pPr>
        <w:pStyle w:val="Normal"/>
        <w:rPr/>
      </w:pPr>
      <w:r>
        <w:rPr>
          <w:b/>
        </w:rPr>
        <w:t xml:space="preserve">Escola: </w:t>
      </w:r>
      <w:r>
        <w:rPr/>
        <w:t>Escola Secundária Miguel Torga</w:t>
      </w:r>
    </w:p>
    <w:p>
      <w:pPr>
        <w:pStyle w:val="Normal"/>
        <w:rPr/>
      </w:pPr>
      <w:r>
        <w:rPr>
          <w:b/>
        </w:rPr>
        <w:t xml:space="preserve">Ano Letivo: </w:t>
      </w:r>
      <w:r>
        <w:rPr/>
        <w:t>2025/2026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>
          <w:color w:val="000000"/>
        </w:rPr>
      </w:pPr>
      <w:r>
        <w:rPr>
          <w:color w:val="000000"/>
        </w:rPr>
        <w:t>1. Introdução ao Tema</w:t>
      </w:r>
    </w:p>
    <w:p>
      <w:pPr>
        <w:pStyle w:val="Normal"/>
        <w:rPr/>
      </w:pPr>
      <w:r>
        <w:rPr/>
        <w:t xml:space="preserve">O </w:t>
      </w:r>
      <w:r>
        <w:rPr/>
        <w:t xml:space="preserve">meu </w:t>
      </w:r>
      <w:r>
        <w:rPr/>
        <w:t xml:space="preserve">projeto consiste na implementação de uma Unidade Lógica e Aritmética (ALU) de 4 bits, recorrendo ao software de simulação digital Logisim. A ALU é um dos principais componentes de qualquer </w:t>
      </w:r>
      <w:r>
        <w:rPr/>
        <w:t>computador</w:t>
      </w:r>
      <w:r>
        <w:rPr/>
        <w:t>, sendo responsável pela execução de operações aritméticas e lógicas fundamentais.</w:t>
      </w:r>
    </w:p>
    <w:p>
      <w:pPr>
        <w:pStyle w:val="Normal"/>
        <w:rPr/>
      </w:pPr>
      <w:r>
        <w:rPr/>
        <w:t>A escolha deste tema justifica-se pela sua relevância na área da Arquitetura de Computadores e Sistemas Digitais. A compreensão do funcionamento interno de uma ALU permite consolidar conhecimentos sobre circuitos combinatórios, álgebra booleana, portas lógicas e representação binária.</w:t>
      </w:r>
    </w:p>
    <w:p>
      <w:pPr>
        <w:pStyle w:val="Heading1"/>
        <w:rPr>
          <w:color w:val="000000"/>
        </w:rPr>
      </w:pPr>
      <w:r>
        <w:rPr>
          <w:color w:val="000000"/>
        </w:rPr>
        <w:t>2. Metodologia da Pesquisa</w:t>
      </w:r>
    </w:p>
    <w:p>
      <w:pPr>
        <w:pStyle w:val="Normal"/>
        <w:rPr/>
      </w:pPr>
      <w:r>
        <w:rPr/>
        <w:t>Para a elaboração deste Estado da Arte foram utilizadas fontes como artigos científicos, documentação do Logisim e sites especializados em eletrónica digital.</w:t>
      </w:r>
    </w:p>
    <w:p>
      <w:pPr>
        <w:pStyle w:val="Normal"/>
        <w:rPr/>
      </w:pPr>
      <w:r>
        <w:rPr/>
        <w:t>Os critérios de seleção basearam-se na credibilidade das fontes, atualidade da informação e relevância direta para o tema da ALU e circuitos digitais.</w:t>
      </w:r>
    </w:p>
    <w:p>
      <w:pPr>
        <w:pStyle w:val="Heading1"/>
        <w:rPr>
          <w:color w:val="000000"/>
        </w:rPr>
      </w:pPr>
      <w:r>
        <w:rPr>
          <w:color w:val="000000"/>
        </w:rPr>
        <w:t>3. Desenvolvimento – Levantamento do Estado da Arte</w:t>
      </w:r>
    </w:p>
    <w:p>
      <w:pPr>
        <w:pStyle w:val="Normal"/>
        <w:rPr/>
      </w:pPr>
      <w:r>
        <w:rPr/>
        <w:t>A Unidade Lógica e Aritmética é um bloco fundamental da CPU, responsável por operações como soma, subtração, operações lógicas (AND, OR, XOR, NOT) e comparações.</w:t>
      </w:r>
    </w:p>
    <w:p>
      <w:pPr>
        <w:pStyle w:val="Normal"/>
        <w:rPr/>
      </w:pPr>
      <w:r>
        <w:rPr/>
        <w:t>As primeiras ALUs surgiram integradas nos microprocessadores de 4 bits, evoluindo posteriormente para 8, 16, 32 e 64 bits. Apesar da evolução tecnológica, os princípios base continuam assentes na lógica digital e nos somadores completos.</w:t>
      </w:r>
    </w:p>
    <w:p>
      <w:pPr>
        <w:pStyle w:val="Normal"/>
        <w:rPr/>
      </w:pPr>
      <w:r>
        <w:rPr/>
        <w:t>Uma ALU de 4 bits é normalmente composta por somadores completos, multiplexadores, portas lógicas e circuitos de controlo, incluindo flags como Carry, Zero e Overflow.</w:t>
      </w:r>
    </w:p>
    <w:p>
      <w:pPr>
        <w:pStyle w:val="Heading1"/>
        <w:rPr>
          <w:color w:val="000000"/>
        </w:rPr>
      </w:pPr>
      <w:r>
        <w:rPr>
          <w:color w:val="000000"/>
        </w:rPr>
        <w:t>4. Análise Crítica</w:t>
      </w:r>
    </w:p>
    <w:p>
      <w:pPr>
        <w:pStyle w:val="Normal"/>
        <w:rPr/>
      </w:pPr>
      <w:r>
        <w:rPr/>
        <w:t>A análise das fontes demonstra que, embora as ALUs modernas sejam extremamente complexas, o seu funcionamento baseia-se em princípios simples da lógica digital. A implementação de uma ALU de 4 bits permite consolidar esses conhecimentos num ambiente de simulação controlado.</w:t>
      </w:r>
    </w:p>
    <w:p>
      <w:pPr>
        <w:pStyle w:val="Heading1"/>
        <w:rPr>
          <w:color w:val="000000"/>
        </w:rPr>
      </w:pPr>
      <w:r>
        <w:rPr>
          <w:color w:val="000000"/>
        </w:rPr>
        <w:t>5. Conclusão</w:t>
      </w:r>
    </w:p>
    <w:p>
      <w:pPr>
        <w:pStyle w:val="Normal"/>
        <w:rPr/>
      </w:pPr>
      <w:r>
        <w:rPr/>
        <w:t>O estudo do Estado da Arte evidencia a importância da ALU na arquitetura de computadores. Este projeto contribui para uma melhor compreensão dos sistemas digitais e pode servir de base para o desenvolvimento futuro de um processador completo.</w:t>
      </w:r>
    </w:p>
    <w:p>
      <w:pPr>
        <w:pStyle w:val="Heading1"/>
        <w:rPr>
          <w:color w:val="000000"/>
        </w:rPr>
      </w:pPr>
      <w:r>
        <w:rPr>
          <w:color w:val="000000"/>
        </w:rPr>
        <w:t>6. Referências Bibliográficas (Formato APA)</w:t>
      </w:r>
    </w:p>
    <w:p>
      <w:pPr>
        <w:pStyle w:val="Normal"/>
        <w:rPr/>
      </w:pPr>
      <w:r>
        <w:rPr/>
        <w:t>Mano, M. M., &amp; Ciletti, M. D. (2018). Digital Design (6th ed.). Pearson.</w:t>
      </w:r>
    </w:p>
    <w:p>
      <w:pPr>
        <w:pStyle w:val="Normal"/>
        <w:rPr/>
      </w:pPr>
      <w:r>
        <w:rPr/>
        <w:t>Patterson, D. A., &amp; Hennessy, J. L. (2017). Computer Organization and Design. Morgan Kaufmann.</w:t>
      </w:r>
    </w:p>
    <w:p>
      <w:pPr>
        <w:pStyle w:val="Normal"/>
        <w:rPr/>
      </w:pPr>
      <w:r>
        <w:rPr/>
        <w:t>Von Neumann, J. (1945). First draft of a report on the EDVAC.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Logisim Evolution. (2023). Official Documentation.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Neat_Office/6.2.8.2$Windows_x86 LibreOffice_project/</Application>
  <Pages>3</Pages>
  <Words>399</Words>
  <Characters>2292</Characters>
  <CharactersWithSpaces>2667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pt-PT</dc:language>
  <cp:lastModifiedBy/>
  <dcterms:modified xsi:type="dcterms:W3CDTF">2026-02-28T22:20:52Z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