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9D1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bookmarkStart w:id="0" w:name="_GoBack"/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===</w:t>
      </w:r>
    </w:p>
    <w:p w14:paraId="6A1FAD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一、 核心基础设定</w:t>
      </w:r>
    </w:p>
    <w:p w14:paraId="7580BB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视角/操作：俯视角 2D/3D 移动。</w:t>
      </w:r>
    </w:p>
    <w:p w14:paraId="03C3CA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游戏时长：8 - 10 个回合（天）。</w:t>
      </w:r>
    </w:p>
    <w:p w14:paraId="01BEB0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生命值 (HP)：</w:t>
      </w:r>
    </w:p>
    <w:p w14:paraId="4E6612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普通玩家：3 格血。</w:t>
      </w:r>
    </w:p>
    <w:p w14:paraId="0012A5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阵营老大：4 格血。</w:t>
      </w:r>
    </w:p>
    <w:p w14:paraId="3F3CA5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注：血量仅自己可见，被扣血不会有即时全图提示（除枪杀外）。</w:t>
      </w:r>
    </w:p>
    <w:p w14:paraId="1C06E2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行动点 (AP)：每回合每人 1点，用于与他人互动打牌。</w:t>
      </w:r>
    </w:p>
    <w:p w14:paraId="64D837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二、 三大阵营与胜利条件</w:t>
      </w:r>
    </w:p>
    <w:p w14:paraId="01F994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阵营 成员构成 胜利条件 核心特权</w:t>
      </w:r>
    </w:p>
    <w:p w14:paraId="28A309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 xml:space="preserve">阵营A (守卫) 含1名老大 1. 保护宝物直到局终（第10轮）&lt;br&gt; </w:t>
      </w:r>
    </w:p>
    <w:p w14:paraId="2802E1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&lt;br&gt;2. 肃清所有阵营B成员。 | 老大验人：在晚餐时刻可查验一人身份（整局限1次）。 | | 阵营B (盗贼) | 含1名老大 | 1. 成功偷取宝物并带到局终&lt;br&gt;</w:t>
      </w:r>
    </w:p>
    <w:p w14:paraId="7FAE4D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&lt;br&gt;2. 肃清所有阵营A成员。 | 夜晚行窃：老大拥有绝对优先权。成员间互不相识。 | | 阵营C (恋人) | 2 人 | 主目标：两人共同存活至局终且不拿宝物。&lt;br&gt;</w:t>
      </w:r>
    </w:p>
    <w:p w14:paraId="15E631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&lt;br&gt;副目标：若携带宝物至局终且存活，C独赢。 | 共生关系：一人死亡，另一人直接判负出局。 |</w:t>
      </w:r>
    </w:p>
    <w:p w14:paraId="382822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三、 游戏环节流程</w:t>
      </w:r>
    </w:p>
    <w:p w14:paraId="454EC0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1. 白天：探索与暗算（5 分钟）</w:t>
      </w:r>
    </w:p>
    <w:p w14:paraId="1ADAEC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地图互动：搜刮彩色箱子获取卡牌。每回合限领1张，手牌上限4张（需弃旧留新）。</w:t>
      </w:r>
    </w:p>
    <w:p w14:paraId="43830C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🔴 红色箱子：高概率产出攻击牌（毒杀、枪杀）。</w:t>
      </w:r>
    </w:p>
    <w:p w14:paraId="1B2479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🔵 蓝色箱子：高概率产出防御牌（解药、防弹衣、绷带）。</w:t>
      </w:r>
    </w:p>
    <w:p w14:paraId="7375A9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强制互动：消耗 1AP 靠近玩家确认，开启“私密语音+卡牌对战”。</w:t>
      </w:r>
    </w:p>
    <w:p w14:paraId="02B044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双方可选择打出一张牌（或跳过）。</w:t>
      </w:r>
    </w:p>
    <w:p w14:paraId="503A9C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下毒为暗牌，对方在白天不会知道自己中毒。</w:t>
      </w:r>
    </w:p>
    <w:p w14:paraId="0E0ACE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2. 晚餐环节：审判与发言</w:t>
      </w:r>
    </w:p>
    <w:p w14:paraId="314AFD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生死 15 秒：系统提示中毒状态。玩家需选择使用“解药”或“绷带”。</w:t>
      </w:r>
    </w:p>
    <w:p w14:paraId="05F018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结算：当前血量 - 毒数 + 回复量。若 ≤ 0 则暴毙，无法参与发言。</w:t>
      </w:r>
    </w:p>
    <w:p w14:paraId="082A4B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老大时刻：阵营A老大在此阶段可执行唯一的“查验”操作。</w:t>
      </w:r>
    </w:p>
    <w:p w14:paraId="22CA74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全员会议：存活者按序发言，交换情报、泼脏水或建立盟友关系。</w:t>
      </w:r>
    </w:p>
    <w:p w14:paraId="1121C5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3. 夜晚环节：夺宝之战</w:t>
      </w:r>
    </w:p>
    <w:p w14:paraId="615B63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行窃意向：阵营B成员选择是否前往出生点偷宝物。</w:t>
      </w:r>
    </w:p>
    <w:p w14:paraId="7AAD6F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判定：若老大参与，则老大获得；若多名普通成员参与，则由骰子点数大者获得。</w:t>
      </w:r>
    </w:p>
    <w:p w14:paraId="5D8480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透明度：除携带者外，没人知道宝物现在是在谁身上，还是在出生点。</w:t>
      </w:r>
    </w:p>
    <w:p w14:paraId="555441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四、 核心战斗机制</w:t>
      </w:r>
    </w:p>
    <w:p w14:paraId="4B91FD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1. 卡牌效果</w:t>
      </w:r>
    </w:p>
    <w:p w14:paraId="01633B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枪杀：稀有牌。立即扣除对方所有血量。全图提示位置，留下可查验身份的尸体。</w:t>
      </w:r>
    </w:p>
    <w:p w14:paraId="468BF7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毒杀：普通牌。扣 1 血，延迟到晚餐结算，可叠加。</w:t>
      </w:r>
    </w:p>
    <w:p w14:paraId="272DBE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解药：晚餐专用。抵消 1 层毒并恢复 1 血。</w:t>
      </w:r>
    </w:p>
    <w:p w14:paraId="0D8B26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防弹衣：白天使用。在本回合内免疫一次枪杀。</w:t>
      </w:r>
    </w:p>
    <w:p w14:paraId="1DC1AA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绷带：恢复 1 血。</w:t>
      </w:r>
    </w:p>
    <w:p w14:paraId="1DFFA1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2. 遗产与上位逻辑</w:t>
      </w:r>
    </w:p>
    <w:p w14:paraId="2C86DC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上位机制：击杀己方老大会继承其身份（血量上限变4并回满）。</w:t>
      </w:r>
    </w:p>
    <w:p w14:paraId="470515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枪杀上位：击杀者立即继承。</w:t>
      </w:r>
    </w:p>
    <w:p w14:paraId="12C963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毒杀上位：最后一名下毒者继承。若其也毒发身亡，则由阵营内随机一人继承。</w:t>
      </w:r>
    </w:p>
    <w:p w14:paraId="22048E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宝物继承：</w:t>
      </w:r>
    </w:p>
    <w:p w14:paraId="01C670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死于枪杀：杀手直接拿走宝物。</w:t>
      </w:r>
    </w:p>
    <w:p w14:paraId="698BE8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死于毒杀：宝物在下回合初重置回出生点。</w:t>
      </w:r>
    </w:p>
    <w:p w14:paraId="341E32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阵营A杀人：无论如何，宝物都会重置回出生点。</w:t>
      </w:r>
    </w:p>
    <w:p w14:paraId="58992B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4"/>
          <w:szCs w:val="24"/>
          <w:bdr w:val="none" w:color="auto" w:sz="0" w:space="0"/>
          <w:shd w:val="clear" w:fill="FFFFFF"/>
        </w:rPr>
        <w:t>===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7696C"/>
    <w:rsid w:val="1807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2026-03-20T07:45:00Z</dcterms:created>
  <dc:creator>尤健</dc:creator>
  <cp:lastModifiedBy>尤健</cp:lastModifiedBy>
  <dcterms:modified xsi:type="dcterms:W3CDTF">2026-03-20T07:46:55Z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F8D0AE0606EE4E72AECDAC1F073DAECF_11</vt:lpwstr>
  </property>
  <property fmtid="{D5CDD505-2E9C-101B-9397-08002B2CF9AE}" pid="4" name="KSOTemplateDocerSaveRecord">
    <vt:lpwstr>eyJoZGlkIjoiNTMwZDVhMDJhYjM1OTljMjFiM2YxZTU3OTI0MGYzMzEiLCJ1c2VySWQiOiIxNjQxNTEwMjY1In0=</vt:lpwstr>
  </property>
</Properties>
</file>