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3D0" w:rsidRPr="00C1663D" w:rsidRDefault="00C1663D" w:rsidP="00C1663D">
      <w:pPr>
        <w:pStyle w:val="NoSpacing"/>
        <w:jc w:val="center"/>
        <w:rPr>
          <w:sz w:val="36"/>
          <w:szCs w:val="36"/>
        </w:rPr>
      </w:pPr>
      <w:r w:rsidRPr="00C1663D">
        <w:rPr>
          <w:sz w:val="36"/>
          <w:szCs w:val="36"/>
        </w:rPr>
        <w:t>NATIONAL INSTITUTE OF TECHNOLOGY, HAMIRPUR (H.P)</w:t>
      </w:r>
    </w:p>
    <w:p w:rsidR="00C1663D" w:rsidRPr="00C1663D" w:rsidRDefault="00C1663D" w:rsidP="00C1663D">
      <w:pPr>
        <w:pStyle w:val="NoSpacing"/>
        <w:jc w:val="center"/>
        <w:rPr>
          <w:sz w:val="36"/>
          <w:szCs w:val="36"/>
        </w:rPr>
      </w:pPr>
      <w:r w:rsidRPr="00C1663D">
        <w:rPr>
          <w:sz w:val="36"/>
          <w:szCs w:val="36"/>
        </w:rPr>
        <w:t>TRAINING &amp; PLACEMENT DEPARTMENT</w:t>
      </w:r>
    </w:p>
    <w:p w:rsidR="00C1663D" w:rsidRDefault="00C1663D" w:rsidP="00C1663D">
      <w:pPr>
        <w:rPr>
          <w:sz w:val="36"/>
          <w:szCs w:val="36"/>
        </w:rPr>
      </w:pPr>
    </w:p>
    <w:p w:rsidR="00C1663D" w:rsidRDefault="00C1663D" w:rsidP="00C1663D">
      <w:pPr>
        <w:rPr>
          <w:sz w:val="36"/>
          <w:szCs w:val="36"/>
        </w:rPr>
      </w:pPr>
      <w:r w:rsidRPr="00C1663D">
        <w:rPr>
          <w:sz w:val="36"/>
          <w:szCs w:val="36"/>
        </w:rPr>
        <w:t>FEEDBACK FROM INDUSTRIES AFTER INTERVIEWING THE STUDENTS</w:t>
      </w:r>
    </w:p>
    <w:tbl>
      <w:tblPr>
        <w:tblStyle w:val="TableGrid"/>
        <w:tblW w:w="0" w:type="auto"/>
        <w:tblLook w:val="04A0"/>
      </w:tblPr>
      <w:tblGrid>
        <w:gridCol w:w="3708"/>
        <w:gridCol w:w="6588"/>
      </w:tblGrid>
      <w:tr w:rsidR="00C1663D" w:rsidTr="00C1663D">
        <w:tc>
          <w:tcPr>
            <w:tcW w:w="3708" w:type="dxa"/>
          </w:tcPr>
          <w:p w:rsidR="00C1663D" w:rsidRDefault="00C1663D" w:rsidP="00C166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organization</w:t>
            </w:r>
          </w:p>
        </w:tc>
        <w:tc>
          <w:tcPr>
            <w:tcW w:w="6588" w:type="dxa"/>
          </w:tcPr>
          <w:p w:rsidR="00C1663D" w:rsidRDefault="00C1663D" w:rsidP="00C1663D">
            <w:pPr>
              <w:rPr>
                <w:sz w:val="24"/>
                <w:szCs w:val="24"/>
              </w:rPr>
            </w:pPr>
          </w:p>
          <w:p w:rsidR="00C1663D" w:rsidRDefault="00C1663D" w:rsidP="00C1663D">
            <w:pPr>
              <w:rPr>
                <w:sz w:val="24"/>
                <w:szCs w:val="24"/>
              </w:rPr>
            </w:pPr>
          </w:p>
          <w:p w:rsidR="00C1663D" w:rsidRDefault="00C1663D" w:rsidP="00C1663D">
            <w:pPr>
              <w:rPr>
                <w:sz w:val="24"/>
                <w:szCs w:val="24"/>
              </w:rPr>
            </w:pPr>
          </w:p>
        </w:tc>
      </w:tr>
      <w:tr w:rsidR="00C1663D" w:rsidTr="00C1663D">
        <w:tc>
          <w:tcPr>
            <w:tcW w:w="3708" w:type="dxa"/>
          </w:tcPr>
          <w:p w:rsidR="00C1663D" w:rsidRDefault="00C1663D" w:rsidP="00C166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Correspondence Address</w:t>
            </w:r>
          </w:p>
          <w:p w:rsidR="00C1663D" w:rsidRDefault="00C1663D" w:rsidP="00C1663D">
            <w:pPr>
              <w:rPr>
                <w:sz w:val="24"/>
                <w:szCs w:val="24"/>
              </w:rPr>
            </w:pPr>
          </w:p>
          <w:p w:rsidR="00C1663D" w:rsidRDefault="00C1663D" w:rsidP="00C1663D">
            <w:pPr>
              <w:rPr>
                <w:sz w:val="24"/>
                <w:szCs w:val="24"/>
              </w:rPr>
            </w:pPr>
          </w:p>
        </w:tc>
        <w:tc>
          <w:tcPr>
            <w:tcW w:w="6588" w:type="dxa"/>
          </w:tcPr>
          <w:p w:rsidR="00C1663D" w:rsidRDefault="00C1663D" w:rsidP="00C1663D">
            <w:pPr>
              <w:rPr>
                <w:sz w:val="24"/>
                <w:szCs w:val="24"/>
              </w:rPr>
            </w:pPr>
          </w:p>
        </w:tc>
      </w:tr>
      <w:tr w:rsidR="00C1663D" w:rsidTr="00C1663D">
        <w:tc>
          <w:tcPr>
            <w:tcW w:w="3708" w:type="dxa"/>
          </w:tcPr>
          <w:p w:rsidR="00C1663D" w:rsidRDefault="00C1663D" w:rsidP="00C166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&amp; Designation of the Experts</w:t>
            </w:r>
          </w:p>
          <w:p w:rsidR="00C1663D" w:rsidRDefault="00C1663D" w:rsidP="00C1663D">
            <w:pPr>
              <w:rPr>
                <w:sz w:val="24"/>
                <w:szCs w:val="24"/>
              </w:rPr>
            </w:pPr>
          </w:p>
          <w:p w:rsidR="00C1663D" w:rsidRDefault="00C1663D" w:rsidP="00C1663D">
            <w:pPr>
              <w:rPr>
                <w:sz w:val="24"/>
                <w:szCs w:val="24"/>
              </w:rPr>
            </w:pPr>
          </w:p>
        </w:tc>
        <w:tc>
          <w:tcPr>
            <w:tcW w:w="6588" w:type="dxa"/>
          </w:tcPr>
          <w:p w:rsidR="00C1663D" w:rsidRDefault="00C1663D" w:rsidP="00C1663D">
            <w:pPr>
              <w:rPr>
                <w:sz w:val="24"/>
                <w:szCs w:val="24"/>
              </w:rPr>
            </w:pPr>
          </w:p>
        </w:tc>
      </w:tr>
      <w:tr w:rsidR="00C1663D" w:rsidTr="00C1663D">
        <w:tc>
          <w:tcPr>
            <w:tcW w:w="3708" w:type="dxa"/>
          </w:tcPr>
          <w:p w:rsidR="00C1663D" w:rsidRDefault="00C1663D" w:rsidP="00C166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Disciplines considered for interview</w:t>
            </w:r>
          </w:p>
          <w:p w:rsidR="00C1663D" w:rsidRDefault="00C1663D" w:rsidP="00C1663D">
            <w:pPr>
              <w:rPr>
                <w:sz w:val="24"/>
                <w:szCs w:val="24"/>
              </w:rPr>
            </w:pPr>
          </w:p>
          <w:p w:rsidR="00C1663D" w:rsidRDefault="00C1663D" w:rsidP="00C1663D">
            <w:pPr>
              <w:rPr>
                <w:sz w:val="24"/>
                <w:szCs w:val="24"/>
              </w:rPr>
            </w:pPr>
          </w:p>
        </w:tc>
        <w:tc>
          <w:tcPr>
            <w:tcW w:w="6588" w:type="dxa"/>
          </w:tcPr>
          <w:p w:rsidR="00C1663D" w:rsidRDefault="00C1663D" w:rsidP="00C1663D">
            <w:pPr>
              <w:rPr>
                <w:sz w:val="24"/>
                <w:szCs w:val="24"/>
              </w:rPr>
            </w:pPr>
          </w:p>
        </w:tc>
      </w:tr>
      <w:tr w:rsidR="00C1663D" w:rsidTr="00C1663D">
        <w:tc>
          <w:tcPr>
            <w:tcW w:w="3708" w:type="dxa"/>
          </w:tcPr>
          <w:p w:rsidR="00C1663D" w:rsidRDefault="00C1663D" w:rsidP="00C166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interview</w:t>
            </w:r>
          </w:p>
          <w:p w:rsidR="00C1663D" w:rsidRDefault="00C1663D" w:rsidP="00C1663D">
            <w:pPr>
              <w:rPr>
                <w:sz w:val="24"/>
                <w:szCs w:val="24"/>
              </w:rPr>
            </w:pPr>
          </w:p>
        </w:tc>
        <w:tc>
          <w:tcPr>
            <w:tcW w:w="6588" w:type="dxa"/>
          </w:tcPr>
          <w:p w:rsidR="00C1663D" w:rsidRDefault="00C1663D" w:rsidP="00C1663D">
            <w:pPr>
              <w:rPr>
                <w:sz w:val="24"/>
                <w:szCs w:val="24"/>
              </w:rPr>
            </w:pPr>
          </w:p>
        </w:tc>
      </w:tr>
      <w:tr w:rsidR="00C1663D" w:rsidTr="00C1663D">
        <w:tc>
          <w:tcPr>
            <w:tcW w:w="3708" w:type="dxa"/>
          </w:tcPr>
          <w:p w:rsidR="00C1663D" w:rsidRDefault="00C1663D" w:rsidP="00C166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Major area of work of the organization </w:t>
            </w:r>
          </w:p>
          <w:p w:rsidR="00C1663D" w:rsidRDefault="00C1663D" w:rsidP="00C1663D">
            <w:pPr>
              <w:rPr>
                <w:sz w:val="24"/>
                <w:szCs w:val="24"/>
              </w:rPr>
            </w:pPr>
          </w:p>
        </w:tc>
        <w:tc>
          <w:tcPr>
            <w:tcW w:w="6588" w:type="dxa"/>
          </w:tcPr>
          <w:p w:rsidR="00C1663D" w:rsidRDefault="00C1663D" w:rsidP="00C1663D">
            <w:pPr>
              <w:rPr>
                <w:sz w:val="24"/>
                <w:szCs w:val="24"/>
              </w:rPr>
            </w:pPr>
          </w:p>
        </w:tc>
      </w:tr>
      <w:tr w:rsidR="00C1663D" w:rsidTr="00C1663D">
        <w:tc>
          <w:tcPr>
            <w:tcW w:w="3708" w:type="dxa"/>
          </w:tcPr>
          <w:p w:rsidR="00C1663D" w:rsidRDefault="00C1663D" w:rsidP="00C166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of students appeared in written test</w:t>
            </w:r>
          </w:p>
        </w:tc>
        <w:tc>
          <w:tcPr>
            <w:tcW w:w="6588" w:type="dxa"/>
          </w:tcPr>
          <w:p w:rsidR="00C1663D" w:rsidRDefault="00C1663D" w:rsidP="00C1663D">
            <w:pPr>
              <w:rPr>
                <w:sz w:val="24"/>
                <w:szCs w:val="24"/>
              </w:rPr>
            </w:pPr>
          </w:p>
        </w:tc>
      </w:tr>
      <w:tr w:rsidR="00C1663D" w:rsidTr="00C1663D">
        <w:tc>
          <w:tcPr>
            <w:tcW w:w="3708" w:type="dxa"/>
          </w:tcPr>
          <w:p w:rsidR="00C1663D" w:rsidRDefault="00C1663D" w:rsidP="00C166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of students who cleared the test</w:t>
            </w:r>
          </w:p>
        </w:tc>
        <w:tc>
          <w:tcPr>
            <w:tcW w:w="6588" w:type="dxa"/>
          </w:tcPr>
          <w:p w:rsidR="00C1663D" w:rsidRDefault="00C1663D" w:rsidP="00C1663D">
            <w:pPr>
              <w:rPr>
                <w:sz w:val="24"/>
                <w:szCs w:val="24"/>
              </w:rPr>
            </w:pPr>
          </w:p>
        </w:tc>
      </w:tr>
      <w:tr w:rsidR="00C1663D" w:rsidTr="00C1663D">
        <w:tc>
          <w:tcPr>
            <w:tcW w:w="3708" w:type="dxa"/>
          </w:tcPr>
          <w:p w:rsidR="00C1663D" w:rsidRDefault="00C1663D" w:rsidP="00C166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of students who got finally selected</w:t>
            </w:r>
          </w:p>
        </w:tc>
        <w:tc>
          <w:tcPr>
            <w:tcW w:w="6588" w:type="dxa"/>
          </w:tcPr>
          <w:p w:rsidR="00C1663D" w:rsidRDefault="00C1663D" w:rsidP="00C1663D">
            <w:pPr>
              <w:rPr>
                <w:sz w:val="24"/>
                <w:szCs w:val="24"/>
              </w:rPr>
            </w:pPr>
          </w:p>
        </w:tc>
      </w:tr>
      <w:tr w:rsidR="00C1663D" w:rsidTr="00C1663D">
        <w:tc>
          <w:tcPr>
            <w:tcW w:w="3708" w:type="dxa"/>
          </w:tcPr>
          <w:p w:rsidR="00C1663D" w:rsidRDefault="00C1663D" w:rsidP="00C166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 areas of the students</w:t>
            </w:r>
          </w:p>
          <w:p w:rsidR="00C1663D" w:rsidRDefault="00C1663D" w:rsidP="00C1663D">
            <w:pPr>
              <w:rPr>
                <w:sz w:val="24"/>
                <w:szCs w:val="24"/>
              </w:rPr>
            </w:pPr>
          </w:p>
        </w:tc>
        <w:tc>
          <w:tcPr>
            <w:tcW w:w="6588" w:type="dxa"/>
          </w:tcPr>
          <w:p w:rsidR="00C1663D" w:rsidRDefault="00C1663D" w:rsidP="00C1663D">
            <w:pPr>
              <w:rPr>
                <w:sz w:val="24"/>
                <w:szCs w:val="24"/>
              </w:rPr>
            </w:pPr>
          </w:p>
        </w:tc>
      </w:tr>
      <w:tr w:rsidR="00C1663D" w:rsidTr="00C1663D">
        <w:tc>
          <w:tcPr>
            <w:tcW w:w="3708" w:type="dxa"/>
          </w:tcPr>
          <w:p w:rsidR="00C1663D" w:rsidRDefault="00C1663D" w:rsidP="00C166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Weak areas of the students</w:t>
            </w:r>
          </w:p>
          <w:p w:rsidR="00C1663D" w:rsidRDefault="00C1663D" w:rsidP="00C1663D">
            <w:pPr>
              <w:rPr>
                <w:sz w:val="24"/>
                <w:szCs w:val="24"/>
              </w:rPr>
            </w:pPr>
          </w:p>
        </w:tc>
        <w:tc>
          <w:tcPr>
            <w:tcW w:w="6588" w:type="dxa"/>
          </w:tcPr>
          <w:p w:rsidR="00C1663D" w:rsidRDefault="00C1663D" w:rsidP="00C1663D">
            <w:pPr>
              <w:rPr>
                <w:sz w:val="24"/>
                <w:szCs w:val="24"/>
              </w:rPr>
            </w:pPr>
          </w:p>
        </w:tc>
      </w:tr>
      <w:tr w:rsidR="00C1663D" w:rsidTr="00C1663D">
        <w:tc>
          <w:tcPr>
            <w:tcW w:w="3708" w:type="dxa"/>
          </w:tcPr>
          <w:p w:rsidR="00C1663D" w:rsidRDefault="00C1663D" w:rsidP="00C166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specific suggestion for the students to improve</w:t>
            </w:r>
          </w:p>
        </w:tc>
        <w:tc>
          <w:tcPr>
            <w:tcW w:w="6588" w:type="dxa"/>
          </w:tcPr>
          <w:p w:rsidR="00C1663D" w:rsidRDefault="00C1663D" w:rsidP="00C1663D">
            <w:pPr>
              <w:rPr>
                <w:sz w:val="24"/>
                <w:szCs w:val="24"/>
              </w:rPr>
            </w:pPr>
          </w:p>
        </w:tc>
      </w:tr>
      <w:tr w:rsidR="00C1663D" w:rsidTr="00C1663D">
        <w:tc>
          <w:tcPr>
            <w:tcW w:w="3708" w:type="dxa"/>
          </w:tcPr>
          <w:p w:rsidR="00C1663D" w:rsidRDefault="00C1663D" w:rsidP="00C166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specific suggestion for the institute</w:t>
            </w:r>
          </w:p>
        </w:tc>
        <w:tc>
          <w:tcPr>
            <w:tcW w:w="6588" w:type="dxa"/>
          </w:tcPr>
          <w:p w:rsidR="00C1663D" w:rsidRDefault="00C1663D" w:rsidP="00C1663D">
            <w:pPr>
              <w:rPr>
                <w:sz w:val="24"/>
                <w:szCs w:val="24"/>
              </w:rPr>
            </w:pPr>
          </w:p>
        </w:tc>
      </w:tr>
    </w:tbl>
    <w:p w:rsidR="00C1663D" w:rsidRDefault="00C1663D" w:rsidP="00C1663D">
      <w:pPr>
        <w:rPr>
          <w:sz w:val="24"/>
          <w:szCs w:val="24"/>
        </w:rPr>
      </w:pPr>
    </w:p>
    <w:p w:rsidR="00C1663D" w:rsidRDefault="00C1663D" w:rsidP="00C1663D">
      <w:pPr>
        <w:rPr>
          <w:sz w:val="24"/>
          <w:szCs w:val="24"/>
        </w:rPr>
      </w:pPr>
    </w:p>
    <w:p w:rsidR="00C1663D" w:rsidRPr="00C1663D" w:rsidRDefault="00C1663D" w:rsidP="00C1663D">
      <w:pPr>
        <w:rPr>
          <w:sz w:val="24"/>
          <w:szCs w:val="24"/>
        </w:rPr>
      </w:pPr>
      <w:r>
        <w:rPr>
          <w:sz w:val="24"/>
          <w:szCs w:val="24"/>
        </w:rPr>
        <w:t>Date: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Signature </w:t>
      </w:r>
    </w:p>
    <w:sectPr w:rsidR="00C1663D" w:rsidRPr="00C1663D" w:rsidSect="00C1663D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663D"/>
    <w:rsid w:val="00391245"/>
    <w:rsid w:val="00AF4536"/>
    <w:rsid w:val="00C11238"/>
    <w:rsid w:val="00C1663D"/>
    <w:rsid w:val="00FA2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536"/>
  </w:style>
  <w:style w:type="paragraph" w:styleId="Heading1">
    <w:name w:val="heading 1"/>
    <w:basedOn w:val="Normal"/>
    <w:next w:val="Normal"/>
    <w:link w:val="Heading1Char"/>
    <w:uiPriority w:val="9"/>
    <w:qFormat/>
    <w:rsid w:val="00AF4536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536"/>
    <w:rPr>
      <w:rFonts w:ascii="Cambria" w:eastAsia="Times New Roman" w:hAnsi="Cambria" w:cs="Times New Roman"/>
      <w:b/>
      <w:bCs/>
      <w:sz w:val="28"/>
      <w:szCs w:val="28"/>
      <w:lang w:bidi="en-US"/>
    </w:rPr>
  </w:style>
  <w:style w:type="paragraph" w:styleId="NoSpacing">
    <w:name w:val="No Spacing"/>
    <w:uiPriority w:val="1"/>
    <w:qFormat/>
    <w:rsid w:val="00C1663D"/>
    <w:pPr>
      <w:spacing w:after="0" w:line="240" w:lineRule="auto"/>
    </w:pPr>
  </w:style>
  <w:style w:type="table" w:styleId="TableGrid">
    <w:name w:val="Table Grid"/>
    <w:basedOn w:val="TableNormal"/>
    <w:uiPriority w:val="59"/>
    <w:rsid w:val="00C166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</dc:creator>
  <cp:keywords/>
  <dc:description/>
  <cp:lastModifiedBy>TPO</cp:lastModifiedBy>
  <cp:revision>2</cp:revision>
  <dcterms:created xsi:type="dcterms:W3CDTF">2013-04-10T06:42:00Z</dcterms:created>
  <dcterms:modified xsi:type="dcterms:W3CDTF">2013-04-10T06:51:00Z</dcterms:modified>
</cp:coreProperties>
</file>