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3A6B"/>
          <w:sz w:val="52"/>
          <w:szCs w:val="52"/>
        </w:rPr>
        <w:t xml:space="preserve">Databricks Fundamentals Accreditation</w:t>
      </w:r>
    </w:p>
    <w:p>
      <w:pPr>
        <w:spacing w:after="80" w:before="0"/>
        <w:jc w:val="center"/>
      </w:pPr>
      <w:r>
        <w:rPr>
          <w:rFonts w:ascii="Arial" w:cs="Arial" w:eastAsia="Arial" w:hAnsi="Arial"/>
          <w:b/>
          <w:bCs/>
          <w:color w:val="C0392B"/>
          <w:sz w:val="30"/>
          <w:szCs w:val="30"/>
        </w:rPr>
        <w:t xml:space="preserve">Complete Study Notes — All 20 Questions</w:t>
      </w:r>
    </w:p>
    <w:p>
      <w:pPr>
        <w:spacing w:after="400" w:before="0"/>
        <w:jc w:val="center"/>
      </w:pPr>
      <w:r>
        <w:rPr>
          <w:rFonts w:ascii="Arial" w:cs="Arial" w:eastAsia="Arial" w:hAnsi="Arial"/>
          <w:i/>
          <w:iCs/>
          <w:color w:val="555555"/>
          <w:sz w:val="22"/>
          <w:szCs w:val="22"/>
        </w:rPr>
        <w:t xml:space="preserve">Correct Answers | Wrong Answers | Why Wrong | Memory Tips</w:t>
      </w:r>
    </w:p>
    <w:p>
      <w:pPr>
        <w:spacing w:after="100" w:before="0"/>
      </w:pPr>
      <w:r>
        <w:rPr>
          <w:rFonts w:ascii="Arial" w:cs="Arial" w:eastAsia="Arial" w:hAnsi="Arial"/>
          <w:b/>
          <w:bCs/>
          <w:color w:val="1B3A6B"/>
          <w:sz w:val="24"/>
          <w:szCs w:val="24"/>
        </w:rPr>
        <w:t xml:space="preserve">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vAlign w:val="top"/>
          </w:tcPr>
          <w:p>
            <w:r>
              <w:rPr>
                <w:rFonts w:ascii="Arial" w:cs="Arial" w:eastAsia="Arial" w:hAnsi="Arial"/>
                <w:b/>
                <w:bCs/>
                <w:color w:val="1E7E34"/>
                <w:sz w:val="21"/>
                <w:szCs w:val="21"/>
              </w:rPr>
              <w:t xml:space="preserve">✅ CORRECT</w:t>
            </w:r>
          </w:p>
        </w:tc>
        <w:tc>
          <w:tcPr>
            <w:tcW w:type="dxa" w:w="77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sz w:val="21"/>
                <w:szCs w:val="21"/>
              </w:rPr>
              <w:t xml:space="preserve">The correct answer with explanation</w:t>
            </w:r>
          </w:p>
        </w:tc>
      </w:tr>
      <w:tr>
        <w:tc>
          <w:tcPr>
            <w:tcW w:type="dxa" w:w="160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r>
              <w:rPr>
                <w:rFonts w:ascii="Arial" w:cs="Arial" w:eastAsia="Arial" w:hAnsi="Arial"/>
                <w:b/>
                <w:bCs/>
                <w:color w:val="C0392B"/>
                <w:sz w:val="21"/>
                <w:szCs w:val="21"/>
              </w:rPr>
              <w:t xml:space="preserve">❌ WRONG</w:t>
            </w:r>
          </w:p>
        </w:tc>
        <w:tc>
          <w:tcPr>
            <w:tcW w:type="dxa" w:w="77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sz w:val="21"/>
                <w:szCs w:val="21"/>
              </w:rPr>
              <w:t xml:space="preserve">Wrong answers with clear explanation of why they are wrong</w:t>
            </w:r>
          </w:p>
        </w:tc>
      </w:tr>
      <w:tr>
        <w:tc>
          <w:tcPr>
            <w:tcW w:type="dxa" w:w="1600"/>
            <w:tcBorders>
              <w:top w:val="single" w:color="CCCCCC" w:sz="1"/>
              <w:left w:val="single" w:color="CCCCCC" w:sz="1"/>
              <w:bottom w:val="single" w:color="CCCCCC" w:sz="1"/>
              <w:right w:val="single" w:color="CCCCCC" w:sz="1"/>
            </w:tcBorders>
            <w:shd w:fill="EBF4FF" w:val="clear"/>
            <w:tcMar>
              <w:top w:type="dxa" w:w="100"/>
              <w:left w:type="dxa" w:w="150"/>
              <w:bottom w:type="dxa" w:w="100"/>
              <w:right w:type="dxa" w:w="150"/>
            </w:tcMar>
            <w:vAlign w:val="top"/>
          </w:tcPr>
          <w:p>
            <w:r>
              <w:rPr>
                <w:rFonts w:ascii="Arial" w:cs="Arial" w:eastAsia="Arial" w:hAnsi="Arial"/>
                <w:b/>
                <w:bCs/>
                <w:color w:val="1B3A6B"/>
                <w:sz w:val="21"/>
                <w:szCs w:val="21"/>
              </w:rPr>
              <w:t xml:space="preserve">🎯 TIP</w:t>
            </w:r>
          </w:p>
        </w:tc>
        <w:tc>
          <w:tcPr>
            <w:tcW w:type="dxa" w:w="77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sz w:val="21"/>
                <w:szCs w:val="21"/>
              </w:rPr>
              <w:t xml:space="preserve">Key memory tip for exam retention</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top"/>
          </w:tcPr>
          <w:p>
            <w:pPr>
              <w:spacing w:after="60" w:before="60"/>
            </w:pPr>
            <w:r>
              <w:rPr>
                <w:rFonts w:ascii="Arial" w:cs="Arial" w:eastAsia="Arial" w:hAnsi="Arial"/>
                <w:b/>
                <w:bCs/>
                <w:color w:val="FFFFFF"/>
                <w:sz w:val="22"/>
                <w:szCs w:val="22"/>
              </w:rPr>
              <w:t xml:space="preserve">Q1. </w:t>
            </w:r>
            <w:r>
              <w:rPr>
                <w:rFonts w:ascii="Arial" w:cs="Arial" w:eastAsia="Arial" w:hAnsi="Arial"/>
                <w:b/>
                <w:bCs/>
                <w:color w:val="FFFFFF"/>
                <w:sz w:val="22"/>
                <w:szCs w:val="22"/>
              </w:rPr>
              <w:t xml:space="preserve">Which two statements provide an explanation of data lakehouse architecture and its benefits?</w:t>
            </w:r>
          </w:p>
        </w:tc>
      </w:tr>
      <w:tr>
        <w:tc>
          <w:tcPr>
            <w:tcW w:type="dxa" w:w="9360"/>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vAlign w:val="top"/>
          </w:tcPr>
          <w:p>
            <w:pPr>
              <w:spacing w:after="60" w:before="60"/>
            </w:pPr>
            <w:r>
              <w:rPr>
                <w:rFonts w:ascii="Arial" w:cs="Arial" w:eastAsia="Arial" w:hAnsi="Arial"/>
                <w:b/>
                <w:bCs/>
                <w:color w:val="1E7E34"/>
                <w:sz w:val="22"/>
                <w:szCs w:val="22"/>
              </w:rPr>
              <w:t xml:space="preserve">✅ CORRECT ANSWER: </w:t>
            </w:r>
            <w:r>
              <w:rPr>
                <w:rFonts w:ascii="Arial" w:cs="Arial" w:eastAsia="Arial" w:hAnsi="Arial"/>
                <w:b/>
                <w:bCs/>
                <w:color w:val="1B5E20"/>
                <w:sz w:val="22"/>
                <w:szCs w:val="22"/>
              </w:rPr>
              <w:t xml:space="preserve">A &amp; B</w:t>
            </w:r>
          </w:p>
          <w:p>
            <w:pPr>
              <w:spacing w:after="40" w:before="40"/>
            </w:pPr>
            <w:r>
              <w:rPr>
                <w:rFonts w:ascii="Arial" w:cs="Arial" w:eastAsia="Arial" w:hAnsi="Arial"/>
                <w:i/>
                <w:iCs/>
                <w:color w:val="1B5E20"/>
                <w:sz w:val="21"/>
                <w:szCs w:val="21"/>
              </w:rPr>
              <w:t xml:space="preserve">A: The data lakehouse provides a unified platform for all data types with support for both BI and AI workloads. B: Data lakehouse offers benefits of both data warehouses and data lakes by building a management/formatting layer on top of an open data lake.</w:t>
            </w:r>
          </w:p>
          <w:p>
            <w:pPr>
              <w:spacing w:after="40" w:before="40"/>
            </w:pPr>
            <w:r>
              <w:rPr>
                <w:rFonts w:ascii="Arial" w:cs="Arial" w:eastAsia="Arial" w:hAnsi="Arial"/>
                <w:b/>
                <w:bCs/>
                <w:sz w:val="21"/>
                <w:szCs w:val="21"/>
              </w:rPr>
              <w:t xml:space="preserve">Why: </w:t>
            </w:r>
            <w:r>
              <w:rPr>
                <w:rFonts w:ascii="Arial" w:cs="Arial" w:eastAsia="Arial" w:hAnsi="Arial"/>
                <w:sz w:val="21"/>
                <w:szCs w:val="21"/>
              </w:rPr>
              <w:t xml:space="preserve">A is the core definition of Lakehouse — unified platform for all data types supporting both BI and AI. B is the textbook definition — Lakehouse combines cheap open storage (Data Lake) with ACID transactions and schema enforcement (Data Warehouse capabilities) on top.</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C — </w:t>
            </w:r>
            <w:r>
              <w:rPr>
                <w:rFonts w:ascii="Arial" w:cs="Arial" w:eastAsia="Arial" w:hAnsi="Arial"/>
                <w:i/>
                <w:iCs/>
                <w:color w:val="7B0000"/>
                <w:sz w:val="21"/>
                <w:szCs w:val="21"/>
              </w:rPr>
              <w:t xml:space="preserve">Data lakehouse bridges multiple platforms by adding a data governance layer that manages AI assets.</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This describes a Data Mesh or Data Fabric concept — not a Lakehouse. A Lakehouse is one unified platform, not a bridge between multiple existing ones.</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D — </w:t>
            </w:r>
            <w:r>
              <w:rPr>
                <w:rFonts w:ascii="Arial" w:cs="Arial" w:eastAsia="Arial" w:hAnsi="Arial"/>
                <w:i/>
                <w:iCs/>
                <w:color w:val="7B0000"/>
                <w:sz w:val="21"/>
                <w:szCs w:val="21"/>
              </w:rPr>
              <w:t xml:space="preserve">Data lakehouse provides a new variety of data warehousing where cloud-based data is stored in a proprietary format.</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Completely wrong — Lakehouse stores data in OPEN formats (Parquet/Delta). 'Proprietary format' contradicts a core Databricks principle.</w:t>
            </w:r>
          </w:p>
        </w:tc>
      </w:tr>
      <w:tr>
        <w:tc>
          <w:tcPr>
            <w:tcW w:type="dxa" w:w="9360"/>
            <w:tcBorders>
              <w:top w:val="single" w:color="CCCCCC" w:sz="1"/>
              <w:left w:val="single" w:color="CCCCCC" w:sz="1"/>
              <w:bottom w:val="single" w:color="CCCCCC" w:sz="1"/>
              <w:right w:val="single" w:color="CCCCCC" w:sz="1"/>
            </w:tcBorders>
            <w:shd w:fill="EBF4FF" w:val="clear"/>
            <w:tcMar>
              <w:top w:type="dxa" w:w="100"/>
              <w:left w:type="dxa" w:w="150"/>
              <w:bottom w:type="dxa" w:w="100"/>
              <w:right w:type="dxa" w:w="150"/>
            </w:tcMar>
            <w:vAlign w:val="top"/>
          </w:tcPr>
          <w:p>
            <w:pPr>
              <w:spacing w:after="40" w:before="60"/>
            </w:pPr>
            <w:r>
              <w:rPr>
                <w:rFonts w:ascii="Arial" w:cs="Arial" w:eastAsia="Arial" w:hAnsi="Arial"/>
                <w:b/>
                <w:bCs/>
                <w:color w:val="1B3A6B"/>
                <w:sz w:val="21"/>
                <w:szCs w:val="21"/>
              </w:rPr>
              <w:t xml:space="preserve">🎯 Memory Tip: </w:t>
            </w:r>
            <w:r>
              <w:rPr>
                <w:rFonts w:ascii="Arial" w:cs="Arial" w:eastAsia="Arial" w:hAnsi="Arial"/>
                <w:color w:val="1B3A6B"/>
                <w:sz w:val="21"/>
                <w:szCs w:val="21"/>
              </w:rPr>
              <w:t xml:space="preserve">Lakehouse = Open format + ACID + BI + AI on ONE platform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top"/>
          </w:tcPr>
          <w:p>
            <w:pPr>
              <w:spacing w:after="60" w:before="60"/>
            </w:pPr>
            <w:r>
              <w:rPr>
                <w:rFonts w:ascii="Arial" w:cs="Arial" w:eastAsia="Arial" w:hAnsi="Arial"/>
                <w:b/>
                <w:bCs/>
                <w:color w:val="FFFFFF"/>
                <w:sz w:val="22"/>
                <w:szCs w:val="22"/>
              </w:rPr>
              <w:t xml:space="preserve">Q2. </w:t>
            </w:r>
            <w:r>
              <w:rPr>
                <w:rFonts w:ascii="Arial" w:cs="Arial" w:eastAsia="Arial" w:hAnsi="Arial"/>
                <w:b/>
                <w:bCs/>
                <w:color w:val="FFFFFF"/>
                <w:sz w:val="22"/>
                <w:szCs w:val="22"/>
              </w:rPr>
              <w:t xml:space="preserve">Which three of the following benefits are provided directly by Databricks?</w:t>
            </w:r>
          </w:p>
        </w:tc>
      </w:tr>
      <w:tr>
        <w:tc>
          <w:tcPr>
            <w:tcW w:type="dxa" w:w="9360"/>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vAlign w:val="top"/>
          </w:tcPr>
          <w:p>
            <w:pPr>
              <w:spacing w:after="60" w:before="60"/>
            </w:pPr>
            <w:r>
              <w:rPr>
                <w:rFonts w:ascii="Arial" w:cs="Arial" w:eastAsia="Arial" w:hAnsi="Arial"/>
                <w:b/>
                <w:bCs/>
                <w:color w:val="1E7E34"/>
                <w:sz w:val="22"/>
                <w:szCs w:val="22"/>
              </w:rPr>
              <w:t xml:space="preserve">✅ CORRECT ANSWER: </w:t>
            </w:r>
            <w:r>
              <w:rPr>
                <w:rFonts w:ascii="Arial" w:cs="Arial" w:eastAsia="Arial" w:hAnsi="Arial"/>
                <w:b/>
                <w:bCs/>
                <w:color w:val="1B5E20"/>
                <w:sz w:val="22"/>
                <w:szCs w:val="22"/>
              </w:rPr>
              <w:t xml:space="preserve">A, D &amp; E</w:t>
            </w:r>
          </w:p>
          <w:p>
            <w:pPr>
              <w:spacing w:after="40" w:before="40"/>
            </w:pPr>
            <w:r>
              <w:rPr>
                <w:rFonts w:ascii="Arial" w:cs="Arial" w:eastAsia="Arial" w:hAnsi="Arial"/>
                <w:i/>
                <w:iCs/>
                <w:color w:val="1B5E20"/>
                <w:sz w:val="21"/>
                <w:szCs w:val="21"/>
              </w:rPr>
              <w:t xml:space="preserve">A: Available on and across multiple cloud platforms. D: Built on open source and open standards. E: Provides a unified security and governance approach to all data assets.</w:t>
            </w:r>
          </w:p>
          <w:p>
            <w:pPr>
              <w:spacing w:after="40" w:before="40"/>
            </w:pPr>
            <w:r>
              <w:rPr>
                <w:rFonts w:ascii="Arial" w:cs="Arial" w:eastAsia="Arial" w:hAnsi="Arial"/>
                <w:b/>
                <w:bCs/>
                <w:sz w:val="21"/>
                <w:szCs w:val="21"/>
              </w:rPr>
              <w:t xml:space="preserve">Why: </w:t>
            </w:r>
            <w:r>
              <w:rPr>
                <w:rFonts w:ascii="Arial" w:cs="Arial" w:eastAsia="Arial" w:hAnsi="Arial"/>
                <w:sz w:val="21"/>
                <w:szCs w:val="21"/>
              </w:rPr>
              <w:t xml:space="preserve">A — Databricks runs on AWS, Azure, and GCP (true multi-cloud). D — Founded on Apache Spark (open source), uses Delta Lake, MLflow, Unity Catalog — all open source. E — Unity Catalog provides unified governance across all clouds and all asset types.</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B — </w:t>
            </w:r>
            <w:r>
              <w:rPr>
                <w:rFonts w:ascii="Arial" w:cs="Arial" w:eastAsia="Arial" w:hAnsi="Arial"/>
                <w:i/>
                <w:iCs/>
                <w:color w:val="7B0000"/>
                <w:sz w:val="21"/>
                <w:szCs w:val="21"/>
              </w:rPr>
              <w:t xml:space="preserve">It provides scalable and redundant cloud-based data storage.</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Databricks does NOT provide storage. Storage is handled by the cloud provider (S3, ADLS, GCS). Databricks sits ON TOP of cloud storage as a compute/analytics layer.</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C — </w:t>
            </w:r>
            <w:r>
              <w:rPr>
                <w:rFonts w:ascii="Arial" w:cs="Arial" w:eastAsia="Arial" w:hAnsi="Arial"/>
                <w:i/>
                <w:iCs/>
                <w:color w:val="7B0000"/>
                <w:sz w:val="21"/>
                <w:szCs w:val="21"/>
              </w:rPr>
              <w:t xml:space="preserve">It's efficient on-premises optimized hardware.</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Databricks is a cloud-native platform. It does not provide on-premises hardware.</w:t>
            </w:r>
          </w:p>
        </w:tc>
      </w:tr>
      <w:tr>
        <w:tc>
          <w:tcPr>
            <w:tcW w:type="dxa" w:w="9360"/>
            <w:tcBorders>
              <w:top w:val="single" w:color="CCCCCC" w:sz="1"/>
              <w:left w:val="single" w:color="CCCCCC" w:sz="1"/>
              <w:bottom w:val="single" w:color="CCCCCC" w:sz="1"/>
              <w:right w:val="single" w:color="CCCCCC" w:sz="1"/>
            </w:tcBorders>
            <w:shd w:fill="EBF4FF" w:val="clear"/>
            <w:tcMar>
              <w:top w:type="dxa" w:w="100"/>
              <w:left w:type="dxa" w:w="150"/>
              <w:bottom w:type="dxa" w:w="100"/>
              <w:right w:type="dxa" w:w="150"/>
            </w:tcMar>
            <w:vAlign w:val="top"/>
          </w:tcPr>
          <w:p>
            <w:pPr>
              <w:spacing w:after="40" w:before="60"/>
            </w:pPr>
            <w:r>
              <w:rPr>
                <w:rFonts w:ascii="Arial" w:cs="Arial" w:eastAsia="Arial" w:hAnsi="Arial"/>
                <w:b/>
                <w:bCs/>
                <w:color w:val="1B3A6B"/>
                <w:sz w:val="21"/>
                <w:szCs w:val="21"/>
              </w:rPr>
              <w:t xml:space="preserve">🎯 Memory Tip: </w:t>
            </w:r>
            <w:r>
              <w:rPr>
                <w:rFonts w:ascii="Arial" w:cs="Arial" w:eastAsia="Arial" w:hAnsi="Arial"/>
                <w:color w:val="1B3A6B"/>
                <w:sz w:val="21"/>
                <w:szCs w:val="21"/>
              </w:rPr>
              <w:t xml:space="preserve">Databricks = Multi-cloud + Open source + Unified governance (Unity Catalog). It is NOT a storage provider.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top"/>
          </w:tcPr>
          <w:p>
            <w:pPr>
              <w:spacing w:after="60" w:before="60"/>
            </w:pPr>
            <w:r>
              <w:rPr>
                <w:rFonts w:ascii="Arial" w:cs="Arial" w:eastAsia="Arial" w:hAnsi="Arial"/>
                <w:b/>
                <w:bCs/>
                <w:color w:val="FFFFFF"/>
                <w:sz w:val="22"/>
                <w:szCs w:val="22"/>
              </w:rPr>
              <w:t xml:space="preserve">Q3. </w:t>
            </w:r>
            <w:r>
              <w:rPr>
                <w:rFonts w:ascii="Arial" w:cs="Arial" w:eastAsia="Arial" w:hAnsi="Arial"/>
                <w:b/>
                <w:bCs/>
                <w:color w:val="FFFFFF"/>
                <w:sz w:val="22"/>
                <w:szCs w:val="22"/>
              </w:rPr>
              <w:t xml:space="preserve">How does Databricks support data security and governance across different cloud platforms?</w:t>
            </w:r>
          </w:p>
        </w:tc>
      </w:tr>
      <w:tr>
        <w:tc>
          <w:tcPr>
            <w:tcW w:type="dxa" w:w="9360"/>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vAlign w:val="top"/>
          </w:tcPr>
          <w:p>
            <w:pPr>
              <w:spacing w:after="60" w:before="60"/>
            </w:pPr>
            <w:r>
              <w:rPr>
                <w:rFonts w:ascii="Arial" w:cs="Arial" w:eastAsia="Arial" w:hAnsi="Arial"/>
                <w:b/>
                <w:bCs/>
                <w:color w:val="1E7E34"/>
                <w:sz w:val="22"/>
                <w:szCs w:val="22"/>
              </w:rPr>
              <w:t xml:space="preserve">✅ CORRECT ANSWER: </w:t>
            </w:r>
            <w:r>
              <w:rPr>
                <w:rFonts w:ascii="Arial" w:cs="Arial" w:eastAsia="Arial" w:hAnsi="Arial"/>
                <w:b/>
                <w:bCs/>
                <w:color w:val="1B5E20"/>
                <w:sz w:val="22"/>
                <w:szCs w:val="22"/>
              </w:rPr>
              <w:t xml:space="preserve">C</w:t>
            </w:r>
          </w:p>
          <w:p>
            <w:pPr>
              <w:spacing w:after="40" w:before="40"/>
            </w:pPr>
            <w:r>
              <w:rPr>
                <w:rFonts w:ascii="Arial" w:cs="Arial" w:eastAsia="Arial" w:hAnsi="Arial"/>
                <w:i/>
                <w:iCs/>
                <w:color w:val="1B5E20"/>
                <w:sz w:val="21"/>
                <w:szCs w:val="21"/>
              </w:rPr>
              <w:t xml:space="preserve">Databricks leverages Unity Catalog to provide a unified governance layer for all data and AI assets housed within the data ecosystem.</w:t>
            </w:r>
          </w:p>
          <w:p>
            <w:pPr>
              <w:spacing w:after="40" w:before="40"/>
            </w:pPr>
            <w:r>
              <w:rPr>
                <w:rFonts w:ascii="Arial" w:cs="Arial" w:eastAsia="Arial" w:hAnsi="Arial"/>
                <w:b/>
                <w:bCs/>
                <w:sz w:val="21"/>
                <w:szCs w:val="21"/>
              </w:rPr>
              <w:t xml:space="preserve">Why: </w:t>
            </w:r>
            <w:r>
              <w:rPr>
                <w:rFonts w:ascii="Arial" w:cs="Arial" w:eastAsia="Arial" w:hAnsi="Arial"/>
                <w:sz w:val="21"/>
                <w:szCs w:val="21"/>
              </w:rPr>
              <w:t xml:space="preserve">Unity Catalog is Databricks' own built-in governance solution — one unified layer for access control, data lineage, auditing, and AI asset governance across ALL clouds (AWS, Azure, GCP).</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A — </w:t>
            </w:r>
            <w:r>
              <w:rPr>
                <w:rFonts w:ascii="Arial" w:cs="Arial" w:eastAsia="Arial" w:hAnsi="Arial"/>
                <w:i/>
                <w:iCs/>
                <w:color w:val="7B0000"/>
                <w:sz w:val="21"/>
                <w:szCs w:val="21"/>
              </w:rPr>
              <w:t xml:space="preserve">Databricks leverages the existing cloud provider's security infrastructure to inherit permissions and governance settings directly.</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Databricks does NOT simply inherit cloud-level governance. It adds its OWN governance layer on top via Unity Catalog.</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B — </w:t>
            </w:r>
            <w:r>
              <w:rPr>
                <w:rFonts w:ascii="Arial" w:cs="Arial" w:eastAsia="Arial" w:hAnsi="Arial"/>
                <w:i/>
                <w:iCs/>
                <w:color w:val="7B0000"/>
                <w:sz w:val="21"/>
                <w:szCs w:val="21"/>
              </w:rPr>
              <w:t xml:space="preserve">Databricks uses multiple data security and governance tools within the platform.</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Databricks' selling point is a SINGLE unified governance approach, not multiple separate tools. 'Multiple tools' contradicts the unified governance message.</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D — </w:t>
            </w:r>
            <w:r>
              <w:rPr>
                <w:rFonts w:ascii="Arial" w:cs="Arial" w:eastAsia="Arial" w:hAnsi="Arial"/>
                <w:i/>
                <w:iCs/>
                <w:color w:val="7B0000"/>
                <w:sz w:val="21"/>
                <w:szCs w:val="21"/>
              </w:rPr>
              <w:t xml:space="preserve">Databricks depends on the customer's preferred or existing data governance tooling.</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Completely wrong. Databricks provides its OWN governance via Unity Catalog, independent of what the customer was using before.</w:t>
            </w:r>
          </w:p>
        </w:tc>
      </w:tr>
      <w:tr>
        <w:tc>
          <w:tcPr>
            <w:tcW w:type="dxa" w:w="9360"/>
            <w:tcBorders>
              <w:top w:val="single" w:color="CCCCCC" w:sz="1"/>
              <w:left w:val="single" w:color="CCCCCC" w:sz="1"/>
              <w:bottom w:val="single" w:color="CCCCCC" w:sz="1"/>
              <w:right w:val="single" w:color="CCCCCC" w:sz="1"/>
            </w:tcBorders>
            <w:shd w:fill="EBF4FF" w:val="clear"/>
            <w:tcMar>
              <w:top w:type="dxa" w:w="100"/>
              <w:left w:type="dxa" w:w="150"/>
              <w:bottom w:type="dxa" w:w="100"/>
              <w:right w:type="dxa" w:w="150"/>
            </w:tcMar>
            <w:vAlign w:val="top"/>
          </w:tcPr>
          <w:p>
            <w:pPr>
              <w:spacing w:after="40" w:before="60"/>
            </w:pPr>
            <w:r>
              <w:rPr>
                <w:rFonts w:ascii="Arial" w:cs="Arial" w:eastAsia="Arial" w:hAnsi="Arial"/>
                <w:b/>
                <w:bCs/>
                <w:color w:val="1B3A6B"/>
                <w:sz w:val="21"/>
                <w:szCs w:val="21"/>
              </w:rPr>
              <w:t xml:space="preserve">🎯 Memory Tip: </w:t>
            </w:r>
            <w:r>
              <w:rPr>
                <w:rFonts w:ascii="Arial" w:cs="Arial" w:eastAsia="Arial" w:hAnsi="Arial"/>
                <w:color w:val="1B3A6B"/>
                <w:sz w:val="21"/>
                <w:szCs w:val="21"/>
              </w:rPr>
              <w:t xml:space="preserve">Any governance question = Unity Catalog. Always.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top"/>
          </w:tcPr>
          <w:p>
            <w:pPr>
              <w:spacing w:after="60" w:before="60"/>
            </w:pPr>
            <w:r>
              <w:rPr>
                <w:rFonts w:ascii="Arial" w:cs="Arial" w:eastAsia="Arial" w:hAnsi="Arial"/>
                <w:b/>
                <w:bCs/>
                <w:color w:val="FFFFFF"/>
                <w:sz w:val="22"/>
                <w:szCs w:val="22"/>
              </w:rPr>
              <w:t xml:space="preserve">Q4. </w:t>
            </w:r>
            <w:r>
              <w:rPr>
                <w:rFonts w:ascii="Arial" w:cs="Arial" w:eastAsia="Arial" w:hAnsi="Arial"/>
                <w:b/>
                <w:bCs/>
                <w:color w:val="FFFFFF"/>
                <w:sz w:val="22"/>
                <w:szCs w:val="22"/>
              </w:rPr>
              <w:t xml:space="preserve">What two options describe benefits of integrating AI into the core of the Databricks Platform?</w:t>
            </w:r>
          </w:p>
        </w:tc>
      </w:tr>
      <w:tr>
        <w:tc>
          <w:tcPr>
            <w:tcW w:type="dxa" w:w="9360"/>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vAlign w:val="top"/>
          </w:tcPr>
          <w:p>
            <w:pPr>
              <w:spacing w:after="60" w:before="60"/>
            </w:pPr>
            <w:r>
              <w:rPr>
                <w:rFonts w:ascii="Arial" w:cs="Arial" w:eastAsia="Arial" w:hAnsi="Arial"/>
                <w:b/>
                <w:bCs/>
                <w:color w:val="1E7E34"/>
                <w:sz w:val="22"/>
                <w:szCs w:val="22"/>
              </w:rPr>
              <w:t xml:space="preserve">✅ CORRECT ANSWER: </w:t>
            </w:r>
            <w:r>
              <w:rPr>
                <w:rFonts w:ascii="Arial" w:cs="Arial" w:eastAsia="Arial" w:hAnsi="Arial"/>
                <w:b/>
                <w:bCs/>
                <w:color w:val="1B5E20"/>
                <w:sz w:val="22"/>
                <w:szCs w:val="22"/>
              </w:rPr>
              <w:t xml:space="preserve">B &amp; C</w:t>
            </w:r>
          </w:p>
          <w:p>
            <w:pPr>
              <w:spacing w:after="40" w:before="40"/>
            </w:pPr>
            <w:r>
              <w:rPr>
                <w:rFonts w:ascii="Arial" w:cs="Arial" w:eastAsia="Arial" w:hAnsi="Arial"/>
                <w:i/>
                <w:iCs/>
                <w:color w:val="1B5E20"/>
                <w:sz w:val="21"/>
                <w:szCs w:val="21"/>
              </w:rPr>
              <w:t xml:space="preserve">B: Using AI enhances user experience with an always-ready AI assistant for debugging and code enhancement. C: Applying AI helps the platform understand data structure, usage, and meaning to boost productivity and optimize workloads.</w:t>
            </w:r>
          </w:p>
          <w:p>
            <w:pPr>
              <w:spacing w:after="40" w:before="40"/>
            </w:pPr>
            <w:r>
              <w:rPr>
                <w:rFonts w:ascii="Arial" w:cs="Arial" w:eastAsia="Arial" w:hAnsi="Arial"/>
                <w:b/>
                <w:bCs/>
                <w:sz w:val="21"/>
                <w:szCs w:val="21"/>
              </w:rPr>
              <w:t xml:space="preserve">Why: </w:t>
            </w:r>
            <w:r>
              <w:rPr>
                <w:rFonts w:ascii="Arial" w:cs="Arial" w:eastAsia="Arial" w:hAnsi="Arial"/>
                <w:sz w:val="21"/>
                <w:szCs w:val="21"/>
              </w:rPr>
              <w:t xml:space="preserve">B refers to Databricks Assistant — AI-powered coding assistant built into notebooks. C refers to how AI in Databricks understands your data context (table meanings, query patterns) to boost productivity — the intelligence layer of the Data Intelligence Platform.</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A — </w:t>
            </w:r>
            <w:r>
              <w:rPr>
                <w:rFonts w:ascii="Arial" w:cs="Arial" w:eastAsia="Arial" w:hAnsi="Arial"/>
                <w:i/>
                <w:iCs/>
                <w:color w:val="7B0000"/>
                <w:sz w:val="21"/>
                <w:szCs w:val="21"/>
              </w:rPr>
              <w:t xml:space="preserve">Integrating AI provides additional storage optimization on top of the data housed with the cloud storage provider.</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AI in Databricks doesn't optimize cloud storage directly. Storage is the cloud provider's job, not Databricks AI's.</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D — </w:t>
            </w:r>
            <w:r>
              <w:rPr>
                <w:rFonts w:ascii="Arial" w:cs="Arial" w:eastAsia="Arial" w:hAnsi="Arial"/>
                <w:i/>
                <w:iCs/>
                <w:color w:val="7B0000"/>
                <w:sz w:val="21"/>
                <w:szCs w:val="21"/>
              </w:rPr>
              <w:t xml:space="preserve">Including AI provides an always available customer service tool for account questions.</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That's a support/helpdesk feature, not a platform AI benefit. Completely off-topic for Databricks AI capabilities.</w:t>
            </w:r>
          </w:p>
        </w:tc>
      </w:tr>
      <w:tr>
        <w:tc>
          <w:tcPr>
            <w:tcW w:type="dxa" w:w="9360"/>
            <w:tcBorders>
              <w:top w:val="single" w:color="CCCCCC" w:sz="1"/>
              <w:left w:val="single" w:color="CCCCCC" w:sz="1"/>
              <w:bottom w:val="single" w:color="CCCCCC" w:sz="1"/>
              <w:right w:val="single" w:color="CCCCCC" w:sz="1"/>
            </w:tcBorders>
            <w:shd w:fill="EBF4FF" w:val="clear"/>
            <w:tcMar>
              <w:top w:type="dxa" w:w="100"/>
              <w:left w:type="dxa" w:w="150"/>
              <w:bottom w:type="dxa" w:w="100"/>
              <w:right w:type="dxa" w:w="150"/>
            </w:tcMar>
            <w:vAlign w:val="top"/>
          </w:tcPr>
          <w:p>
            <w:pPr>
              <w:spacing w:after="40" w:before="60"/>
            </w:pPr>
            <w:r>
              <w:rPr>
                <w:rFonts w:ascii="Arial" w:cs="Arial" w:eastAsia="Arial" w:hAnsi="Arial"/>
                <w:b/>
                <w:bCs/>
                <w:color w:val="1B3A6B"/>
                <w:sz w:val="21"/>
                <w:szCs w:val="21"/>
              </w:rPr>
              <w:t xml:space="preserve">🎯 Memory Tip: </w:t>
            </w:r>
            <w:r>
              <w:rPr>
                <w:rFonts w:ascii="Arial" w:cs="Arial" w:eastAsia="Arial" w:hAnsi="Arial"/>
                <w:color w:val="1B3A6B"/>
                <w:sz w:val="21"/>
                <w:szCs w:val="21"/>
              </w:rPr>
              <w:t xml:space="preserve">Databricks AI = Coding Assistant (debug/enhance) + Data Intelligence (understand data, optimize workloads)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top"/>
          </w:tcPr>
          <w:p>
            <w:pPr>
              <w:spacing w:after="60" w:before="60"/>
            </w:pPr>
            <w:r>
              <w:rPr>
                <w:rFonts w:ascii="Arial" w:cs="Arial" w:eastAsia="Arial" w:hAnsi="Arial"/>
                <w:b/>
                <w:bCs/>
                <w:color w:val="FFFFFF"/>
                <w:sz w:val="22"/>
                <w:szCs w:val="22"/>
              </w:rPr>
              <w:t xml:space="preserve">Q5. </w:t>
            </w:r>
            <w:r>
              <w:rPr>
                <w:rFonts w:ascii="Arial" w:cs="Arial" w:eastAsia="Arial" w:hAnsi="Arial"/>
                <w:b/>
                <w:bCs/>
                <w:color w:val="FFFFFF"/>
                <w:sz w:val="22"/>
                <w:szCs w:val="22"/>
              </w:rPr>
              <w:t xml:space="preserve">Which statement describes the role of Unity Catalog within the Databricks Data Intelligence Platform?</w:t>
            </w:r>
          </w:p>
        </w:tc>
      </w:tr>
      <w:tr>
        <w:tc>
          <w:tcPr>
            <w:tcW w:type="dxa" w:w="9360"/>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vAlign w:val="top"/>
          </w:tcPr>
          <w:p>
            <w:pPr>
              <w:spacing w:after="60" w:before="60"/>
            </w:pPr>
            <w:r>
              <w:rPr>
                <w:rFonts w:ascii="Arial" w:cs="Arial" w:eastAsia="Arial" w:hAnsi="Arial"/>
                <w:b/>
                <w:bCs/>
                <w:color w:val="1E7E34"/>
                <w:sz w:val="22"/>
                <w:szCs w:val="22"/>
              </w:rPr>
              <w:t xml:space="preserve">✅ CORRECT ANSWER: </w:t>
            </w:r>
            <w:r>
              <w:rPr>
                <w:rFonts w:ascii="Arial" w:cs="Arial" w:eastAsia="Arial" w:hAnsi="Arial"/>
                <w:b/>
                <w:bCs/>
                <w:color w:val="1B5E20"/>
                <w:sz w:val="22"/>
                <w:szCs w:val="22"/>
              </w:rPr>
              <w:t xml:space="preserve">C</w:t>
            </w:r>
          </w:p>
          <w:p>
            <w:pPr>
              <w:spacing w:after="40" w:before="40"/>
            </w:pPr>
            <w:r>
              <w:rPr>
                <w:rFonts w:ascii="Arial" w:cs="Arial" w:eastAsia="Arial" w:hAnsi="Arial"/>
                <w:i/>
                <w:iCs/>
                <w:color w:val="1B5E20"/>
                <w:sz w:val="21"/>
                <w:szCs w:val="21"/>
              </w:rPr>
              <w:t xml:space="preserve">Unity Catalog provides a single interface to manage platform-wide permissions, audits, and data sharing for all your data and AI governance needs.</w:t>
            </w:r>
          </w:p>
          <w:p>
            <w:pPr>
              <w:spacing w:after="40" w:before="40"/>
            </w:pPr>
            <w:r>
              <w:rPr>
                <w:rFonts w:ascii="Arial" w:cs="Arial" w:eastAsia="Arial" w:hAnsi="Arial"/>
                <w:b/>
                <w:bCs/>
                <w:sz w:val="21"/>
                <w:szCs w:val="21"/>
              </w:rPr>
              <w:t xml:space="preserve">Why: </w:t>
            </w:r>
            <w:r>
              <w:rPr>
                <w:rFonts w:ascii="Arial" w:cs="Arial" w:eastAsia="Arial" w:hAnsi="Arial"/>
                <w:sz w:val="21"/>
                <w:szCs w:val="21"/>
              </w:rPr>
              <w:t xml:space="preserve">This is the exact definition — one unified governance layer covering permissions (who can access what), audits (who accessed what, when), data sharing (Delta Sharing), and all asset types (tables, models, dashboards, files).</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A — </w:t>
            </w:r>
            <w:r>
              <w:rPr>
                <w:rFonts w:ascii="Arial" w:cs="Arial" w:eastAsia="Arial" w:hAnsi="Arial"/>
                <w:i/>
                <w:iCs/>
                <w:color w:val="7B0000"/>
                <w:sz w:val="21"/>
                <w:szCs w:val="21"/>
              </w:rPr>
              <w:t xml:space="preserve">Unity Catalog brings together your data with an AI-backed intelligence engine to make AI-assisted data visualization possible.</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Unity Catalog is a GOVERNANCE tool, not a visualization engine. That's confusing it with AI/BI Dashboards.</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B — </w:t>
            </w:r>
            <w:r>
              <w:rPr>
                <w:rFonts w:ascii="Arial" w:cs="Arial" w:eastAsia="Arial" w:hAnsi="Arial"/>
                <w:i/>
                <w:iCs/>
                <w:color w:val="7B0000"/>
                <w:sz w:val="21"/>
                <w:szCs w:val="21"/>
              </w:rPr>
              <w:t xml:space="preserve">Unity Catalog is a data storage solution for managing all your data and AI assets.</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Unity Catalog is NOT storage. Storage is on the cloud (S3/ADLS/GCS). Unity Catalog manages METADATA and ACCESS, not the data itself.</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D — </w:t>
            </w:r>
            <w:r>
              <w:rPr>
                <w:rFonts w:ascii="Arial" w:cs="Arial" w:eastAsia="Arial" w:hAnsi="Arial"/>
                <w:i/>
                <w:iCs/>
                <w:color w:val="7B0000"/>
                <w:sz w:val="21"/>
                <w:szCs w:val="21"/>
              </w:rPr>
              <w:t xml:space="preserve">Unity Catalog is the optimized storage layer that provides the foundation for tables in a lakehouse on Databricks.</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TRAP — that describes Delta Lake, not Unity Catalog. Delta Lake = storage/format layer. Unity Catalog = governance layer.</w:t>
            </w:r>
          </w:p>
        </w:tc>
      </w:tr>
      <w:tr>
        <w:tc>
          <w:tcPr>
            <w:tcW w:type="dxa" w:w="9360"/>
            <w:tcBorders>
              <w:top w:val="single" w:color="CCCCCC" w:sz="1"/>
              <w:left w:val="single" w:color="CCCCCC" w:sz="1"/>
              <w:bottom w:val="single" w:color="CCCCCC" w:sz="1"/>
              <w:right w:val="single" w:color="CCCCCC" w:sz="1"/>
            </w:tcBorders>
            <w:shd w:fill="EBF4FF" w:val="clear"/>
            <w:tcMar>
              <w:top w:type="dxa" w:w="100"/>
              <w:left w:type="dxa" w:w="150"/>
              <w:bottom w:type="dxa" w:w="100"/>
              <w:right w:type="dxa" w:w="150"/>
            </w:tcMar>
            <w:vAlign w:val="top"/>
          </w:tcPr>
          <w:p>
            <w:pPr>
              <w:spacing w:after="40" w:before="60"/>
            </w:pPr>
            <w:r>
              <w:rPr>
                <w:rFonts w:ascii="Arial" w:cs="Arial" w:eastAsia="Arial" w:hAnsi="Arial"/>
                <w:b/>
                <w:bCs/>
                <w:color w:val="1B3A6B"/>
                <w:sz w:val="21"/>
                <w:szCs w:val="21"/>
              </w:rPr>
              <w:t xml:space="preserve">🎯 Memory Tip: </w:t>
            </w:r>
            <w:r>
              <w:rPr>
                <w:rFonts w:ascii="Arial" w:cs="Arial" w:eastAsia="Arial" w:hAnsi="Arial"/>
                <w:color w:val="1B3A6B"/>
                <w:sz w:val="21"/>
                <w:szCs w:val="21"/>
              </w:rPr>
              <w:t xml:space="preserve">Delta Lake = Storage/format layer (ACID, versioning) | Unity Catalog = Governance layer (permissions, audit, sharing)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top"/>
          </w:tcPr>
          <w:p>
            <w:pPr>
              <w:spacing w:after="60" w:before="60"/>
            </w:pPr>
            <w:r>
              <w:rPr>
                <w:rFonts w:ascii="Arial" w:cs="Arial" w:eastAsia="Arial" w:hAnsi="Arial"/>
                <w:b/>
                <w:bCs/>
                <w:color w:val="FFFFFF"/>
                <w:sz w:val="22"/>
                <w:szCs w:val="22"/>
              </w:rPr>
              <w:t xml:space="preserve">Q6. </w:t>
            </w:r>
            <w:r>
              <w:rPr>
                <w:rFonts w:ascii="Arial" w:cs="Arial" w:eastAsia="Arial" w:hAnsi="Arial"/>
                <w:b/>
                <w:bCs/>
                <w:color w:val="FFFFFF"/>
                <w:sz w:val="22"/>
                <w:szCs w:val="22"/>
              </w:rPr>
              <w:t xml:space="preserve">What is the primary function of Databricks Notebooks?</w:t>
            </w:r>
          </w:p>
        </w:tc>
      </w:tr>
      <w:tr>
        <w:tc>
          <w:tcPr>
            <w:tcW w:type="dxa" w:w="9360"/>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vAlign w:val="top"/>
          </w:tcPr>
          <w:p>
            <w:pPr>
              <w:spacing w:after="60" w:before="60"/>
            </w:pPr>
            <w:r>
              <w:rPr>
                <w:rFonts w:ascii="Arial" w:cs="Arial" w:eastAsia="Arial" w:hAnsi="Arial"/>
                <w:b/>
                <w:bCs/>
                <w:color w:val="1E7E34"/>
                <w:sz w:val="22"/>
                <w:szCs w:val="22"/>
              </w:rPr>
              <w:t xml:space="preserve">✅ CORRECT ANSWER: </w:t>
            </w:r>
            <w:r>
              <w:rPr>
                <w:rFonts w:ascii="Arial" w:cs="Arial" w:eastAsia="Arial" w:hAnsi="Arial"/>
                <w:b/>
                <w:bCs/>
                <w:color w:val="1B5E20"/>
                <w:sz w:val="22"/>
                <w:szCs w:val="22"/>
              </w:rPr>
              <w:t xml:space="preserve">C</w:t>
            </w:r>
          </w:p>
          <w:p>
            <w:pPr>
              <w:spacing w:after="40" w:before="40"/>
            </w:pPr>
            <w:r>
              <w:rPr>
                <w:rFonts w:ascii="Arial" w:cs="Arial" w:eastAsia="Arial" w:hAnsi="Arial"/>
                <w:i/>
                <w:iCs/>
                <w:color w:val="1B5E20"/>
                <w:sz w:val="21"/>
                <w:szCs w:val="21"/>
              </w:rPr>
              <w:t xml:space="preserve">Databricks Notebooks provide a collaborative, reproducible environment for data practitioners with support for multiple languages.</w:t>
            </w:r>
          </w:p>
          <w:p>
            <w:pPr>
              <w:spacing w:after="40" w:before="40"/>
            </w:pPr>
            <w:r>
              <w:rPr>
                <w:rFonts w:ascii="Arial" w:cs="Arial" w:eastAsia="Arial" w:hAnsi="Arial"/>
                <w:b/>
                <w:bCs/>
                <w:sz w:val="21"/>
                <w:szCs w:val="21"/>
              </w:rPr>
              <w:t xml:space="preserve">Why: </w:t>
            </w:r>
            <w:r>
              <w:rPr>
                <w:rFonts w:ascii="Arial" w:cs="Arial" w:eastAsia="Arial" w:hAnsi="Arial"/>
                <w:sz w:val="21"/>
                <w:szCs w:val="21"/>
              </w:rPr>
              <w:t xml:space="preserve">This captures all key features: Collaboration (multiple users, real-time), Reproducible (cells run in order), Multiple languages (Python, SQL, Scala, R in same notebook using %magic commands), built for data practitioners.</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A — </w:t>
            </w:r>
            <w:r>
              <w:rPr>
                <w:rFonts w:ascii="Arial" w:cs="Arial" w:eastAsia="Arial" w:hAnsi="Arial"/>
                <w:i/>
                <w:iCs/>
                <w:color w:val="7B0000"/>
                <w:sz w:val="21"/>
                <w:szCs w:val="21"/>
              </w:rPr>
              <w:t xml:space="preserve">Databricks Notebooks provide a flexible interface for creating reusable and manageable dashboards for reporting and BI.</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That's AI/BI Dashboards, not Notebooks. Notebooks are for code execution and data work.</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B — </w:t>
            </w:r>
            <w:r>
              <w:rPr>
                <w:rFonts w:ascii="Arial" w:cs="Arial" w:eastAsia="Arial" w:hAnsi="Arial"/>
                <w:i/>
                <w:iCs/>
                <w:color w:val="7B0000"/>
                <w:sz w:val="21"/>
                <w:szCs w:val="21"/>
              </w:rPr>
              <w:t xml:space="preserve">Databricks Notebooks provide a space to connect with git repositories to manage CI/CD pipelines.</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Notebooks CAN connect to Git, but that is not their PRIMARY function. CI/CD integration is a secondary feature.</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D — </w:t>
            </w:r>
            <w:r>
              <w:rPr>
                <w:rFonts w:ascii="Arial" w:cs="Arial" w:eastAsia="Arial" w:hAnsi="Arial"/>
                <w:i/>
                <w:iCs/>
                <w:color w:val="7B0000"/>
                <w:sz w:val="21"/>
                <w:szCs w:val="21"/>
              </w:rPr>
              <w:t xml:space="preserve">Databricks Notebooks provide a simple and flexible environment for developing dashboards and visualizations for end users.</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Dashboards are a separate product (AI/BI). Notebooks are for data practitioners, not end-user dashboard development.</w:t>
            </w:r>
          </w:p>
        </w:tc>
      </w:tr>
      <w:tr>
        <w:tc>
          <w:tcPr>
            <w:tcW w:type="dxa" w:w="9360"/>
            <w:tcBorders>
              <w:top w:val="single" w:color="CCCCCC" w:sz="1"/>
              <w:left w:val="single" w:color="CCCCCC" w:sz="1"/>
              <w:bottom w:val="single" w:color="CCCCCC" w:sz="1"/>
              <w:right w:val="single" w:color="CCCCCC" w:sz="1"/>
            </w:tcBorders>
            <w:shd w:fill="EBF4FF" w:val="clear"/>
            <w:tcMar>
              <w:top w:type="dxa" w:w="100"/>
              <w:left w:type="dxa" w:w="150"/>
              <w:bottom w:type="dxa" w:w="100"/>
              <w:right w:type="dxa" w:w="150"/>
            </w:tcMar>
            <w:vAlign w:val="top"/>
          </w:tcPr>
          <w:p>
            <w:pPr>
              <w:spacing w:after="40" w:before="60"/>
            </w:pPr>
            <w:r>
              <w:rPr>
                <w:rFonts w:ascii="Arial" w:cs="Arial" w:eastAsia="Arial" w:hAnsi="Arial"/>
                <w:b/>
                <w:bCs/>
                <w:color w:val="1B3A6B"/>
                <w:sz w:val="21"/>
                <w:szCs w:val="21"/>
              </w:rPr>
              <w:t xml:space="preserve">🎯 Memory Tip: </w:t>
            </w:r>
            <w:r>
              <w:rPr>
                <w:rFonts w:ascii="Arial" w:cs="Arial" w:eastAsia="Arial" w:hAnsi="Arial"/>
                <w:color w:val="1B3A6B"/>
                <w:sz w:val="21"/>
                <w:szCs w:val="21"/>
              </w:rPr>
              <w:t xml:space="preserve">Notebooks = Collaborative + multi-language + data practitioners. AI/BI Dashboards = visualizations for end users.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top"/>
          </w:tcPr>
          <w:p>
            <w:pPr>
              <w:spacing w:after="60" w:before="60"/>
            </w:pPr>
            <w:r>
              <w:rPr>
                <w:rFonts w:ascii="Arial" w:cs="Arial" w:eastAsia="Arial" w:hAnsi="Arial"/>
                <w:b/>
                <w:bCs/>
                <w:color w:val="FFFFFF"/>
                <w:sz w:val="22"/>
                <w:szCs w:val="22"/>
              </w:rPr>
              <w:t xml:space="preserve">Q7. </w:t>
            </w:r>
            <w:r>
              <w:rPr>
                <w:rFonts w:ascii="Arial" w:cs="Arial" w:eastAsia="Arial" w:hAnsi="Arial"/>
                <w:b/>
                <w:bCs/>
                <w:color w:val="FFFFFF"/>
                <w:sz w:val="22"/>
                <w:szCs w:val="22"/>
              </w:rPr>
              <w:t xml:space="preserve">How does Databricks support non-technical users in gaining insights from data using natural language?</w:t>
            </w:r>
          </w:p>
        </w:tc>
      </w:tr>
      <w:tr>
        <w:tc>
          <w:tcPr>
            <w:tcW w:type="dxa" w:w="9360"/>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vAlign w:val="top"/>
          </w:tcPr>
          <w:p>
            <w:pPr>
              <w:spacing w:after="60" w:before="60"/>
            </w:pPr>
            <w:r>
              <w:rPr>
                <w:rFonts w:ascii="Arial" w:cs="Arial" w:eastAsia="Arial" w:hAnsi="Arial"/>
                <w:b/>
                <w:bCs/>
                <w:color w:val="1E7E34"/>
                <w:sz w:val="22"/>
                <w:szCs w:val="22"/>
              </w:rPr>
              <w:t xml:space="preserve">✅ CORRECT ANSWER: </w:t>
            </w:r>
            <w:r>
              <w:rPr>
                <w:rFonts w:ascii="Arial" w:cs="Arial" w:eastAsia="Arial" w:hAnsi="Arial"/>
                <w:b/>
                <w:bCs/>
                <w:color w:val="1B5E20"/>
                <w:sz w:val="22"/>
                <w:szCs w:val="22"/>
              </w:rPr>
              <w:t xml:space="preserve">D</w:t>
            </w:r>
          </w:p>
          <w:p>
            <w:pPr>
              <w:spacing w:after="40" w:before="40"/>
            </w:pPr>
            <w:r>
              <w:rPr>
                <w:rFonts w:ascii="Arial" w:cs="Arial" w:eastAsia="Arial" w:hAnsi="Arial"/>
                <w:i/>
                <w:iCs/>
                <w:color w:val="1B5E20"/>
                <w:sz w:val="21"/>
                <w:szCs w:val="21"/>
              </w:rPr>
              <w:t xml:space="preserve">Through AI/BI Genie Spaces and Databricks Assistant, which allow users to interact with data using natural language prompts.</w:t>
            </w:r>
          </w:p>
          <w:p>
            <w:pPr>
              <w:spacing w:after="40" w:before="40"/>
            </w:pPr>
            <w:r>
              <w:rPr>
                <w:rFonts w:ascii="Arial" w:cs="Arial" w:eastAsia="Arial" w:hAnsi="Arial"/>
                <w:b/>
                <w:bCs/>
                <w:sz w:val="21"/>
                <w:szCs w:val="21"/>
              </w:rPr>
              <w:t xml:space="preserve">Why: </w:t>
            </w:r>
            <w:r>
              <w:rPr>
                <w:rFonts w:ascii="Arial" w:cs="Arial" w:eastAsia="Arial" w:hAnsi="Arial"/>
                <w:sz w:val="21"/>
                <w:szCs w:val="21"/>
              </w:rPr>
              <w:t xml:space="preserve">Two specific Databricks features for non-technical users: AI/BI Genie Spaces (type questions in plain English, get answers/charts automatically) and Databricks Assistant (natural language interface). Both require NO coding knowledge.</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A — </w:t>
            </w:r>
            <w:r>
              <w:rPr>
                <w:rFonts w:ascii="Arial" w:cs="Arial" w:eastAsia="Arial" w:hAnsi="Arial"/>
                <w:i/>
                <w:iCs/>
                <w:color w:val="7B0000"/>
                <w:sz w:val="21"/>
                <w:szCs w:val="21"/>
              </w:rPr>
              <w:t xml:space="preserve">By providing coding tutorials and prebuilt notebooks.</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Coding tutorials still require technical ability — not natural language. This doesn't serve non-technical users.</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B — </w:t>
            </w:r>
            <w:r>
              <w:rPr>
                <w:rFonts w:ascii="Arial" w:cs="Arial" w:eastAsia="Arial" w:hAnsi="Arial"/>
                <w:i/>
                <w:iCs/>
                <w:color w:val="7B0000"/>
                <w:sz w:val="21"/>
                <w:szCs w:val="21"/>
              </w:rPr>
              <w:t xml:space="preserve">With the inclusion of both Databricks blogs and cloud-specific documentation available through Intelligent Search.</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Documentation is for LEARNING, not for gaining data insights. Not a natural language data tool.</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C — </w:t>
            </w:r>
            <w:r>
              <w:rPr>
                <w:rFonts w:ascii="Arial" w:cs="Arial" w:eastAsia="Arial" w:hAnsi="Arial"/>
                <w:i/>
                <w:iCs/>
                <w:color w:val="7B0000"/>
                <w:sz w:val="21"/>
                <w:szCs w:val="21"/>
              </w:rPr>
              <w:t xml:space="preserve">By including one-click connections to data sources that currently exist within the overall data ecosystem.</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That's a connectivity/integration feature, not a natural language insight tool.</w:t>
            </w:r>
          </w:p>
        </w:tc>
      </w:tr>
      <w:tr>
        <w:tc>
          <w:tcPr>
            <w:tcW w:type="dxa" w:w="9360"/>
            <w:tcBorders>
              <w:top w:val="single" w:color="CCCCCC" w:sz="1"/>
              <w:left w:val="single" w:color="CCCCCC" w:sz="1"/>
              <w:bottom w:val="single" w:color="CCCCCC" w:sz="1"/>
              <w:right w:val="single" w:color="CCCCCC" w:sz="1"/>
            </w:tcBorders>
            <w:shd w:fill="EBF4FF" w:val="clear"/>
            <w:tcMar>
              <w:top w:type="dxa" w:w="100"/>
              <w:left w:type="dxa" w:w="150"/>
              <w:bottom w:type="dxa" w:w="100"/>
              <w:right w:type="dxa" w:w="150"/>
            </w:tcMar>
            <w:vAlign w:val="top"/>
          </w:tcPr>
          <w:p>
            <w:pPr>
              <w:spacing w:after="40" w:before="60"/>
            </w:pPr>
            <w:r>
              <w:rPr>
                <w:rFonts w:ascii="Arial" w:cs="Arial" w:eastAsia="Arial" w:hAnsi="Arial"/>
                <w:b/>
                <w:bCs/>
                <w:color w:val="1B3A6B"/>
                <w:sz w:val="21"/>
                <w:szCs w:val="21"/>
              </w:rPr>
              <w:t xml:space="preserve">🎯 Memory Tip: </w:t>
            </w:r>
            <w:r>
              <w:rPr>
                <w:rFonts w:ascii="Arial" w:cs="Arial" w:eastAsia="Arial" w:hAnsi="Arial"/>
                <w:color w:val="1B3A6B"/>
                <w:sz w:val="21"/>
                <w:szCs w:val="21"/>
              </w:rPr>
              <w:t xml:space="preserve">Non-technical + natural language = Genie Spaces + Databricks Assistant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top"/>
          </w:tcPr>
          <w:p>
            <w:pPr>
              <w:spacing w:after="60" w:before="60"/>
            </w:pPr>
            <w:r>
              <w:rPr>
                <w:rFonts w:ascii="Arial" w:cs="Arial" w:eastAsia="Arial" w:hAnsi="Arial"/>
                <w:b/>
                <w:bCs/>
                <w:color w:val="FFFFFF"/>
                <w:sz w:val="22"/>
                <w:szCs w:val="22"/>
              </w:rPr>
              <w:t xml:space="preserve">Q8. </w:t>
            </w:r>
            <w:r>
              <w:rPr>
                <w:rFonts w:ascii="Arial" w:cs="Arial" w:eastAsia="Arial" w:hAnsi="Arial"/>
                <w:b/>
                <w:bCs/>
                <w:color w:val="FFFFFF"/>
                <w:sz w:val="22"/>
                <w:szCs w:val="22"/>
              </w:rPr>
              <w:t xml:space="preserve">What is the core purpose of Databricks Marketplace?</w:t>
            </w:r>
          </w:p>
        </w:tc>
      </w:tr>
      <w:tr>
        <w:tc>
          <w:tcPr>
            <w:tcW w:type="dxa" w:w="9360"/>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vAlign w:val="top"/>
          </w:tcPr>
          <w:p>
            <w:pPr>
              <w:spacing w:after="60" w:before="60"/>
            </w:pPr>
            <w:r>
              <w:rPr>
                <w:rFonts w:ascii="Arial" w:cs="Arial" w:eastAsia="Arial" w:hAnsi="Arial"/>
                <w:b/>
                <w:bCs/>
                <w:color w:val="1E7E34"/>
                <w:sz w:val="22"/>
                <w:szCs w:val="22"/>
              </w:rPr>
              <w:t xml:space="preserve">✅ CORRECT ANSWER: </w:t>
            </w:r>
            <w:r>
              <w:rPr>
                <w:rFonts w:ascii="Arial" w:cs="Arial" w:eastAsia="Arial" w:hAnsi="Arial"/>
                <w:b/>
                <w:bCs/>
                <w:color w:val="1B5E20"/>
                <w:sz w:val="22"/>
                <w:szCs w:val="22"/>
              </w:rPr>
              <w:t xml:space="preserve">D</w:t>
            </w:r>
          </w:p>
          <w:p>
            <w:pPr>
              <w:spacing w:after="40" w:before="40"/>
            </w:pPr>
            <w:r>
              <w:rPr>
                <w:rFonts w:ascii="Arial" w:cs="Arial" w:eastAsia="Arial" w:hAnsi="Arial"/>
                <w:i/>
                <w:iCs/>
                <w:color w:val="1B5E20"/>
                <w:sz w:val="21"/>
                <w:szCs w:val="21"/>
              </w:rPr>
              <w:t xml:space="preserve">To provide an open marketplace for data, analytics, and AI products, enabling collaboration and monetization.</w:t>
            </w:r>
          </w:p>
          <w:p>
            <w:pPr>
              <w:spacing w:after="40" w:before="40"/>
            </w:pPr>
            <w:r>
              <w:rPr>
                <w:rFonts w:ascii="Arial" w:cs="Arial" w:eastAsia="Arial" w:hAnsi="Arial"/>
                <w:b/>
                <w:bCs/>
                <w:sz w:val="21"/>
                <w:szCs w:val="21"/>
              </w:rPr>
              <w:t xml:space="preserve">Why: </w:t>
            </w:r>
            <w:r>
              <w:rPr>
                <w:rFonts w:ascii="Arial" w:cs="Arial" w:eastAsia="Arial" w:hAnsi="Arial"/>
                <w:sz w:val="21"/>
                <w:szCs w:val="21"/>
              </w:rPr>
              <w:t xml:space="preserve">Databricks Marketplace is an open exchange where providers can publish/share data products, notebooks, models, and solutions — and consumers can discover and access them. Key concepts: open, collaboration, monetization.</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A — </w:t>
            </w:r>
            <w:r>
              <w:rPr>
                <w:rFonts w:ascii="Arial" w:cs="Arial" w:eastAsia="Arial" w:hAnsi="Arial"/>
                <w:i/>
                <w:iCs/>
                <w:color w:val="7B0000"/>
                <w:sz w:val="21"/>
                <w:szCs w:val="21"/>
              </w:rPr>
              <w:t xml:space="preserve">To provide data assets for training and learning purposes to support Databricks Academy.</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That's Databricks Academy (learning platform), completely separate from Marketplace.</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B — </w:t>
            </w:r>
            <w:r>
              <w:rPr>
                <w:rFonts w:ascii="Arial" w:cs="Arial" w:eastAsia="Arial" w:hAnsi="Arial"/>
                <w:i/>
                <w:iCs/>
                <w:color w:val="7B0000"/>
                <w:sz w:val="21"/>
                <w:szCs w:val="21"/>
              </w:rPr>
              <w:t xml:space="preserve">To provide a shared data storage solution for collaboration between partners and vendors.</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Marketplace is NOT a storage solution. It's a discovery and exchange platform.</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C — </w:t>
            </w:r>
            <w:r>
              <w:rPr>
                <w:rFonts w:ascii="Arial" w:cs="Arial" w:eastAsia="Arial" w:hAnsi="Arial"/>
                <w:i/>
                <w:iCs/>
                <w:color w:val="7B0000"/>
                <w:sz w:val="21"/>
                <w:szCs w:val="21"/>
              </w:rPr>
              <w:t xml:space="preserve">To provide a curated marketplace of verified, approved, and professionally vetted data and AI assets to be purchased as needed.</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Close but misleading — 'purchased as needed' implies paid-only. Marketplace is primarily about OPEN sharing and collaboration; many assets are free.</w:t>
            </w:r>
          </w:p>
        </w:tc>
      </w:tr>
      <w:tr>
        <w:tc>
          <w:tcPr>
            <w:tcW w:type="dxa" w:w="9360"/>
            <w:tcBorders>
              <w:top w:val="single" w:color="CCCCCC" w:sz="1"/>
              <w:left w:val="single" w:color="CCCCCC" w:sz="1"/>
              <w:bottom w:val="single" w:color="CCCCCC" w:sz="1"/>
              <w:right w:val="single" w:color="CCCCCC" w:sz="1"/>
            </w:tcBorders>
            <w:shd w:fill="EBF4FF" w:val="clear"/>
            <w:tcMar>
              <w:top w:type="dxa" w:w="100"/>
              <w:left w:type="dxa" w:w="150"/>
              <w:bottom w:type="dxa" w:w="100"/>
              <w:right w:type="dxa" w:w="150"/>
            </w:tcMar>
            <w:vAlign w:val="top"/>
          </w:tcPr>
          <w:p>
            <w:pPr>
              <w:spacing w:after="40" w:before="60"/>
            </w:pPr>
            <w:r>
              <w:rPr>
                <w:rFonts w:ascii="Arial" w:cs="Arial" w:eastAsia="Arial" w:hAnsi="Arial"/>
                <w:b/>
                <w:bCs/>
                <w:color w:val="1B3A6B"/>
                <w:sz w:val="21"/>
                <w:szCs w:val="21"/>
              </w:rPr>
              <w:t xml:space="preserve">🎯 Memory Tip: </w:t>
            </w:r>
            <w:r>
              <w:rPr>
                <w:rFonts w:ascii="Arial" w:cs="Arial" w:eastAsia="Arial" w:hAnsi="Arial"/>
                <w:color w:val="1B3A6B"/>
                <w:sz w:val="21"/>
                <w:szCs w:val="21"/>
              </w:rPr>
              <w:t xml:space="preserve">Marketplace = Open exchange for sharing/discovering data, models, notebooks. Not paid-only. Not storage.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top"/>
          </w:tcPr>
          <w:p>
            <w:pPr>
              <w:spacing w:after="60" w:before="60"/>
            </w:pPr>
            <w:r>
              <w:rPr>
                <w:rFonts w:ascii="Arial" w:cs="Arial" w:eastAsia="Arial" w:hAnsi="Arial"/>
                <w:b/>
                <w:bCs/>
                <w:color w:val="FFFFFF"/>
                <w:sz w:val="22"/>
                <w:szCs w:val="22"/>
              </w:rPr>
              <w:t xml:space="preserve">Q9. </w:t>
            </w:r>
            <w:r>
              <w:rPr>
                <w:rFonts w:ascii="Arial" w:cs="Arial" w:eastAsia="Arial" w:hAnsi="Arial"/>
                <w:b/>
                <w:bCs/>
                <w:color w:val="FFFFFF"/>
                <w:sz w:val="22"/>
                <w:szCs w:val="22"/>
              </w:rPr>
              <w:t xml:space="preserve">What is the role of Databricks Lakeflow Jobs?</w:t>
            </w:r>
          </w:p>
        </w:tc>
      </w:tr>
      <w:tr>
        <w:tc>
          <w:tcPr>
            <w:tcW w:type="dxa" w:w="9360"/>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vAlign w:val="top"/>
          </w:tcPr>
          <w:p>
            <w:pPr>
              <w:spacing w:after="60" w:before="60"/>
            </w:pPr>
            <w:r>
              <w:rPr>
                <w:rFonts w:ascii="Arial" w:cs="Arial" w:eastAsia="Arial" w:hAnsi="Arial"/>
                <w:b/>
                <w:bCs/>
                <w:color w:val="1E7E34"/>
                <w:sz w:val="22"/>
                <w:szCs w:val="22"/>
              </w:rPr>
              <w:t xml:space="preserve">✅ CORRECT ANSWER: </w:t>
            </w:r>
            <w:r>
              <w:rPr>
                <w:rFonts w:ascii="Arial" w:cs="Arial" w:eastAsia="Arial" w:hAnsi="Arial"/>
                <w:b/>
                <w:bCs/>
                <w:color w:val="1B5E20"/>
                <w:sz w:val="22"/>
                <w:szCs w:val="22"/>
              </w:rPr>
              <w:t xml:space="preserve">A</w:t>
            </w:r>
          </w:p>
          <w:p>
            <w:pPr>
              <w:spacing w:after="40" w:before="40"/>
            </w:pPr>
            <w:r>
              <w:rPr>
                <w:rFonts w:ascii="Arial" w:cs="Arial" w:eastAsia="Arial" w:hAnsi="Arial"/>
                <w:i/>
                <w:iCs/>
                <w:color w:val="1B5E20"/>
                <w:sz w:val="21"/>
                <w:szCs w:val="21"/>
              </w:rPr>
              <w:t xml:space="preserve">To orchestrate all types of jobs within the platform, providing control flows, triggers, and monitoring.</w:t>
            </w:r>
          </w:p>
          <w:p>
            <w:pPr>
              <w:spacing w:after="40" w:before="40"/>
            </w:pPr>
            <w:r>
              <w:rPr>
                <w:rFonts w:ascii="Arial" w:cs="Arial" w:eastAsia="Arial" w:hAnsi="Arial"/>
                <w:b/>
                <w:bCs/>
                <w:sz w:val="21"/>
                <w:szCs w:val="21"/>
              </w:rPr>
              <w:t xml:space="preserve">Why: </w:t>
            </w:r>
            <w:r>
              <w:rPr>
                <w:rFonts w:ascii="Arial" w:cs="Arial" w:eastAsia="Arial" w:hAnsi="Arial"/>
                <w:sz w:val="21"/>
                <w:szCs w:val="21"/>
              </w:rPr>
              <w:t xml:space="preserve">Lakeflow Jobs is the orchestration engine — it schedules/triggers pipelines (time-based or event-based), controls flow (sequential, parallel, conditional tasks), and monitors runs (success, failure, retries, alerts).</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B — </w:t>
            </w:r>
            <w:r>
              <w:rPr>
                <w:rFonts w:ascii="Arial" w:cs="Arial" w:eastAsia="Arial" w:hAnsi="Arial"/>
                <w:i/>
                <w:iCs/>
                <w:color w:val="7B0000"/>
                <w:sz w:val="21"/>
                <w:szCs w:val="21"/>
              </w:rPr>
              <w:t xml:space="preserve">To provide a dashboard for monitoring all the costs associated with data flowing in and out of the platform.</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Cost monitoring is handled by Databricks Account Console / Cost Management, not Lakeflow Jobs.</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C — </w:t>
            </w:r>
            <w:r>
              <w:rPr>
                <w:rFonts w:ascii="Arial" w:cs="Arial" w:eastAsia="Arial" w:hAnsi="Arial"/>
                <w:i/>
                <w:iCs/>
                <w:color w:val="7B0000"/>
                <w:sz w:val="21"/>
                <w:szCs w:val="21"/>
              </w:rPr>
              <w:t xml:space="preserve">To manage the cloud platform infrastructure from a single interface within Databricks.</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Managing cloud infrastructure is the cloud provider's job (AWS/Azure/GCP), not Lakeflow.</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D — </w:t>
            </w:r>
            <w:r>
              <w:rPr>
                <w:rFonts w:ascii="Arial" w:cs="Arial" w:eastAsia="Arial" w:hAnsi="Arial"/>
                <w:i/>
                <w:iCs/>
                <w:color w:val="7B0000"/>
                <w:sz w:val="21"/>
                <w:szCs w:val="21"/>
              </w:rPr>
              <w:t xml:space="preserve">To deliver data from outside sources into the platform through reliable data pipelines.</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TRAP — This describes Lakeflow Pipelines (DLT — Delta Live Tables), not Lakeflow Jobs. Both are under the Lakeflow umbrella but serve different purposes.</w:t>
            </w:r>
          </w:p>
        </w:tc>
      </w:tr>
      <w:tr>
        <w:tc>
          <w:tcPr>
            <w:tcW w:type="dxa" w:w="9360"/>
            <w:tcBorders>
              <w:top w:val="single" w:color="CCCCCC" w:sz="1"/>
              <w:left w:val="single" w:color="CCCCCC" w:sz="1"/>
              <w:bottom w:val="single" w:color="CCCCCC" w:sz="1"/>
              <w:right w:val="single" w:color="CCCCCC" w:sz="1"/>
            </w:tcBorders>
            <w:shd w:fill="EBF4FF" w:val="clear"/>
            <w:tcMar>
              <w:top w:type="dxa" w:w="100"/>
              <w:left w:type="dxa" w:w="150"/>
              <w:bottom w:type="dxa" w:w="100"/>
              <w:right w:type="dxa" w:w="150"/>
            </w:tcMar>
            <w:vAlign w:val="top"/>
          </w:tcPr>
          <w:p>
            <w:pPr>
              <w:spacing w:after="40" w:before="60"/>
            </w:pPr>
            <w:r>
              <w:rPr>
                <w:rFonts w:ascii="Arial" w:cs="Arial" w:eastAsia="Arial" w:hAnsi="Arial"/>
                <w:b/>
                <w:bCs/>
                <w:color w:val="1B3A6B"/>
                <w:sz w:val="21"/>
                <w:szCs w:val="21"/>
              </w:rPr>
              <w:t xml:space="preserve">🎯 Memory Tip: </w:t>
            </w:r>
            <w:r>
              <w:rPr>
                <w:rFonts w:ascii="Arial" w:cs="Arial" w:eastAsia="Arial" w:hAnsi="Arial"/>
                <w:color w:val="1B3A6B"/>
                <w:sz w:val="21"/>
                <w:szCs w:val="21"/>
              </w:rPr>
              <w:t xml:space="preserve">Lakeflow Jobs = Orchestration (schedule, trigger, monitor) | Lakeflow Pipelines (DLT) = Data ingestion &amp; transformation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top"/>
          </w:tcPr>
          <w:p>
            <w:pPr>
              <w:spacing w:after="60" w:before="60"/>
            </w:pPr>
            <w:r>
              <w:rPr>
                <w:rFonts w:ascii="Arial" w:cs="Arial" w:eastAsia="Arial" w:hAnsi="Arial"/>
                <w:b/>
                <w:bCs/>
                <w:color w:val="FFFFFF"/>
                <w:sz w:val="22"/>
                <w:szCs w:val="22"/>
              </w:rPr>
              <w:t xml:space="preserve">Q10. </w:t>
            </w:r>
            <w:r>
              <w:rPr>
                <w:rFonts w:ascii="Arial" w:cs="Arial" w:eastAsia="Arial" w:hAnsi="Arial"/>
                <w:b/>
                <w:bCs/>
                <w:color w:val="FFFFFF"/>
                <w:sz w:val="22"/>
                <w:szCs w:val="22"/>
              </w:rPr>
              <w:t xml:space="preserve">Which of the following services or capabilities supports data warehousing capabilities on Databricks?</w:t>
            </w:r>
          </w:p>
        </w:tc>
      </w:tr>
      <w:tr>
        <w:tc>
          <w:tcPr>
            <w:tcW w:type="dxa" w:w="9360"/>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vAlign w:val="top"/>
          </w:tcPr>
          <w:p>
            <w:pPr>
              <w:spacing w:after="60" w:before="60"/>
            </w:pPr>
            <w:r>
              <w:rPr>
                <w:rFonts w:ascii="Arial" w:cs="Arial" w:eastAsia="Arial" w:hAnsi="Arial"/>
                <w:b/>
                <w:bCs/>
                <w:color w:val="1E7E34"/>
                <w:sz w:val="22"/>
                <w:szCs w:val="22"/>
              </w:rPr>
              <w:t xml:space="preserve">✅ CORRECT ANSWER: </w:t>
            </w:r>
            <w:r>
              <w:rPr>
                <w:rFonts w:ascii="Arial" w:cs="Arial" w:eastAsia="Arial" w:hAnsi="Arial"/>
                <w:b/>
                <w:bCs/>
                <w:color w:val="1B5E20"/>
                <w:sz w:val="22"/>
                <w:szCs w:val="22"/>
              </w:rPr>
              <w:t xml:space="preserve">B</w:t>
            </w:r>
          </w:p>
          <w:p>
            <w:pPr>
              <w:spacing w:after="40" w:before="40"/>
            </w:pPr>
            <w:r>
              <w:rPr>
                <w:rFonts w:ascii="Arial" w:cs="Arial" w:eastAsia="Arial" w:hAnsi="Arial"/>
                <w:i/>
                <w:iCs/>
                <w:color w:val="1B5E20"/>
                <w:sz w:val="21"/>
                <w:szCs w:val="21"/>
              </w:rPr>
              <w:t xml:space="preserve">Databricks SQL</w:t>
            </w:r>
          </w:p>
          <w:p>
            <w:pPr>
              <w:spacing w:after="40" w:before="40"/>
            </w:pPr>
            <w:r>
              <w:rPr>
                <w:rFonts w:ascii="Arial" w:cs="Arial" w:eastAsia="Arial" w:hAnsi="Arial"/>
                <w:b/>
                <w:bCs/>
                <w:sz w:val="21"/>
                <w:szCs w:val="21"/>
              </w:rPr>
              <w:t xml:space="preserve">Why: </w:t>
            </w:r>
            <w:r>
              <w:rPr>
                <w:rFonts w:ascii="Arial" w:cs="Arial" w:eastAsia="Arial" w:hAnsi="Arial"/>
                <w:sz w:val="21"/>
                <w:szCs w:val="21"/>
              </w:rPr>
              <w:t xml:space="preserve">Databricks SQL is specifically designed for data warehousing — provides SQL Warehouses (compute optimized for SQL), Query editor for analysts, Dashboards for BI reporting, and high-performance querying on Delta Lake tables.</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A — </w:t>
            </w:r>
            <w:r>
              <w:rPr>
                <w:rFonts w:ascii="Arial" w:cs="Arial" w:eastAsia="Arial" w:hAnsi="Arial"/>
                <w:i/>
                <w:iCs/>
                <w:color w:val="7B0000"/>
                <w:sz w:val="21"/>
                <w:szCs w:val="21"/>
              </w:rPr>
              <w:t xml:space="preserve">Lakehouse Federation</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Lakehouse Federation is for querying EXTERNAL databases (Snowflake, BigQuery, MySQL) without moving data. It's a query federation tool, not a warehousing capability.</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C — </w:t>
            </w:r>
            <w:r>
              <w:rPr>
                <w:rFonts w:ascii="Arial" w:cs="Arial" w:eastAsia="Arial" w:hAnsi="Arial"/>
                <w:i/>
                <w:iCs/>
                <w:color w:val="7B0000"/>
                <w:sz w:val="21"/>
                <w:szCs w:val="21"/>
              </w:rPr>
              <w:t xml:space="preserve">Databricks Workflows</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That's orchestration/scheduling (Lakeflow Jobs). Nothing to do with data warehousing.</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D — </w:t>
            </w:r>
            <w:r>
              <w:rPr>
                <w:rFonts w:ascii="Arial" w:cs="Arial" w:eastAsia="Arial" w:hAnsi="Arial"/>
                <w:i/>
                <w:iCs/>
                <w:color w:val="7B0000"/>
                <w:sz w:val="21"/>
                <w:szCs w:val="21"/>
              </w:rPr>
              <w:t xml:space="preserve">MosaicAI</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MosaicAI is Databricks' AI/ML platform (model training, fine-tuning, serving). Not warehousing.</w:t>
            </w:r>
          </w:p>
        </w:tc>
      </w:tr>
      <w:tr>
        <w:tc>
          <w:tcPr>
            <w:tcW w:type="dxa" w:w="9360"/>
            <w:tcBorders>
              <w:top w:val="single" w:color="CCCCCC" w:sz="1"/>
              <w:left w:val="single" w:color="CCCCCC" w:sz="1"/>
              <w:bottom w:val="single" w:color="CCCCCC" w:sz="1"/>
              <w:right w:val="single" w:color="CCCCCC" w:sz="1"/>
            </w:tcBorders>
            <w:shd w:fill="EBF4FF" w:val="clear"/>
            <w:tcMar>
              <w:top w:type="dxa" w:w="100"/>
              <w:left w:type="dxa" w:w="150"/>
              <w:bottom w:type="dxa" w:w="100"/>
              <w:right w:type="dxa" w:w="150"/>
            </w:tcMar>
            <w:vAlign w:val="top"/>
          </w:tcPr>
          <w:p>
            <w:pPr>
              <w:spacing w:after="40" w:before="60"/>
            </w:pPr>
            <w:r>
              <w:rPr>
                <w:rFonts w:ascii="Arial" w:cs="Arial" w:eastAsia="Arial" w:hAnsi="Arial"/>
                <w:b/>
                <w:bCs/>
                <w:color w:val="1B3A6B"/>
                <w:sz w:val="21"/>
                <w:szCs w:val="21"/>
              </w:rPr>
              <w:t xml:space="preserve">🎯 Memory Tip: </w:t>
            </w:r>
            <w:r>
              <w:rPr>
                <w:rFonts w:ascii="Arial" w:cs="Arial" w:eastAsia="Arial" w:hAnsi="Arial"/>
                <w:color w:val="1B3A6B"/>
                <w:sz w:val="21"/>
                <w:szCs w:val="21"/>
              </w:rPr>
              <w:t xml:space="preserve">Data warehousing on Databricks = Databricks SQL. Always. SQL Warehouses + Query Editor + BI Dashboards.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top"/>
          </w:tcPr>
          <w:p>
            <w:pPr>
              <w:spacing w:after="60" w:before="60"/>
            </w:pPr>
            <w:r>
              <w:rPr>
                <w:rFonts w:ascii="Arial" w:cs="Arial" w:eastAsia="Arial" w:hAnsi="Arial"/>
                <w:b/>
                <w:bCs/>
                <w:color w:val="FFFFFF"/>
                <w:sz w:val="22"/>
                <w:szCs w:val="22"/>
              </w:rPr>
              <w:t xml:space="preserve">Q11. </w:t>
            </w:r>
            <w:r>
              <w:rPr>
                <w:rFonts w:ascii="Arial" w:cs="Arial" w:eastAsia="Arial" w:hAnsi="Arial"/>
                <w:b/>
                <w:bCs/>
                <w:color w:val="FFFFFF"/>
                <w:sz w:val="22"/>
                <w:szCs w:val="22"/>
              </w:rPr>
              <w:t xml:space="preserve">What are three of the main features and benefits Lakeflow Declarative Pipelines provides to data engineering on Databricks?</w:t>
            </w:r>
          </w:p>
        </w:tc>
      </w:tr>
      <w:tr>
        <w:tc>
          <w:tcPr>
            <w:tcW w:type="dxa" w:w="9360"/>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vAlign w:val="top"/>
          </w:tcPr>
          <w:p>
            <w:pPr>
              <w:spacing w:after="60" w:before="60"/>
            </w:pPr>
            <w:r>
              <w:rPr>
                <w:rFonts w:ascii="Arial" w:cs="Arial" w:eastAsia="Arial" w:hAnsi="Arial"/>
                <w:b/>
                <w:bCs/>
                <w:color w:val="1E7E34"/>
                <w:sz w:val="22"/>
                <w:szCs w:val="22"/>
              </w:rPr>
              <w:t xml:space="preserve">✅ CORRECT ANSWER: </w:t>
            </w:r>
            <w:r>
              <w:rPr>
                <w:rFonts w:ascii="Arial" w:cs="Arial" w:eastAsia="Arial" w:hAnsi="Arial"/>
                <w:b/>
                <w:bCs/>
                <w:color w:val="1B5E20"/>
                <w:sz w:val="22"/>
                <w:szCs w:val="22"/>
              </w:rPr>
              <w:t xml:space="preserve">C, D &amp; F</w:t>
            </w:r>
          </w:p>
          <w:p>
            <w:pPr>
              <w:spacing w:after="40" w:before="40"/>
            </w:pPr>
            <w:r>
              <w:rPr>
                <w:rFonts w:ascii="Arial" w:cs="Arial" w:eastAsia="Arial" w:hAnsi="Arial"/>
                <w:i/>
                <w:iCs/>
                <w:color w:val="1B5E20"/>
                <w:sz w:val="21"/>
                <w:szCs w:val="21"/>
              </w:rPr>
              <w:t xml:space="preserve">C: A declarative ETL framework. D: Unified batch and streaming support. F: Intelligent optimizations.</w:t>
            </w:r>
          </w:p>
          <w:p>
            <w:pPr>
              <w:spacing w:after="40" w:before="40"/>
            </w:pPr>
            <w:r>
              <w:rPr>
                <w:rFonts w:ascii="Arial" w:cs="Arial" w:eastAsia="Arial" w:hAnsi="Arial"/>
                <w:b/>
                <w:bCs/>
                <w:sz w:val="21"/>
                <w:szCs w:val="21"/>
              </w:rPr>
              <w:t xml:space="preserve">Why: </w:t>
            </w:r>
            <w:r>
              <w:rPr>
                <w:rFonts w:ascii="Arial" w:cs="Arial" w:eastAsia="Arial" w:hAnsi="Arial"/>
                <w:sz w:val="21"/>
                <w:szCs w:val="21"/>
              </w:rPr>
              <w:t xml:space="preserve">C — 'Declarative' is in the name. You declare WHAT data should look like, not HOW to process it. D — handles both batch AND streaming in the same pipeline definition, a key differentiator. F — Databricks auto-handles scaling, query optimization, scheduling — you focus on logic.</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A — </w:t>
            </w:r>
            <w:r>
              <w:rPr>
                <w:rFonts w:ascii="Arial" w:cs="Arial" w:eastAsia="Arial" w:hAnsi="Arial"/>
                <w:i/>
                <w:iCs/>
                <w:color w:val="7B0000"/>
                <w:sz w:val="21"/>
                <w:szCs w:val="21"/>
              </w:rPr>
              <w:t xml:space="preserve">Manual infrastructure fine-tuning support.</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The whole point of Lakeflow is you DON'T need to manually tune infrastructure. It's automated — the opposite of this option.</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B — </w:t>
            </w:r>
            <w:r>
              <w:rPr>
                <w:rFonts w:ascii="Arial" w:cs="Arial" w:eastAsia="Arial" w:hAnsi="Arial"/>
                <w:i/>
                <w:iCs/>
                <w:color w:val="7B0000"/>
                <w:sz w:val="21"/>
                <w:szCs w:val="21"/>
              </w:rPr>
              <w:t xml:space="preserve">Optimized batch-only processing.</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Wrong — Lakeflow Pipelines supports BOTH batch and streaming. 'Batch-only' is a false limitation.</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E — </w:t>
            </w:r>
            <w:r>
              <w:rPr>
                <w:rFonts w:ascii="Arial" w:cs="Arial" w:eastAsia="Arial" w:hAnsi="Arial"/>
                <w:i/>
                <w:iCs/>
                <w:color w:val="7B0000"/>
                <w:sz w:val="21"/>
                <w:szCs w:val="21"/>
              </w:rPr>
              <w:t xml:space="preserve">Data visualization tooling.</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That's AI/BI Dashboards, not Lakeflow Pipelines. Completely different product.</w:t>
            </w:r>
          </w:p>
        </w:tc>
      </w:tr>
      <w:tr>
        <w:tc>
          <w:tcPr>
            <w:tcW w:type="dxa" w:w="9360"/>
            <w:tcBorders>
              <w:top w:val="single" w:color="CCCCCC" w:sz="1"/>
              <w:left w:val="single" w:color="CCCCCC" w:sz="1"/>
              <w:bottom w:val="single" w:color="CCCCCC" w:sz="1"/>
              <w:right w:val="single" w:color="CCCCCC" w:sz="1"/>
            </w:tcBorders>
            <w:shd w:fill="EBF4FF" w:val="clear"/>
            <w:tcMar>
              <w:top w:type="dxa" w:w="100"/>
              <w:left w:type="dxa" w:w="150"/>
              <w:bottom w:type="dxa" w:w="100"/>
              <w:right w:type="dxa" w:w="150"/>
            </w:tcMar>
            <w:vAlign w:val="top"/>
          </w:tcPr>
          <w:p>
            <w:pPr>
              <w:spacing w:after="40" w:before="60"/>
            </w:pPr>
            <w:r>
              <w:rPr>
                <w:rFonts w:ascii="Arial" w:cs="Arial" w:eastAsia="Arial" w:hAnsi="Arial"/>
                <w:b/>
                <w:bCs/>
                <w:color w:val="1B3A6B"/>
                <w:sz w:val="21"/>
                <w:szCs w:val="21"/>
              </w:rPr>
              <w:t xml:space="preserve">🎯 Memory Tip: </w:t>
            </w:r>
            <w:r>
              <w:rPr>
                <w:rFonts w:ascii="Arial" w:cs="Arial" w:eastAsia="Arial" w:hAnsi="Arial"/>
                <w:color w:val="1B3A6B"/>
                <w:sz w:val="21"/>
                <w:szCs w:val="21"/>
              </w:rPr>
              <w:t xml:space="preserve">Lakeflow Declarative Pipelines = Declarative ETL + Batch &amp; Streaming unified + Intelligent auto-optimization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top"/>
          </w:tcPr>
          <w:p>
            <w:pPr>
              <w:spacing w:after="60" w:before="60"/>
            </w:pPr>
            <w:r>
              <w:rPr>
                <w:rFonts w:ascii="Arial" w:cs="Arial" w:eastAsia="Arial" w:hAnsi="Arial"/>
                <w:b/>
                <w:bCs/>
                <w:color w:val="FFFFFF"/>
                <w:sz w:val="22"/>
                <w:szCs w:val="22"/>
              </w:rPr>
              <w:t xml:space="preserve">Q12. </w:t>
            </w:r>
            <w:r>
              <w:rPr>
                <w:rFonts w:ascii="Arial" w:cs="Arial" w:eastAsia="Arial" w:hAnsi="Arial"/>
                <w:b/>
                <w:bCs/>
                <w:color w:val="FFFFFF"/>
                <w:sz w:val="22"/>
                <w:szCs w:val="22"/>
              </w:rPr>
              <w:t xml:space="preserve">What is the mission of Databricks?</w:t>
            </w:r>
          </w:p>
        </w:tc>
      </w:tr>
      <w:tr>
        <w:tc>
          <w:tcPr>
            <w:tcW w:type="dxa" w:w="9360"/>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vAlign w:val="top"/>
          </w:tcPr>
          <w:p>
            <w:pPr>
              <w:spacing w:after="60" w:before="60"/>
            </w:pPr>
            <w:r>
              <w:rPr>
                <w:rFonts w:ascii="Arial" w:cs="Arial" w:eastAsia="Arial" w:hAnsi="Arial"/>
                <w:b/>
                <w:bCs/>
                <w:color w:val="1E7E34"/>
                <w:sz w:val="22"/>
                <w:szCs w:val="22"/>
              </w:rPr>
              <w:t xml:space="preserve">✅ CORRECT ANSWER: </w:t>
            </w:r>
            <w:r>
              <w:rPr>
                <w:rFonts w:ascii="Arial" w:cs="Arial" w:eastAsia="Arial" w:hAnsi="Arial"/>
                <w:b/>
                <w:bCs/>
                <w:color w:val="1B5E20"/>
                <w:sz w:val="22"/>
                <w:szCs w:val="22"/>
              </w:rPr>
              <w:t xml:space="preserve">C</w:t>
            </w:r>
          </w:p>
          <w:p>
            <w:pPr>
              <w:spacing w:after="40" w:before="40"/>
            </w:pPr>
            <w:r>
              <w:rPr>
                <w:rFonts w:ascii="Arial" w:cs="Arial" w:eastAsia="Arial" w:hAnsi="Arial"/>
                <w:i/>
                <w:iCs/>
                <w:color w:val="1B5E20"/>
                <w:sz w:val="21"/>
                <w:szCs w:val="21"/>
              </w:rPr>
              <w:t xml:space="preserve">To democratize data and AI.</w:t>
            </w:r>
          </w:p>
          <w:p>
            <w:pPr>
              <w:spacing w:after="40" w:before="40"/>
            </w:pPr>
            <w:r>
              <w:rPr>
                <w:rFonts w:ascii="Arial" w:cs="Arial" w:eastAsia="Arial" w:hAnsi="Arial"/>
                <w:b/>
                <w:bCs/>
                <w:sz w:val="21"/>
                <w:szCs w:val="21"/>
              </w:rPr>
              <w:t xml:space="preserve">Why: </w:t>
            </w:r>
            <w:r>
              <w:rPr>
                <w:rFonts w:ascii="Arial" w:cs="Arial" w:eastAsia="Arial" w:hAnsi="Arial"/>
                <w:sz w:val="21"/>
                <w:szCs w:val="21"/>
              </w:rPr>
              <w:t xml:space="preserve">This is Databricks' OFFICIAL, VERBATIM mission statement. 'Democratize' means making data and AI accessible to everyone, not just large enterprises. This is the founding philosophy behind open source Apache Spark, Delta Lake, and MLflow.</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A — </w:t>
            </w:r>
            <w:r>
              <w:rPr>
                <w:rFonts w:ascii="Arial" w:cs="Arial" w:eastAsia="Arial" w:hAnsi="Arial"/>
                <w:i/>
                <w:iCs/>
                <w:color w:val="7B0000"/>
                <w:sz w:val="21"/>
                <w:szCs w:val="21"/>
              </w:rPr>
              <w:t xml:space="preserve">To become the leading data and AI company.</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That's a BUSINESS AMBITION/revenue goal, not a mission statement. Sounds like a competitive target, not a purpose.</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B — </w:t>
            </w:r>
            <w:r>
              <w:rPr>
                <w:rFonts w:ascii="Arial" w:cs="Arial" w:eastAsia="Arial" w:hAnsi="Arial"/>
                <w:i/>
                <w:iCs/>
                <w:color w:val="7B0000"/>
                <w:sz w:val="21"/>
                <w:szCs w:val="21"/>
              </w:rPr>
              <w:t xml:space="preserve">To build the best cloud storage platform.</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Databricks is NOT a storage company. Storage is the cloud provider's job. This is a fundamental misconception about what Databricks does.</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D — </w:t>
            </w:r>
            <w:r>
              <w:rPr>
                <w:rFonts w:ascii="Arial" w:cs="Arial" w:eastAsia="Arial" w:hAnsi="Arial"/>
                <w:i/>
                <w:iCs/>
                <w:color w:val="7B0000"/>
                <w:sz w:val="21"/>
                <w:szCs w:val="21"/>
              </w:rPr>
              <w:t xml:space="preserve">To solve the world's toughest problems with AI.</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Sounds inspirational but is not Databricks' official mission. This is a generic tech company tagline, not specific to Databricks.</w:t>
            </w:r>
          </w:p>
        </w:tc>
      </w:tr>
      <w:tr>
        <w:tc>
          <w:tcPr>
            <w:tcW w:type="dxa" w:w="9360"/>
            <w:tcBorders>
              <w:top w:val="single" w:color="CCCCCC" w:sz="1"/>
              <w:left w:val="single" w:color="CCCCCC" w:sz="1"/>
              <w:bottom w:val="single" w:color="CCCCCC" w:sz="1"/>
              <w:right w:val="single" w:color="CCCCCC" w:sz="1"/>
            </w:tcBorders>
            <w:shd w:fill="EBF4FF" w:val="clear"/>
            <w:tcMar>
              <w:top w:type="dxa" w:w="100"/>
              <w:left w:type="dxa" w:w="150"/>
              <w:bottom w:type="dxa" w:w="100"/>
              <w:right w:type="dxa" w:w="150"/>
            </w:tcMar>
            <w:vAlign w:val="top"/>
          </w:tcPr>
          <w:p>
            <w:pPr>
              <w:spacing w:after="40" w:before="60"/>
            </w:pPr>
            <w:r>
              <w:rPr>
                <w:rFonts w:ascii="Arial" w:cs="Arial" w:eastAsia="Arial" w:hAnsi="Arial"/>
                <w:b/>
                <w:bCs/>
                <w:color w:val="1B3A6B"/>
                <w:sz w:val="21"/>
                <w:szCs w:val="21"/>
              </w:rPr>
              <w:t xml:space="preserve">🎯 Memory Tip: </w:t>
            </w:r>
            <w:r>
              <w:rPr>
                <w:rFonts w:ascii="Arial" w:cs="Arial" w:eastAsia="Arial" w:hAnsi="Arial"/>
                <w:color w:val="1B3A6B"/>
                <w:sz w:val="21"/>
                <w:szCs w:val="21"/>
              </w:rPr>
              <w:t xml:space="preserve">MEMORIZE THIS EXACT PHRASE: 'Democratize data and AI' — this appears in multiple forms across Databricks exams.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top"/>
          </w:tcPr>
          <w:p>
            <w:pPr>
              <w:spacing w:after="60" w:before="60"/>
            </w:pPr>
            <w:r>
              <w:rPr>
                <w:rFonts w:ascii="Arial" w:cs="Arial" w:eastAsia="Arial" w:hAnsi="Arial"/>
                <w:b/>
                <w:bCs/>
                <w:color w:val="FFFFFF"/>
                <w:sz w:val="22"/>
                <w:szCs w:val="22"/>
              </w:rPr>
              <w:t xml:space="preserve">Q13. </w:t>
            </w:r>
            <w:r>
              <w:rPr>
                <w:rFonts w:ascii="Arial" w:cs="Arial" w:eastAsia="Arial" w:hAnsi="Arial"/>
                <w:b/>
                <w:bCs/>
                <w:color w:val="FFFFFF"/>
                <w:sz w:val="22"/>
                <w:szCs w:val="22"/>
              </w:rPr>
              <w:t xml:space="preserve">What problem does the Databricks Data Intelligence Platform solve beyond the data lakehouse?</w:t>
            </w:r>
          </w:p>
        </w:tc>
      </w:tr>
      <w:tr>
        <w:tc>
          <w:tcPr>
            <w:tcW w:type="dxa" w:w="9360"/>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vAlign w:val="top"/>
          </w:tcPr>
          <w:p>
            <w:pPr>
              <w:spacing w:after="60" w:before="60"/>
            </w:pPr>
            <w:r>
              <w:rPr>
                <w:rFonts w:ascii="Arial" w:cs="Arial" w:eastAsia="Arial" w:hAnsi="Arial"/>
                <w:b/>
                <w:bCs/>
                <w:color w:val="1E7E34"/>
                <w:sz w:val="22"/>
                <w:szCs w:val="22"/>
              </w:rPr>
              <w:t xml:space="preserve">✅ CORRECT ANSWER: </w:t>
            </w:r>
            <w:r>
              <w:rPr>
                <w:rFonts w:ascii="Arial" w:cs="Arial" w:eastAsia="Arial" w:hAnsi="Arial"/>
                <w:b/>
                <w:bCs/>
                <w:color w:val="1B5E20"/>
                <w:sz w:val="22"/>
                <w:szCs w:val="22"/>
              </w:rPr>
              <w:t xml:space="preserve">A</w:t>
            </w:r>
          </w:p>
          <w:p>
            <w:pPr>
              <w:spacing w:after="40" w:before="40"/>
            </w:pPr>
            <w:r>
              <w:rPr>
                <w:rFonts w:ascii="Arial" w:cs="Arial" w:eastAsia="Arial" w:hAnsi="Arial"/>
                <w:i/>
                <w:iCs/>
                <w:color w:val="1B5E20"/>
                <w:sz w:val="21"/>
                <w:szCs w:val="21"/>
              </w:rPr>
              <w:t xml:space="preserve">It adds a unified governance layer and AI-powered understanding of your business context on top of the lakehouse foundation, enabling agents that know your business.</w:t>
            </w:r>
          </w:p>
          <w:p>
            <w:pPr>
              <w:spacing w:after="40" w:before="40"/>
            </w:pPr>
            <w:r>
              <w:rPr>
                <w:rFonts w:ascii="Arial" w:cs="Arial" w:eastAsia="Arial" w:hAnsi="Arial"/>
                <w:b/>
                <w:bCs/>
                <w:sz w:val="21"/>
                <w:szCs w:val="21"/>
              </w:rPr>
              <w:t xml:space="preserve">Why: </w:t>
            </w:r>
            <w:r>
              <w:rPr>
                <w:rFonts w:ascii="Arial" w:cs="Arial" w:eastAsia="Arial" w:hAnsi="Arial"/>
                <w:sz w:val="21"/>
                <w:szCs w:val="21"/>
              </w:rPr>
              <w:t xml:space="preserve">The Data Intelligence Platform = Lakehouse PLUS two extra layers: Unity Catalog (unified governance) + AI intelligence layer (the platform learns your data's meaning, structure, and business context to enable smart agents like Genie and Assistant).</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B — </w:t>
            </w:r>
            <w:r>
              <w:rPr>
                <w:rFonts w:ascii="Arial" w:cs="Arial" w:eastAsia="Arial" w:hAnsi="Arial"/>
                <w:i/>
                <w:iCs/>
                <w:color w:val="7B0000"/>
                <w:sz w:val="21"/>
                <w:szCs w:val="21"/>
              </w:rPr>
              <w:t xml:space="preserve">It replaces the lakehouse architecture with an entirely new storage paradigm optimized for generative AI workloads.</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DIP BUILDS ON TOP of the lakehouse, it does NOT replace it. 'Replaces' is always wrong in this context.</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C — </w:t>
            </w:r>
            <w:r>
              <w:rPr>
                <w:rFonts w:ascii="Arial" w:cs="Arial" w:eastAsia="Arial" w:hAnsi="Arial"/>
                <w:i/>
                <w:iCs/>
                <w:color w:val="7B0000"/>
                <w:sz w:val="21"/>
                <w:szCs w:val="21"/>
              </w:rPr>
              <w:t xml:space="preserve">It extends the lakehouse by integrating on-premises hardware management with cloud-based data storage.</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Databricks is cloud-native. There is no on-premises hardware story for DIP.</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D — </w:t>
            </w:r>
            <w:r>
              <w:rPr>
                <w:rFonts w:ascii="Arial" w:cs="Arial" w:eastAsia="Arial" w:hAnsi="Arial"/>
                <w:i/>
                <w:iCs/>
                <w:color w:val="7B0000"/>
                <w:sz w:val="21"/>
                <w:szCs w:val="21"/>
              </w:rPr>
              <w:t xml:space="preserve">It adds a proprietary data format layer on top of the lakehouse to improve query performance for BI dashboards.</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Databricks uses OPEN formats (Delta/Parquet), never proprietary. This contradicts a core Databricks principle.</w:t>
            </w:r>
          </w:p>
        </w:tc>
      </w:tr>
      <w:tr>
        <w:tc>
          <w:tcPr>
            <w:tcW w:type="dxa" w:w="9360"/>
            <w:tcBorders>
              <w:top w:val="single" w:color="CCCCCC" w:sz="1"/>
              <w:left w:val="single" w:color="CCCCCC" w:sz="1"/>
              <w:bottom w:val="single" w:color="CCCCCC" w:sz="1"/>
              <w:right w:val="single" w:color="CCCCCC" w:sz="1"/>
            </w:tcBorders>
            <w:shd w:fill="EBF4FF" w:val="clear"/>
            <w:tcMar>
              <w:top w:type="dxa" w:w="100"/>
              <w:left w:type="dxa" w:w="150"/>
              <w:bottom w:type="dxa" w:w="100"/>
              <w:right w:type="dxa" w:w="150"/>
            </w:tcMar>
            <w:vAlign w:val="top"/>
          </w:tcPr>
          <w:p>
            <w:pPr>
              <w:spacing w:after="40" w:before="60"/>
            </w:pPr>
            <w:r>
              <w:rPr>
                <w:rFonts w:ascii="Arial" w:cs="Arial" w:eastAsia="Arial" w:hAnsi="Arial"/>
                <w:b/>
                <w:bCs/>
                <w:color w:val="1B3A6B"/>
                <w:sz w:val="21"/>
                <w:szCs w:val="21"/>
              </w:rPr>
              <w:t xml:space="preserve">🎯 Memory Tip: </w:t>
            </w:r>
            <w:r>
              <w:rPr>
                <w:rFonts w:ascii="Arial" w:cs="Arial" w:eastAsia="Arial" w:hAnsi="Arial"/>
                <w:color w:val="1B3A6B"/>
                <w:sz w:val="21"/>
                <w:szCs w:val="21"/>
              </w:rPr>
              <w:t xml:space="preserve">Evolution: Data Lake → Lakehouse → Data Intelligence Platform (+ Governance + AI business context)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top"/>
          </w:tcPr>
          <w:p>
            <w:pPr>
              <w:spacing w:after="60" w:before="60"/>
            </w:pPr>
            <w:r>
              <w:rPr>
                <w:rFonts w:ascii="Arial" w:cs="Arial" w:eastAsia="Arial" w:hAnsi="Arial"/>
                <w:b/>
                <w:bCs/>
                <w:color w:val="FFFFFF"/>
                <w:sz w:val="22"/>
                <w:szCs w:val="22"/>
              </w:rPr>
              <w:t xml:space="preserve">Q14. </w:t>
            </w:r>
            <w:r>
              <w:rPr>
                <w:rFonts w:ascii="Arial" w:cs="Arial" w:eastAsia="Arial" w:hAnsi="Arial"/>
                <w:b/>
                <w:bCs/>
                <w:color w:val="FFFFFF"/>
                <w:sz w:val="22"/>
                <w:szCs w:val="22"/>
              </w:rPr>
              <w:t xml:space="preserve">What are three key features of Lakebase on Databricks?</w:t>
            </w:r>
          </w:p>
        </w:tc>
      </w:tr>
      <w:tr>
        <w:tc>
          <w:tcPr>
            <w:tcW w:type="dxa" w:w="9360"/>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vAlign w:val="top"/>
          </w:tcPr>
          <w:p>
            <w:pPr>
              <w:spacing w:after="60" w:before="60"/>
            </w:pPr>
            <w:r>
              <w:rPr>
                <w:rFonts w:ascii="Arial" w:cs="Arial" w:eastAsia="Arial" w:hAnsi="Arial"/>
                <w:b/>
                <w:bCs/>
                <w:color w:val="1E7E34"/>
                <w:sz w:val="22"/>
                <w:szCs w:val="22"/>
              </w:rPr>
              <w:t xml:space="preserve">✅ CORRECT ANSWER: </w:t>
            </w:r>
            <w:r>
              <w:rPr>
                <w:rFonts w:ascii="Arial" w:cs="Arial" w:eastAsia="Arial" w:hAnsi="Arial"/>
                <w:b/>
                <w:bCs/>
                <w:color w:val="1B5E20"/>
                <w:sz w:val="22"/>
                <w:szCs w:val="22"/>
              </w:rPr>
              <w:t xml:space="preserve">A, B &amp; C</w:t>
            </w:r>
          </w:p>
          <w:p>
            <w:pPr>
              <w:spacing w:after="40" w:before="40"/>
            </w:pPr>
            <w:r>
              <w:rPr>
                <w:rFonts w:ascii="Arial" w:cs="Arial" w:eastAsia="Arial" w:hAnsi="Arial"/>
                <w:i/>
                <w:iCs/>
                <w:color w:val="1B5E20"/>
                <w:sz w:val="21"/>
                <w:szCs w:val="21"/>
              </w:rPr>
              <w:t xml:space="preserve">A: Separate compute and storage with pay-only-for-what-you-use pricing. B: A Postgres-compatible foundation with support for community extensions. C: Designed for AI with very low latency and very high QPS.</w:t>
            </w:r>
          </w:p>
          <w:p>
            <w:pPr>
              <w:spacing w:after="40" w:before="40"/>
            </w:pPr>
            <w:r>
              <w:rPr>
                <w:rFonts w:ascii="Arial" w:cs="Arial" w:eastAsia="Arial" w:hAnsi="Arial"/>
                <w:b/>
                <w:bCs/>
                <w:sz w:val="21"/>
                <w:szCs w:val="21"/>
              </w:rPr>
              <w:t xml:space="preserve">Why: </w:t>
            </w:r>
            <w:r>
              <w:rPr>
                <w:rFonts w:ascii="Arial" w:cs="Arial" w:eastAsia="Arial" w:hAnsi="Arial"/>
                <w:sz w:val="21"/>
                <w:szCs w:val="21"/>
              </w:rPr>
              <w:t xml:space="preserve">A — Lakebase follows lakehouse principle: decoupled compute and storage, pay-per-use. B — Lakebase is built on PostgreSQL compatibility, so existing Postgres tools/drivers/extensions work natively. C — Specifically designed for AI/ML workloads needing fast transactional reads — low latency + high queries-per-second.</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D — </w:t>
            </w:r>
            <w:r>
              <w:rPr>
                <w:rFonts w:ascii="Arial" w:cs="Arial" w:eastAsia="Arial" w:hAnsi="Arial"/>
                <w:i/>
                <w:iCs/>
                <w:color w:val="7B0000"/>
                <w:sz w:val="21"/>
                <w:szCs w:val="21"/>
              </w:rPr>
              <w:t xml:space="preserve">Built on a closed-source storage format with fixed provisioned capacity.</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Completely opposite of Databricks philosophy — open format + elastic compute. 'Closed-source' and 'fixed provisioned' are both wrong.</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E — </w:t>
            </w:r>
            <w:r>
              <w:rPr>
                <w:rFonts w:ascii="Arial" w:cs="Arial" w:eastAsia="Arial" w:hAnsi="Arial"/>
                <w:i/>
                <w:iCs/>
                <w:color w:val="7B0000"/>
                <w:sz w:val="21"/>
                <w:szCs w:val="21"/>
              </w:rPr>
              <w:t xml:space="preserve">A proprietary database engine optimized exclusively for batch analytics.</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Lakebase handles TRANSACTIONAL/OPERATIONAL workloads (not batch analytics only). And it is NOT proprietary.</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F — </w:t>
            </w:r>
            <w:r>
              <w:rPr>
                <w:rFonts w:ascii="Arial" w:cs="Arial" w:eastAsia="Arial" w:hAnsi="Arial"/>
                <w:i/>
                <w:iCs/>
                <w:color w:val="7B0000"/>
                <w:sz w:val="21"/>
                <w:szCs w:val="21"/>
              </w:rPr>
              <w:t xml:space="preserve">A migration tool for moving existing on-premises databases to the cloud.</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Lakebase is a DATABASE PRODUCT, not a migration tool. These are fundamentally different things.</w:t>
            </w:r>
          </w:p>
        </w:tc>
      </w:tr>
      <w:tr>
        <w:tc>
          <w:tcPr>
            <w:tcW w:type="dxa" w:w="9360"/>
            <w:tcBorders>
              <w:top w:val="single" w:color="CCCCCC" w:sz="1"/>
              <w:left w:val="single" w:color="CCCCCC" w:sz="1"/>
              <w:bottom w:val="single" w:color="CCCCCC" w:sz="1"/>
              <w:right w:val="single" w:color="CCCCCC" w:sz="1"/>
            </w:tcBorders>
            <w:shd w:fill="EBF4FF" w:val="clear"/>
            <w:tcMar>
              <w:top w:type="dxa" w:w="100"/>
              <w:left w:type="dxa" w:w="150"/>
              <w:bottom w:type="dxa" w:w="100"/>
              <w:right w:type="dxa" w:w="150"/>
            </w:tcMar>
            <w:vAlign w:val="top"/>
          </w:tcPr>
          <w:p>
            <w:pPr>
              <w:spacing w:after="40" w:before="60"/>
            </w:pPr>
            <w:r>
              <w:rPr>
                <w:rFonts w:ascii="Arial" w:cs="Arial" w:eastAsia="Arial" w:hAnsi="Arial"/>
                <w:b/>
                <w:bCs/>
                <w:color w:val="1B3A6B"/>
                <w:sz w:val="21"/>
                <w:szCs w:val="21"/>
              </w:rPr>
              <w:t xml:space="preserve">🎯 Memory Tip: </w:t>
            </w:r>
            <w:r>
              <w:rPr>
                <w:rFonts w:ascii="Arial" w:cs="Arial" w:eastAsia="Arial" w:hAnsi="Arial"/>
                <w:color w:val="1B3A6B"/>
                <w:sz w:val="21"/>
                <w:szCs w:val="21"/>
              </w:rPr>
              <w:t xml:space="preserve">Lakebase = Postgres-compatible + AI-optimized (low latency/high QPS) + decoupled compute/storage pay-per-use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top"/>
          </w:tcPr>
          <w:p>
            <w:pPr>
              <w:spacing w:after="60" w:before="60"/>
            </w:pPr>
            <w:r>
              <w:rPr>
                <w:rFonts w:ascii="Arial" w:cs="Arial" w:eastAsia="Arial" w:hAnsi="Arial"/>
                <w:b/>
                <w:bCs/>
                <w:color w:val="FFFFFF"/>
                <w:sz w:val="22"/>
                <w:szCs w:val="22"/>
              </w:rPr>
              <w:t xml:space="preserve">Q15. </w:t>
            </w:r>
            <w:r>
              <w:rPr>
                <w:rFonts w:ascii="Arial" w:cs="Arial" w:eastAsia="Arial" w:hAnsi="Arial"/>
                <w:b/>
                <w:bCs/>
                <w:color w:val="FFFFFF"/>
                <w:sz w:val="22"/>
                <w:szCs w:val="22"/>
              </w:rPr>
              <w:t xml:space="preserve">What is Delta Sharing, and its primary benefit?</w:t>
            </w:r>
          </w:p>
        </w:tc>
      </w:tr>
      <w:tr>
        <w:tc>
          <w:tcPr>
            <w:tcW w:type="dxa" w:w="9360"/>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vAlign w:val="top"/>
          </w:tcPr>
          <w:p>
            <w:pPr>
              <w:spacing w:after="60" w:before="60"/>
            </w:pPr>
            <w:r>
              <w:rPr>
                <w:rFonts w:ascii="Arial" w:cs="Arial" w:eastAsia="Arial" w:hAnsi="Arial"/>
                <w:b/>
                <w:bCs/>
                <w:color w:val="1E7E34"/>
                <w:sz w:val="22"/>
                <w:szCs w:val="22"/>
              </w:rPr>
              <w:t xml:space="preserve">✅ CORRECT ANSWER: </w:t>
            </w:r>
            <w:r>
              <w:rPr>
                <w:rFonts w:ascii="Arial" w:cs="Arial" w:eastAsia="Arial" w:hAnsi="Arial"/>
                <w:b/>
                <w:bCs/>
                <w:color w:val="1B5E20"/>
                <w:sz w:val="22"/>
                <w:szCs w:val="22"/>
              </w:rPr>
              <w:t xml:space="preserve">B</w:t>
            </w:r>
          </w:p>
          <w:p>
            <w:pPr>
              <w:spacing w:after="40" w:before="40"/>
            </w:pPr>
            <w:r>
              <w:rPr>
                <w:rFonts w:ascii="Arial" w:cs="Arial" w:eastAsia="Arial" w:hAnsi="Arial"/>
                <w:i/>
                <w:iCs/>
                <w:color w:val="1B5E20"/>
                <w:sz w:val="21"/>
                <w:szCs w:val="21"/>
              </w:rPr>
              <w:t xml:space="preserve">Delta Sharing is an open, cross-platform sharing tool that allows for the sharing of data without duplication.</w:t>
            </w:r>
          </w:p>
          <w:p>
            <w:pPr>
              <w:spacing w:after="40" w:before="40"/>
            </w:pPr>
            <w:r>
              <w:rPr>
                <w:rFonts w:ascii="Arial" w:cs="Arial" w:eastAsia="Arial" w:hAnsi="Arial"/>
                <w:b/>
                <w:bCs/>
                <w:sz w:val="21"/>
                <w:szCs w:val="21"/>
              </w:rPr>
              <w:t xml:space="preserve">Why: </w:t>
            </w:r>
            <w:r>
              <w:rPr>
                <w:rFonts w:ascii="Arial" w:cs="Arial" w:eastAsia="Arial" w:hAnsi="Arial"/>
                <w:sz w:val="21"/>
                <w:szCs w:val="21"/>
              </w:rPr>
              <w:t xml:space="preserve">All three key facts: OPEN (open-source protocol), CROSS-PLATFORM (recipients can access from any platform — Pandas, Spark, Power BI — without needing Databricks), NO DUPLICATION (data stays at source, no copying needed).</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A — </w:t>
            </w:r>
            <w:r>
              <w:rPr>
                <w:rFonts w:ascii="Arial" w:cs="Arial" w:eastAsia="Arial" w:hAnsi="Arial"/>
                <w:i/>
                <w:iCs/>
                <w:color w:val="7B0000"/>
                <w:sz w:val="21"/>
                <w:szCs w:val="21"/>
              </w:rPr>
              <w:t xml:space="preserve">Delta Sharing is a proprietary sharing tool unique to Databricks that leverages Unity Catalog and Delta Lake.</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COMPLETELY WRONG — Delta Sharing is OPEN SOURCE and works across platforms. 'Proprietary' and 'unique to Databricks' are major red flags.</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C — </w:t>
            </w:r>
            <w:r>
              <w:rPr>
                <w:rFonts w:ascii="Arial" w:cs="Arial" w:eastAsia="Arial" w:hAnsi="Arial"/>
                <w:i/>
                <w:iCs/>
                <w:color w:val="7B0000"/>
                <w:sz w:val="21"/>
                <w:szCs w:val="21"/>
              </w:rPr>
              <w:t xml:space="preserve">Delta Sharing securely connects your data with any AI model to create accurate, domain-specific applications.</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That describes Vector Search / RAG pipelines, not Delta Sharing. Delta Sharing is about sharing data between organizations, not AI model connections.</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D — </w:t>
            </w:r>
            <w:r>
              <w:rPr>
                <w:rFonts w:ascii="Arial" w:cs="Arial" w:eastAsia="Arial" w:hAnsi="Arial"/>
                <w:i/>
                <w:iCs/>
                <w:color w:val="7B0000"/>
                <w:sz w:val="21"/>
                <w:szCs w:val="21"/>
              </w:rPr>
              <w:t xml:space="preserve">Delta Sharing is a data storage solution that provides additional permissions settings to Unity Catalog.</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Delta Sharing is NOT a storage solution. It's a data SHARING PROTOCOL. Don't confuse it with Unity Catalog's permissions features.</w:t>
            </w:r>
          </w:p>
        </w:tc>
      </w:tr>
      <w:tr>
        <w:tc>
          <w:tcPr>
            <w:tcW w:type="dxa" w:w="9360"/>
            <w:tcBorders>
              <w:top w:val="single" w:color="CCCCCC" w:sz="1"/>
              <w:left w:val="single" w:color="CCCCCC" w:sz="1"/>
              <w:bottom w:val="single" w:color="CCCCCC" w:sz="1"/>
              <w:right w:val="single" w:color="CCCCCC" w:sz="1"/>
            </w:tcBorders>
            <w:shd w:fill="EBF4FF" w:val="clear"/>
            <w:tcMar>
              <w:top w:type="dxa" w:w="100"/>
              <w:left w:type="dxa" w:w="150"/>
              <w:bottom w:type="dxa" w:w="100"/>
              <w:right w:type="dxa" w:w="150"/>
            </w:tcMar>
            <w:vAlign w:val="top"/>
          </w:tcPr>
          <w:p>
            <w:pPr>
              <w:spacing w:after="40" w:before="60"/>
            </w:pPr>
            <w:r>
              <w:rPr>
                <w:rFonts w:ascii="Arial" w:cs="Arial" w:eastAsia="Arial" w:hAnsi="Arial"/>
                <w:b/>
                <w:bCs/>
                <w:color w:val="1B3A6B"/>
                <w:sz w:val="21"/>
                <w:szCs w:val="21"/>
              </w:rPr>
              <w:t xml:space="preserve">🎯 Memory Tip: </w:t>
            </w:r>
            <w:r>
              <w:rPr>
                <w:rFonts w:ascii="Arial" w:cs="Arial" w:eastAsia="Arial" w:hAnsi="Arial"/>
                <w:color w:val="1B3A6B"/>
                <w:sz w:val="21"/>
                <w:szCs w:val="21"/>
              </w:rPr>
              <w:t xml:space="preserve">Delta Sharing = Open source + Cross-platform (no Databricks needed on recipient side) + No data duplication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top"/>
          </w:tcPr>
          <w:p>
            <w:pPr>
              <w:spacing w:after="60" w:before="60"/>
            </w:pPr>
            <w:r>
              <w:rPr>
                <w:rFonts w:ascii="Arial" w:cs="Arial" w:eastAsia="Arial" w:hAnsi="Arial"/>
                <w:b/>
                <w:bCs/>
                <w:color w:val="FFFFFF"/>
                <w:sz w:val="22"/>
                <w:szCs w:val="22"/>
              </w:rPr>
              <w:t xml:space="preserve">Q16. </w:t>
            </w:r>
            <w:r>
              <w:rPr>
                <w:rFonts w:ascii="Arial" w:cs="Arial" w:eastAsia="Arial" w:hAnsi="Arial"/>
                <w:b/>
                <w:bCs/>
                <w:color w:val="FFFFFF"/>
                <w:sz w:val="22"/>
                <w:szCs w:val="22"/>
              </w:rPr>
              <w:t xml:space="preserve">What is the purpose of Databricks Assistant?</w:t>
            </w:r>
          </w:p>
        </w:tc>
      </w:tr>
      <w:tr>
        <w:tc>
          <w:tcPr>
            <w:tcW w:type="dxa" w:w="9360"/>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vAlign w:val="top"/>
          </w:tcPr>
          <w:p>
            <w:pPr>
              <w:spacing w:after="60" w:before="60"/>
            </w:pPr>
            <w:r>
              <w:rPr>
                <w:rFonts w:ascii="Arial" w:cs="Arial" w:eastAsia="Arial" w:hAnsi="Arial"/>
                <w:b/>
                <w:bCs/>
                <w:color w:val="1E7E34"/>
                <w:sz w:val="22"/>
                <w:szCs w:val="22"/>
              </w:rPr>
              <w:t xml:space="preserve">✅ CORRECT ANSWER: </w:t>
            </w:r>
            <w:r>
              <w:rPr>
                <w:rFonts w:ascii="Arial" w:cs="Arial" w:eastAsia="Arial" w:hAnsi="Arial"/>
                <w:b/>
                <w:bCs/>
                <w:color w:val="1B5E20"/>
                <w:sz w:val="22"/>
                <w:szCs w:val="22"/>
              </w:rPr>
              <w:t xml:space="preserve">D</w:t>
            </w:r>
          </w:p>
          <w:p>
            <w:pPr>
              <w:spacing w:after="40" w:before="40"/>
            </w:pPr>
            <w:r>
              <w:rPr>
                <w:rFonts w:ascii="Arial" w:cs="Arial" w:eastAsia="Arial" w:hAnsi="Arial"/>
                <w:i/>
                <w:iCs/>
                <w:color w:val="1B5E20"/>
                <w:sz w:val="21"/>
                <w:szCs w:val="21"/>
              </w:rPr>
              <w:t xml:space="preserve">To act as a companion for coding and platform needs throughout the platform UI.</w:t>
            </w:r>
          </w:p>
          <w:p>
            <w:pPr>
              <w:spacing w:after="40" w:before="40"/>
            </w:pPr>
            <w:r>
              <w:rPr>
                <w:rFonts w:ascii="Arial" w:cs="Arial" w:eastAsia="Arial" w:hAnsi="Arial"/>
                <w:b/>
                <w:bCs/>
                <w:sz w:val="21"/>
                <w:szCs w:val="21"/>
              </w:rPr>
              <w:t xml:space="preserve">Why: </w:t>
            </w:r>
            <w:r>
              <w:rPr>
                <w:rFonts w:ascii="Arial" w:cs="Arial" w:eastAsia="Arial" w:hAnsi="Arial"/>
                <w:sz w:val="21"/>
                <w:szCs w:val="21"/>
              </w:rPr>
              <w:t xml:space="preserve">Databricks Assistant is an AI-powered companion embedded across the entire Databricks UI — helps write and debug code in notebooks, generates SQL, explains errors and suggests fixes, answers platform questions. Available everywhere in the UI.</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A — </w:t>
            </w:r>
            <w:r>
              <w:rPr>
                <w:rFonts w:ascii="Arial" w:cs="Arial" w:eastAsia="Arial" w:hAnsi="Arial"/>
                <w:i/>
                <w:iCs/>
                <w:color w:val="7B0000"/>
                <w:sz w:val="21"/>
                <w:szCs w:val="21"/>
              </w:rPr>
              <w:t xml:space="preserve">To manage data storage, to provide financial advice, and to handle hardware issues.</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Completely unrelated to Databricks Assistant's actual function. All three items (storage, financial, hardware) are outside its scope.</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B — </w:t>
            </w:r>
            <w:r>
              <w:rPr>
                <w:rFonts w:ascii="Arial" w:cs="Arial" w:eastAsia="Arial" w:hAnsi="Arial"/>
                <w:i/>
                <w:iCs/>
                <w:color w:val="7B0000"/>
                <w:sz w:val="21"/>
                <w:szCs w:val="21"/>
              </w:rPr>
              <w:t xml:space="preserve">To monitor the overall costs of the platform, divided across multiple teams.</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That's Databricks Account Console / Cost Management feature, not the Assistant.</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C — </w:t>
            </w:r>
            <w:r>
              <w:rPr>
                <w:rFonts w:ascii="Arial" w:cs="Arial" w:eastAsia="Arial" w:hAnsi="Arial"/>
                <w:i/>
                <w:iCs/>
                <w:color w:val="7B0000"/>
                <w:sz w:val="21"/>
                <w:szCs w:val="21"/>
              </w:rPr>
              <w:t xml:space="preserve">To manage data storage optimization within Delta Lake.</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Delta Lake optimization is handled by OPTIMIZE, VACUUM, and Auto-optimize commands. The Assistant helps you WRITE those commands but doesn't manage storage itself.</w:t>
            </w:r>
          </w:p>
        </w:tc>
      </w:tr>
      <w:tr>
        <w:tc>
          <w:tcPr>
            <w:tcW w:type="dxa" w:w="9360"/>
            <w:tcBorders>
              <w:top w:val="single" w:color="CCCCCC" w:sz="1"/>
              <w:left w:val="single" w:color="CCCCCC" w:sz="1"/>
              <w:bottom w:val="single" w:color="CCCCCC" w:sz="1"/>
              <w:right w:val="single" w:color="CCCCCC" w:sz="1"/>
            </w:tcBorders>
            <w:shd w:fill="EBF4FF" w:val="clear"/>
            <w:tcMar>
              <w:top w:type="dxa" w:w="100"/>
              <w:left w:type="dxa" w:w="150"/>
              <w:bottom w:type="dxa" w:w="100"/>
              <w:right w:type="dxa" w:w="150"/>
            </w:tcMar>
            <w:vAlign w:val="top"/>
          </w:tcPr>
          <w:p>
            <w:pPr>
              <w:spacing w:after="40" w:before="60"/>
            </w:pPr>
            <w:r>
              <w:rPr>
                <w:rFonts w:ascii="Arial" w:cs="Arial" w:eastAsia="Arial" w:hAnsi="Arial"/>
                <w:b/>
                <w:bCs/>
                <w:color w:val="1B3A6B"/>
                <w:sz w:val="21"/>
                <w:szCs w:val="21"/>
              </w:rPr>
              <w:t xml:space="preserve">🎯 Memory Tip: </w:t>
            </w:r>
            <w:r>
              <w:rPr>
                <w:rFonts w:ascii="Arial" w:cs="Arial" w:eastAsia="Arial" w:hAnsi="Arial"/>
                <w:color w:val="1B3A6B"/>
                <w:sz w:val="21"/>
                <w:szCs w:val="21"/>
              </w:rPr>
              <w:t xml:space="preserve">Assistant = Coding companion + platform help in UI | Genie Spaces = Natural language data Q&amp;A for non-technical users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top"/>
          </w:tcPr>
          <w:p>
            <w:pPr>
              <w:spacing w:after="60" w:before="60"/>
            </w:pPr>
            <w:r>
              <w:rPr>
                <w:rFonts w:ascii="Arial" w:cs="Arial" w:eastAsia="Arial" w:hAnsi="Arial"/>
                <w:b/>
                <w:bCs/>
                <w:color w:val="FFFFFF"/>
                <w:sz w:val="22"/>
                <w:szCs w:val="22"/>
              </w:rPr>
              <w:t xml:space="preserve">Q17. </w:t>
            </w:r>
            <w:r>
              <w:rPr>
                <w:rFonts w:ascii="Arial" w:cs="Arial" w:eastAsia="Arial" w:hAnsi="Arial"/>
                <w:b/>
                <w:bCs/>
                <w:color w:val="FFFFFF"/>
                <w:sz w:val="22"/>
                <w:szCs w:val="22"/>
              </w:rPr>
              <w:t xml:space="preserve">What capability does AI/BI Genie provide to Databricks users?</w:t>
            </w:r>
          </w:p>
        </w:tc>
      </w:tr>
      <w:tr>
        <w:tc>
          <w:tcPr>
            <w:tcW w:type="dxa" w:w="9360"/>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vAlign w:val="top"/>
          </w:tcPr>
          <w:p>
            <w:pPr>
              <w:spacing w:after="60" w:before="60"/>
            </w:pPr>
            <w:r>
              <w:rPr>
                <w:rFonts w:ascii="Arial" w:cs="Arial" w:eastAsia="Arial" w:hAnsi="Arial"/>
                <w:b/>
                <w:bCs/>
                <w:color w:val="1E7E34"/>
                <w:sz w:val="22"/>
                <w:szCs w:val="22"/>
              </w:rPr>
              <w:t xml:space="preserve">✅ CORRECT ANSWER: </w:t>
            </w:r>
            <w:r>
              <w:rPr>
                <w:rFonts w:ascii="Arial" w:cs="Arial" w:eastAsia="Arial" w:hAnsi="Arial"/>
                <w:b/>
                <w:bCs/>
                <w:color w:val="1B5E20"/>
                <w:sz w:val="22"/>
                <w:szCs w:val="22"/>
              </w:rPr>
              <w:t xml:space="preserve">C</w:t>
            </w:r>
          </w:p>
          <w:p>
            <w:pPr>
              <w:spacing w:after="40" w:before="40"/>
            </w:pPr>
            <w:r>
              <w:rPr>
                <w:rFonts w:ascii="Arial" w:cs="Arial" w:eastAsia="Arial" w:hAnsi="Arial"/>
                <w:i/>
                <w:iCs/>
                <w:color w:val="1B5E20"/>
                <w:sz w:val="21"/>
                <w:szCs w:val="21"/>
              </w:rPr>
              <w:t xml:space="preserve">It allows users to ask natural language questions about their data, explore beyond pre-built dashboards, and maintain context between sessions.</w:t>
            </w:r>
          </w:p>
          <w:p>
            <w:pPr>
              <w:spacing w:after="40" w:before="40"/>
            </w:pPr>
            <w:r>
              <w:rPr>
                <w:rFonts w:ascii="Arial" w:cs="Arial" w:eastAsia="Arial" w:hAnsi="Arial"/>
                <w:b/>
                <w:bCs/>
                <w:sz w:val="21"/>
                <w:szCs w:val="21"/>
              </w:rPr>
              <w:t xml:space="preserve">Why: </w:t>
            </w:r>
            <w:r>
              <w:rPr>
                <w:rFonts w:ascii="Arial" w:cs="Arial" w:eastAsia="Arial" w:hAnsi="Arial"/>
                <w:sz w:val="21"/>
                <w:szCs w:val="21"/>
              </w:rPr>
              <w:t xml:space="preserve">Three key Genie capabilities: Natural language questions (ask anything in plain English), Explore beyond pre-built dashboards (ad-hoc, not limited to fixed charts), Maintains context (Genie remembers data domain and previous questions for smarter follow-ups).</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A — </w:t>
            </w:r>
            <w:r>
              <w:rPr>
                <w:rFonts w:ascii="Arial" w:cs="Arial" w:eastAsia="Arial" w:hAnsi="Arial"/>
                <w:i/>
                <w:iCs/>
                <w:color w:val="7B0000"/>
                <w:sz w:val="21"/>
                <w:szCs w:val="21"/>
              </w:rPr>
              <w:t xml:space="preserve">It automatically generates production-ready dashboards from raw data without any user configuration.</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Overstatement. Genie is a CONVERSATIONAL Q&amp;A tool, not an auto-dashboard generator. It answers questions, it doesn't auto-build full dashboards.</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B — </w:t>
            </w:r>
            <w:r>
              <w:rPr>
                <w:rFonts w:ascii="Arial" w:cs="Arial" w:eastAsia="Arial" w:hAnsi="Arial"/>
                <w:i/>
                <w:iCs/>
                <w:color w:val="7B0000"/>
                <w:sz w:val="21"/>
                <w:szCs w:val="21"/>
              </w:rPr>
              <w:t xml:space="preserve">It provides a code-free SQL editor that translates drag-and-drop actions into optimized queries.</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That describes Power BI / Tableau style tools. Genie uses NATURAL LANGUAGE, not drag-and-drop. Completely different interaction model.</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D — </w:t>
            </w:r>
            <w:r>
              <w:rPr>
                <w:rFonts w:ascii="Arial" w:cs="Arial" w:eastAsia="Arial" w:hAnsi="Arial"/>
                <w:i/>
                <w:iCs/>
                <w:color w:val="7B0000"/>
                <w:sz w:val="21"/>
                <w:szCs w:val="21"/>
              </w:rPr>
              <w:t xml:space="preserve">It connects external BI tools like Tableau and Power BI directly to the lakehouse without requiring a warehouse.</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That describes Partner Connect or Lakehouse Federation. Not Genie. Genie is an in-platform natural language tool.</w:t>
            </w:r>
          </w:p>
        </w:tc>
      </w:tr>
      <w:tr>
        <w:tc>
          <w:tcPr>
            <w:tcW w:type="dxa" w:w="9360"/>
            <w:tcBorders>
              <w:top w:val="single" w:color="CCCCCC" w:sz="1"/>
              <w:left w:val="single" w:color="CCCCCC" w:sz="1"/>
              <w:bottom w:val="single" w:color="CCCCCC" w:sz="1"/>
              <w:right w:val="single" w:color="CCCCCC" w:sz="1"/>
            </w:tcBorders>
            <w:shd w:fill="EBF4FF" w:val="clear"/>
            <w:tcMar>
              <w:top w:type="dxa" w:w="100"/>
              <w:left w:type="dxa" w:w="150"/>
              <w:bottom w:type="dxa" w:w="100"/>
              <w:right w:type="dxa" w:w="150"/>
            </w:tcMar>
            <w:vAlign w:val="top"/>
          </w:tcPr>
          <w:p>
            <w:pPr>
              <w:spacing w:after="40" w:before="60"/>
            </w:pPr>
            <w:r>
              <w:rPr>
                <w:rFonts w:ascii="Arial" w:cs="Arial" w:eastAsia="Arial" w:hAnsi="Arial"/>
                <w:b/>
                <w:bCs/>
                <w:color w:val="1B3A6B"/>
                <w:sz w:val="21"/>
                <w:szCs w:val="21"/>
              </w:rPr>
              <w:t xml:space="preserve">🎯 Memory Tip: </w:t>
            </w:r>
            <w:r>
              <w:rPr>
                <w:rFonts w:ascii="Arial" w:cs="Arial" w:eastAsia="Arial" w:hAnsi="Arial"/>
                <w:color w:val="1B3A6B"/>
                <w:sz w:val="21"/>
                <w:szCs w:val="21"/>
              </w:rPr>
              <w:t xml:space="preserve">Genie (business users, natural language → data answers) vs Assistant (technical users, natural language → code/platform help)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top"/>
          </w:tcPr>
          <w:p>
            <w:pPr>
              <w:spacing w:after="60" w:before="60"/>
            </w:pPr>
            <w:r>
              <w:rPr>
                <w:rFonts w:ascii="Arial" w:cs="Arial" w:eastAsia="Arial" w:hAnsi="Arial"/>
                <w:b/>
                <w:bCs/>
                <w:color w:val="FFFFFF"/>
                <w:sz w:val="22"/>
                <w:szCs w:val="22"/>
              </w:rPr>
              <w:t xml:space="preserve">Q18. </w:t>
            </w:r>
            <w:r>
              <w:rPr>
                <w:rFonts w:ascii="Arial" w:cs="Arial" w:eastAsia="Arial" w:hAnsi="Arial"/>
                <w:b/>
                <w:bCs/>
                <w:color w:val="FFFFFF"/>
                <w:sz w:val="22"/>
                <w:szCs w:val="22"/>
              </w:rPr>
              <w:t xml:space="preserve">What does it mean that Unity Catalog is the industry's only universal catalog for Data and AI?</w:t>
            </w:r>
          </w:p>
        </w:tc>
      </w:tr>
      <w:tr>
        <w:tc>
          <w:tcPr>
            <w:tcW w:type="dxa" w:w="9360"/>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vAlign w:val="top"/>
          </w:tcPr>
          <w:p>
            <w:pPr>
              <w:spacing w:after="60" w:before="60"/>
            </w:pPr>
            <w:r>
              <w:rPr>
                <w:rFonts w:ascii="Arial" w:cs="Arial" w:eastAsia="Arial" w:hAnsi="Arial"/>
                <w:b/>
                <w:bCs/>
                <w:color w:val="1E7E34"/>
                <w:sz w:val="22"/>
                <w:szCs w:val="22"/>
              </w:rPr>
              <w:t xml:space="preserve">✅ CORRECT ANSWER: </w:t>
            </w:r>
            <w:r>
              <w:rPr>
                <w:rFonts w:ascii="Arial" w:cs="Arial" w:eastAsia="Arial" w:hAnsi="Arial"/>
                <w:b/>
                <w:bCs/>
                <w:color w:val="1B5E20"/>
                <w:sz w:val="22"/>
                <w:szCs w:val="22"/>
              </w:rPr>
              <w:t xml:space="preserve">B</w:t>
            </w:r>
          </w:p>
          <w:p>
            <w:pPr>
              <w:spacing w:after="40" w:before="40"/>
            </w:pPr>
            <w:r>
              <w:rPr>
                <w:rFonts w:ascii="Arial" w:cs="Arial" w:eastAsia="Arial" w:hAnsi="Arial"/>
                <w:i/>
                <w:iCs/>
                <w:color w:val="1B5E20"/>
                <w:sz w:val="21"/>
                <w:szCs w:val="21"/>
              </w:rPr>
              <w:t xml:space="preserve">Unity Catalog works across any engine, any client, any asset type, and any format, including open source support and an Iceberg REST catalog API.</w:t>
            </w:r>
          </w:p>
          <w:p>
            <w:pPr>
              <w:spacing w:after="40" w:before="40"/>
            </w:pPr>
            <w:r>
              <w:rPr>
                <w:rFonts w:ascii="Arial" w:cs="Arial" w:eastAsia="Arial" w:hAnsi="Arial"/>
                <w:b/>
                <w:bCs/>
                <w:sz w:val="21"/>
                <w:szCs w:val="21"/>
              </w:rPr>
              <w:t xml:space="preserve">Why: </w:t>
            </w:r>
            <w:r>
              <w:rPr>
                <w:rFonts w:ascii="Arial" w:cs="Arial" w:eastAsia="Arial" w:hAnsi="Arial"/>
                <w:sz w:val="21"/>
                <w:szCs w:val="21"/>
              </w:rPr>
              <w:t xml:space="preserve">'Universal' means: any engine (Spark, SQL, Python, external), any client (Databricks, 3rd party tools), any asset type (tables, models, dashboards, volumes), any format (Delta, Parquet, Iceberg, CSV), plus Iceberg REST catalog API for open interoperability.</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A — </w:t>
            </w:r>
            <w:r>
              <w:rPr>
                <w:rFonts w:ascii="Arial" w:cs="Arial" w:eastAsia="Arial" w:hAnsi="Arial"/>
                <w:i/>
                <w:iCs/>
                <w:color w:val="7B0000"/>
                <w:sz w:val="21"/>
                <w:szCs w:val="21"/>
              </w:rPr>
              <w:t xml:space="preserve">Unity Catalog is the only catalog that stores all data in a single proprietary format for maximum query performance.</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Unity Catalog supports MULTIPLE OPEN FORMATS. 'Proprietary format' is always wrong in Databricks context — it contradicts their core open standards principle.</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C — </w:t>
            </w:r>
            <w:r>
              <w:rPr>
                <w:rFonts w:ascii="Arial" w:cs="Arial" w:eastAsia="Arial" w:hAnsi="Arial"/>
                <w:i/>
                <w:iCs/>
                <w:color w:val="7B0000"/>
                <w:sz w:val="21"/>
                <w:szCs w:val="21"/>
              </w:rPr>
              <w:t xml:space="preserve">Unity Catalog provides a universal search engine that indexes all data across the internet for enterprise discovery.</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That's a search engine description, completely unrelated to what Unity Catalog does. Unity Catalog manages governance within your data ecosystem.</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D — </w:t>
            </w:r>
            <w:r>
              <w:rPr>
                <w:rFonts w:ascii="Arial" w:cs="Arial" w:eastAsia="Arial" w:hAnsi="Arial"/>
                <w:i/>
                <w:iCs/>
                <w:color w:val="7B0000"/>
                <w:sz w:val="21"/>
                <w:szCs w:val="21"/>
              </w:rPr>
              <w:t xml:space="preserve">Unity Catalog is exclusively available on Databricks and cannot integrate with external compute engines or platforms.</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The OPPOSITE is true. Unity Catalog is designed for OPEN INTEGRATION with external engines via open APIs (including Iceberg REST). 'Cannot integrate externally' contradicts its universal nature.</w:t>
            </w:r>
          </w:p>
        </w:tc>
      </w:tr>
      <w:tr>
        <w:tc>
          <w:tcPr>
            <w:tcW w:type="dxa" w:w="9360"/>
            <w:tcBorders>
              <w:top w:val="single" w:color="CCCCCC" w:sz="1"/>
              <w:left w:val="single" w:color="CCCCCC" w:sz="1"/>
              <w:bottom w:val="single" w:color="CCCCCC" w:sz="1"/>
              <w:right w:val="single" w:color="CCCCCC" w:sz="1"/>
            </w:tcBorders>
            <w:shd w:fill="EBF4FF" w:val="clear"/>
            <w:tcMar>
              <w:top w:type="dxa" w:w="100"/>
              <w:left w:type="dxa" w:w="150"/>
              <w:bottom w:type="dxa" w:w="100"/>
              <w:right w:type="dxa" w:w="150"/>
            </w:tcMar>
            <w:vAlign w:val="top"/>
          </w:tcPr>
          <w:p>
            <w:pPr>
              <w:spacing w:after="40" w:before="60"/>
            </w:pPr>
            <w:r>
              <w:rPr>
                <w:rFonts w:ascii="Arial" w:cs="Arial" w:eastAsia="Arial" w:hAnsi="Arial"/>
                <w:b/>
                <w:bCs/>
                <w:color w:val="1B3A6B"/>
                <w:sz w:val="21"/>
                <w:szCs w:val="21"/>
              </w:rPr>
              <w:t xml:space="preserve">🎯 Memory Tip: </w:t>
            </w:r>
            <w:r>
              <w:rPr>
                <w:rFonts w:ascii="Arial" w:cs="Arial" w:eastAsia="Arial" w:hAnsi="Arial"/>
                <w:color w:val="1B3A6B"/>
                <w:sz w:val="21"/>
                <w:szCs w:val="21"/>
              </w:rPr>
              <w:t xml:space="preserve">Unity Catalog 'Universal' = Any engine + Any client + Any asset + Any format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top"/>
          </w:tcPr>
          <w:p>
            <w:pPr>
              <w:spacing w:after="60" w:before="60"/>
            </w:pPr>
            <w:r>
              <w:rPr>
                <w:rFonts w:ascii="Arial" w:cs="Arial" w:eastAsia="Arial" w:hAnsi="Arial"/>
                <w:b/>
                <w:bCs/>
                <w:color w:val="FFFFFF"/>
                <w:sz w:val="22"/>
                <w:szCs w:val="22"/>
              </w:rPr>
              <w:t xml:space="preserve">Q19. </w:t>
            </w:r>
            <w:r>
              <w:rPr>
                <w:rFonts w:ascii="Arial" w:cs="Arial" w:eastAsia="Arial" w:hAnsi="Arial"/>
                <w:b/>
                <w:bCs/>
                <w:color w:val="FFFFFF"/>
                <w:sz w:val="22"/>
                <w:szCs w:val="22"/>
              </w:rPr>
              <w:t xml:space="preserve">What are two key benefits of using open data formats in a lakehouse architecture?</w:t>
            </w:r>
          </w:p>
        </w:tc>
      </w:tr>
      <w:tr>
        <w:tc>
          <w:tcPr>
            <w:tcW w:type="dxa" w:w="9360"/>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vAlign w:val="top"/>
          </w:tcPr>
          <w:p>
            <w:pPr>
              <w:spacing w:after="60" w:before="60"/>
            </w:pPr>
            <w:r>
              <w:rPr>
                <w:rFonts w:ascii="Arial" w:cs="Arial" w:eastAsia="Arial" w:hAnsi="Arial"/>
                <w:b/>
                <w:bCs/>
                <w:color w:val="1E7E34"/>
                <w:sz w:val="22"/>
                <w:szCs w:val="22"/>
              </w:rPr>
              <w:t xml:space="preserve">✅ CORRECT ANSWER: </w:t>
            </w:r>
            <w:r>
              <w:rPr>
                <w:rFonts w:ascii="Arial" w:cs="Arial" w:eastAsia="Arial" w:hAnsi="Arial"/>
                <w:b/>
                <w:bCs/>
                <w:color w:val="1B5E20"/>
                <w:sz w:val="22"/>
                <w:szCs w:val="22"/>
              </w:rPr>
              <w:t xml:space="preserve">B &amp; D</w:t>
            </w:r>
          </w:p>
          <w:p>
            <w:pPr>
              <w:spacing w:after="40" w:before="40"/>
            </w:pPr>
            <w:r>
              <w:rPr>
                <w:rFonts w:ascii="Arial" w:cs="Arial" w:eastAsia="Arial" w:hAnsi="Arial"/>
                <w:i/>
                <w:iCs/>
                <w:color w:val="1B5E20"/>
                <w:sz w:val="21"/>
                <w:szCs w:val="21"/>
              </w:rPr>
              <w:t xml:space="preserve">B: They prevent vendor lock-in by allowing any engine to read and write the data. D: They reduce unnecessary costs from maintaining multiple copies of data across platforms.</w:t>
            </w:r>
          </w:p>
          <w:p>
            <w:pPr>
              <w:spacing w:after="40" w:before="40"/>
            </w:pPr>
            <w:r>
              <w:rPr>
                <w:rFonts w:ascii="Arial" w:cs="Arial" w:eastAsia="Arial" w:hAnsi="Arial"/>
                <w:b/>
                <w:bCs/>
                <w:sz w:val="21"/>
                <w:szCs w:val="21"/>
              </w:rPr>
              <w:t xml:space="preserve">Why: </w:t>
            </w:r>
            <w:r>
              <w:rPr>
                <w:rFonts w:ascii="Arial" w:cs="Arial" w:eastAsia="Arial" w:hAnsi="Arial"/>
                <w:sz w:val="21"/>
                <w:szCs w:val="21"/>
              </w:rPr>
              <w:t xml:space="preserve">B — Open formats (Parquet, Delta, Iceberg) can be read by Spark, Presto, Flink, DuckDB, Pandas — any engine. No vendor trap. D — With open formats, one copy of data can be read by multiple tools directly without copying into separate systems, reducing storage costs.</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A — </w:t>
            </w:r>
            <w:r>
              <w:rPr>
                <w:rFonts w:ascii="Arial" w:cs="Arial" w:eastAsia="Arial" w:hAnsi="Arial"/>
                <w:i/>
                <w:iCs/>
                <w:color w:val="7B0000"/>
                <w:sz w:val="21"/>
                <w:szCs w:val="21"/>
              </w:rPr>
              <w:t xml:space="preserve">They automatically encrypt all data at rest without additional configuration.</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Encryption is a SECURITY/INFRASTRUCTURE feature, not a property of open formats. Delta Lake doesn't auto-encrypt just by being open format.</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C — </w:t>
            </w:r>
            <w:r>
              <w:rPr>
                <w:rFonts w:ascii="Arial" w:cs="Arial" w:eastAsia="Arial" w:hAnsi="Arial"/>
                <w:i/>
                <w:iCs/>
                <w:color w:val="7B0000"/>
                <w:sz w:val="21"/>
                <w:szCs w:val="21"/>
              </w:rPr>
              <w:t xml:space="preserve">They guarantee faster query performance than any proprietary format.</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Open formats do NOT always guarantee faster performance than proprietary formats. This is an absolute claim that isn't true — performance depends on many factors.</w:t>
            </w:r>
          </w:p>
        </w:tc>
      </w:tr>
      <w:tr>
        <w:tc>
          <w:tcPr>
            <w:tcW w:type="dxa" w:w="9360"/>
            <w:tcBorders>
              <w:top w:val="single" w:color="CCCCCC" w:sz="1"/>
              <w:left w:val="single" w:color="CCCCCC" w:sz="1"/>
              <w:bottom w:val="single" w:color="CCCCCC" w:sz="1"/>
              <w:right w:val="single" w:color="CCCCCC" w:sz="1"/>
            </w:tcBorders>
            <w:shd w:fill="EBF4FF" w:val="clear"/>
            <w:tcMar>
              <w:top w:type="dxa" w:w="100"/>
              <w:left w:type="dxa" w:w="150"/>
              <w:bottom w:type="dxa" w:w="100"/>
              <w:right w:type="dxa" w:w="150"/>
            </w:tcMar>
            <w:vAlign w:val="top"/>
          </w:tcPr>
          <w:p>
            <w:pPr>
              <w:spacing w:after="40" w:before="60"/>
            </w:pPr>
            <w:r>
              <w:rPr>
                <w:rFonts w:ascii="Arial" w:cs="Arial" w:eastAsia="Arial" w:hAnsi="Arial"/>
                <w:b/>
                <w:bCs/>
                <w:color w:val="1B3A6B"/>
                <w:sz w:val="21"/>
                <w:szCs w:val="21"/>
              </w:rPr>
              <w:t xml:space="preserve">🎯 Memory Tip: </w:t>
            </w:r>
            <w:r>
              <w:rPr>
                <w:rFonts w:ascii="Arial" w:cs="Arial" w:eastAsia="Arial" w:hAnsi="Arial"/>
                <w:color w:val="1B3A6B"/>
                <w:sz w:val="21"/>
                <w:szCs w:val="21"/>
              </w:rPr>
              <w:t xml:space="preserve">Open formats benefits = No vendor lock-in (any engine) + No data duplication (one copy, many tools) + Interoperability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top"/>
          </w:tcPr>
          <w:p>
            <w:pPr>
              <w:spacing w:after="60" w:before="60"/>
            </w:pPr>
            <w:r>
              <w:rPr>
                <w:rFonts w:ascii="Arial" w:cs="Arial" w:eastAsia="Arial" w:hAnsi="Arial"/>
                <w:b/>
                <w:bCs/>
                <w:color w:val="FFFFFF"/>
                <w:sz w:val="22"/>
                <w:szCs w:val="22"/>
              </w:rPr>
              <w:t xml:space="preserve">Q20. </w:t>
            </w:r>
            <w:r>
              <w:rPr>
                <w:rFonts w:ascii="Arial" w:cs="Arial" w:eastAsia="Arial" w:hAnsi="Arial"/>
                <w:b/>
                <w:bCs/>
                <w:color w:val="FFFFFF"/>
                <w:sz w:val="22"/>
                <w:szCs w:val="22"/>
              </w:rPr>
              <w:t xml:space="preserve">Which three of the following features are available within the Databricks Workspace?</w:t>
            </w:r>
          </w:p>
        </w:tc>
      </w:tr>
      <w:tr>
        <w:tc>
          <w:tcPr>
            <w:tcW w:type="dxa" w:w="9360"/>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vAlign w:val="top"/>
          </w:tcPr>
          <w:p>
            <w:pPr>
              <w:spacing w:after="60" w:before="60"/>
            </w:pPr>
            <w:r>
              <w:rPr>
                <w:rFonts w:ascii="Arial" w:cs="Arial" w:eastAsia="Arial" w:hAnsi="Arial"/>
                <w:b/>
                <w:bCs/>
                <w:color w:val="1E7E34"/>
                <w:sz w:val="22"/>
                <w:szCs w:val="22"/>
              </w:rPr>
              <w:t xml:space="preserve">✅ CORRECT ANSWER: </w:t>
            </w:r>
            <w:r>
              <w:rPr>
                <w:rFonts w:ascii="Arial" w:cs="Arial" w:eastAsia="Arial" w:hAnsi="Arial"/>
                <w:b/>
                <w:bCs/>
                <w:color w:val="1B5E20"/>
                <w:sz w:val="22"/>
                <w:szCs w:val="22"/>
              </w:rPr>
              <w:t xml:space="preserve">A, C &amp; E</w:t>
            </w:r>
          </w:p>
          <w:p>
            <w:pPr>
              <w:spacing w:after="40" w:before="40"/>
            </w:pPr>
            <w:r>
              <w:rPr>
                <w:rFonts w:ascii="Arial" w:cs="Arial" w:eastAsia="Arial" w:hAnsi="Arial"/>
                <w:i/>
                <w:iCs/>
                <w:color w:val="1B5E20"/>
                <w:sz w:val="21"/>
                <w:szCs w:val="21"/>
              </w:rPr>
              <w:t xml:space="preserve">A: Catalog Explorer. C: Lakeflow Jobs. E: Notebooks.</w:t>
            </w:r>
          </w:p>
          <w:p>
            <w:pPr>
              <w:spacing w:after="40" w:before="40"/>
            </w:pPr>
            <w:r>
              <w:rPr>
                <w:rFonts w:ascii="Arial" w:cs="Arial" w:eastAsia="Arial" w:hAnsi="Arial"/>
                <w:b/>
                <w:bCs/>
                <w:sz w:val="21"/>
                <w:szCs w:val="21"/>
              </w:rPr>
              <w:t xml:space="preserve">Why: </w:t>
            </w:r>
            <w:r>
              <w:rPr>
                <w:rFonts w:ascii="Arial" w:cs="Arial" w:eastAsia="Arial" w:hAnsi="Arial"/>
                <w:sz w:val="21"/>
                <w:szCs w:val="21"/>
              </w:rPr>
              <w:t xml:space="preserve">A — Catalog Explorer is a Workspace UI feature for browsing catalogs, schemas, tables, and models. C — Lakeflow Jobs is created, scheduled, and monitored directly within the Workspace UI. E — Notebooks are the CORE feature of the Workspace — create, edit, and run notebooks from within the workspace.</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B — </w:t>
            </w:r>
            <w:r>
              <w:rPr>
                <w:rFonts w:ascii="Arial" w:cs="Arial" w:eastAsia="Arial" w:hAnsi="Arial"/>
                <w:i/>
                <w:iCs/>
                <w:color w:val="7B0000"/>
                <w:sz w:val="21"/>
                <w:szCs w:val="21"/>
              </w:rPr>
              <w:t xml:space="preserve">Account principals</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Account principals (user/group management) is managed in the DATABRICKS ACCOUNT CONSOLE, not the Workspace. Account-level management is separate from workspace-level features.</w:t>
            </w:r>
          </w:p>
        </w:tc>
      </w:tr>
      <w:tr>
        <w:tc>
          <w:tcPr>
            <w:tcW w:type="dxa" w:w="936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vAlign w:val="top"/>
          </w:tcPr>
          <w:p>
            <w:pPr>
              <w:spacing w:after="40" w:before="60"/>
            </w:pPr>
            <w:r>
              <w:rPr>
                <w:rFonts w:ascii="Arial" w:cs="Arial" w:eastAsia="Arial" w:hAnsi="Arial"/>
                <w:b/>
                <w:bCs/>
                <w:color w:val="C0392B"/>
                <w:sz w:val="22"/>
                <w:szCs w:val="22"/>
              </w:rPr>
              <w:t xml:space="preserve">❌ WRONG: D — </w:t>
            </w:r>
            <w:r>
              <w:rPr>
                <w:rFonts w:ascii="Arial" w:cs="Arial" w:eastAsia="Arial" w:hAnsi="Arial"/>
                <w:i/>
                <w:iCs/>
                <w:color w:val="7B0000"/>
                <w:sz w:val="21"/>
                <w:szCs w:val="21"/>
              </w:rPr>
              <w:t xml:space="preserve">Metastore management</w:t>
            </w:r>
          </w:p>
          <w:p>
            <w:pPr>
              <w:spacing w:after="40" w:before="40"/>
            </w:pPr>
            <w:r>
              <w:rPr>
                <w:rFonts w:ascii="Arial" w:cs="Arial" w:eastAsia="Arial" w:hAnsi="Arial"/>
                <w:b/>
                <w:bCs/>
                <w:sz w:val="21"/>
                <w:szCs w:val="21"/>
              </w:rPr>
              <w:t xml:space="preserve">Why wrong: </w:t>
            </w:r>
            <w:r>
              <w:rPr>
                <w:rFonts w:ascii="Arial" w:cs="Arial" w:eastAsia="Arial" w:hAnsi="Arial"/>
                <w:sz w:val="21"/>
                <w:szCs w:val="21"/>
              </w:rPr>
              <w:t xml:space="preserve">Metastore is configured at the ACCOUNT CONSOLE level, not inside the Workspace. You assign a metastore TO a workspace, but you don't manage the metastore FROM within it.</w:t>
            </w:r>
          </w:p>
        </w:tc>
      </w:tr>
      <w:tr>
        <w:tc>
          <w:tcPr>
            <w:tcW w:type="dxa" w:w="9360"/>
            <w:tcBorders>
              <w:top w:val="single" w:color="CCCCCC" w:sz="1"/>
              <w:left w:val="single" w:color="CCCCCC" w:sz="1"/>
              <w:bottom w:val="single" w:color="CCCCCC" w:sz="1"/>
              <w:right w:val="single" w:color="CCCCCC" w:sz="1"/>
            </w:tcBorders>
            <w:shd w:fill="EBF4FF" w:val="clear"/>
            <w:tcMar>
              <w:top w:type="dxa" w:w="100"/>
              <w:left w:type="dxa" w:w="150"/>
              <w:bottom w:type="dxa" w:w="100"/>
              <w:right w:type="dxa" w:w="150"/>
            </w:tcMar>
            <w:vAlign w:val="top"/>
          </w:tcPr>
          <w:p>
            <w:pPr>
              <w:spacing w:after="40" w:before="60"/>
            </w:pPr>
            <w:r>
              <w:rPr>
                <w:rFonts w:ascii="Arial" w:cs="Arial" w:eastAsia="Arial" w:hAnsi="Arial"/>
                <w:b/>
                <w:bCs/>
                <w:color w:val="1B3A6B"/>
                <w:sz w:val="21"/>
                <w:szCs w:val="21"/>
              </w:rPr>
              <w:t xml:space="preserve">🎯 Memory Tip: </w:t>
            </w:r>
            <w:r>
              <w:rPr>
                <w:rFonts w:ascii="Arial" w:cs="Arial" w:eastAsia="Arial" w:hAnsi="Arial"/>
                <w:color w:val="1B3A6B"/>
                <w:sz w:val="21"/>
                <w:szCs w:val="21"/>
              </w:rPr>
              <w:t xml:space="preserve">Account Console: Metastore management, Account principals, Workspace creation | Workspace: Notebooks, Catalog Explorer, Lakeflow Jobs</w:t>
            </w:r>
          </w:p>
        </w:tc>
      </w:tr>
    </w:tbl>
    <w:p>
      <w:pPr>
        <w:spacing w:after="80" w:before="80"/>
      </w:pPr>
      <w:r>
        <w:t xml:space="preserve"/>
      </w:r>
    </w:p>
    <w:p>
      <w:r>
        <w:br w:type="page"/>
      </w:r>
    </w:p>
    <w:p>
      <w:pPr>
        <w:spacing w:after="200" w:before="0"/>
        <w:jc w:val="center"/>
      </w:pPr>
      <w:r>
        <w:rPr>
          <w:rFonts w:ascii="Arial" w:cs="Arial" w:eastAsia="Arial" w:hAnsi="Arial"/>
          <w:b/>
          <w:bCs/>
          <w:color w:val="1B3A6B"/>
          <w:sz w:val="40"/>
          <w:szCs w:val="40"/>
        </w:rPr>
        <w:t xml:space="preserve">QUICK REFERENCE TABLES</w:t>
      </w:r>
    </w:p>
    <w:p>
      <w:pPr>
        <w:pStyle w:val="Heading2"/>
        <w:spacing w:after="140" w:before="280"/>
      </w:pPr>
      <w:r>
        <w:rPr>
          <w:rFonts w:ascii="Arial" w:cs="Arial" w:eastAsia="Arial" w:hAnsi="Arial"/>
          <w:b/>
          <w:bCs/>
          <w:color w:val="1B3A6B"/>
          <w:sz w:val="28"/>
          <w:szCs w:val="28"/>
        </w:rPr>
        <w:t xml:space="preserve">Databricks Platform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top"/>
          </w:tcPr>
          <w:p>
            <w:pPr>
              <w:spacing w:after="60" w:before="60"/>
            </w:pPr>
            <w:r>
              <w:rPr>
                <w:rFonts w:ascii="Arial" w:cs="Arial" w:eastAsia="Arial" w:hAnsi="Arial"/>
                <w:b/>
                <w:bCs/>
                <w:color w:val="FFFFFF"/>
                <w:sz w:val="21"/>
                <w:szCs w:val="21"/>
              </w:rPr>
              <w:t xml:space="preserve">Component</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top"/>
          </w:tcPr>
          <w:p>
            <w:pPr>
              <w:spacing w:after="60" w:before="60"/>
            </w:pPr>
            <w:r>
              <w:rPr>
                <w:rFonts w:ascii="Arial" w:cs="Arial" w:eastAsia="Arial" w:hAnsi="Arial"/>
                <w:b/>
                <w:bCs/>
                <w:color w:val="FFFFFF"/>
                <w:sz w:val="21"/>
                <w:szCs w:val="21"/>
              </w:rPr>
              <w:t xml:space="preserve">Purpose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Unity Catalog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Governance — permissions, audit, data sharing for ALL assets across ALL clouds</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Delta Lake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Storage/format layer — ACID transactions, versioning, open Parquet format</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Databricks SQL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Data warehousing — SQL Warehouses, query editor, BI dashboards</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Lakeflow Jobs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Orchestration — schedule, trigger, monitor jobs with control flows</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Lakeflow Pipelines (DLT)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Declarative ETL — batch + streaming, auto-optimized pipelines</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MosaicAI</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AI/ML platform — model training, fine-tuning, serving</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Databricks Assistant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AI coding companion — debug, generate code, platform help in UI</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AI/BI Genie Spaces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Natural language Q&amp;A for non-technical users</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AI/BI Dashboards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Visualizations and BI reports for end users</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Lakehouse Federation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Query external databases in-place (Snowflake, BigQuery, MySQL)</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Delta Sharing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Open, cross-platform data sharing without duplication</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Databricks Marketplace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Open exchange — share/discover data, models, notebooks</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Lakebase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Postgres-compatible operational database — low latency, high QPS, for AI</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Databricks Academy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Training, learning, and certifications platform</w:t>
            </w:r>
          </w:p>
        </w:tc>
      </w:tr>
    </w:tbl>
    <w:p>
      <w:pPr>
        <w:spacing w:after="80" w:before="80"/>
      </w:pPr>
      <w:r>
        <w:t xml:space="preserve"/>
      </w:r>
    </w:p>
    <w:p>
      <w:pPr>
        <w:pStyle w:val="Heading2"/>
        <w:spacing w:after="140" w:before="280"/>
      </w:pPr>
      <w:r>
        <w:rPr>
          <w:rFonts w:ascii="Arial" w:cs="Arial" w:eastAsia="Arial" w:hAnsi="Arial"/>
          <w:b/>
          <w:bCs/>
          <w:color w:val="1B3A6B"/>
          <w:sz w:val="28"/>
          <w:szCs w:val="28"/>
        </w:rPr>
        <w:t xml:space="preserve">Account Console vs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top"/>
          </w:tcPr>
          <w:p>
            <w:pPr>
              <w:spacing w:after="60" w:before="60"/>
            </w:pPr>
            <w:r>
              <w:rPr>
                <w:rFonts w:ascii="Arial" w:cs="Arial" w:eastAsia="Arial" w:hAnsi="Arial"/>
                <w:b/>
                <w:bCs/>
                <w:color w:val="FFFFFF"/>
                <w:sz w:val="21"/>
                <w:szCs w:val="21"/>
              </w:rPr>
              <w:t xml:space="preserve">Feature</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top"/>
          </w:tcPr>
          <w:p>
            <w:pPr>
              <w:spacing w:after="60" w:before="60"/>
            </w:pPr>
            <w:r>
              <w:rPr>
                <w:rFonts w:ascii="Arial" w:cs="Arial" w:eastAsia="Arial" w:hAnsi="Arial"/>
                <w:b/>
                <w:bCs/>
                <w:color w:val="FFFFFF"/>
                <w:sz w:val="21"/>
                <w:szCs w:val="21"/>
              </w:rPr>
              <w:t xml:space="preserve">Where to Find It</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Metastore management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Account Console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Account principals (users/groups)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Account Console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Workspace creation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Account Console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Notebooks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Workspace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Catalog Explorer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Workspace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Lakeflow Jobs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Workspace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SQL Editor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Workspace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Clusters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Workspace</w:t>
            </w:r>
          </w:p>
        </w:tc>
      </w:tr>
    </w:tbl>
    <w:p>
      <w:pPr>
        <w:spacing w:after="80" w:before="80"/>
      </w:pPr>
      <w:r>
        <w:t xml:space="preserve"/>
      </w:r>
    </w:p>
    <w:p>
      <w:pPr>
        <w:pStyle w:val="Heading2"/>
        <w:spacing w:after="140" w:before="280"/>
      </w:pPr>
      <w:r>
        <w:rPr>
          <w:rFonts w:ascii="Arial" w:cs="Arial" w:eastAsia="Arial" w:hAnsi="Arial"/>
          <w:b/>
          <w:bCs/>
          <w:color w:val="1B3A6B"/>
          <w:sz w:val="28"/>
          <w:szCs w:val="28"/>
        </w:rPr>
        <w:t xml:space="preserve">Key Concepts to Always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top"/>
          </w:tcPr>
          <w:p>
            <w:pPr>
              <w:spacing w:after="60" w:before="60"/>
            </w:pPr>
            <w:r>
              <w:rPr>
                <w:rFonts w:ascii="Arial" w:cs="Arial" w:eastAsia="Arial" w:hAnsi="Arial"/>
                <w:b/>
                <w:bCs/>
                <w:color w:val="FFFFFF"/>
                <w:sz w:val="21"/>
                <w:szCs w:val="21"/>
              </w:rPr>
              <w:t xml:space="preserve">Topic</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top"/>
          </w:tcPr>
          <w:p>
            <w:pPr>
              <w:spacing w:after="60" w:before="60"/>
            </w:pPr>
            <w:r>
              <w:rPr>
                <w:rFonts w:ascii="Arial" w:cs="Arial" w:eastAsia="Arial" w:hAnsi="Arial"/>
                <w:b/>
                <w:bCs/>
                <w:color w:val="FFFFFF"/>
                <w:sz w:val="21"/>
                <w:szCs w:val="21"/>
              </w:rPr>
              <w:t xml:space="preserve">Key Fact</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Mission of Databricks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To DEMOCRATIZE data and AI</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Open formats used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Parquet, Delta Lake, Apache Iceberg — NEVER proprietary</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Storage provider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Cloud provider (AWS S3, Azure ADLS, GCS) — NOT Databricks</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Multi-cloud support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AWS, Azure, and GCP</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Non-technical users tool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AI/BI Genie Spaces + Databricks Assistant</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Governance tool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Unity Catalog — always the answer for governance questions</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Warehousing on Databricks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Databricks SQL</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Vendor lock-in prevention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60" w:before="60"/>
            </w:pPr>
            <w:r>
              <w:rPr>
                <w:rFonts w:ascii="Arial" w:cs="Arial" w:eastAsia="Arial" w:hAnsi="Arial"/>
                <w:sz w:val="21"/>
                <w:szCs w:val="21"/>
              </w:rPr>
              <w:t xml:space="preserve">Open formats (any engine can read/write)</w:t>
            </w:r>
          </w:p>
        </w:tc>
      </w:tr>
    </w:tbl>
    <w:p>
      <w:pPr>
        <w:spacing w:after="80" w:before="80"/>
      </w:pPr>
      <w:r>
        <w:t xml:space="preserve"/>
      </w:r>
    </w:p>
    <w:p>
      <w:pPr>
        <w:spacing w:after="0" w:before="400"/>
        <w:jc w:val="center"/>
      </w:pPr>
      <w:r>
        <w:rPr>
          <w:rFonts w:ascii="Arial" w:cs="Arial" w:eastAsia="Arial" w:hAnsi="Arial"/>
          <w:i/>
          <w:iCs/>
          <w:color w:val="888888"/>
          <w:sz w:val="20"/>
          <w:szCs w:val="20"/>
        </w:rPr>
        <w:t xml:space="preserve">Good luck on your Databricks Fundamentals Accreditation! — Prepared with Claude AI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B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2026-03-28T21:32:12.824Z</dcterms:created>
  <dcterms:modified xsi:type="dcterms:W3CDTF">2026-03-28T21:32:12.825Z</dcterms:modified>
</cp:coreProperties>
</file>

<file path=docProps/custom.xml><?xml version="1.0" encoding="utf-8"?>
<Properties xmlns="http://schemas.openxmlformats.org/officeDocument/2006/custom-properties" xmlns:vt="http://schemas.openxmlformats.org/officeDocument/2006/docPropsVTypes"/>
</file>