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Mahatma Education Society’s </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Pillai College of Art’s Commerce &amp; Science</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 (Autonomous) </w:t>
      </w:r>
    </w:p>
    <w:p w:rsidR="00000000" w:rsidDel="00000000" w:rsidP="00000000" w:rsidRDefault="00000000" w:rsidRPr="00000000" w14:paraId="00000004">
      <w:pPr>
        <w:jc w:val="center"/>
        <w:rPr>
          <w:b w:val="1"/>
          <w:bCs w:val="1"/>
          <w:sz w:val="30"/>
          <w:szCs w:val="30"/>
        </w:rPr>
      </w:pPr>
      <w:r w:rsidDel="00000000" w:rsidR="00000000" w:rsidRPr="00000000">
        <w:rPr>
          <w:b w:val="1"/>
          <w:bCs w:val="1"/>
          <w:sz w:val="32"/>
          <w:szCs w:val="32"/>
          <w:rtl w:val="0"/>
        </w:rPr>
        <w:t xml:space="preserve">New Panvel</w:t>
      </w:r>
      <w:r w:rsidDel="00000000" w:rsidR="00000000" w:rsidRPr="00000000">
        <w:rPr>
          <w:b w:val="1"/>
          <w:bCs w:val="1"/>
          <w:sz w:val="30"/>
          <w:szCs w:val="30"/>
          <w:rtl w:val="0"/>
        </w:rPr>
        <w:t xml:space="preserve"> </w:t>
      </w:r>
    </w:p>
    <w:p w:rsidR="00000000" w:rsidDel="00000000" w:rsidP="00000000" w:rsidRDefault="00000000" w:rsidRPr="00000000" w14:paraId="00000005">
      <w:pPr>
        <w:jc w:val="center"/>
        <w:rPr>
          <w:b w:val="1"/>
          <w:bCs w:val="1"/>
          <w:sz w:val="26"/>
          <w:szCs w:val="26"/>
        </w:rPr>
      </w:pPr>
      <w:r w:rsidDel="00000000" w:rsidR="00000000" w:rsidRPr="00000000">
        <w:rPr>
          <w:b w:val="1"/>
          <w:bCs w:val="1"/>
          <w:sz w:val="26"/>
          <w:szCs w:val="26"/>
        </w:rPr>
        <w:drawing>
          <wp:inline distB="114300" distT="114300" distL="114300" distR="114300">
            <wp:extent cx="2500313" cy="1861935"/>
            <wp:effectExtent b="0" l="0" r="0" t="0"/>
            <wp:docPr id="1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00313" cy="186193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6"/>
          <w:szCs w:val="26"/>
        </w:rPr>
      </w:pPr>
      <w:r w:rsidDel="00000000" w:rsidR="00000000" w:rsidRPr="00000000">
        <w:rPr>
          <w:b w:val="1"/>
          <w:bCs w:val="1"/>
          <w:sz w:val="26"/>
          <w:szCs w:val="26"/>
          <w:rtl w:val="0"/>
        </w:rPr>
        <w:t xml:space="preserve">A Data Science Project Report On</w:t>
      </w:r>
    </w:p>
    <w:p w:rsidR="00000000" w:rsidDel="00000000" w:rsidP="00000000" w:rsidRDefault="00000000" w:rsidRPr="00000000" w14:paraId="00000007">
      <w:pPr>
        <w:jc w:val="left"/>
        <w:rPr>
          <w:b w:val="1"/>
          <w:bCs w:val="1"/>
          <w:sz w:val="26"/>
          <w:szCs w:val="26"/>
        </w:rPr>
      </w:pPr>
      <w:r w:rsidDel="00000000" w:rsidR="00000000" w:rsidRPr="00000000">
        <w:rPr>
          <w:rtl w:val="0"/>
        </w:rPr>
      </w:r>
    </w:p>
    <w:p w:rsidR="00000000" w:rsidDel="00000000" w:rsidP="00000000" w:rsidRDefault="00000000" w:rsidRPr="00000000" w14:paraId="00000008">
      <w:pPr>
        <w:jc w:val="center"/>
        <w:rPr>
          <w:b w:val="1"/>
          <w:bCs w:val="1"/>
          <w:sz w:val="26"/>
          <w:szCs w:val="26"/>
        </w:rPr>
      </w:pPr>
      <w:r w:rsidDel="00000000" w:rsidR="00000000" w:rsidRPr="00000000">
        <w:rPr>
          <w:rtl w:val="0"/>
        </w:rPr>
      </w:r>
    </w:p>
    <w:p w:rsidR="00000000" w:rsidDel="00000000" w:rsidP="00000000" w:rsidRDefault="00000000" w:rsidRPr="00000000" w14:paraId="00000009">
      <w:pPr>
        <w:jc w:val="center"/>
        <w:rPr>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Oswald" w:cs="Oswald" w:eastAsia="Oswald" w:hAnsi="Oswald"/>
          <w:sz w:val="30"/>
          <w:szCs w:val="30"/>
        </w:rPr>
      </w:pPr>
      <w:r w:rsidDel="00000000" w:rsidR="00000000" w:rsidRPr="00000000">
        <w:rPr>
          <w:rFonts w:ascii="Oswald" w:cs="Oswald" w:eastAsia="Oswald" w:hAnsi="Oswald"/>
          <w:sz w:val="30"/>
          <w:szCs w:val="30"/>
          <w:rtl w:val="0"/>
        </w:rPr>
        <w:t xml:space="preserve">Submitted By</w:t>
      </w:r>
    </w:p>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Pari Rathod</w:t>
      </w:r>
    </w:p>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Roll.No</w:t>
      </w:r>
      <w:r w:rsidDel="00000000" w:rsidR="00000000" w:rsidRPr="00000000">
        <w:rPr>
          <w:rFonts w:ascii="Times New Roman" w:cs="Times New Roman" w:eastAsia="Times New Roman" w:hAnsi="Times New Roman"/>
          <w:b w:val="1"/>
          <w:bCs w:val="1"/>
          <w:sz w:val="26"/>
          <w:szCs w:val="26"/>
          <w:rtl w:val="0"/>
        </w:rPr>
        <w:t xml:space="preserve">: 5360</w:t>
      </w:r>
    </w:p>
    <w:p w:rsidR="00000000" w:rsidDel="00000000" w:rsidP="00000000" w:rsidRDefault="00000000" w:rsidRPr="00000000" w14:paraId="0000000D">
      <w:pPr>
        <w:jc w:val="center"/>
        <w:rPr>
          <w:b w:val="1"/>
          <w:bCs w:val="1"/>
          <w:sz w:val="26"/>
          <w:szCs w:val="26"/>
        </w:rPr>
      </w:pPr>
      <w:r w:rsidDel="00000000" w:rsidR="00000000" w:rsidRPr="00000000">
        <w:rPr>
          <w:rtl w:val="0"/>
        </w:rPr>
      </w:r>
    </w:p>
    <w:p w:rsidR="00000000" w:rsidDel="00000000" w:rsidP="00000000" w:rsidRDefault="00000000" w:rsidRPr="00000000" w14:paraId="0000000E">
      <w:pPr>
        <w:jc w:val="left"/>
        <w:rPr>
          <w:rFonts w:ascii="Oswald" w:cs="Oswald" w:eastAsia="Oswald" w:hAnsi="Oswald"/>
          <w:sz w:val="30"/>
          <w:szCs w:val="30"/>
        </w:rPr>
      </w:pPr>
      <w:r w:rsidDel="00000000" w:rsidR="00000000" w:rsidRPr="00000000">
        <w:rPr>
          <w:b w:val="1"/>
          <w:bCs w:val="1"/>
          <w:sz w:val="26"/>
          <w:szCs w:val="26"/>
          <w:rtl w:val="0"/>
        </w:rPr>
        <w:t xml:space="preserve">                                         </w:t>
      </w:r>
      <w:r w:rsidDel="00000000" w:rsidR="00000000" w:rsidRPr="00000000">
        <w:rPr>
          <w:rFonts w:ascii="Oswald" w:cs="Oswald" w:eastAsia="Oswald" w:hAnsi="Oswald"/>
          <w:sz w:val="26"/>
          <w:szCs w:val="26"/>
          <w:rtl w:val="0"/>
        </w:rPr>
        <w:t xml:space="preserve">      </w:t>
      </w:r>
      <w:r w:rsidDel="00000000" w:rsidR="00000000" w:rsidRPr="00000000">
        <w:rPr>
          <w:rFonts w:ascii="Oswald" w:cs="Oswald" w:eastAsia="Oswald" w:hAnsi="Oswald"/>
          <w:sz w:val="28"/>
          <w:szCs w:val="28"/>
          <w:rtl w:val="0"/>
        </w:rPr>
        <w:t xml:space="preserve">     </w:t>
      </w:r>
      <w:r w:rsidDel="00000000" w:rsidR="00000000" w:rsidRPr="00000000">
        <w:rPr>
          <w:rFonts w:ascii="Oswald" w:cs="Oswald" w:eastAsia="Oswald" w:hAnsi="Oswald"/>
          <w:sz w:val="30"/>
          <w:szCs w:val="30"/>
          <w:rtl w:val="0"/>
        </w:rPr>
        <w:t xml:space="preserve">Under the guidance of </w:t>
      </w:r>
    </w:p>
    <w:p w:rsidR="00000000" w:rsidDel="00000000" w:rsidP="00000000" w:rsidRDefault="00000000" w:rsidRPr="00000000" w14:paraId="0000000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‘Miss.Princi Yadav’ </w:t>
      </w:r>
    </w:p>
    <w:p w:rsidR="00000000" w:rsidDel="00000000" w:rsidP="00000000" w:rsidRDefault="00000000" w:rsidRPr="00000000" w14:paraId="00000010">
      <w:pPr>
        <w:jc w:val="center"/>
        <w:rPr>
          <w:b w:val="1"/>
          <w:bCs w:val="1"/>
          <w:sz w:val="26"/>
          <w:szCs w:val="26"/>
        </w:rPr>
      </w:pP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rtl w:val="0"/>
        </w:rPr>
      </w:r>
    </w:p>
    <w:p w:rsidR="00000000" w:rsidDel="00000000" w:rsidP="00000000" w:rsidRDefault="00000000" w:rsidRPr="00000000" w14:paraId="00000012">
      <w:pPr>
        <w:jc w:val="center"/>
        <w:rPr>
          <w:b w:val="1"/>
          <w:bCs w:val="1"/>
          <w:sz w:val="30"/>
          <w:szCs w:val="30"/>
        </w:rPr>
      </w:pPr>
      <w:r w:rsidDel="00000000" w:rsidR="00000000" w:rsidRPr="00000000">
        <w:rPr>
          <w:b w:val="1"/>
          <w:bCs w:val="1"/>
          <w:sz w:val="30"/>
          <w:szCs w:val="30"/>
          <w:rtl w:val="0"/>
        </w:rPr>
        <w:t xml:space="preserve">Submitted in Partial Fulfilment of the Requirements for</w:t>
      </w:r>
    </w:p>
    <w:p w:rsidR="00000000" w:rsidDel="00000000" w:rsidP="00000000" w:rsidRDefault="00000000" w:rsidRPr="00000000" w14:paraId="00000013">
      <w:pPr>
        <w:jc w:val="center"/>
        <w:rPr>
          <w:b w:val="1"/>
          <w:bCs w:val="1"/>
          <w:sz w:val="30"/>
          <w:szCs w:val="30"/>
        </w:rPr>
      </w:pPr>
      <w:r w:rsidDel="00000000" w:rsidR="00000000" w:rsidRPr="00000000">
        <w:rPr>
          <w:b w:val="1"/>
          <w:bCs w:val="1"/>
          <w:sz w:val="30"/>
          <w:szCs w:val="30"/>
          <w:rtl w:val="0"/>
        </w:rPr>
        <w:t xml:space="preserve"> the Degree B.Sc. Computer Science – Semester IV </w:t>
      </w:r>
    </w:p>
    <w:p w:rsidR="00000000" w:rsidDel="00000000" w:rsidP="00000000" w:rsidRDefault="00000000" w:rsidRPr="00000000" w14:paraId="00000014">
      <w:pPr>
        <w:jc w:val="center"/>
        <w:rPr>
          <w:b w:val="1"/>
          <w:bCs w:val="1"/>
          <w:sz w:val="30"/>
          <w:szCs w:val="30"/>
        </w:rPr>
      </w:pPr>
      <w:r w:rsidDel="00000000" w:rsidR="00000000" w:rsidRPr="00000000">
        <w:rPr>
          <w:b w:val="1"/>
          <w:bCs w:val="1"/>
          <w:sz w:val="30"/>
          <w:szCs w:val="30"/>
          <w:rtl w:val="0"/>
        </w:rPr>
        <w:t xml:space="preserve">Batch: 2024 – 2027 </w:t>
      </w:r>
    </w:p>
    <w:p w:rsidR="00000000" w:rsidDel="00000000" w:rsidP="00000000" w:rsidRDefault="00000000" w:rsidRPr="00000000" w14:paraId="00000015">
      <w:pPr>
        <w:jc w:val="center"/>
        <w:rPr>
          <w:b w:val="1"/>
          <w:bCs w:val="1"/>
          <w:sz w:val="30"/>
          <w:szCs w:val="30"/>
        </w:rPr>
      </w:pPr>
      <w:r w:rsidDel="00000000" w:rsidR="00000000" w:rsidRPr="00000000">
        <w:rPr>
          <w:rtl w:val="0"/>
        </w:rPr>
      </w:r>
    </w:p>
    <w:p w:rsidR="00000000" w:rsidDel="00000000" w:rsidP="00000000" w:rsidRDefault="00000000" w:rsidRPr="00000000" w14:paraId="00000016">
      <w:pPr>
        <w:jc w:val="center"/>
        <w:rPr>
          <w:b w:val="1"/>
          <w:bCs w:val="1"/>
          <w:sz w:val="30"/>
          <w:szCs w:val="30"/>
        </w:rPr>
      </w:pPr>
      <w:r w:rsidDel="00000000" w:rsidR="00000000" w:rsidRPr="00000000">
        <w:rPr>
          <w:rtl w:val="0"/>
        </w:rPr>
      </w:r>
    </w:p>
    <w:p w:rsidR="00000000" w:rsidDel="00000000" w:rsidP="00000000" w:rsidRDefault="00000000" w:rsidRPr="00000000" w14:paraId="00000017">
      <w:pPr>
        <w:jc w:val="center"/>
        <w:rPr>
          <w:b w:val="1"/>
          <w:bCs w:val="1"/>
          <w:sz w:val="30"/>
          <w:szCs w:val="30"/>
        </w:rPr>
      </w:pPr>
      <w:r w:rsidDel="00000000" w:rsidR="00000000" w:rsidRPr="00000000">
        <w:rPr>
          <w:rtl w:val="0"/>
        </w:rPr>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jc w:val="center"/>
        <w:rPr>
          <w:b w:val="1"/>
          <w:bCs w:val="1"/>
          <w:sz w:val="30"/>
          <w:szCs w:val="30"/>
        </w:rPr>
      </w:pPr>
      <w:r w:rsidDel="00000000" w:rsidR="00000000" w:rsidRPr="00000000">
        <w:rPr>
          <w:rtl w:val="0"/>
        </w:rPr>
      </w:r>
    </w:p>
    <w:p w:rsidR="00000000" w:rsidDel="00000000" w:rsidP="00000000" w:rsidRDefault="00000000" w:rsidRPr="00000000" w14:paraId="0000001B">
      <w:pPr>
        <w:jc w:val="center"/>
        <w:rPr>
          <w:b w:val="1"/>
          <w:bCs w:val="1"/>
          <w:sz w:val="30"/>
          <w:szCs w:val="30"/>
        </w:rPr>
      </w:pPr>
      <w:r w:rsidDel="00000000" w:rsidR="00000000" w:rsidRPr="00000000">
        <w:rPr>
          <w:rtl w:val="0"/>
        </w:rPr>
      </w:r>
    </w:p>
    <w:p w:rsidR="00000000" w:rsidDel="00000000" w:rsidP="00000000" w:rsidRDefault="00000000" w:rsidRPr="00000000" w14:paraId="0000001C">
      <w:pPr>
        <w:jc w:val="center"/>
        <w:rPr>
          <w:b w:val="1"/>
          <w:bCs w:val="1"/>
          <w:sz w:val="30"/>
          <w:szCs w:val="30"/>
        </w:rPr>
      </w:pPr>
      <w:r w:rsidDel="00000000" w:rsidR="00000000" w:rsidRPr="00000000">
        <w:rPr>
          <w:rtl w:val="0"/>
        </w:rPr>
      </w:r>
    </w:p>
    <w:p w:rsidR="00000000" w:rsidDel="00000000" w:rsidP="00000000" w:rsidRDefault="00000000" w:rsidRPr="00000000" w14:paraId="0000001D">
      <w:pPr>
        <w:jc w:val="left"/>
        <w:rPr>
          <w:b w:val="1"/>
          <w:bCs w:val="1"/>
          <w:sz w:val="30"/>
          <w:szCs w:val="30"/>
        </w:rPr>
      </w:pPr>
      <w:r w:rsidDel="00000000" w:rsidR="00000000" w:rsidRPr="00000000">
        <w:rPr>
          <w:b w:val="1"/>
          <w:bCs w:val="1"/>
          <w:sz w:val="30"/>
          <w:szCs w:val="30"/>
        </w:rPr>
        <w:drawing>
          <wp:inline distB="114300" distT="114300" distL="114300" distR="114300">
            <wp:extent cx="5943600" cy="1257300"/>
            <wp:effectExtent b="0" l="0" r="0" t="0"/>
            <wp:docPr id="1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b w:val="1"/>
          <w:bCs w:val="1"/>
          <w:sz w:val="30"/>
          <w:szCs w:val="30"/>
        </w:rPr>
      </w:pPr>
      <w:r w:rsidDel="00000000" w:rsidR="00000000" w:rsidRPr="00000000">
        <w:rPr>
          <w:rtl w:val="0"/>
        </w:rPr>
      </w:r>
    </w:p>
    <w:p w:rsidR="00000000" w:rsidDel="00000000" w:rsidP="00000000" w:rsidRDefault="00000000" w:rsidRPr="00000000" w14:paraId="0000001F">
      <w:pPr>
        <w:jc w:val="center"/>
        <w:rPr>
          <w:b w:val="1"/>
          <w:bCs w:val="1"/>
          <w:sz w:val="34"/>
          <w:szCs w:val="34"/>
        </w:rPr>
      </w:pPr>
      <w:r w:rsidDel="00000000" w:rsidR="00000000" w:rsidRPr="00000000">
        <w:rPr>
          <w:b w:val="1"/>
          <w:bCs w:val="1"/>
          <w:sz w:val="34"/>
          <w:szCs w:val="34"/>
          <w:rtl w:val="0"/>
        </w:rPr>
        <w:t xml:space="preserve">Certificate</w:t>
      </w:r>
    </w:p>
    <w:p w:rsidR="00000000" w:rsidDel="00000000" w:rsidP="00000000" w:rsidRDefault="00000000" w:rsidRPr="00000000" w14:paraId="00000020">
      <w:pPr>
        <w:jc w:val="left"/>
        <w:rPr>
          <w:b w:val="1"/>
          <w:bCs w:val="1"/>
          <w:sz w:val="30"/>
          <w:szCs w:val="30"/>
        </w:rPr>
      </w:pP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b w:val="1"/>
          <w:bCs w:val="1"/>
          <w:sz w:val="32"/>
          <w:szCs w:val="32"/>
          <w:rtl w:val="0"/>
        </w:rPr>
        <w:t xml:space="preserve">    This is to verify that Miss. Pari Rathod </w:t>
      </w:r>
    </w:p>
    <w:p w:rsidR="00000000" w:rsidDel="00000000" w:rsidP="00000000" w:rsidRDefault="00000000" w:rsidRPr="00000000" w14:paraId="00000022">
      <w:pPr>
        <w:jc w:val="center"/>
        <w:rPr>
          <w:b w:val="1"/>
          <w:bCs w:val="1"/>
          <w:sz w:val="32"/>
          <w:szCs w:val="32"/>
        </w:rPr>
      </w:pPr>
      <w:r w:rsidDel="00000000" w:rsidR="00000000" w:rsidRPr="00000000">
        <w:rPr>
          <w:b w:val="1"/>
          <w:bCs w:val="1"/>
          <w:sz w:val="32"/>
          <w:szCs w:val="32"/>
          <w:rtl w:val="0"/>
        </w:rPr>
        <w:t xml:space="preserve">Examination Seat no. 5360 has successfully </w:t>
      </w:r>
    </w:p>
    <w:p w:rsidR="00000000" w:rsidDel="00000000" w:rsidP="00000000" w:rsidRDefault="00000000" w:rsidRPr="00000000" w14:paraId="00000023">
      <w:pPr>
        <w:jc w:val="center"/>
        <w:rPr>
          <w:b w:val="1"/>
          <w:bCs w:val="1"/>
          <w:sz w:val="32"/>
          <w:szCs w:val="32"/>
        </w:rPr>
      </w:pPr>
      <w:r w:rsidDel="00000000" w:rsidR="00000000" w:rsidRPr="00000000">
        <w:rPr>
          <w:b w:val="1"/>
          <w:bCs w:val="1"/>
          <w:sz w:val="32"/>
          <w:szCs w:val="32"/>
          <w:rtl w:val="0"/>
        </w:rPr>
        <w:t xml:space="preserve">      completed a Project of the Subject Data Science</w:t>
      </w:r>
    </w:p>
    <w:p w:rsidR="00000000" w:rsidDel="00000000" w:rsidP="00000000" w:rsidRDefault="00000000" w:rsidRPr="00000000" w14:paraId="00000024">
      <w:pPr>
        <w:jc w:val="left"/>
        <w:rPr>
          <w:b w:val="1"/>
          <w:bCs w:val="1"/>
          <w:sz w:val="32"/>
          <w:szCs w:val="32"/>
        </w:rPr>
      </w:pPr>
      <w:r w:rsidDel="00000000" w:rsidR="00000000" w:rsidRPr="00000000">
        <w:rPr>
          <w:b w:val="1"/>
          <w:bCs w:val="1"/>
          <w:sz w:val="32"/>
          <w:szCs w:val="32"/>
          <w:rtl w:val="0"/>
        </w:rPr>
        <w:t xml:space="preserve">               in partial fulfillment for the degree of Bsc</w:t>
      </w:r>
    </w:p>
    <w:p w:rsidR="00000000" w:rsidDel="00000000" w:rsidP="00000000" w:rsidRDefault="00000000" w:rsidRPr="00000000" w14:paraId="00000025">
      <w:pPr>
        <w:jc w:val="center"/>
        <w:rPr>
          <w:b w:val="1"/>
          <w:bCs w:val="1"/>
          <w:sz w:val="32"/>
          <w:szCs w:val="32"/>
        </w:rPr>
      </w:pPr>
      <w:r w:rsidDel="00000000" w:rsidR="00000000" w:rsidRPr="00000000">
        <w:rPr>
          <w:b w:val="1"/>
          <w:bCs w:val="1"/>
          <w:sz w:val="32"/>
          <w:szCs w:val="32"/>
          <w:rtl w:val="0"/>
        </w:rPr>
        <w:t xml:space="preserve">(Computer Science) SEM IV, affiliated to the</w:t>
      </w:r>
    </w:p>
    <w:p w:rsidR="00000000" w:rsidDel="00000000" w:rsidP="00000000" w:rsidRDefault="00000000" w:rsidRPr="00000000" w14:paraId="00000026">
      <w:pPr>
        <w:jc w:val="center"/>
        <w:rPr>
          <w:b w:val="1"/>
          <w:bCs w:val="1"/>
          <w:sz w:val="32"/>
          <w:szCs w:val="32"/>
        </w:rPr>
      </w:pPr>
      <w:r w:rsidDel="00000000" w:rsidR="00000000" w:rsidRPr="00000000">
        <w:rPr>
          <w:b w:val="1"/>
          <w:bCs w:val="1"/>
          <w:sz w:val="32"/>
          <w:szCs w:val="32"/>
          <w:rtl w:val="0"/>
        </w:rPr>
        <w:t xml:space="preserve">University of Mumbai for the academic year </w:t>
      </w:r>
    </w:p>
    <w:p w:rsidR="00000000" w:rsidDel="00000000" w:rsidP="00000000" w:rsidRDefault="00000000" w:rsidRPr="00000000" w14:paraId="00000027">
      <w:pPr>
        <w:jc w:val="center"/>
        <w:rPr>
          <w:b w:val="1"/>
          <w:bCs w:val="1"/>
          <w:sz w:val="32"/>
          <w:szCs w:val="32"/>
        </w:rPr>
      </w:pPr>
      <w:r w:rsidDel="00000000" w:rsidR="00000000" w:rsidRPr="00000000">
        <w:rPr>
          <w:b w:val="1"/>
          <w:bCs w:val="1"/>
          <w:sz w:val="32"/>
          <w:szCs w:val="32"/>
          <w:rtl w:val="0"/>
        </w:rPr>
        <w:t xml:space="preserve">2024-2025. </w:t>
      </w:r>
    </w:p>
    <w:p w:rsidR="00000000" w:rsidDel="00000000" w:rsidP="00000000" w:rsidRDefault="00000000" w:rsidRPr="00000000" w14:paraId="00000028">
      <w:pPr>
        <w:jc w:val="center"/>
        <w:rPr>
          <w:b w:val="1"/>
          <w:bCs w:val="1"/>
          <w:sz w:val="30"/>
          <w:szCs w:val="30"/>
        </w:rPr>
      </w:pPr>
      <w:r w:rsidDel="00000000" w:rsidR="00000000" w:rsidRPr="00000000">
        <w:rPr>
          <w:rtl w:val="0"/>
        </w:rPr>
      </w:r>
    </w:p>
    <w:p w:rsidR="00000000" w:rsidDel="00000000" w:rsidP="00000000" w:rsidRDefault="00000000" w:rsidRPr="00000000" w14:paraId="00000029">
      <w:pPr>
        <w:jc w:val="center"/>
        <w:rPr>
          <w:b w:val="1"/>
          <w:bCs w:val="1"/>
          <w:sz w:val="30"/>
          <w:szCs w:val="30"/>
        </w:rPr>
      </w:pPr>
      <w:r w:rsidDel="00000000" w:rsidR="00000000" w:rsidRPr="00000000">
        <w:rPr>
          <w:rtl w:val="0"/>
        </w:rPr>
      </w:r>
    </w:p>
    <w:p w:rsidR="00000000" w:rsidDel="00000000" w:rsidP="00000000" w:rsidRDefault="00000000" w:rsidRPr="00000000" w14:paraId="0000002A">
      <w:pPr>
        <w:jc w:val="center"/>
        <w:rPr>
          <w:b w:val="1"/>
          <w:bCs w:val="1"/>
          <w:sz w:val="30"/>
          <w:szCs w:val="30"/>
        </w:rPr>
      </w:pPr>
      <w:r w:rsidDel="00000000" w:rsidR="00000000" w:rsidRPr="00000000">
        <w:rPr>
          <w:rtl w:val="0"/>
        </w:rPr>
      </w:r>
    </w:p>
    <w:p w:rsidR="00000000" w:rsidDel="00000000" w:rsidP="00000000" w:rsidRDefault="00000000" w:rsidRPr="00000000" w14:paraId="0000002B">
      <w:pPr>
        <w:jc w:val="right"/>
        <w:rPr>
          <w:b w:val="1"/>
          <w:bCs w:val="1"/>
          <w:sz w:val="30"/>
          <w:szCs w:val="30"/>
        </w:rPr>
      </w:pPr>
      <w:r w:rsidDel="00000000" w:rsidR="00000000" w:rsidRPr="00000000">
        <w:rPr>
          <w:b w:val="1"/>
          <w:bCs w:val="1"/>
          <w:sz w:val="30"/>
          <w:szCs w:val="30"/>
          <w:rtl w:val="0"/>
        </w:rPr>
        <w:t xml:space="preserve">Internal Examiner</w:t>
      </w:r>
    </w:p>
    <w:p w:rsidR="00000000" w:rsidDel="00000000" w:rsidP="00000000" w:rsidRDefault="00000000" w:rsidRPr="00000000" w14:paraId="0000002C">
      <w:pPr>
        <w:jc w:val="right"/>
        <w:rPr>
          <w:b w:val="1"/>
          <w:bCs w:val="1"/>
          <w:sz w:val="30"/>
          <w:szCs w:val="30"/>
        </w:rPr>
      </w:pPr>
      <w:r w:rsidDel="00000000" w:rsidR="00000000" w:rsidRPr="00000000">
        <w:rPr>
          <w:rtl w:val="0"/>
        </w:rPr>
      </w:r>
    </w:p>
    <w:p w:rsidR="00000000" w:rsidDel="00000000" w:rsidP="00000000" w:rsidRDefault="00000000" w:rsidRPr="00000000" w14:paraId="0000002D">
      <w:pPr>
        <w:jc w:val="right"/>
        <w:rPr>
          <w:b w:val="1"/>
          <w:bCs w:val="1"/>
          <w:sz w:val="30"/>
          <w:szCs w:val="30"/>
        </w:rPr>
      </w:pPr>
      <w:r w:rsidDel="00000000" w:rsidR="00000000" w:rsidRPr="00000000">
        <w:rPr>
          <w:rtl w:val="0"/>
        </w:rPr>
      </w:r>
    </w:p>
    <w:p w:rsidR="00000000" w:rsidDel="00000000" w:rsidP="00000000" w:rsidRDefault="00000000" w:rsidRPr="00000000" w14:paraId="0000002E">
      <w:pPr>
        <w:rPr>
          <w:b w:val="1"/>
          <w:bCs w:val="1"/>
          <w:sz w:val="30"/>
          <w:szCs w:val="30"/>
        </w:rPr>
      </w:pPr>
      <w:r w:rsidDel="00000000" w:rsidR="00000000" w:rsidRPr="00000000">
        <w:rPr>
          <w:b w:val="1"/>
          <w:bCs w:val="1"/>
          <w:sz w:val="30"/>
          <w:szCs w:val="30"/>
          <w:rtl w:val="0"/>
        </w:rPr>
        <w:t xml:space="preserve"> Head of the department </w:t>
      </w:r>
    </w:p>
    <w:p w:rsidR="00000000" w:rsidDel="00000000" w:rsidP="00000000" w:rsidRDefault="00000000" w:rsidRPr="00000000" w14:paraId="0000002F">
      <w:pPr>
        <w:rPr>
          <w:b w:val="1"/>
          <w:bCs w:val="1"/>
          <w:sz w:val="30"/>
          <w:szCs w:val="30"/>
        </w:rPr>
      </w:pP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rtl w:val="0"/>
        </w:rPr>
      </w:r>
    </w:p>
    <w:p w:rsidR="00000000" w:rsidDel="00000000" w:rsidP="00000000" w:rsidRDefault="00000000" w:rsidRPr="00000000" w14:paraId="00000031">
      <w:pPr>
        <w:jc w:val="right"/>
        <w:rPr>
          <w:b w:val="1"/>
          <w:bCs w:val="1"/>
          <w:sz w:val="30"/>
          <w:szCs w:val="30"/>
        </w:rPr>
      </w:pPr>
      <w:r w:rsidDel="00000000" w:rsidR="00000000" w:rsidRPr="00000000">
        <w:rPr>
          <w:b w:val="1"/>
          <w:bCs w:val="1"/>
          <w:sz w:val="30"/>
          <w:szCs w:val="30"/>
          <w:rtl w:val="0"/>
        </w:rPr>
        <w:t xml:space="preserve">External Examiner</w:t>
      </w:r>
    </w:p>
    <w:p w:rsidR="00000000" w:rsidDel="00000000" w:rsidP="00000000" w:rsidRDefault="00000000" w:rsidRPr="00000000" w14:paraId="00000032">
      <w:pPr>
        <w:jc w:val="right"/>
        <w:rPr>
          <w:b w:val="1"/>
          <w:bCs w:val="1"/>
          <w:sz w:val="30"/>
          <w:szCs w:val="30"/>
        </w:rPr>
      </w:pPr>
      <w:r w:rsidDel="00000000" w:rsidR="00000000" w:rsidRPr="00000000">
        <w:rPr>
          <w:rtl w:val="0"/>
        </w:rPr>
      </w:r>
    </w:p>
    <w:p w:rsidR="00000000" w:rsidDel="00000000" w:rsidP="00000000" w:rsidRDefault="00000000" w:rsidRPr="00000000" w14:paraId="00000033">
      <w:pPr>
        <w:jc w:val="right"/>
        <w:rPr>
          <w:b w:val="1"/>
          <w:bCs w:val="1"/>
          <w:sz w:val="30"/>
          <w:szCs w:val="30"/>
        </w:rPr>
      </w:pPr>
      <w:r w:rsidDel="00000000" w:rsidR="00000000" w:rsidRPr="00000000">
        <w:rPr>
          <w:rtl w:val="0"/>
        </w:rPr>
      </w:r>
    </w:p>
    <w:p w:rsidR="00000000" w:rsidDel="00000000" w:rsidP="00000000" w:rsidRDefault="00000000" w:rsidRPr="00000000" w14:paraId="00000034">
      <w:pPr>
        <w:jc w:val="right"/>
        <w:rPr>
          <w:b w:val="1"/>
          <w:bCs w:val="1"/>
          <w:sz w:val="30"/>
          <w:szCs w:val="30"/>
        </w:rPr>
      </w:pPr>
      <w:r w:rsidDel="00000000" w:rsidR="00000000" w:rsidRPr="00000000">
        <w:rPr>
          <w:rtl w:val="0"/>
        </w:rPr>
      </w:r>
    </w:p>
    <w:p w:rsidR="00000000" w:rsidDel="00000000" w:rsidP="00000000" w:rsidRDefault="00000000" w:rsidRPr="00000000" w14:paraId="00000035">
      <w:pPr>
        <w:jc w:val="right"/>
        <w:rPr>
          <w:b w:val="1"/>
          <w:bCs w:val="1"/>
          <w:sz w:val="30"/>
          <w:szCs w:val="30"/>
        </w:rPr>
      </w:pPr>
      <w:r w:rsidDel="00000000" w:rsidR="00000000" w:rsidRPr="00000000">
        <w:rPr>
          <w:rtl w:val="0"/>
        </w:rPr>
      </w:r>
    </w:p>
    <w:p w:rsidR="00000000" w:rsidDel="00000000" w:rsidP="00000000" w:rsidRDefault="00000000" w:rsidRPr="00000000" w14:paraId="00000036">
      <w:pPr>
        <w:jc w:val="right"/>
        <w:rPr>
          <w:b w:val="1"/>
          <w:bCs w:val="1"/>
          <w:sz w:val="30"/>
          <w:szCs w:val="30"/>
        </w:rPr>
      </w:pPr>
      <w:r w:rsidDel="00000000" w:rsidR="00000000" w:rsidRPr="00000000">
        <w:rPr>
          <w:rtl w:val="0"/>
        </w:rPr>
      </w:r>
    </w:p>
    <w:p w:rsidR="00000000" w:rsidDel="00000000" w:rsidP="00000000" w:rsidRDefault="00000000" w:rsidRPr="00000000" w14:paraId="00000037">
      <w:pPr>
        <w:jc w:val="right"/>
        <w:rPr>
          <w:b w:val="1"/>
          <w:bCs w:val="1"/>
          <w:sz w:val="30"/>
          <w:szCs w:val="30"/>
        </w:rPr>
      </w:pPr>
      <w:r w:rsidDel="00000000" w:rsidR="00000000" w:rsidRPr="00000000">
        <w:rPr>
          <w:rtl w:val="0"/>
        </w:rPr>
      </w:r>
    </w:p>
    <w:p w:rsidR="00000000" w:rsidDel="00000000" w:rsidP="00000000" w:rsidRDefault="00000000" w:rsidRPr="00000000" w14:paraId="00000038">
      <w:pPr>
        <w:jc w:val="right"/>
        <w:rPr>
          <w:b w:val="1"/>
          <w:bCs w:val="1"/>
          <w:sz w:val="30"/>
          <w:szCs w:val="30"/>
        </w:rPr>
      </w:pPr>
      <w:r w:rsidDel="00000000" w:rsidR="00000000" w:rsidRPr="00000000">
        <w:rPr>
          <w:rtl w:val="0"/>
        </w:rPr>
      </w:r>
    </w:p>
    <w:p w:rsidR="00000000" w:rsidDel="00000000" w:rsidP="00000000" w:rsidRDefault="00000000" w:rsidRPr="00000000" w14:paraId="00000039">
      <w:pPr>
        <w:jc w:val="right"/>
        <w:rPr>
          <w:b w:val="1"/>
          <w:bCs w:val="1"/>
          <w:sz w:val="30"/>
          <w:szCs w:val="30"/>
        </w:rPr>
      </w:pPr>
      <w:r w:rsidDel="00000000" w:rsidR="00000000" w:rsidRPr="00000000">
        <w:rPr>
          <w:rtl w:val="0"/>
        </w:rPr>
      </w:r>
    </w:p>
    <w:p w:rsidR="00000000" w:rsidDel="00000000" w:rsidP="00000000" w:rsidRDefault="00000000" w:rsidRPr="00000000" w14:paraId="0000003A">
      <w:pPr>
        <w:jc w:val="right"/>
        <w:rPr>
          <w:b w:val="1"/>
          <w:bCs w:val="1"/>
          <w:sz w:val="30"/>
          <w:szCs w:val="30"/>
        </w:rPr>
      </w:pPr>
      <w:r w:rsidDel="00000000" w:rsidR="00000000" w:rsidRPr="00000000">
        <w:rPr>
          <w:rtl w:val="0"/>
        </w:rPr>
      </w:r>
    </w:p>
    <w:p w:rsidR="00000000" w:rsidDel="00000000" w:rsidP="00000000" w:rsidRDefault="00000000" w:rsidRPr="00000000" w14:paraId="0000003B">
      <w:pPr>
        <w:jc w:val="right"/>
        <w:rPr>
          <w:b w:val="1"/>
          <w:bCs w:val="1"/>
          <w:sz w:val="30"/>
          <w:szCs w:val="30"/>
        </w:rPr>
      </w:pPr>
      <w:r w:rsidDel="00000000" w:rsidR="00000000" w:rsidRPr="00000000">
        <w:rPr>
          <w:rtl w:val="0"/>
        </w:rPr>
      </w:r>
    </w:p>
    <w:p w:rsidR="00000000" w:rsidDel="00000000" w:rsidP="00000000" w:rsidRDefault="00000000" w:rsidRPr="00000000" w14:paraId="0000003C">
      <w:pPr>
        <w:jc w:val="right"/>
        <w:rPr>
          <w:b w:val="1"/>
          <w:bCs w:val="1"/>
          <w:sz w:val="30"/>
          <w:szCs w:val="30"/>
        </w:rPr>
      </w:pPr>
      <w:r w:rsidDel="00000000" w:rsidR="00000000" w:rsidRPr="00000000">
        <w:rPr>
          <w:rtl w:val="0"/>
        </w:rPr>
      </w:r>
    </w:p>
    <w:p w:rsidR="00000000" w:rsidDel="00000000" w:rsidP="00000000" w:rsidRDefault="00000000" w:rsidRPr="00000000" w14:paraId="0000003D">
      <w:pPr>
        <w:jc w:val="right"/>
        <w:rPr>
          <w:b w:val="1"/>
          <w:bCs w:val="1"/>
          <w:sz w:val="30"/>
          <w:szCs w:val="30"/>
        </w:rPr>
      </w:pPr>
      <w:r w:rsidDel="00000000" w:rsidR="00000000" w:rsidRPr="00000000">
        <w:rPr>
          <w:rtl w:val="0"/>
        </w:rPr>
      </w:r>
    </w:p>
    <w:p w:rsidR="00000000" w:rsidDel="00000000" w:rsidP="00000000" w:rsidRDefault="00000000" w:rsidRPr="00000000" w14:paraId="0000003E">
      <w:pPr>
        <w:jc w:val="right"/>
        <w:rPr>
          <w:b w:val="1"/>
          <w:bCs w:val="1"/>
          <w:sz w:val="30"/>
          <w:szCs w:val="30"/>
        </w:rPr>
      </w:pPr>
      <w:r w:rsidDel="00000000" w:rsidR="00000000" w:rsidRPr="00000000">
        <w:rPr>
          <w:rtl w:val="0"/>
        </w:rPr>
      </w:r>
    </w:p>
    <w:p w:rsidR="00000000" w:rsidDel="00000000" w:rsidP="00000000" w:rsidRDefault="00000000" w:rsidRPr="00000000" w14:paraId="0000003F">
      <w:pPr>
        <w:jc w:val="right"/>
        <w:rPr>
          <w:b w:val="1"/>
          <w:bCs w:val="1"/>
          <w:sz w:val="30"/>
          <w:szCs w:val="30"/>
        </w:rPr>
      </w:pPr>
      <w:r w:rsidDel="00000000" w:rsidR="00000000" w:rsidRPr="00000000">
        <w:rPr>
          <w:rtl w:val="0"/>
        </w:rPr>
      </w:r>
    </w:p>
    <w:p w:rsidR="00000000" w:rsidDel="00000000" w:rsidP="00000000" w:rsidRDefault="00000000" w:rsidRPr="00000000" w14:paraId="00000040">
      <w:pPr>
        <w:jc w:val="right"/>
        <w:rPr>
          <w:b w:val="1"/>
          <w:bCs w:val="1"/>
          <w:sz w:val="30"/>
          <w:szCs w:val="30"/>
        </w:rPr>
      </w:pPr>
      <w:r w:rsidDel="00000000" w:rsidR="00000000" w:rsidRPr="00000000">
        <w:rPr>
          <w:rtl w:val="0"/>
        </w:rPr>
      </w:r>
    </w:p>
    <w:p w:rsidR="00000000" w:rsidDel="00000000" w:rsidP="00000000" w:rsidRDefault="00000000" w:rsidRPr="00000000" w14:paraId="00000041">
      <w:pPr>
        <w:jc w:val="right"/>
        <w:rPr>
          <w:b w:val="1"/>
          <w:bCs w:val="1"/>
          <w:sz w:val="30"/>
          <w:szCs w:val="30"/>
        </w:rPr>
      </w:pPr>
      <w:r w:rsidDel="00000000" w:rsidR="00000000" w:rsidRPr="00000000">
        <w:rPr>
          <w:rtl w:val="0"/>
        </w:rPr>
      </w:r>
    </w:p>
    <w:p w:rsidR="00000000" w:rsidDel="00000000" w:rsidP="00000000" w:rsidRDefault="00000000" w:rsidRPr="00000000" w14:paraId="00000042">
      <w:pPr>
        <w:jc w:val="right"/>
        <w:rPr>
          <w:b w:val="1"/>
          <w:bCs w:val="1"/>
          <w:sz w:val="30"/>
          <w:szCs w:val="30"/>
        </w:rPr>
      </w:pPr>
      <w:r w:rsidDel="00000000" w:rsidR="00000000" w:rsidRPr="00000000">
        <w:rPr>
          <w:rtl w:val="0"/>
        </w:rPr>
      </w:r>
    </w:p>
    <w:p w:rsidR="00000000" w:rsidDel="00000000" w:rsidP="00000000" w:rsidRDefault="00000000" w:rsidRPr="00000000" w14:paraId="00000043">
      <w:pPr>
        <w:jc w:val="right"/>
        <w:rPr>
          <w:b w:val="1"/>
          <w:bCs w:val="1"/>
          <w:sz w:val="30"/>
          <w:szCs w:val="30"/>
        </w:rPr>
      </w:pPr>
      <w:r w:rsidDel="00000000" w:rsidR="00000000" w:rsidRPr="00000000">
        <w:rPr>
          <w:rtl w:val="0"/>
        </w:rPr>
      </w:r>
    </w:p>
    <w:p w:rsidR="00000000" w:rsidDel="00000000" w:rsidP="00000000" w:rsidRDefault="00000000" w:rsidRPr="00000000" w14:paraId="00000044">
      <w:pPr>
        <w:jc w:val="right"/>
        <w:rPr>
          <w:b w:val="1"/>
          <w:bCs w:val="1"/>
          <w:sz w:val="30"/>
          <w:szCs w:val="30"/>
        </w:rPr>
      </w:pPr>
      <w:r w:rsidDel="00000000" w:rsidR="00000000" w:rsidRPr="00000000">
        <w:rPr>
          <w:rtl w:val="0"/>
        </w:rPr>
      </w:r>
    </w:p>
    <w:p w:rsidR="00000000" w:rsidDel="00000000" w:rsidP="00000000" w:rsidRDefault="00000000" w:rsidRPr="00000000" w14:paraId="00000045">
      <w:pPr>
        <w:jc w:val="right"/>
        <w:rPr>
          <w:b w:val="1"/>
          <w:bCs w:val="1"/>
          <w:sz w:val="30"/>
          <w:szCs w:val="30"/>
        </w:rPr>
      </w:pPr>
      <w:r w:rsidDel="00000000" w:rsidR="00000000" w:rsidRPr="00000000">
        <w:rPr>
          <w:rtl w:val="0"/>
        </w:rPr>
      </w:r>
    </w:p>
    <w:p w:rsidR="00000000" w:rsidDel="00000000" w:rsidP="00000000" w:rsidRDefault="00000000" w:rsidRPr="00000000" w14:paraId="00000046">
      <w:pPr>
        <w:jc w:val="right"/>
        <w:rPr>
          <w:b w:val="1"/>
          <w:bCs w:val="1"/>
          <w:sz w:val="30"/>
          <w:szCs w:val="30"/>
        </w:rPr>
      </w:pPr>
      <w:r w:rsidDel="00000000" w:rsidR="00000000" w:rsidRPr="00000000">
        <w:rPr>
          <w:rtl w:val="0"/>
        </w:rPr>
      </w:r>
    </w:p>
    <w:p w:rsidR="00000000" w:rsidDel="00000000" w:rsidP="00000000" w:rsidRDefault="00000000" w:rsidRPr="00000000" w14:paraId="00000047">
      <w:pPr>
        <w:jc w:val="right"/>
        <w:rPr>
          <w:b w:val="1"/>
          <w:bCs w:val="1"/>
          <w:sz w:val="30"/>
          <w:szCs w:val="30"/>
        </w:rPr>
      </w:pPr>
      <w:r w:rsidDel="00000000" w:rsidR="00000000" w:rsidRPr="00000000">
        <w:rPr>
          <w:rtl w:val="0"/>
        </w:rPr>
      </w:r>
    </w:p>
    <w:p w:rsidR="00000000" w:rsidDel="00000000" w:rsidP="00000000" w:rsidRDefault="00000000" w:rsidRPr="00000000" w14:paraId="00000048">
      <w:pPr>
        <w:jc w:val="right"/>
        <w:rPr>
          <w:b w:val="1"/>
          <w:bCs w:val="1"/>
          <w:sz w:val="30"/>
          <w:szCs w:val="30"/>
        </w:rPr>
      </w:pPr>
      <w:r w:rsidDel="00000000" w:rsidR="00000000" w:rsidRPr="00000000">
        <w:rPr>
          <w:rtl w:val="0"/>
        </w:rPr>
      </w:r>
    </w:p>
    <w:p w:rsidR="00000000" w:rsidDel="00000000" w:rsidP="00000000" w:rsidRDefault="00000000" w:rsidRPr="00000000" w14:paraId="00000049">
      <w:pPr>
        <w:jc w:val="right"/>
        <w:rPr>
          <w:b w:val="1"/>
          <w:bCs w:val="1"/>
          <w:sz w:val="30"/>
          <w:szCs w:val="30"/>
        </w:rPr>
      </w:pPr>
      <w:r w:rsidDel="00000000" w:rsidR="00000000" w:rsidRPr="00000000">
        <w:rPr>
          <w:rtl w:val="0"/>
        </w:rPr>
      </w:r>
    </w:p>
    <w:p w:rsidR="00000000" w:rsidDel="00000000" w:rsidP="00000000" w:rsidRDefault="00000000" w:rsidRPr="00000000" w14:paraId="0000004A">
      <w:pPr>
        <w:jc w:val="right"/>
        <w:rPr>
          <w:b w:val="1"/>
          <w:bCs w:val="1"/>
          <w:sz w:val="30"/>
          <w:szCs w:val="30"/>
        </w:rPr>
      </w:pPr>
      <w:r w:rsidDel="00000000" w:rsidR="00000000" w:rsidRPr="00000000">
        <w:rPr>
          <w:rtl w:val="0"/>
        </w:rPr>
      </w:r>
    </w:p>
    <w:p w:rsidR="00000000" w:rsidDel="00000000" w:rsidP="00000000" w:rsidRDefault="00000000" w:rsidRPr="00000000" w14:paraId="0000004B">
      <w:pPr>
        <w:jc w:val="right"/>
        <w:rPr>
          <w:b w:val="1"/>
          <w:bCs w:val="1"/>
          <w:sz w:val="30"/>
          <w:szCs w:val="30"/>
        </w:rPr>
      </w:pPr>
      <w:r w:rsidDel="00000000" w:rsidR="00000000" w:rsidRPr="00000000">
        <w:rPr>
          <w:rtl w:val="0"/>
        </w:rPr>
      </w:r>
    </w:p>
    <w:p w:rsidR="00000000" w:rsidDel="00000000" w:rsidP="00000000" w:rsidRDefault="00000000" w:rsidRPr="00000000" w14:paraId="0000004C">
      <w:pPr>
        <w:jc w:val="right"/>
        <w:rPr>
          <w:b w:val="1"/>
          <w:bCs w:val="1"/>
          <w:sz w:val="30"/>
          <w:szCs w:val="30"/>
        </w:rPr>
      </w:pPr>
      <w:r w:rsidDel="00000000" w:rsidR="00000000" w:rsidRPr="00000000">
        <w:rPr>
          <w:rtl w:val="0"/>
        </w:rPr>
      </w:r>
    </w:p>
    <w:p w:rsidR="00000000" w:rsidDel="00000000" w:rsidP="00000000" w:rsidRDefault="00000000" w:rsidRPr="00000000" w14:paraId="0000004D">
      <w:pPr>
        <w:jc w:val="right"/>
        <w:rPr>
          <w:b w:val="1"/>
          <w:bCs w:val="1"/>
          <w:sz w:val="30"/>
          <w:szCs w:val="30"/>
        </w:rPr>
      </w:pPr>
      <w:r w:rsidDel="00000000" w:rsidR="00000000" w:rsidRPr="00000000">
        <w:rPr>
          <w:rtl w:val="0"/>
        </w:rPr>
      </w:r>
    </w:p>
    <w:p w:rsidR="00000000" w:rsidDel="00000000" w:rsidP="00000000" w:rsidRDefault="00000000" w:rsidRPr="00000000" w14:paraId="0000004E">
      <w:pPr>
        <w:jc w:val="right"/>
        <w:rPr>
          <w:b w:val="1"/>
          <w:bCs w:val="1"/>
          <w:sz w:val="30"/>
          <w:szCs w:val="30"/>
        </w:rPr>
      </w:pPr>
      <w:r w:rsidDel="00000000" w:rsidR="00000000" w:rsidRPr="00000000">
        <w:rPr>
          <w:rtl w:val="0"/>
        </w:rPr>
      </w:r>
    </w:p>
    <w:p w:rsidR="00000000" w:rsidDel="00000000" w:rsidP="00000000" w:rsidRDefault="00000000" w:rsidRPr="00000000" w14:paraId="0000004F">
      <w:pPr>
        <w:jc w:val="right"/>
        <w:rPr>
          <w:b w:val="1"/>
          <w:bCs w:val="1"/>
          <w:sz w:val="30"/>
          <w:szCs w:val="30"/>
        </w:rPr>
      </w:pPr>
      <w:r w:rsidDel="00000000" w:rsidR="00000000" w:rsidRPr="00000000">
        <w:rPr>
          <w:rtl w:val="0"/>
        </w:rPr>
      </w:r>
    </w:p>
    <w:p w:rsidR="00000000" w:rsidDel="00000000" w:rsidP="00000000" w:rsidRDefault="00000000" w:rsidRPr="00000000" w14:paraId="00000050">
      <w:pPr>
        <w:jc w:val="right"/>
        <w:rPr>
          <w:b w:val="1"/>
          <w:bCs w:val="1"/>
          <w:sz w:val="30"/>
          <w:szCs w:val="30"/>
        </w:rPr>
      </w:pPr>
      <w:r w:rsidDel="00000000" w:rsidR="00000000" w:rsidRPr="00000000">
        <w:rPr>
          <w:rtl w:val="0"/>
        </w:rPr>
      </w:r>
    </w:p>
    <w:p w:rsidR="00000000" w:rsidDel="00000000" w:rsidP="00000000" w:rsidRDefault="00000000" w:rsidRPr="00000000" w14:paraId="00000051">
      <w:pPr>
        <w:jc w:val="right"/>
        <w:rPr>
          <w:b w:val="1"/>
          <w:bCs w:val="1"/>
          <w:sz w:val="30"/>
          <w:szCs w:val="30"/>
        </w:rPr>
      </w:pPr>
      <w:r w:rsidDel="00000000" w:rsidR="00000000" w:rsidRPr="00000000">
        <w:rPr>
          <w:rtl w:val="0"/>
        </w:rPr>
      </w:r>
    </w:p>
    <w:p w:rsidR="00000000" w:rsidDel="00000000" w:rsidP="00000000" w:rsidRDefault="00000000" w:rsidRPr="00000000" w14:paraId="00000052">
      <w:pPr>
        <w:jc w:val="right"/>
        <w:rPr>
          <w:b w:val="1"/>
          <w:bCs w:val="1"/>
          <w:sz w:val="30"/>
          <w:szCs w:val="30"/>
        </w:rPr>
      </w:pPr>
      <w:r w:rsidDel="00000000" w:rsidR="00000000" w:rsidRPr="00000000">
        <w:rPr>
          <w:rtl w:val="0"/>
        </w:rPr>
      </w:r>
    </w:p>
    <w:p w:rsidR="00000000" w:rsidDel="00000000" w:rsidP="00000000" w:rsidRDefault="00000000" w:rsidRPr="00000000" w14:paraId="00000053">
      <w:pPr>
        <w:jc w:val="right"/>
        <w:rPr>
          <w:b w:val="1"/>
          <w:bCs w:val="1"/>
          <w:sz w:val="30"/>
          <w:szCs w:val="30"/>
        </w:rPr>
      </w:pPr>
      <w:r w:rsidDel="00000000" w:rsidR="00000000" w:rsidRPr="00000000">
        <w:rPr>
          <w:rtl w:val="0"/>
        </w:rPr>
      </w:r>
    </w:p>
    <w:p w:rsidR="00000000" w:rsidDel="00000000" w:rsidP="00000000" w:rsidRDefault="00000000" w:rsidRPr="00000000" w14:paraId="00000054">
      <w:pPr>
        <w:jc w:val="right"/>
        <w:rPr>
          <w:b w:val="1"/>
          <w:bCs w:val="1"/>
          <w:sz w:val="30"/>
          <w:szCs w:val="30"/>
        </w:rPr>
      </w:pPr>
      <w:r w:rsidDel="00000000" w:rsidR="00000000" w:rsidRPr="00000000">
        <w:rPr>
          <w:rtl w:val="0"/>
        </w:rPr>
      </w:r>
    </w:p>
    <w:p w:rsidR="00000000" w:rsidDel="00000000" w:rsidP="00000000" w:rsidRDefault="00000000" w:rsidRPr="00000000" w14:paraId="00000055">
      <w:pPr>
        <w:jc w:val="left"/>
        <w:rPr>
          <w:b w:val="1"/>
          <w:bCs w:val="1"/>
          <w:sz w:val="30"/>
          <w:szCs w:val="30"/>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38"/>
          <w:szCs w:val="38"/>
        </w:rPr>
      </w:pPr>
      <w:bookmarkStart w:colFirst="0" w:colLast="0" w:name="_nts5hgo9bn7k" w:id="0"/>
      <w:bookmarkEnd w:id="0"/>
      <w:r w:rsidDel="00000000" w:rsidR="00000000" w:rsidRPr="00000000">
        <w:rPr>
          <w:b w:val="1"/>
          <w:bCs w:val="1"/>
          <w:sz w:val="38"/>
          <w:szCs w:val="38"/>
          <w:rtl w:val="0"/>
        </w:rPr>
        <w:t xml:space="preserve">INTRODUCTION</w:t>
      </w:r>
    </w:p>
    <w:p w:rsidR="00000000" w:rsidDel="00000000" w:rsidP="00000000" w:rsidRDefault="00000000" w:rsidRPr="00000000" w14:paraId="00000057">
      <w:pPr>
        <w:spacing w:after="240" w:before="240" w:lineRule="auto"/>
        <w:jc w:val="both"/>
        <w:rPr>
          <w:sz w:val="30"/>
          <w:szCs w:val="30"/>
        </w:rPr>
      </w:pPr>
      <w:r w:rsidDel="00000000" w:rsidR="00000000" w:rsidRPr="00000000">
        <w:rPr>
          <w:sz w:val="30"/>
          <w:szCs w:val="30"/>
          <w:rtl w:val="0"/>
        </w:rPr>
        <w:t xml:space="preserve">Transportation is an essential part of everyday life, directly affecting productivity, comfort, and quality of living. With rapid urbanization and increasing population density, the demand for efficient, affordable, and reliable transport services has grown significantly. The rise of online transport platforms alongside traditional offline transport modes has transformed how people commute daily. However, users often face challenges such as high costs, long waiting times, trip cancellations, and safety concerns.</w:t>
      </w:r>
    </w:p>
    <w:p w:rsidR="00000000" w:rsidDel="00000000" w:rsidP="00000000" w:rsidRDefault="00000000" w:rsidRPr="00000000" w14:paraId="00000058">
      <w:pPr>
        <w:spacing w:after="240" w:before="240" w:lineRule="auto"/>
        <w:jc w:val="both"/>
        <w:rPr>
          <w:sz w:val="30"/>
          <w:szCs w:val="30"/>
        </w:rPr>
      </w:pPr>
      <w:r w:rsidDel="00000000" w:rsidR="00000000" w:rsidRPr="00000000">
        <w:rPr>
          <w:sz w:val="30"/>
          <w:szCs w:val="30"/>
          <w:rtl w:val="0"/>
        </w:rPr>
        <w:t xml:space="preserve">This project focuses on analyzing transportation usage patterns and satisfaction levels of users by applying data science techniques to real-world survey data. The dataset captures various aspects of user travel behavior, including trip frequency, cost, travel time, transport preferences, and satisfaction with online and offline services. By performing exploratory data analysis and visualization, this study aims to uncover hidden patterns and relationships that influence user satisfaction and transport choices.</w:t>
      </w:r>
    </w:p>
    <w:p w:rsidR="00000000" w:rsidDel="00000000" w:rsidP="00000000" w:rsidRDefault="00000000" w:rsidRPr="00000000" w14:paraId="0000005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both"/>
        <w:rPr>
          <w:b w:val="1"/>
          <w:bCs w:val="1"/>
          <w:sz w:val="46"/>
          <w:szCs w:val="46"/>
        </w:rPr>
      </w:pPr>
      <w:bookmarkStart w:colFirst="0" w:colLast="0" w:name="_n8lo17b08vn2" w:id="1"/>
      <w:bookmarkEnd w:id="1"/>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b w:val="1"/>
          <w:bCs w:val="1"/>
          <w:sz w:val="46"/>
          <w:szCs w:val="46"/>
        </w:rPr>
      </w:pPr>
      <w:bookmarkStart w:colFirst="0" w:colLast="0" w:name="_t7hh2qms2hzs" w:id="2"/>
      <w:bookmarkEnd w:id="2"/>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jc w:val="both"/>
        <w:rPr>
          <w:b w:val="1"/>
          <w:bCs w:val="1"/>
          <w:sz w:val="46"/>
          <w:szCs w:val="46"/>
        </w:rPr>
      </w:pPr>
      <w:bookmarkStart w:colFirst="0" w:colLast="0" w:name="_c1y2kba9lydl" w:id="3"/>
      <w:bookmarkEnd w:id="3"/>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jc w:val="both"/>
        <w:rPr>
          <w:b w:val="1"/>
          <w:bCs w:val="1"/>
          <w:sz w:val="46"/>
          <w:szCs w:val="46"/>
        </w:rPr>
      </w:pPr>
      <w:bookmarkStart w:colFirst="0" w:colLast="0" w:name="_xqz2lyuukwfw" w:id="4"/>
      <w:bookmarkEnd w:id="4"/>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both"/>
        <w:rPr>
          <w:b w:val="1"/>
          <w:bCs w:val="1"/>
          <w:sz w:val="36"/>
          <w:szCs w:val="36"/>
        </w:rPr>
      </w:pPr>
      <w:bookmarkStart w:colFirst="0" w:colLast="0" w:name="_2th40923tabl" w:id="5"/>
      <w:bookmarkEnd w:id="5"/>
      <w:r w:rsidDel="00000000" w:rsidR="00000000" w:rsidRPr="00000000">
        <w:rPr>
          <w:b w:val="1"/>
          <w:bCs w:val="1"/>
          <w:sz w:val="36"/>
          <w:szCs w:val="36"/>
          <w:rtl w:val="0"/>
        </w:rPr>
        <w:t xml:space="preserve">ATTRIBUTES INCLUDED IN THE DATASET</w:t>
      </w:r>
    </w:p>
    <w:p w:rsidR="00000000" w:rsidDel="00000000" w:rsidP="00000000" w:rsidRDefault="00000000" w:rsidRPr="00000000" w14:paraId="0000005F">
      <w:pPr>
        <w:spacing w:after="240" w:before="240" w:lineRule="auto"/>
        <w:jc w:val="both"/>
        <w:rPr>
          <w:sz w:val="28"/>
          <w:szCs w:val="28"/>
        </w:rPr>
      </w:pPr>
      <w:r w:rsidDel="00000000" w:rsidR="00000000" w:rsidRPr="00000000">
        <w:rPr>
          <w:sz w:val="28"/>
          <w:szCs w:val="28"/>
          <w:rtl w:val="0"/>
        </w:rPr>
        <w:t xml:space="preserve">The dataset contains structured survey responses collected from multiple users. Each attribute provides valuable information for analysis:</w:t>
      </w:r>
    </w:p>
    <w:p w:rsidR="00000000" w:rsidDel="00000000" w:rsidP="00000000" w:rsidRDefault="00000000" w:rsidRPr="00000000" w14:paraId="00000060">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Timestamp</w:t>
      </w:r>
      <w:r w:rsidDel="00000000" w:rsidR="00000000" w:rsidRPr="00000000">
        <w:rPr>
          <w:sz w:val="26"/>
          <w:szCs w:val="26"/>
          <w:rtl w:val="0"/>
        </w:rPr>
        <w:t xml:space="preserve"> – Records the exact date and time when the survey response was submitted.</w:t>
      </w:r>
    </w:p>
    <w:p w:rsidR="00000000" w:rsidDel="00000000" w:rsidP="00000000" w:rsidRDefault="00000000" w:rsidRPr="00000000" w14:paraId="00000061">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 Identifies the respondent (used only for reference, not analysis).</w:t>
      </w:r>
    </w:p>
    <w:p w:rsidR="00000000" w:rsidDel="00000000" w:rsidP="00000000" w:rsidRDefault="00000000" w:rsidRPr="00000000" w14:paraId="00000062">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 Represents the age group of the user, helping in demographic analysis.</w:t>
      </w:r>
    </w:p>
    <w:p w:rsidR="00000000" w:rsidDel="00000000" w:rsidP="00000000" w:rsidRDefault="00000000" w:rsidRPr="00000000" w14:paraId="00000063">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Gender</w:t>
      </w:r>
      <w:r w:rsidDel="00000000" w:rsidR="00000000" w:rsidRPr="00000000">
        <w:rPr>
          <w:sz w:val="26"/>
          <w:szCs w:val="26"/>
          <w:rtl w:val="0"/>
        </w:rPr>
        <w:t xml:space="preserve"> – Indicates gender distribution among respondents.</w:t>
      </w:r>
    </w:p>
    <w:p w:rsidR="00000000" w:rsidDel="00000000" w:rsidP="00000000" w:rsidRDefault="00000000" w:rsidRPr="00000000" w14:paraId="00000064">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Trips_Per_Week</w:t>
      </w:r>
      <w:r w:rsidDel="00000000" w:rsidR="00000000" w:rsidRPr="00000000">
        <w:rPr>
          <w:sz w:val="26"/>
          <w:szCs w:val="26"/>
          <w:rtl w:val="0"/>
        </w:rPr>
        <w:t xml:space="preserve"> – Shows how frequently users travel in a week.</w:t>
      </w:r>
    </w:p>
    <w:p w:rsidR="00000000" w:rsidDel="00000000" w:rsidP="00000000" w:rsidRDefault="00000000" w:rsidRPr="00000000" w14:paraId="00000065">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Daily_Transport_Cost</w:t>
      </w:r>
      <w:r w:rsidDel="00000000" w:rsidR="00000000" w:rsidRPr="00000000">
        <w:rPr>
          <w:sz w:val="26"/>
          <w:szCs w:val="26"/>
          <w:rtl w:val="0"/>
        </w:rPr>
        <w:t xml:space="preserve"> – Average amount spent daily on transportation.</w:t>
      </w:r>
    </w:p>
    <w:p w:rsidR="00000000" w:rsidDel="00000000" w:rsidP="00000000" w:rsidRDefault="00000000" w:rsidRPr="00000000" w14:paraId="00000066">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Transport_Service</w:t>
      </w:r>
      <w:r w:rsidDel="00000000" w:rsidR="00000000" w:rsidRPr="00000000">
        <w:rPr>
          <w:sz w:val="26"/>
          <w:szCs w:val="26"/>
          <w:rtl w:val="0"/>
        </w:rPr>
        <w:t xml:space="preserve"> – Type of transport service used (online/offline/public/private).</w:t>
      </w:r>
    </w:p>
    <w:p w:rsidR="00000000" w:rsidDel="00000000" w:rsidP="00000000" w:rsidRDefault="00000000" w:rsidRPr="00000000" w14:paraId="00000067">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Travel_Purpose</w:t>
      </w:r>
      <w:r w:rsidDel="00000000" w:rsidR="00000000" w:rsidRPr="00000000">
        <w:rPr>
          <w:sz w:val="26"/>
          <w:szCs w:val="26"/>
          <w:rtl w:val="0"/>
        </w:rPr>
        <w:t xml:space="preserve"> – Main reason for travel such as work, education, or personal use.</w:t>
      </w:r>
    </w:p>
    <w:p w:rsidR="00000000" w:rsidDel="00000000" w:rsidP="00000000" w:rsidRDefault="00000000" w:rsidRPr="00000000" w14:paraId="00000068">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Online_Transport_Problems</w:t>
      </w:r>
      <w:r w:rsidDel="00000000" w:rsidR="00000000" w:rsidRPr="00000000">
        <w:rPr>
          <w:sz w:val="26"/>
          <w:szCs w:val="26"/>
          <w:rtl w:val="0"/>
        </w:rPr>
        <w:t xml:space="preserve"> – Problems faced while using online transport services.</w:t>
      </w:r>
    </w:p>
    <w:p w:rsidR="00000000" w:rsidDel="00000000" w:rsidP="00000000" w:rsidRDefault="00000000" w:rsidRPr="00000000" w14:paraId="00000069">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Safer_Mode</w:t>
      </w:r>
      <w:r w:rsidDel="00000000" w:rsidR="00000000" w:rsidRPr="00000000">
        <w:rPr>
          <w:sz w:val="26"/>
          <w:szCs w:val="26"/>
          <w:rtl w:val="0"/>
        </w:rPr>
        <w:t xml:space="preserve"> – Preferred mode of transport based on safety considerations.</w:t>
      </w:r>
    </w:p>
    <w:p w:rsidR="00000000" w:rsidDel="00000000" w:rsidP="00000000" w:rsidRDefault="00000000" w:rsidRPr="00000000" w14:paraId="0000006A">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Overall_Preference</w:t>
      </w:r>
      <w:r w:rsidDel="00000000" w:rsidR="00000000" w:rsidRPr="00000000">
        <w:rPr>
          <w:sz w:val="26"/>
          <w:szCs w:val="26"/>
          <w:rtl w:val="0"/>
        </w:rPr>
        <w:t xml:space="preserve"> – User’s overall transport preference.</w:t>
      </w:r>
    </w:p>
    <w:p w:rsidR="00000000" w:rsidDel="00000000" w:rsidP="00000000" w:rsidRDefault="00000000" w:rsidRPr="00000000" w14:paraId="0000006B">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Daily_Travel_Time</w:t>
      </w:r>
      <w:r w:rsidDel="00000000" w:rsidR="00000000" w:rsidRPr="00000000">
        <w:rPr>
          <w:sz w:val="26"/>
          <w:szCs w:val="26"/>
          <w:rtl w:val="0"/>
        </w:rPr>
        <w:t xml:space="preserve"> – Time spent daily on commuting.</w:t>
      </w:r>
    </w:p>
    <w:p w:rsidR="00000000" w:rsidDel="00000000" w:rsidP="00000000" w:rsidRDefault="00000000" w:rsidRPr="00000000" w14:paraId="0000006C">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Waiting_Time</w:t>
      </w:r>
      <w:r w:rsidDel="00000000" w:rsidR="00000000" w:rsidRPr="00000000">
        <w:rPr>
          <w:sz w:val="26"/>
          <w:szCs w:val="26"/>
          <w:rtl w:val="0"/>
        </w:rPr>
        <w:t xml:space="preserve"> – Average waiting time experienced during travel.</w:t>
      </w:r>
    </w:p>
    <w:p w:rsidR="00000000" w:rsidDel="00000000" w:rsidP="00000000" w:rsidRDefault="00000000" w:rsidRPr="00000000" w14:paraId="0000006D">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Avg_Trip_Distance</w:t>
      </w:r>
      <w:r w:rsidDel="00000000" w:rsidR="00000000" w:rsidRPr="00000000">
        <w:rPr>
          <w:sz w:val="26"/>
          <w:szCs w:val="26"/>
          <w:rtl w:val="0"/>
        </w:rPr>
        <w:t xml:space="preserve"> – Distance covered per trip on average.</w:t>
      </w:r>
    </w:p>
    <w:p w:rsidR="00000000" w:rsidDel="00000000" w:rsidP="00000000" w:rsidRDefault="00000000" w:rsidRPr="00000000" w14:paraId="0000006E">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Trip_Cancellation_Freq</w:t>
      </w:r>
      <w:r w:rsidDel="00000000" w:rsidR="00000000" w:rsidRPr="00000000">
        <w:rPr>
          <w:sz w:val="26"/>
          <w:szCs w:val="26"/>
          <w:rtl w:val="0"/>
        </w:rPr>
        <w:t xml:space="preserve"> – Frequency of trip cancellations experienced by users.</w:t>
      </w:r>
    </w:p>
    <w:p w:rsidR="00000000" w:rsidDel="00000000" w:rsidP="00000000" w:rsidRDefault="00000000" w:rsidRPr="00000000" w14:paraId="0000006F">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Online_Satisfaction</w:t>
      </w:r>
      <w:r w:rsidDel="00000000" w:rsidR="00000000" w:rsidRPr="00000000">
        <w:rPr>
          <w:sz w:val="26"/>
          <w:szCs w:val="26"/>
          <w:rtl w:val="0"/>
        </w:rPr>
        <w:t xml:space="preserve"> – Satisfaction level with online transport services.</w:t>
      </w:r>
    </w:p>
    <w:p w:rsidR="00000000" w:rsidDel="00000000" w:rsidP="00000000" w:rsidRDefault="00000000" w:rsidRPr="00000000" w14:paraId="00000070">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Offline_Satisfaction</w:t>
      </w:r>
      <w:r w:rsidDel="00000000" w:rsidR="00000000" w:rsidRPr="00000000">
        <w:rPr>
          <w:sz w:val="26"/>
          <w:szCs w:val="26"/>
          <w:rtl w:val="0"/>
        </w:rPr>
        <w:t xml:space="preserve"> – Satisfaction level with offline transport services.</w:t>
      </w:r>
    </w:p>
    <w:p w:rsidR="00000000" w:rsidDel="00000000" w:rsidP="00000000" w:rsidRDefault="00000000" w:rsidRPr="00000000" w14:paraId="00000071">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2">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3">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5">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x3q54uvg6dz" w:id="6"/>
      <w:bookmarkEnd w:id="6"/>
      <w:r w:rsidDel="00000000" w:rsidR="00000000" w:rsidRPr="00000000">
        <w:rPr>
          <w:b w:val="1"/>
          <w:bCs w:val="1"/>
          <w:sz w:val="34"/>
          <w:szCs w:val="34"/>
          <w:rtl w:val="0"/>
        </w:rPr>
        <w:t xml:space="preserve">AIM OF THE PROJECT</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The main aim of this project is to analyze and understand user transportation behavior and satisfaction levels using data science techniques. The project focuses on examining how various factors such as travel frequency, daily transport cost, travel time, waiting time, trip distance, transport service type, and trip cancellation frequency influence the overall travel experience of users.</w:t>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Another important objective of this study is to compare user satisfaction with online and offline transport services. By analyzing satisfaction levels, the project aims to identify strengths and weaknesses in current transport systems and understand the reasons behind user preferences. Special attention is given to identifying whether frequent trip cancellations and service-related problems negatively impact user satisfaction.</w:t>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The project also aims to apply exploratory data analysis (EDA) and data visualization techniques to convert raw survey data into meaningful insights. Through graphical representations such as pie charts, bar plots, box plots, scatter plots, histograms, waterfall charts, and correlation heatmaps, the project seeks to uncover hidden patterns, trends, and relationships within the data.</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Additionally, this project aims to demonstrate the practical application of data science tools and libraries such as Python, Pandas, NumPy, Matplotlib, and Seaborn in solving real-world problems. The analysis is intended to support data-driven decision-making and provide actionable insights that can help transport service providers improve service reliability, reduce cancellations, optimize costs, and enhance overall customer satisfaction.</w:t>
      </w:r>
    </w:p>
    <w:p w:rsidR="00000000" w:rsidDel="00000000" w:rsidP="00000000" w:rsidRDefault="00000000" w:rsidRPr="00000000" w14:paraId="0000007B">
      <w:pPr>
        <w:spacing w:after="240" w:before="240" w:lineRule="auto"/>
        <w:rPr>
          <w:sz w:val="26"/>
          <w:szCs w:val="26"/>
        </w:rPr>
      </w:pP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30"/>
          <w:szCs w:val="30"/>
        </w:rPr>
      </w:pPr>
      <w:bookmarkStart w:colFirst="0" w:colLast="0" w:name="_n6vn8ou4j6s4" w:id="7"/>
      <w:bookmarkEnd w:id="7"/>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30"/>
          <w:szCs w:val="30"/>
        </w:rPr>
      </w:pPr>
      <w:bookmarkStart w:colFirst="0" w:colLast="0" w:name="_ntut1abjeg8n" w:id="8"/>
      <w:bookmarkEnd w:id="8"/>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30"/>
          <w:szCs w:val="30"/>
        </w:rPr>
      </w:pPr>
      <w:bookmarkStart w:colFirst="0" w:colLast="0" w:name="_2ix4kccqemgp" w:id="9"/>
      <w:bookmarkEnd w:id="9"/>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30"/>
          <w:szCs w:val="30"/>
        </w:rPr>
      </w:pPr>
      <w:bookmarkStart w:colFirst="0" w:colLast="0" w:name="_9qtgvrhc5d9s" w:id="10"/>
      <w:bookmarkEnd w:id="10"/>
      <w:r w:rsidDel="00000000" w:rsidR="00000000" w:rsidRPr="00000000">
        <w:rPr>
          <w:b w:val="1"/>
          <w:bCs w:val="1"/>
          <w:sz w:val="30"/>
          <w:szCs w:val="30"/>
          <w:rtl w:val="0"/>
        </w:rPr>
        <w:t xml:space="preserve">IMPLEMENTATION</w:t>
      </w:r>
    </w:p>
    <w:p w:rsidR="00000000" w:rsidDel="00000000" w:rsidP="00000000" w:rsidRDefault="00000000" w:rsidRPr="00000000" w14:paraId="00000080">
      <w:pPr>
        <w:spacing w:after="240" w:before="240" w:lineRule="auto"/>
        <w:rPr/>
      </w:pPr>
      <w:r w:rsidDel="00000000" w:rsidR="00000000" w:rsidRPr="00000000">
        <w:rPr>
          <w:rtl w:val="0"/>
        </w:rPr>
        <w:t xml:space="preserve">The project was implemented in a systematic and structured manner:</w:t>
      </w:r>
    </w:p>
    <w:p w:rsidR="00000000" w:rsidDel="00000000" w:rsidP="00000000" w:rsidRDefault="00000000" w:rsidRPr="00000000" w14:paraId="00000081">
      <w:pPr>
        <w:numPr>
          <w:ilvl w:val="0"/>
          <w:numId w:val="4"/>
        </w:numPr>
        <w:spacing w:after="0" w:afterAutospacing="0" w:before="240" w:lineRule="auto"/>
        <w:ind w:left="720" w:hanging="360"/>
        <w:rPr/>
      </w:pPr>
      <w:r w:rsidDel="00000000" w:rsidR="00000000" w:rsidRPr="00000000">
        <w:rPr>
          <w:b w:val="1"/>
          <w:bCs w:val="1"/>
          <w:rtl w:val="0"/>
        </w:rPr>
        <w:t xml:space="preserve">Data Collection</w:t>
        <w:br w:type="textWrapping"/>
      </w:r>
      <w:r w:rsidDel="00000000" w:rsidR="00000000" w:rsidRPr="00000000">
        <w:rPr>
          <w:rtl w:val="0"/>
        </w:rPr>
        <w:t xml:space="preserve"> Survey data was collected using Google Forms and exported as a CSV file.</w:t>
        <w:br w:type="textWrapping"/>
      </w:r>
    </w:p>
    <w:p w:rsidR="00000000" w:rsidDel="00000000" w:rsidP="00000000" w:rsidRDefault="00000000" w:rsidRPr="00000000" w14:paraId="00000082">
      <w:pPr>
        <w:numPr>
          <w:ilvl w:val="0"/>
          <w:numId w:val="4"/>
        </w:numPr>
        <w:spacing w:after="0" w:afterAutospacing="0" w:before="0" w:beforeAutospacing="0" w:lineRule="auto"/>
        <w:ind w:left="720" w:hanging="360"/>
        <w:rPr/>
      </w:pPr>
      <w:r w:rsidDel="00000000" w:rsidR="00000000" w:rsidRPr="00000000">
        <w:rPr>
          <w:b w:val="1"/>
          <w:bCs w:val="1"/>
          <w:rtl w:val="0"/>
        </w:rPr>
        <w:t xml:space="preserve">Data Cleaning and Preprocessing</w:t>
        <w:br w:type="textWrapping"/>
      </w:r>
      <w:r w:rsidDel="00000000" w:rsidR="00000000" w:rsidRPr="00000000">
        <w:rPr>
          <w:rtl w:val="0"/>
        </w:rPr>
        <w:t xml:space="preserve"> Column names were standardized, extra spaces were removed, and categorical values were cleaned for consistency.</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rPr/>
      </w:pPr>
      <w:r w:rsidDel="00000000" w:rsidR="00000000" w:rsidRPr="00000000">
        <w:rPr>
          <w:b w:val="1"/>
          <w:bCs w:val="1"/>
          <w:rtl w:val="0"/>
        </w:rPr>
        <w:t xml:space="preserve">Data Transformation</w:t>
        <w:br w:type="textWrapping"/>
      </w:r>
      <w:r w:rsidDel="00000000" w:rsidR="00000000" w:rsidRPr="00000000">
        <w:rPr>
          <w:rtl w:val="0"/>
        </w:rPr>
        <w:t xml:space="preserve"> Ordinal variables like satisfaction levels were converted into numerical form to allow statistical analysis and visualization.</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rPr/>
      </w:pPr>
      <w:r w:rsidDel="00000000" w:rsidR="00000000" w:rsidRPr="00000000">
        <w:rPr>
          <w:b w:val="1"/>
          <w:bCs w:val="1"/>
          <w:rtl w:val="0"/>
        </w:rPr>
        <w:t xml:space="preserve">Exploratory Data Analysis (EDA)</w:t>
        <w:br w:type="textWrapping"/>
      </w:r>
      <w:r w:rsidDel="00000000" w:rsidR="00000000" w:rsidRPr="00000000">
        <w:rPr>
          <w:rtl w:val="0"/>
        </w:rPr>
        <w:t xml:space="preserve"> Various visualization techniques such as pie charts, bar plots, histograms, scatter plots, box plots, waterfall charts, heatmaps, and giant plots were used to explore patterns in the data.</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rPr/>
      </w:pPr>
      <w:r w:rsidDel="00000000" w:rsidR="00000000" w:rsidRPr="00000000">
        <w:rPr>
          <w:b w:val="1"/>
          <w:bCs w:val="1"/>
          <w:rtl w:val="0"/>
        </w:rPr>
        <w:t xml:space="preserve">Analysis and Interpretation</w:t>
        <w:br w:type="textWrapping"/>
      </w:r>
      <w:r w:rsidDel="00000000" w:rsidR="00000000" w:rsidRPr="00000000">
        <w:rPr>
          <w:rtl w:val="0"/>
        </w:rPr>
        <w:t xml:space="preserve"> Each visualization was carefully analyzed to understand user behavior, identify trends, and detect relationships between variables such as trip cancellations and satisfaction.</w:t>
        <w:br w:type="textWrapping"/>
      </w:r>
    </w:p>
    <w:p w:rsidR="00000000" w:rsidDel="00000000" w:rsidP="00000000" w:rsidRDefault="00000000" w:rsidRPr="00000000" w14:paraId="00000086">
      <w:pPr>
        <w:numPr>
          <w:ilvl w:val="0"/>
          <w:numId w:val="4"/>
        </w:numPr>
        <w:spacing w:after="240" w:before="0" w:beforeAutospacing="0" w:lineRule="auto"/>
        <w:ind w:left="720" w:hanging="360"/>
        <w:rPr>
          <w:sz w:val="26"/>
          <w:szCs w:val="26"/>
        </w:rPr>
      </w:pPr>
      <w:r w:rsidDel="00000000" w:rsidR="00000000" w:rsidRPr="00000000">
        <w:rPr>
          <w:b w:val="1"/>
          <w:bCs w:val="1"/>
          <w:rtl w:val="0"/>
        </w:rPr>
        <w:t xml:space="preserve">Insight Generation</w:t>
        <w:br w:type="textWrapping"/>
      </w:r>
      <w:r w:rsidDel="00000000" w:rsidR="00000000" w:rsidRPr="00000000">
        <w:rPr>
          <w:rtl w:val="0"/>
        </w:rPr>
        <w:t xml:space="preserve"> Meaningful insights were derived to explain how transport services impact daily travel experience and user satisfaction.</w:t>
      </w:r>
      <w:r w:rsidDel="00000000" w:rsidR="00000000" w:rsidRPr="00000000">
        <w:rPr>
          <w:sz w:val="24"/>
          <w:szCs w:val="24"/>
          <w:rtl w:val="0"/>
        </w:rPr>
        <w:br w:type="textWrapping"/>
      </w:r>
    </w:p>
    <w:p w:rsidR="00000000" w:rsidDel="00000000" w:rsidP="00000000" w:rsidRDefault="00000000" w:rsidRPr="00000000" w14:paraId="00000087">
      <w:pPr>
        <w:pStyle w:val="Heading1"/>
        <w:keepNext w:val="0"/>
        <w:keepLines w:val="0"/>
        <w:spacing w:before="480" w:lineRule="auto"/>
        <w:rPr>
          <w:b w:val="1"/>
          <w:bCs w:val="1"/>
          <w:sz w:val="36"/>
          <w:szCs w:val="36"/>
        </w:rPr>
      </w:pPr>
      <w:bookmarkStart w:colFirst="0" w:colLast="0" w:name="_h2xu3hkaoyiy" w:id="11"/>
      <w:bookmarkEnd w:id="11"/>
      <w:r w:rsidDel="00000000" w:rsidR="00000000" w:rsidRPr="00000000">
        <w:rPr>
          <w:b w:val="1"/>
          <w:bCs w:val="1"/>
          <w:sz w:val="36"/>
          <w:szCs w:val="36"/>
          <w:rtl w:val="0"/>
        </w:rPr>
        <w:t xml:space="preserve">TOOLS USED</w:t>
      </w:r>
    </w:p>
    <w:p w:rsidR="00000000" w:rsidDel="00000000" w:rsidP="00000000" w:rsidRDefault="00000000" w:rsidRPr="00000000" w14:paraId="00000088">
      <w:pPr>
        <w:spacing w:after="240" w:before="240" w:lineRule="auto"/>
        <w:rPr/>
      </w:pPr>
      <w:r w:rsidDel="00000000" w:rsidR="00000000" w:rsidRPr="00000000">
        <w:rPr>
          <w:rtl w:val="0"/>
        </w:rPr>
        <w:t xml:space="preserve">The following tools and technologies were used throughout the project:</w:t>
      </w:r>
    </w:p>
    <w:p w:rsidR="00000000" w:rsidDel="00000000" w:rsidP="00000000" w:rsidRDefault="00000000" w:rsidRPr="00000000" w14:paraId="00000089">
      <w:pPr>
        <w:numPr>
          <w:ilvl w:val="0"/>
          <w:numId w:val="5"/>
        </w:numPr>
        <w:spacing w:after="0" w:afterAutospacing="0" w:before="240" w:lineRule="auto"/>
        <w:ind w:left="720" w:hanging="360"/>
        <w:rPr/>
      </w:pPr>
      <w:r w:rsidDel="00000000" w:rsidR="00000000" w:rsidRPr="00000000">
        <w:rPr>
          <w:b w:val="1"/>
          <w:bCs w:val="1"/>
          <w:rtl w:val="0"/>
        </w:rPr>
        <w:t xml:space="preserve">Python</w:t>
      </w:r>
      <w:r w:rsidDel="00000000" w:rsidR="00000000" w:rsidRPr="00000000">
        <w:rPr>
          <w:rtl w:val="0"/>
        </w:rPr>
        <w:t xml:space="preserve"> – Main programming language for data analysis</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rPr/>
      </w:pPr>
      <w:r w:rsidDel="00000000" w:rsidR="00000000" w:rsidRPr="00000000">
        <w:rPr>
          <w:b w:val="1"/>
          <w:bCs w:val="1"/>
          <w:rtl w:val="0"/>
        </w:rPr>
        <w:t xml:space="preserve">Pandas</w:t>
      </w:r>
      <w:r w:rsidDel="00000000" w:rsidR="00000000" w:rsidRPr="00000000">
        <w:rPr>
          <w:rtl w:val="0"/>
        </w:rPr>
        <w:t xml:space="preserve"> – Data handling and manipulation</w:t>
        <w:br w:type="textWrapping"/>
      </w:r>
    </w:p>
    <w:p w:rsidR="00000000" w:rsidDel="00000000" w:rsidP="00000000" w:rsidRDefault="00000000" w:rsidRPr="00000000" w14:paraId="0000008B">
      <w:pPr>
        <w:numPr>
          <w:ilvl w:val="0"/>
          <w:numId w:val="5"/>
        </w:numPr>
        <w:spacing w:after="0" w:afterAutospacing="0" w:before="0" w:beforeAutospacing="0" w:lineRule="auto"/>
        <w:ind w:left="720" w:hanging="360"/>
        <w:rPr/>
      </w:pPr>
      <w:r w:rsidDel="00000000" w:rsidR="00000000" w:rsidRPr="00000000">
        <w:rPr>
          <w:b w:val="1"/>
          <w:bCs w:val="1"/>
          <w:rtl w:val="0"/>
        </w:rPr>
        <w:t xml:space="preserve">NumPy</w:t>
      </w:r>
      <w:r w:rsidDel="00000000" w:rsidR="00000000" w:rsidRPr="00000000">
        <w:rPr>
          <w:rtl w:val="0"/>
        </w:rPr>
        <w:t xml:space="preserve"> – Numerical computations</w:t>
        <w:br w:type="textWrapping"/>
      </w:r>
    </w:p>
    <w:p w:rsidR="00000000" w:rsidDel="00000000" w:rsidP="00000000" w:rsidRDefault="00000000" w:rsidRPr="00000000" w14:paraId="0000008C">
      <w:pPr>
        <w:numPr>
          <w:ilvl w:val="0"/>
          <w:numId w:val="5"/>
        </w:numPr>
        <w:spacing w:after="0" w:afterAutospacing="0" w:before="0" w:beforeAutospacing="0" w:lineRule="auto"/>
        <w:ind w:left="720" w:hanging="360"/>
        <w:rPr/>
      </w:pPr>
      <w:r w:rsidDel="00000000" w:rsidR="00000000" w:rsidRPr="00000000">
        <w:rPr>
          <w:b w:val="1"/>
          <w:bCs w:val="1"/>
          <w:rtl w:val="0"/>
        </w:rPr>
        <w:t xml:space="preserve">Matplotlib</w:t>
      </w:r>
      <w:r w:rsidDel="00000000" w:rsidR="00000000" w:rsidRPr="00000000">
        <w:rPr>
          <w:rtl w:val="0"/>
        </w:rPr>
        <w:t xml:space="preserve"> – Data visualization</w:t>
        <w:br w:type="textWrapping"/>
      </w:r>
    </w:p>
    <w:p w:rsidR="00000000" w:rsidDel="00000000" w:rsidP="00000000" w:rsidRDefault="00000000" w:rsidRPr="00000000" w14:paraId="0000008D">
      <w:pPr>
        <w:numPr>
          <w:ilvl w:val="0"/>
          <w:numId w:val="5"/>
        </w:numPr>
        <w:spacing w:after="240" w:before="0" w:beforeAutospacing="0" w:lineRule="auto"/>
        <w:ind w:left="720" w:hanging="360"/>
        <w:rPr/>
      </w:pPr>
      <w:r w:rsidDel="00000000" w:rsidR="00000000" w:rsidRPr="00000000">
        <w:rPr>
          <w:b w:val="1"/>
          <w:bCs w:val="1"/>
          <w:rtl w:val="0"/>
        </w:rPr>
        <w:t xml:space="preserve">Seaborn</w:t>
      </w:r>
      <w:r w:rsidDel="00000000" w:rsidR="00000000" w:rsidRPr="00000000">
        <w:rPr>
          <w:rtl w:val="0"/>
        </w:rPr>
        <w:t xml:space="preserve"> – Advanced statistical plots</w:t>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b w:val="1"/>
          <w:bCs w:val="1"/>
          <w:sz w:val="26"/>
          <w:szCs w:val="26"/>
          <w:rtl w:val="0"/>
        </w:rPr>
        <w:t xml:space="preserve">Importing Data and Libraries:</w:t>
      </w:r>
    </w:p>
    <w:p w:rsidR="00000000" w:rsidDel="00000000" w:rsidP="00000000" w:rsidRDefault="00000000" w:rsidRPr="00000000" w14:paraId="0000008F">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4205288" cy="909798"/>
            <wp:effectExtent b="0" l="0" r="0" t="0"/>
            <wp:docPr id="33"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4205288" cy="90979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keepNext w:val="0"/>
        <w:keepLines w:val="0"/>
        <w:numPr>
          <w:ilvl w:val="0"/>
          <w:numId w:val="1"/>
        </w:numPr>
        <w:spacing w:after="80" w:lineRule="auto"/>
        <w:ind w:left="720" w:hanging="360"/>
        <w:rPr>
          <w:rFonts w:ascii="Times New Roman" w:cs="Times New Roman" w:eastAsia="Times New Roman" w:hAnsi="Times New Roman"/>
          <w:b w:val="1"/>
          <w:bCs w:val="1"/>
          <w:sz w:val="30"/>
          <w:szCs w:val="30"/>
        </w:rPr>
      </w:pPr>
      <w:bookmarkStart w:colFirst="0" w:colLast="0" w:name="_5lwojyppx4am" w:id="12"/>
      <w:bookmarkEnd w:id="12"/>
      <w:r w:rsidDel="00000000" w:rsidR="00000000" w:rsidRPr="00000000">
        <w:rPr>
          <w:rFonts w:ascii="Times New Roman" w:cs="Times New Roman" w:eastAsia="Times New Roman" w:hAnsi="Times New Roman"/>
          <w:b w:val="1"/>
          <w:bCs w:val="1"/>
          <w:sz w:val="30"/>
          <w:szCs w:val="30"/>
          <w:rtl w:val="0"/>
        </w:rPr>
        <w:t xml:space="preserve">Univariate Analysis</w:t>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Q1.What is the distribution of respondents across different age groups?</w:t>
      </w:r>
    </w:p>
    <w:p w:rsidR="00000000" w:rsidDel="00000000" w:rsidP="00000000" w:rsidRDefault="00000000" w:rsidRPr="00000000" w14:paraId="00000092">
      <w:pPr>
        <w:spacing w:after="240" w:before="240" w:lineRule="auto"/>
        <w:rPr>
          <w:b w:val="1"/>
          <w:bCs w:val="1"/>
          <w:sz w:val="18"/>
          <w:szCs w:val="18"/>
        </w:rPr>
      </w:pPr>
      <w:r w:rsidDel="00000000" w:rsidR="00000000" w:rsidRPr="00000000">
        <w:rPr>
          <w:b w:val="1"/>
          <w:bCs w:val="1"/>
          <w:sz w:val="18"/>
          <w:szCs w:val="18"/>
          <w:rtl w:val="0"/>
        </w:rPr>
        <w:t xml:space="preserve">CODE:-</w:t>
      </w:r>
    </w:p>
    <w:p w:rsidR="00000000" w:rsidDel="00000000" w:rsidP="00000000" w:rsidRDefault="00000000" w:rsidRPr="00000000" w14:paraId="00000093">
      <w:pPr>
        <w:spacing w:after="240" w:before="240" w:lineRule="auto"/>
        <w:rPr>
          <w:b w:val="1"/>
          <w:bCs w:val="1"/>
        </w:rPr>
      </w:pPr>
      <w:r w:rsidDel="00000000" w:rsidR="00000000" w:rsidRPr="00000000">
        <w:rPr>
          <w:b w:val="1"/>
          <w:bCs w:val="1"/>
        </w:rPr>
        <w:drawing>
          <wp:inline distB="114300" distT="114300" distL="114300" distR="114300">
            <wp:extent cx="3900488" cy="1585747"/>
            <wp:effectExtent b="0" l="0" r="0" t="0"/>
            <wp:docPr id="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900488" cy="158574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Pr>
        <w:drawing>
          <wp:inline distB="114300" distT="114300" distL="114300" distR="114300">
            <wp:extent cx="4824413" cy="3147844"/>
            <wp:effectExtent b="0" l="0" r="0" t="0"/>
            <wp:docPr id="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824413" cy="314784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Q2.How frequently do respondents travel per week, and which trip frequency category is most common?</w:t>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9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304745" cy="2377199"/>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304745" cy="237719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9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14863" cy="3157927"/>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614863" cy="315792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Q3.</w:t>
      </w:r>
      <w:r w:rsidDel="00000000" w:rsidR="00000000" w:rsidRPr="00000000">
        <w:rPr>
          <w:rFonts w:ascii="Times New Roman" w:cs="Times New Roman" w:eastAsia="Times New Roman" w:hAnsi="Times New Roman"/>
          <w:b w:val="1"/>
          <w:bCs w:val="1"/>
          <w:sz w:val="26"/>
          <w:szCs w:val="26"/>
          <w:rtl w:val="0"/>
        </w:rPr>
        <w:t xml:space="preserve">What are the most commonly used transport services among the respondents?</w:t>
      </w:r>
    </w:p>
    <w:p w:rsidR="00000000" w:rsidDel="00000000" w:rsidP="00000000" w:rsidRDefault="00000000" w:rsidRPr="00000000" w14:paraId="0000009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9F">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86213" cy="3708566"/>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986213" cy="370856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48188" cy="2799582"/>
            <wp:effectExtent b="0" l="0" r="0" t="0"/>
            <wp:docPr id="27"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4548188" cy="279958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Q4.How are respondents distributed across different average daily transport cost ranges?</w:t>
      </w:r>
    </w:p>
    <w:p w:rsidR="00000000" w:rsidDel="00000000" w:rsidP="00000000" w:rsidRDefault="00000000" w:rsidRPr="00000000" w14:paraId="000000A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A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14813" cy="3038405"/>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214813" cy="303840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A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060700"/>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Q5.What is the frequency distribution of overall preference (online vs offline transport)?</w:t>
      </w:r>
    </w:p>
    <w:p w:rsidR="00000000" w:rsidDel="00000000" w:rsidP="00000000" w:rsidRDefault="00000000" w:rsidRPr="00000000" w14:paraId="000000A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824288" cy="2996261"/>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24288" cy="299626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62438" cy="3609393"/>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62438" cy="360939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keepNext w:val="0"/>
        <w:keepLines w:val="0"/>
        <w:numPr>
          <w:ilvl w:val="0"/>
          <w:numId w:val="6"/>
        </w:numPr>
        <w:spacing w:after="80" w:lineRule="auto"/>
        <w:ind w:left="720" w:hanging="360"/>
        <w:rPr>
          <w:rFonts w:ascii="Times New Roman" w:cs="Times New Roman" w:eastAsia="Times New Roman" w:hAnsi="Times New Roman"/>
          <w:b w:val="1"/>
          <w:bCs w:val="1"/>
          <w:sz w:val="28"/>
          <w:szCs w:val="28"/>
        </w:rPr>
      </w:pPr>
      <w:bookmarkStart w:colFirst="0" w:colLast="0" w:name="_ntaf9zhmr4w5" w:id="13"/>
      <w:bookmarkEnd w:id="13"/>
      <w:r w:rsidDel="00000000" w:rsidR="00000000" w:rsidRPr="00000000">
        <w:rPr>
          <w:rFonts w:ascii="Times New Roman" w:cs="Times New Roman" w:eastAsia="Times New Roman" w:hAnsi="Times New Roman"/>
          <w:b w:val="1"/>
          <w:bCs w:val="1"/>
          <w:sz w:val="28"/>
          <w:szCs w:val="28"/>
          <w:rtl w:val="0"/>
        </w:rPr>
        <w:t xml:space="preserve">Bivariate Analysis</w:t>
      </w:r>
    </w:p>
    <w:p w:rsidR="00000000" w:rsidDel="00000000" w:rsidP="00000000" w:rsidRDefault="00000000" w:rsidRPr="00000000" w14:paraId="000000AE">
      <w:pPr>
        <w:pStyle w:val="Heading2"/>
        <w:keepNext w:val="0"/>
        <w:keepLines w:val="0"/>
        <w:spacing w:after="80" w:lineRule="auto"/>
        <w:ind w:left="0" w:firstLine="0"/>
        <w:rPr>
          <w:rFonts w:ascii="Times New Roman" w:cs="Times New Roman" w:eastAsia="Times New Roman" w:hAnsi="Times New Roman"/>
          <w:b w:val="1"/>
          <w:bCs w:val="1"/>
          <w:sz w:val="26"/>
          <w:szCs w:val="26"/>
        </w:rPr>
      </w:pPr>
      <w:bookmarkStart w:colFirst="0" w:colLast="0" w:name="_txo6wuvqari3" w:id="14"/>
      <w:bookmarkEnd w:id="14"/>
      <w:r w:rsidDel="00000000" w:rsidR="00000000" w:rsidRPr="00000000">
        <w:rPr>
          <w:rFonts w:ascii="Times New Roman" w:cs="Times New Roman" w:eastAsia="Times New Roman" w:hAnsi="Times New Roman"/>
          <w:b w:val="1"/>
          <w:bCs w:val="1"/>
          <w:sz w:val="28"/>
          <w:szCs w:val="28"/>
          <w:rtl w:val="0"/>
        </w:rPr>
        <w:t xml:space="preserve">Q6</w:t>
      </w:r>
      <w:r w:rsidDel="00000000" w:rsidR="00000000" w:rsidRPr="00000000">
        <w:rPr>
          <w:rFonts w:ascii="Times New Roman" w:cs="Times New Roman" w:eastAsia="Times New Roman" w:hAnsi="Times New Roman"/>
          <w:b w:val="1"/>
          <w:bCs w:val="1"/>
          <w:sz w:val="30"/>
          <w:szCs w:val="30"/>
          <w:rtl w:val="0"/>
        </w:rPr>
        <w:t xml:space="preserve">.</w:t>
      </w:r>
      <w:r w:rsidDel="00000000" w:rsidR="00000000" w:rsidRPr="00000000">
        <w:rPr>
          <w:rFonts w:ascii="Times New Roman" w:cs="Times New Roman" w:eastAsia="Times New Roman" w:hAnsi="Times New Roman"/>
          <w:b w:val="1"/>
          <w:bCs w:val="1"/>
          <w:sz w:val="26"/>
          <w:szCs w:val="26"/>
          <w:rtl w:val="0"/>
        </w:rPr>
        <w:t xml:space="preserve">How does trip frequency per week vary with age group?</w:t>
      </w:r>
    </w:p>
    <w:p w:rsidR="00000000" w:rsidDel="00000000" w:rsidP="00000000" w:rsidRDefault="00000000" w:rsidRPr="00000000" w14:paraId="000000AF">
      <w:pPr>
        <w:rPr>
          <w:b w:val="1"/>
          <w:bCs w:val="1"/>
        </w:rPr>
      </w:pPr>
      <w:r w:rsidDel="00000000" w:rsidR="00000000" w:rsidRPr="00000000">
        <w:rPr>
          <w:b w:val="1"/>
          <w:bCs w:val="1"/>
          <w:rtl w:val="0"/>
        </w:rPr>
        <w:t xml:space="preserve">CODE:-</w:t>
      </w:r>
    </w:p>
    <w:p w:rsidR="00000000" w:rsidDel="00000000" w:rsidP="00000000" w:rsidRDefault="00000000" w:rsidRPr="00000000" w14:paraId="000000B0">
      <w:pPr>
        <w:rPr>
          <w:b w:val="1"/>
          <w:bCs w:val="1"/>
        </w:rPr>
      </w:pPr>
      <w:r w:rsidDel="00000000" w:rsidR="00000000" w:rsidRPr="00000000">
        <w:rPr>
          <w:b w:val="1"/>
          <w:bCs w:val="1"/>
        </w:rPr>
        <w:drawing>
          <wp:inline distB="114300" distT="114300" distL="114300" distR="114300">
            <wp:extent cx="4700588" cy="2809806"/>
            <wp:effectExtent b="0" l="0" r="0" t="0"/>
            <wp:docPr id="3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700588" cy="280980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OUTPUT:-</w:t>
      </w:r>
    </w:p>
    <w:p w:rsidR="00000000" w:rsidDel="00000000" w:rsidP="00000000" w:rsidRDefault="00000000" w:rsidRPr="00000000" w14:paraId="000000B2">
      <w:pPr>
        <w:rPr>
          <w:b w:val="1"/>
          <w:bCs w:val="1"/>
        </w:rPr>
      </w:pPr>
      <w:r w:rsidDel="00000000" w:rsidR="00000000" w:rsidRPr="00000000">
        <w:rPr>
          <w:b w:val="1"/>
          <w:bCs w:val="1"/>
        </w:rPr>
        <w:drawing>
          <wp:inline distB="114300" distT="114300" distL="114300" distR="114300">
            <wp:extent cx="5943600" cy="3606800"/>
            <wp:effectExtent b="0" l="0" r="0" t="0"/>
            <wp:docPr id="26"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Q7.Is there any association between average daily transport cost and transport service used most often?</w:t>
      </w:r>
    </w:p>
    <w:p w:rsidR="00000000" w:rsidDel="00000000" w:rsidP="00000000" w:rsidRDefault="00000000" w:rsidRPr="00000000" w14:paraId="000000B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B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6035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B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632200"/>
            <wp:effectExtent b="0" l="0" r="0" t="0"/>
            <wp:docPr id="1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Q8.How does main purpose of travel relate to the preferred transport mode?</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B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57500"/>
            <wp:effectExtent b="0" l="0" r="0" t="0"/>
            <wp:docPr id="1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857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 xml:space="preserve">OUTPUT:-</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036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pStyle w:val="Heading2"/>
        <w:keepNext w:val="0"/>
        <w:keepLines w:val="0"/>
        <w:numPr>
          <w:ilvl w:val="0"/>
          <w:numId w:val="2"/>
        </w:numPr>
        <w:spacing w:after="80" w:lineRule="auto"/>
        <w:ind w:left="720" w:hanging="360"/>
        <w:rPr>
          <w:rFonts w:ascii="Times New Roman" w:cs="Times New Roman" w:eastAsia="Times New Roman" w:hAnsi="Times New Roman"/>
          <w:b w:val="1"/>
          <w:bCs w:val="1"/>
          <w:sz w:val="26"/>
          <w:szCs w:val="26"/>
          <w:u w:val="none"/>
        </w:rPr>
      </w:pPr>
      <w:bookmarkStart w:colFirst="0" w:colLast="0" w:name="_h0p8fk8nkurp" w:id="15"/>
      <w:bookmarkEnd w:id="15"/>
      <w:r w:rsidDel="00000000" w:rsidR="00000000" w:rsidRPr="00000000">
        <w:rPr>
          <w:rFonts w:ascii="Times New Roman" w:cs="Times New Roman" w:eastAsia="Times New Roman" w:hAnsi="Times New Roman"/>
          <w:b w:val="1"/>
          <w:bCs w:val="1"/>
          <w:sz w:val="26"/>
          <w:szCs w:val="26"/>
          <w:rtl w:val="0"/>
        </w:rPr>
        <w:t xml:space="preserve">Multivariate Analysis</w:t>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Q9.How do travel time per day, waiting time, and average trip distance jointly influence overall transport preference?</w:t>
      </w:r>
    </w:p>
    <w:p w:rsidR="00000000" w:rsidDel="00000000" w:rsidP="00000000" w:rsidRDefault="00000000" w:rsidRPr="00000000" w14:paraId="000000C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04580" cy="3762531"/>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104580" cy="376253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82800"/>
            <wp:effectExtent b="0" l="0" r="0" t="0"/>
            <wp:docPr id="28"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178300"/>
            <wp:effectExtent b="0" l="0" r="0" t="0"/>
            <wp:docPr id="1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Q10.What combined effect do transport problems faced and trip cancellation frequency have on satisfaction with online transport services?</w:t>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38688" cy="2576472"/>
            <wp:effectExtent b="0" l="0" r="0" t="0"/>
            <wp:docPr id="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738688" cy="257647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48213" cy="3926406"/>
            <wp:effectExtent b="0" l="0" r="0" t="0"/>
            <wp:docPr id="3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748213" cy="392640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Q11.How do age group, transport service used, and safety perception together affect overall transport preference?</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24363" cy="2282117"/>
            <wp:effectExtent b="0" l="0" r="0" t="0"/>
            <wp:docPr id="2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424363" cy="228211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91138" cy="4248173"/>
            <wp:effectExtent b="0" l="0" r="0" t="0"/>
            <wp:docPr id="21"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291138" cy="424817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keepNext w:val="0"/>
        <w:keepLines w:val="0"/>
        <w:numPr>
          <w:ilvl w:val="0"/>
          <w:numId w:val="7"/>
        </w:numPr>
        <w:spacing w:after="80" w:lineRule="auto"/>
        <w:ind w:left="720" w:hanging="360"/>
        <w:rPr>
          <w:rFonts w:ascii="Times New Roman" w:cs="Times New Roman" w:eastAsia="Times New Roman" w:hAnsi="Times New Roman"/>
          <w:b w:val="1"/>
          <w:bCs w:val="1"/>
        </w:rPr>
      </w:pPr>
      <w:bookmarkStart w:colFirst="0" w:colLast="0" w:name="_d20insb9btyf" w:id="16"/>
      <w:bookmarkEnd w:id="16"/>
      <w:r w:rsidDel="00000000" w:rsidR="00000000" w:rsidRPr="00000000">
        <w:rPr>
          <w:rFonts w:ascii="Times New Roman" w:cs="Times New Roman" w:eastAsia="Times New Roman" w:hAnsi="Times New Roman"/>
          <w:b w:val="1"/>
          <w:bCs w:val="1"/>
          <w:rtl w:val="0"/>
        </w:rPr>
        <w:t xml:space="preserve">Insights and Information</w:t>
      </w:r>
      <w:r w:rsidDel="00000000" w:rsidR="00000000" w:rsidRPr="00000000">
        <w:rPr>
          <w:rtl w:val="0"/>
        </w:rPr>
      </w:r>
    </w:p>
    <w:p w:rsidR="00000000" w:rsidDel="00000000" w:rsidP="00000000" w:rsidRDefault="00000000" w:rsidRPr="00000000" w14:paraId="000000D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Q12.travel behavior patterns can be identified for respondents who prefer online transport services?</w:t>
      </w:r>
    </w:p>
    <w:p w:rsidR="00000000" w:rsidDel="00000000" w:rsidP="00000000" w:rsidRDefault="00000000" w:rsidRPr="00000000" w14:paraId="000000D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414713" cy="2600134"/>
            <wp:effectExtent b="0" l="0" r="0" t="0"/>
            <wp:docPr id="2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414713" cy="260013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E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467100"/>
            <wp:effectExtent b="0" l="0" r="0" t="0"/>
            <wp:docPr id="29"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Q13.</w:t>
      </w:r>
      <w:r w:rsidDel="00000000" w:rsidR="00000000" w:rsidRPr="00000000">
        <w:rPr>
          <w:rFonts w:ascii="Times New Roman" w:cs="Times New Roman" w:eastAsia="Times New Roman" w:hAnsi="Times New Roman"/>
          <w:b w:val="1"/>
          <w:bCs w:val="1"/>
          <w:sz w:val="24"/>
          <w:szCs w:val="24"/>
          <w:rtl w:val="0"/>
        </w:rPr>
        <w:t xml:space="preserve">Are users who experience frequent trip cancellations generally less satisfied with transport services?</w:t>
      </w:r>
    </w:p>
    <w:p w:rsidR="00000000" w:rsidDel="00000000" w:rsidP="00000000" w:rsidRDefault="00000000" w:rsidRPr="00000000" w14:paraId="000000E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E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51796" cy="3279098"/>
            <wp:effectExtent b="0" l="0" r="0" t="0"/>
            <wp:docPr id="2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4051796" cy="327909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E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24313" cy="2579688"/>
            <wp:effectExtent b="0" l="0" r="0" t="0"/>
            <wp:docPr id="1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024313" cy="257968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Q14.What key factors appear to most strongly influence user satisfaction with online versus offline transport?</w:t>
      </w:r>
    </w:p>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56000"/>
            <wp:effectExtent b="0" l="0" r="0" t="0"/>
            <wp:docPr id="32"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175000"/>
            <wp:effectExtent b="0" l="0" r="0" t="0"/>
            <wp:docPr id="31"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Q15.Based on the dataset, what actionable insights can be suggested to improve transport service reliability and user satisfaction?</w:t>
      </w:r>
    </w:p>
    <w:p w:rsidR="00000000" w:rsidDel="00000000" w:rsidP="00000000" w:rsidRDefault="00000000" w:rsidRPr="00000000" w14:paraId="000000ED">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622300"/>
            <wp:effectExtent b="0" l="0" r="0" t="0"/>
            <wp:docPr id="1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F0">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117600"/>
            <wp:effectExtent b="0" l="0" r="0" t="0"/>
            <wp:docPr id="1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data science project successfully analyzed transportation usage patterns and user satisfaction using real-world survey data. The analysis revealed that factors such as daily transport cost, travel time, waiting time, and trip cancellation frequency significantly influence user satisfaction. Users experiencing frequent trip cancellations generally reported lower satisfaction levels, highlighting the importance of service reliability.</w:t>
      </w:r>
    </w:p>
    <w:p w:rsidR="00000000" w:rsidDel="00000000" w:rsidP="00000000" w:rsidRDefault="00000000" w:rsidRPr="00000000" w14:paraId="000000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visualizations provided clear insights into user preferences, travel behavior, and satisfaction trends. Overall, the project demonstrates how data science techniques can be effectively used to analyze real-life problems and support better decision-making in transport services. The findings of this project can help transport service providers improve service quality, reduce cancellations, and enhance customer satisfaction.</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rtl w:val="0"/>
        </w:rPr>
      </w:r>
    </w:p>
    <w:p w:rsidR="00000000" w:rsidDel="00000000" w:rsidP="00000000" w:rsidRDefault="00000000" w:rsidRPr="00000000" w14:paraId="000000F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FD">
      <w:pPr>
        <w:spacing w:after="240" w:before="240" w:lineRule="auto"/>
        <w:rPr>
          <w:sz w:val="26"/>
          <w:szCs w:val="26"/>
        </w:rPr>
      </w:pPr>
      <w:r w:rsidDel="00000000" w:rsidR="00000000" w:rsidRPr="00000000">
        <w:rPr>
          <w:rtl w:val="0"/>
        </w:rPr>
      </w:r>
    </w:p>
    <w:p w:rsidR="00000000" w:rsidDel="00000000" w:rsidP="00000000" w:rsidRDefault="00000000" w:rsidRPr="00000000" w14:paraId="000000FE">
      <w:pPr>
        <w:spacing w:after="240" w:before="240" w:lineRule="auto"/>
        <w:ind w:left="0" w:firstLine="0"/>
        <w:rPr>
          <w:sz w:val="26"/>
          <w:szCs w:val="26"/>
        </w:rPr>
      </w:pPr>
      <w:r w:rsidDel="00000000" w:rsidR="00000000" w:rsidRPr="00000000">
        <w:rPr>
          <w:sz w:val="26"/>
          <w:szCs w:val="26"/>
          <w:rtl w:val="0"/>
        </w:rPr>
        <w:br w:type="textWrapping"/>
      </w:r>
    </w:p>
    <w:p w:rsidR="00000000" w:rsidDel="00000000" w:rsidP="00000000" w:rsidRDefault="00000000" w:rsidRPr="00000000" w14:paraId="000000FF">
      <w:pPr>
        <w:keepNext w:val="1"/>
        <w:spacing w:after="240" w:before="240" w:lineRule="auto"/>
        <w:jc w:val="both"/>
        <w:rPr>
          <w:sz w:val="32"/>
          <w:szCs w:val="32"/>
        </w:rPr>
      </w:pPr>
      <w:r w:rsidDel="00000000" w:rsidR="00000000" w:rsidRPr="00000000">
        <w:rPr>
          <w:rtl w:val="0"/>
        </w:rPr>
      </w:r>
    </w:p>
    <w:p w:rsidR="00000000" w:rsidDel="00000000" w:rsidP="00000000" w:rsidRDefault="00000000" w:rsidRPr="00000000" w14:paraId="00000100">
      <w:pPr>
        <w:jc w:val="left"/>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8.png"/><Relationship Id="rId21" Type="http://schemas.openxmlformats.org/officeDocument/2006/relationships/image" Target="media/image22.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0.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4.png"/><Relationship Id="rId7" Type="http://schemas.openxmlformats.org/officeDocument/2006/relationships/image" Target="media/image26.png"/><Relationship Id="rId8" Type="http://schemas.openxmlformats.org/officeDocument/2006/relationships/image" Target="media/image34.png"/><Relationship Id="rId31" Type="http://schemas.openxmlformats.org/officeDocument/2006/relationships/image" Target="media/image19.png"/><Relationship Id="rId30" Type="http://schemas.openxmlformats.org/officeDocument/2006/relationships/image" Target="media/image29.png"/><Relationship Id="rId11" Type="http://schemas.openxmlformats.org/officeDocument/2006/relationships/image" Target="media/image9.png"/><Relationship Id="rId33" Type="http://schemas.openxmlformats.org/officeDocument/2006/relationships/image" Target="media/image25.png"/><Relationship Id="rId10" Type="http://schemas.openxmlformats.org/officeDocument/2006/relationships/image" Target="media/image17.png"/><Relationship Id="rId32" Type="http://schemas.openxmlformats.org/officeDocument/2006/relationships/image" Target="media/image21.png"/><Relationship Id="rId13" Type="http://schemas.openxmlformats.org/officeDocument/2006/relationships/image" Target="media/image16.png"/><Relationship Id="rId35" Type="http://schemas.openxmlformats.org/officeDocument/2006/relationships/image" Target="media/image3.png"/><Relationship Id="rId12" Type="http://schemas.openxmlformats.org/officeDocument/2006/relationships/image" Target="media/image11.png"/><Relationship Id="rId34" Type="http://schemas.openxmlformats.org/officeDocument/2006/relationships/image" Target="media/image27.png"/><Relationship Id="rId15" Type="http://schemas.openxmlformats.org/officeDocument/2006/relationships/image" Target="media/image14.png"/><Relationship Id="rId37" Type="http://schemas.openxmlformats.org/officeDocument/2006/relationships/image" Target="media/image32.png"/><Relationship Id="rId14" Type="http://schemas.openxmlformats.org/officeDocument/2006/relationships/image" Target="media/image33.png"/><Relationship Id="rId36" Type="http://schemas.openxmlformats.org/officeDocument/2006/relationships/image" Target="media/image31.png"/><Relationship Id="rId17" Type="http://schemas.openxmlformats.org/officeDocument/2006/relationships/image" Target="media/image6.png"/><Relationship Id="rId39" Type="http://schemas.openxmlformats.org/officeDocument/2006/relationships/image" Target="media/image8.png"/><Relationship Id="rId16" Type="http://schemas.openxmlformats.org/officeDocument/2006/relationships/image" Target="media/image15.png"/><Relationship Id="rId38" Type="http://schemas.openxmlformats.org/officeDocument/2006/relationships/image" Target="media/image5.png"/><Relationship Id="rId19" Type="http://schemas.openxmlformats.org/officeDocument/2006/relationships/image" Target="media/image2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