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F82369" w:rsidRPr="00F82369" w14:paraId="7B3E58BD" w14:textId="77777777" w:rsidTr="00F82369">
        <w:trPr>
          <w:trHeight w:val="551"/>
        </w:trPr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double" w:sz="18" w:space="0" w:color="000000"/>
              <w:right w:val="double" w:sz="18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E30B89" w14:textId="016AE9AE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2D1EF4">
              <w:rPr>
                <w:rFonts w:asciiTheme="minorEastAsia" w:hAnsiTheme="minorEastAsia" w:cs="굴림" w:hint="eastAsia"/>
                <w:kern w:val="0"/>
                <w:sz w:val="36"/>
                <w:szCs w:val="36"/>
              </w:rPr>
              <w:t>빅데이터 전문가 양성과정</w:t>
            </w:r>
            <w:r w:rsidRPr="00F82369">
              <w:rPr>
                <w:rFonts w:asciiTheme="minorEastAsia" w:hAnsiTheme="minorEastAsia" w:cs="굴림" w:hint="eastAsia"/>
                <w:kern w:val="0"/>
                <w:sz w:val="36"/>
                <w:szCs w:val="36"/>
              </w:rPr>
              <w:t xml:space="preserve"> 디자인 수행계획서</w:t>
            </w:r>
          </w:p>
        </w:tc>
      </w:tr>
    </w:tbl>
    <w:p w14:paraId="21DF3FED" w14:textId="77777777" w:rsidR="00F82369" w:rsidRPr="00F82369" w:rsidRDefault="00F82369" w:rsidP="00F82369">
      <w:pPr>
        <w:widowControl/>
        <w:wordWrap/>
        <w:autoSpaceDE/>
        <w:autoSpaceDN/>
        <w:spacing w:after="0" w:line="240" w:lineRule="auto"/>
        <w:ind w:hanging="997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W w:w="9579" w:type="dxa"/>
        <w:tblInd w:w="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3454"/>
        <w:gridCol w:w="1361"/>
        <w:gridCol w:w="2755"/>
      </w:tblGrid>
      <w:tr w:rsidR="00F82369" w:rsidRPr="00F82369" w14:paraId="0EEE0635" w14:textId="77777777" w:rsidTr="00F82369">
        <w:trPr>
          <w:trHeight w:val="383"/>
        </w:trPr>
        <w:tc>
          <w:tcPr>
            <w:tcW w:w="19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CA424EB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t>과 제 명</w:t>
            </w:r>
          </w:p>
        </w:tc>
        <w:tc>
          <w:tcPr>
            <w:tcW w:w="743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028F93B" w14:textId="26FE0E7F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카페 밀집도를 바탕으로 한 대중교통 지</w:t>
            </w:r>
            <w:r w:rsidR="00734C6B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역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 선정</w:t>
            </w:r>
          </w:p>
        </w:tc>
      </w:tr>
      <w:tr w:rsidR="00F82369" w:rsidRPr="00F82369" w14:paraId="528CEFED" w14:textId="77777777" w:rsidTr="00F82369">
        <w:trPr>
          <w:trHeight w:val="383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C70D474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t>참여학과</w:t>
            </w:r>
          </w:p>
        </w:tc>
        <w:tc>
          <w:tcPr>
            <w:tcW w:w="3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F933EA1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kern w:val="0"/>
                <w:sz w:val="22"/>
              </w:rPr>
              <w:t>IT대학 컴퓨터학부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ED6942E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t>과제대표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8FFA5EB" w14:textId="26E60CED" w:rsidR="00F82369" w:rsidRPr="00F82369" w:rsidRDefault="002D1EF4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서대웅</w:t>
            </w:r>
            <w:proofErr w:type="spellEnd"/>
          </w:p>
        </w:tc>
      </w:tr>
      <w:tr w:rsidR="00F82369" w:rsidRPr="00F82369" w14:paraId="0CC2E3D4" w14:textId="77777777" w:rsidTr="00F82369">
        <w:trPr>
          <w:trHeight w:val="383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3DD42D9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t>책임교수</w:t>
            </w:r>
          </w:p>
        </w:tc>
        <w:tc>
          <w:tcPr>
            <w:tcW w:w="3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A5A39F3" w14:textId="25223A4A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정기숙</w:t>
            </w:r>
            <w:proofErr w:type="spellEnd"/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,</w:t>
            </w:r>
            <w:r w:rsidRPr="002D1EF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정설영</w:t>
            </w:r>
            <w:proofErr w:type="spellEnd"/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,</w:t>
            </w:r>
            <w:r w:rsidRPr="002D1EF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정원일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26E052E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t>소속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1C990BF" w14:textId="08954E87" w:rsidR="00F82369" w:rsidRPr="00F82369" w:rsidRDefault="002D1EF4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컴퓨터학부</w:t>
            </w:r>
          </w:p>
        </w:tc>
      </w:tr>
      <w:tr w:rsidR="00F82369" w:rsidRPr="00F82369" w14:paraId="68D1B1B6" w14:textId="77777777" w:rsidTr="00F82369">
        <w:trPr>
          <w:trHeight w:val="383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BAAF9D5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t>참여인원</w:t>
            </w:r>
          </w:p>
        </w:tc>
        <w:tc>
          <w:tcPr>
            <w:tcW w:w="74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93F3499" w14:textId="06F69781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kern w:val="0"/>
                <w:sz w:val="22"/>
              </w:rPr>
              <w:t>(총 0</w:t>
            </w:r>
            <w:r w:rsidRPr="002D1EF4">
              <w:rPr>
                <w:rFonts w:asciiTheme="minorEastAsia" w:hAnsiTheme="minorEastAsia" w:cs="굴림"/>
                <w:kern w:val="0"/>
                <w:sz w:val="22"/>
              </w:rPr>
              <w:t>6</w:t>
            </w:r>
            <w:r w:rsidRPr="00F82369">
              <w:rPr>
                <w:rFonts w:asciiTheme="minorEastAsia" w:hAnsiTheme="minorEastAsia" w:cs="굴림" w:hint="eastAsia"/>
                <w:kern w:val="0"/>
                <w:sz w:val="22"/>
              </w:rPr>
              <w:t>명) 참여교수 0</w:t>
            </w:r>
            <w:r w:rsidRPr="002D1EF4">
              <w:rPr>
                <w:rFonts w:asciiTheme="minorEastAsia" w:hAnsiTheme="minorEastAsia" w:cs="굴림"/>
                <w:kern w:val="0"/>
                <w:sz w:val="22"/>
              </w:rPr>
              <w:t>3</w:t>
            </w:r>
            <w:r w:rsidRPr="00F82369">
              <w:rPr>
                <w:rFonts w:asciiTheme="minorEastAsia" w:hAnsiTheme="minorEastAsia" w:cs="굴림" w:hint="eastAsia"/>
                <w:kern w:val="0"/>
                <w:sz w:val="22"/>
              </w:rPr>
              <w:t>명, 학부과정 0</w:t>
            </w:r>
            <w:r w:rsidRPr="002D1EF4">
              <w:rPr>
                <w:rFonts w:asciiTheme="minorEastAsia" w:hAnsiTheme="minorEastAsia" w:cs="굴림"/>
                <w:kern w:val="0"/>
                <w:sz w:val="22"/>
              </w:rPr>
              <w:t>3</w:t>
            </w:r>
            <w:r w:rsidRPr="00F82369">
              <w:rPr>
                <w:rFonts w:asciiTheme="minorEastAsia" w:hAnsiTheme="minorEastAsia" w:cs="굴림" w:hint="eastAsia"/>
                <w:kern w:val="0"/>
                <w:sz w:val="22"/>
              </w:rPr>
              <w:t>명</w:t>
            </w:r>
          </w:p>
        </w:tc>
      </w:tr>
      <w:tr w:rsidR="00F82369" w:rsidRPr="00F82369" w14:paraId="1250EC22" w14:textId="77777777" w:rsidTr="00F82369">
        <w:trPr>
          <w:trHeight w:val="383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F9B950B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t>수행기간</w:t>
            </w:r>
          </w:p>
        </w:tc>
        <w:tc>
          <w:tcPr>
            <w:tcW w:w="3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EB19F7D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kern w:val="0"/>
                <w:sz w:val="22"/>
              </w:rPr>
              <w:t>2018.09.01.∼12.31.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F4045BF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FC060DD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kern w:val="0"/>
                <w:sz w:val="22"/>
              </w:rPr>
              <w:t>중기</w:t>
            </w:r>
          </w:p>
        </w:tc>
      </w:tr>
      <w:tr w:rsidR="00F82369" w:rsidRPr="00F82369" w14:paraId="4A1EEE25" w14:textId="77777777" w:rsidTr="00734C6B">
        <w:trPr>
          <w:trHeight w:val="226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57F92EB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t>추진배경</w:t>
            </w:r>
          </w:p>
        </w:tc>
        <w:tc>
          <w:tcPr>
            <w:tcW w:w="7435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A340E8C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kern w:val="0"/>
                <w:sz w:val="22"/>
              </w:rPr>
              <w:t> </w:t>
            </w:r>
          </w:p>
        </w:tc>
      </w:tr>
      <w:tr w:rsidR="00F82369" w:rsidRPr="00F82369" w14:paraId="5D63126C" w14:textId="77777777" w:rsidTr="00F82369">
        <w:trPr>
          <w:trHeight w:val="1902"/>
        </w:trPr>
        <w:tc>
          <w:tcPr>
            <w:tcW w:w="9495" w:type="dxa"/>
            <w:gridSpan w:val="4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789188D" w14:textId="1E9B66B3" w:rsidR="00F82369" w:rsidRPr="002D1EF4" w:rsidRDefault="00F82369" w:rsidP="00F82369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 w:rsidRPr="002D1EF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대중교통의 필요성이 증가되고 있다</w:t>
            </w:r>
          </w:p>
          <w:p w14:paraId="333B9A50" w14:textId="6D0137A8" w:rsid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 w:rsidRPr="002D1EF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보다 많은 인원을 수용할 수 있는 방안이 요구되고 있다.</w:t>
            </w:r>
          </w:p>
          <w:p w14:paraId="62C12216" w14:textId="004EC80D" w:rsidR="00864A9A" w:rsidRPr="002D1EF4" w:rsidRDefault="00864A9A" w:rsidP="00F82369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브랜드 카페들의 경우 유동인구가 많은 지역을 타겟으로 하여 운영</w:t>
            </w:r>
            <w:r w:rsidR="00FE5CBB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하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고 있다.</w:t>
            </w:r>
          </w:p>
          <w:p w14:paraId="46950163" w14:textId="2509D106" w:rsidR="00F82369" w:rsidRPr="00F82369" w:rsidRDefault="00F82369" w:rsidP="002D1EF4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 w:rsidRPr="002D1EF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상권을 중심으로 발달한 카페의 분포를 통해 유동인구를 파악할 수 있다.</w:t>
            </w:r>
          </w:p>
        </w:tc>
      </w:tr>
      <w:tr w:rsidR="00F82369" w:rsidRPr="00F82369" w14:paraId="3842EAD5" w14:textId="77777777" w:rsidTr="00F82369">
        <w:trPr>
          <w:trHeight w:val="357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CC6A2CF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t>목표 및 내용</w:t>
            </w:r>
          </w:p>
        </w:tc>
        <w:tc>
          <w:tcPr>
            <w:tcW w:w="7435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B60B66B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F82369" w:rsidRPr="00F82369" w14:paraId="769E5568" w14:textId="77777777" w:rsidTr="00F82369">
        <w:trPr>
          <w:trHeight w:val="3773"/>
        </w:trPr>
        <w:tc>
          <w:tcPr>
            <w:tcW w:w="9495" w:type="dxa"/>
            <w:gridSpan w:val="4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76FB1B3" w14:textId="79D9DEBD" w:rsidR="00F82369" w:rsidRPr="002D1EF4" w:rsidRDefault="00F82369" w:rsidP="00F82369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바탕"/>
                <w:kern w:val="0"/>
                <w:sz w:val="24"/>
                <w:szCs w:val="24"/>
              </w:rPr>
            </w:pPr>
            <w:r w:rsidRPr="00F82369">
              <w:rPr>
                <w:rFonts w:ascii="바탕" w:eastAsia="바탕" w:hAnsi="바탕" w:cs="바탕" w:hint="eastAsia"/>
                <w:kern w:val="0"/>
                <w:sz w:val="24"/>
                <w:szCs w:val="24"/>
              </w:rPr>
              <w:t>◦</w:t>
            </w:r>
            <w:r w:rsidRPr="002D1EF4"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 xml:space="preserve"> 목표</w:t>
            </w:r>
          </w:p>
          <w:p w14:paraId="269694DE" w14:textId="4D704800" w:rsidR="00F82369" w:rsidRPr="002D1EF4" w:rsidRDefault="00F82369" w:rsidP="00F82369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바탕"/>
                <w:kern w:val="0"/>
                <w:sz w:val="24"/>
                <w:szCs w:val="24"/>
              </w:rPr>
            </w:pP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 w:rsidRPr="002D1EF4"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 xml:space="preserve"> 대중교통 중에 지하철을 중심수단으로 프로젝트를 진행한다.</w:t>
            </w:r>
          </w:p>
          <w:p w14:paraId="47FA6952" w14:textId="1B484B59" w:rsidR="002D1EF4" w:rsidRPr="002D1EF4" w:rsidRDefault="00F82369" w:rsidP="002D1EF4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 w:rsidRPr="002D1EF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지하철이 없는 지역의 경우,</w:t>
            </w:r>
            <w:r w:rsidRPr="002D1EF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카페 밀집도를 </w:t>
            </w:r>
            <w:r w:rsidR="002D1EF4"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분석하여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 유동인구를 파악</w:t>
            </w:r>
            <w:r w:rsidR="002D1EF4"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한다.</w:t>
            </w:r>
            <w:r w:rsidR="002D1EF4" w:rsidRPr="002D1EF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</w:p>
          <w:p w14:paraId="3F7F601C" w14:textId="77F17694" w:rsidR="002D1EF4" w:rsidRPr="002D1EF4" w:rsidRDefault="002D1EF4" w:rsidP="002D1EF4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2D1EF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- 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유동인구가 많은 지점들을 선정하여 지하철역이 설치되는 것이 유리한지를 결과로 출력한다.</w:t>
            </w:r>
          </w:p>
          <w:p w14:paraId="02D4ACDD" w14:textId="0ACCBAB1" w:rsidR="00F82369" w:rsidRPr="002D1EF4" w:rsidRDefault="00F82369" w:rsidP="00F82369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바탕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 w:rsidRPr="002D1EF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지하철이 이미 있는 지역의 경우,</w:t>
            </w:r>
            <w:r w:rsidRPr="002D1EF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공공데이터로 제공되는 </w:t>
            </w:r>
            <w:proofErr w:type="spellStart"/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승하차</w:t>
            </w:r>
            <w:proofErr w:type="spellEnd"/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 인원 데이터를 분석하여 어떤 역에서 급행철을 운영하면 좋을지</w:t>
            </w:r>
            <w:r w:rsidR="002D1EF4"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를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 결과</w:t>
            </w:r>
            <w:r w:rsidR="002D1EF4"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로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 </w:t>
            </w:r>
            <w:r w:rsidR="002D1EF4"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출력</w:t>
            </w:r>
            <w:r w:rsidRPr="002D1EF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한다.</w:t>
            </w:r>
          </w:p>
          <w:p w14:paraId="42EBB55E" w14:textId="6799A688" w:rsidR="00F82369" w:rsidRPr="002D1EF4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바탕"/>
                <w:kern w:val="0"/>
                <w:sz w:val="24"/>
                <w:szCs w:val="24"/>
              </w:rPr>
            </w:pPr>
          </w:p>
          <w:p w14:paraId="0C96AD97" w14:textId="5BC21F25" w:rsid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바탕"/>
                <w:kern w:val="0"/>
                <w:sz w:val="24"/>
                <w:szCs w:val="24"/>
              </w:rPr>
            </w:pPr>
            <w:r w:rsidRPr="00F82369">
              <w:rPr>
                <w:rFonts w:ascii="바탕" w:eastAsia="바탕" w:hAnsi="바탕" w:cs="바탕" w:hint="eastAsia"/>
                <w:kern w:val="0"/>
                <w:sz w:val="24"/>
                <w:szCs w:val="24"/>
              </w:rPr>
              <w:t>◦</w:t>
            </w:r>
            <w:r w:rsidRPr="002D1EF4"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 xml:space="preserve"> 내용</w:t>
            </w:r>
          </w:p>
          <w:p w14:paraId="4131B744" w14:textId="2265204A" w:rsidR="002D1EF4" w:rsidRDefault="002D1EF4" w:rsidP="00F82369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바탕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>[지하철이 없는 지역]</w:t>
            </w:r>
          </w:p>
          <w:p w14:paraId="320F35F3" w14:textId="7FDC7BDC" w:rsidR="002D1EF4" w:rsidRDefault="002D1EF4" w:rsidP="002D1EF4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바탕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 xml:space="preserve">가장 좋은 방식은 통신데이터를 분석하여 유동인구를 파악하는 것이지만 현재 </w:t>
            </w:r>
            <w:r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(2019.09.16 </w:t>
            </w:r>
            <w:r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>기준)</w:t>
            </w:r>
            <w:r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 </w:t>
            </w:r>
            <w:r w:rsidR="007B091E" w:rsidRPr="007B091E"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>현재</w:t>
            </w:r>
            <w:r w:rsidR="007B091E" w:rsidRPr="007B091E"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 특별시, 광역시 위주의 데이터만 </w:t>
            </w:r>
            <w:proofErr w:type="spellStart"/>
            <w:r w:rsidR="007B091E" w:rsidRPr="007B091E">
              <w:rPr>
                <w:rFonts w:asciiTheme="minorEastAsia" w:hAnsiTheme="minorEastAsia" w:cs="바탕"/>
                <w:kern w:val="0"/>
                <w:sz w:val="24"/>
                <w:szCs w:val="24"/>
              </w:rPr>
              <w:t>제공될뿐더러</w:t>
            </w:r>
            <w:proofErr w:type="spellEnd"/>
            <w:r w:rsidR="007B091E" w:rsidRPr="007B091E"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 세부적인 데이터는 별도의 비용이 들어 데이터 수집이 어렵다</w:t>
            </w:r>
            <w:bookmarkStart w:id="0" w:name="_GoBack"/>
            <w:bookmarkEnd w:id="0"/>
          </w:p>
          <w:p w14:paraId="0A3AF919" w14:textId="0925D673" w:rsidR="002D1EF4" w:rsidRPr="002D1EF4" w:rsidRDefault="002D1EF4" w:rsidP="002D1EF4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바탕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 xml:space="preserve">따라서 유동인구가 많은 지역을 타겟으로 운영되고 있는 브랜드 카페 </w:t>
            </w:r>
            <w:r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(ex. </w:t>
            </w:r>
            <w:r w:rsidR="004B20F0"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>스</w:t>
            </w:r>
            <w:r w:rsidR="004B20F0" w:rsidRPr="004B20F0"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>타벅스</w:t>
            </w:r>
            <w:r w:rsidR="004B20F0" w:rsidRPr="004B20F0"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, </w:t>
            </w:r>
            <w:proofErr w:type="spellStart"/>
            <w:r w:rsidR="004B20F0" w:rsidRPr="004B20F0">
              <w:rPr>
                <w:rFonts w:asciiTheme="minorEastAsia" w:hAnsiTheme="minorEastAsia" w:cs="바탕"/>
                <w:kern w:val="0"/>
                <w:sz w:val="24"/>
                <w:szCs w:val="24"/>
              </w:rPr>
              <w:t>이디야</w:t>
            </w:r>
            <w:proofErr w:type="spellEnd"/>
            <w:r w:rsidR="004B20F0" w:rsidRPr="004B20F0"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, </w:t>
            </w:r>
            <w:proofErr w:type="spellStart"/>
            <w:r w:rsidR="004B20F0" w:rsidRPr="004B20F0">
              <w:rPr>
                <w:rFonts w:asciiTheme="minorEastAsia" w:hAnsiTheme="minorEastAsia" w:cs="바탕"/>
                <w:kern w:val="0"/>
                <w:sz w:val="24"/>
                <w:szCs w:val="24"/>
              </w:rPr>
              <w:t>투썸</w:t>
            </w:r>
            <w:proofErr w:type="spellEnd"/>
            <w:r w:rsidR="004B20F0" w:rsidRPr="004B20F0"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, </w:t>
            </w:r>
            <w:proofErr w:type="spellStart"/>
            <w:r w:rsidR="004B20F0" w:rsidRPr="004B20F0">
              <w:rPr>
                <w:rFonts w:asciiTheme="minorEastAsia" w:hAnsiTheme="minorEastAsia" w:cs="바탕"/>
                <w:kern w:val="0"/>
                <w:sz w:val="24"/>
                <w:szCs w:val="24"/>
              </w:rPr>
              <w:t>파스쿠치</w:t>
            </w:r>
            <w:proofErr w:type="spellEnd"/>
            <w:r w:rsidR="004B20F0" w:rsidRPr="004B20F0"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, </w:t>
            </w:r>
            <w:proofErr w:type="spellStart"/>
            <w:r w:rsidR="004B20F0" w:rsidRPr="004B20F0">
              <w:rPr>
                <w:rFonts w:asciiTheme="minorEastAsia" w:hAnsiTheme="minorEastAsia" w:cs="바탕"/>
                <w:kern w:val="0"/>
                <w:sz w:val="24"/>
                <w:szCs w:val="24"/>
              </w:rPr>
              <w:t>빽다방</w:t>
            </w:r>
            <w:proofErr w:type="spellEnd"/>
            <w:r w:rsidR="004B20F0"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 xml:space="preserve"> 등</w:t>
            </w:r>
            <w:r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>)의 분포를 분석하여 유동인구를 파악한다.</w:t>
            </w:r>
            <w:r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>이 때,</w:t>
            </w:r>
            <w:r>
              <w:rPr>
                <w:rFonts w:asciiTheme="minorEastAsia" w:hAnsiTheme="minorEastAsia" w:cs="바탕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 xml:space="preserve">지도 </w:t>
            </w:r>
            <w:r>
              <w:rPr>
                <w:rFonts w:asciiTheme="minorEastAsia" w:hAnsiTheme="minorEastAsia" w:cs="바탕"/>
                <w:kern w:val="0"/>
                <w:sz w:val="24"/>
                <w:szCs w:val="24"/>
              </w:rPr>
              <w:t>API</w:t>
            </w:r>
            <w:r>
              <w:rPr>
                <w:rFonts w:asciiTheme="minorEastAsia" w:hAnsiTheme="minorEastAsia" w:cs="바탕" w:hint="eastAsia"/>
                <w:kern w:val="0"/>
                <w:sz w:val="24"/>
                <w:szCs w:val="24"/>
              </w:rPr>
              <w:t>를 사용할 예정이다.</w:t>
            </w:r>
          </w:p>
          <w:p w14:paraId="2F9A525B" w14:textId="24DA7D2F" w:rsidR="002D1EF4" w:rsidRDefault="002D1EF4" w:rsidP="00F82369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유명 브랜드 카페들을 위주로 분석을 하고,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브랜드 카페가 몇 없는 시골의 경우는 </w:t>
            </w:r>
            <w:r w:rsidR="00864A9A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지역 카페들을 포함해서 분석을 한다.</w:t>
            </w:r>
          </w:p>
          <w:p w14:paraId="47810D06" w14:textId="4A89B0E5" w:rsidR="00637EBF" w:rsidRDefault="00380A19" w:rsidP="00F82369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브랜드 커피 지점의 경우 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>‘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스타벅스 서울대점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>’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과 같이 해당 지역의 이름이나 랜드마크를 표기하고 있기 때문에 이를 분석하여 추천하는 지점역의 이름을 제시한다.</w:t>
            </w:r>
          </w:p>
          <w:p w14:paraId="1A6E4371" w14:textId="16FB43C7" w:rsidR="00380A19" w:rsidRDefault="00380A19" w:rsidP="00F82369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만약에 지점명이 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>‘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스타벅스 </w:t>
            </w:r>
            <w:proofErr w:type="spellStart"/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사랑점</w:t>
            </w:r>
            <w:proofErr w:type="spellEnd"/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>’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과 같이 별 다른 의미가 없을 경우 주변에 있는 랜드마크를 추천 목록에 보인다.</w:t>
            </w:r>
          </w:p>
          <w:p w14:paraId="24A73F84" w14:textId="77777777" w:rsidR="00380A19" w:rsidRPr="00380A19" w:rsidRDefault="00380A19" w:rsidP="00F82369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  <w:p w14:paraId="4FDE147E" w14:textId="34D9CDAA" w:rsidR="00864A9A" w:rsidRPr="00637EBF" w:rsidRDefault="00637EBF" w:rsidP="00F82369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637EBF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[지하철이 이미 있는 지역]</w:t>
            </w:r>
          </w:p>
          <w:p w14:paraId="65ADAC45" w14:textId="0D0994ED" w:rsidR="00637EBF" w:rsidRDefault="00637EBF" w:rsidP="00F82369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sz w:val="24"/>
                <w:szCs w:val="24"/>
              </w:rPr>
            </w:pPr>
            <w:r w:rsidRPr="00637EBF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 w:rsidRPr="00637EBF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 w:rsidRPr="00637EBF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이미 </w:t>
            </w:r>
            <w:proofErr w:type="spellStart"/>
            <w:r w:rsidRPr="00637EBF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공공데이터포털</w:t>
            </w:r>
            <w:r w:rsidRPr="00637EBF">
              <w:rPr>
                <w:rFonts w:hint="eastAsia"/>
                <w:sz w:val="24"/>
                <w:szCs w:val="24"/>
              </w:rPr>
              <w:t>에서</w:t>
            </w:r>
            <w:proofErr w:type="spellEnd"/>
            <w:r w:rsidRPr="00637EBF">
              <w:rPr>
                <w:rFonts w:hint="eastAsia"/>
                <w:sz w:val="24"/>
                <w:szCs w:val="24"/>
              </w:rPr>
              <w:t xml:space="preserve"> 제공되는 </w:t>
            </w:r>
            <w:proofErr w:type="spellStart"/>
            <w:r w:rsidRPr="00637EBF">
              <w:rPr>
                <w:rFonts w:hint="eastAsia"/>
                <w:sz w:val="24"/>
                <w:szCs w:val="24"/>
              </w:rPr>
              <w:t>승하차</w:t>
            </w:r>
            <w:proofErr w:type="spellEnd"/>
            <w:r w:rsidRPr="00637EBF">
              <w:rPr>
                <w:rFonts w:hint="eastAsia"/>
                <w:sz w:val="24"/>
                <w:szCs w:val="24"/>
              </w:rPr>
              <w:t xml:space="preserve"> 인원현황이</w:t>
            </w:r>
            <w:r>
              <w:rPr>
                <w:rFonts w:hint="eastAsia"/>
                <w:sz w:val="24"/>
                <w:szCs w:val="24"/>
              </w:rPr>
              <w:t xml:space="preserve"> 존재하기 때문에 이를 분석하여 어느 역에서 급행철을 운영하면 </w:t>
            </w:r>
            <w:proofErr w:type="spellStart"/>
            <w:r>
              <w:rPr>
                <w:rFonts w:hint="eastAsia"/>
                <w:sz w:val="24"/>
                <w:szCs w:val="24"/>
              </w:rPr>
              <w:t>좋은지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파악한다.</w:t>
            </w:r>
          </w:p>
          <w:p w14:paraId="6FA9C80D" w14:textId="27AB1181" w:rsidR="00637EBF" w:rsidRDefault="00637EBF" w:rsidP="00F82369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참고 </w:t>
            </w:r>
            <w:r>
              <w:rPr>
                <w:sz w:val="24"/>
                <w:szCs w:val="24"/>
              </w:rPr>
              <w:t xml:space="preserve">1) </w:t>
            </w:r>
            <w:hyperlink r:id="rId5" w:history="1">
              <w:r w:rsidRPr="009A7B0E">
                <w:rPr>
                  <w:rStyle w:val="a5"/>
                  <w:sz w:val="24"/>
                  <w:szCs w:val="24"/>
                </w:rPr>
                <w:t>https://www.data.go.kr/dataset/15002503/fileData.do</w:t>
              </w:r>
            </w:hyperlink>
          </w:p>
          <w:p w14:paraId="46BB7C07" w14:textId="77777777" w:rsidR="00F82369" w:rsidRDefault="00637EBF" w:rsidP="00637EBF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지하철이 운영되고 있음에도 추가적으로 지하철 호선을 증가시키기 위한 역의 설립이 필요한 경우,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마찬가지로 카페 밀집도를 분석하여 지점을 추천한다.</w:t>
            </w:r>
          </w:p>
          <w:p w14:paraId="2300F406" w14:textId="1859C3DC" w:rsidR="00637EBF" w:rsidRPr="00F82369" w:rsidRDefault="00637EBF" w:rsidP="00637EBF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F82369" w:rsidRPr="00F82369" w14:paraId="0E69E008" w14:textId="77777777" w:rsidTr="00F82369">
        <w:trPr>
          <w:trHeight w:val="376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33F5EB5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lastRenderedPageBreak/>
              <w:t>기대효과</w:t>
            </w:r>
          </w:p>
        </w:tc>
        <w:tc>
          <w:tcPr>
            <w:tcW w:w="7435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1211D33" w14:textId="77777777" w:rsidR="00F82369" w:rsidRPr="00F82369" w:rsidRDefault="00F82369" w:rsidP="00F823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F82369" w:rsidRPr="00F82369" w14:paraId="60C177B7" w14:textId="77777777" w:rsidTr="00F82369">
        <w:trPr>
          <w:trHeight w:val="3273"/>
        </w:trPr>
        <w:tc>
          <w:tcPr>
            <w:tcW w:w="9495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80E381E" w14:textId="10D1DADD" w:rsidR="00CF25B8" w:rsidRDefault="00CF25B8" w:rsidP="00380A19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[기대효과]</w:t>
            </w:r>
          </w:p>
          <w:p w14:paraId="1D3F9315" w14:textId="7D21783A" w:rsidR="00F82369" w:rsidRDefault="00F82369" w:rsidP="00380A19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82369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 </w:t>
            </w:r>
            <w:r w:rsidR="00380A19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전문적으로 상권을 분석한 뒤에 운영되고 있는 브랜드 카페들의 운영방침에 </w:t>
            </w:r>
            <w:r w:rsidR="00CF25B8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편승하여 데이터 분석이 이루어지기 때문에 유동인구 분석의 신뢰성이 높다.</w:t>
            </w:r>
          </w:p>
          <w:p w14:paraId="36AABD7B" w14:textId="5DC613F2" w:rsidR="00CF25B8" w:rsidRDefault="00CF25B8" w:rsidP="00380A19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지하철이 필요에 따라 급행철을 운영하게 됨으로써 보다 많은 인원을 수용할 수 있게 된다.</w:t>
            </w:r>
          </w:p>
          <w:p w14:paraId="12F80595" w14:textId="16518271" w:rsidR="00CF25B8" w:rsidRDefault="00CF25B8" w:rsidP="00380A19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유동인구가 많은 지점을 위주로 추천하기 때문에 효율적인 대중교통 인프라를 구축할 수 있게 된다.</w:t>
            </w:r>
          </w:p>
          <w:p w14:paraId="4855C0CE" w14:textId="77777777" w:rsidR="00CF25B8" w:rsidRDefault="00CF25B8" w:rsidP="00380A19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  <w:p w14:paraId="488641F6" w14:textId="50B2F9AE" w:rsidR="00CF25B8" w:rsidRDefault="00CF25B8" w:rsidP="00380A19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[한계]</w:t>
            </w:r>
          </w:p>
          <w:p w14:paraId="4F4A606E" w14:textId="77777777" w:rsidR="00F82369" w:rsidRDefault="00CF25B8" w:rsidP="00CF25B8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해당 지역의 토지를 분석하지 못한 상태에서 이루어진 추천이기 때문에 결과에 대한 정확도가 떨어지지만,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지하철이 아닌 버스나 </w:t>
            </w:r>
            <w:proofErr w:type="spellStart"/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트램과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 같은 토지에 크게 영향을 받지 않는 대중교통의 경우에는 결과에 대한 유효성이 높다.</w:t>
            </w:r>
          </w:p>
          <w:p w14:paraId="2AFA55FC" w14:textId="5F0DDF4B" w:rsidR="00CF25B8" w:rsidRPr="00F82369" w:rsidRDefault="00CF25B8" w:rsidP="00CF25B8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가장 신뢰성이 높은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유동인구 데이터인 통신데이터를 사용할 수 없기 때문에 데이터 분석 결과에 대한 신뢰성이 떨어진다.</w:t>
            </w:r>
          </w:p>
        </w:tc>
      </w:tr>
    </w:tbl>
    <w:p w14:paraId="3C0B5D9D" w14:textId="77777777" w:rsidR="003056FB" w:rsidRPr="002D1EF4" w:rsidRDefault="003056FB">
      <w:pPr>
        <w:rPr>
          <w:rFonts w:asciiTheme="minorEastAsia" w:hAnsiTheme="minorEastAsia"/>
        </w:rPr>
      </w:pPr>
    </w:p>
    <w:sectPr w:rsidR="003056FB" w:rsidRPr="002D1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40C09"/>
    <w:multiLevelType w:val="hybridMultilevel"/>
    <w:tmpl w:val="CD46A8F8"/>
    <w:lvl w:ilvl="0" w:tplc="D9B4782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2F7842"/>
    <w:multiLevelType w:val="hybridMultilevel"/>
    <w:tmpl w:val="A6FEE9A6"/>
    <w:lvl w:ilvl="0" w:tplc="78BAEF86">
      <w:start w:val="2018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2" w15:restartNumberingAfterBreak="0">
    <w:nsid w:val="57023024"/>
    <w:multiLevelType w:val="hybridMultilevel"/>
    <w:tmpl w:val="E21CF8BA"/>
    <w:lvl w:ilvl="0" w:tplc="AC5A9E86">
      <w:start w:val="2018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8D"/>
    <w:rsid w:val="0012458D"/>
    <w:rsid w:val="002D1EF4"/>
    <w:rsid w:val="003056FB"/>
    <w:rsid w:val="00380A19"/>
    <w:rsid w:val="004B20F0"/>
    <w:rsid w:val="00637EBF"/>
    <w:rsid w:val="00734C6B"/>
    <w:rsid w:val="007B091E"/>
    <w:rsid w:val="00864A9A"/>
    <w:rsid w:val="00CF25B8"/>
    <w:rsid w:val="00F82369"/>
    <w:rsid w:val="00F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C930"/>
  <w15:chartTrackingRefBased/>
  <w15:docId w15:val="{63C54248-9374-4CE8-BEE0-26B1EE5C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3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cwomain">
    <w:name w:val="hcwo_main"/>
    <w:basedOn w:val="a"/>
    <w:rsid w:val="00F823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82369"/>
    <w:pPr>
      <w:ind w:leftChars="400" w:left="800"/>
    </w:pPr>
  </w:style>
  <w:style w:type="character" w:styleId="a5">
    <w:name w:val="Hyperlink"/>
    <w:basedOn w:val="a0"/>
    <w:uiPriority w:val="99"/>
    <w:unhideWhenUsed/>
    <w:rsid w:val="00637EBF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37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.kr/dataset/15002503/fileData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3</cp:revision>
  <dcterms:created xsi:type="dcterms:W3CDTF">2019-09-16T13:24:00Z</dcterms:created>
  <dcterms:modified xsi:type="dcterms:W3CDTF">2019-09-16T13:59:00Z</dcterms:modified>
</cp:coreProperties>
</file>