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Spec="outside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615BCB" w14:paraId="3DBF42A2" w14:textId="77777777" w:rsidTr="00615BCB">
        <w:trPr>
          <w:trHeight w:val="506"/>
        </w:trPr>
        <w:tc>
          <w:tcPr>
            <w:tcW w:w="10466" w:type="dxa"/>
          </w:tcPr>
          <w:p w14:paraId="39DF11EB" w14:textId="77777777" w:rsidR="00615BCB" w:rsidRDefault="00615BCB" w:rsidP="00615BCB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615BCB" w14:paraId="7113252F" w14:textId="77777777" w:rsidTr="00615BCB">
        <w:trPr>
          <w:trHeight w:val="3804"/>
        </w:trPr>
        <w:tc>
          <w:tcPr>
            <w:tcW w:w="10466" w:type="dxa"/>
          </w:tcPr>
          <w:p w14:paraId="6D6C07A8" w14:textId="77777777" w:rsidR="00615BCB" w:rsidRDefault="00615BCB" w:rsidP="00615BCB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646EAAD2" w14:textId="77777777" w:rsidR="00615BCB" w:rsidRPr="0089287F" w:rsidRDefault="00615BCB" w:rsidP="00615BCB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</w:p>
          <w:p w14:paraId="049C1E9F" w14:textId="77777777" w:rsidR="00615BCB" w:rsidRPr="00A430A0" w:rsidRDefault="00615BCB" w:rsidP="00615BCB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744F758D" w14:textId="77777777" w:rsidR="00615BCB" w:rsidRPr="003B5266" w:rsidRDefault="00615BCB" w:rsidP="00615BCB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8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615BCB" w14:paraId="4DE244B5" w14:textId="77777777" w:rsidTr="00FA1906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275DA07B" w14:textId="77777777" w:rsidR="00615BCB" w:rsidRDefault="00615BCB" w:rsidP="00615BCB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615BCB" w14:paraId="0D229DAD" w14:textId="77777777" w:rsidTr="00FA1906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C72AC2A" w14:textId="77777777" w:rsidR="00615BCB" w:rsidRPr="007B51E9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 w:rsidRPr="007B51E9">
                    <w:rPr>
                      <w:sz w:val="24"/>
                      <w:szCs w:val="24"/>
                    </w:rPr>
                    <w:t>Natural Language Processing (NLP)</w:t>
                  </w:r>
                </w:p>
                <w:p w14:paraId="5643D459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Large Language Models (LLM)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03363560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  <w:p w14:paraId="51AA4B96" w14:textId="77777777" w:rsidR="00615BCB" w:rsidRPr="00534B7A" w:rsidRDefault="00615BCB" w:rsidP="00615B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AI for Healthcare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169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615BCB" w14:paraId="379288D2" w14:textId="77777777" w:rsidTr="00FA1906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0407BAB6" w14:textId="77777777" w:rsidR="00615BCB" w:rsidRDefault="00615BCB" w:rsidP="00615BCB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615BCB" w14:paraId="1D591E12" w14:textId="77777777" w:rsidTr="00FA1906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0B97BCAE" w14:textId="130FC28B" w:rsidR="00615BCB" w:rsidRPr="00E346ED" w:rsidRDefault="00615BCB" w:rsidP="00615BCB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.,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Sharifian, S.,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Med Mini-Gemini:</w:t>
                  </w:r>
                  <w:r w:rsidR="00AC33AC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Pr="00E346E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Chest X-ray Images Diagnosis and Report Generation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="00AC33AC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(In Preparation)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</w:p>
                <w:p w14:paraId="572E1143" w14:textId="77777777" w:rsidR="00615BCB" w:rsidRPr="00035F9F" w:rsidRDefault="00615BCB" w:rsidP="00615BCB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EE34D23" w14:textId="77777777" w:rsidR="00615BCB" w:rsidRPr="00EE49AB" w:rsidRDefault="00615BCB" w:rsidP="00615BCB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007"/>
        <w:tblW w:w="10430" w:type="dxa"/>
        <w:tblLook w:val="04A0" w:firstRow="1" w:lastRow="0" w:firstColumn="1" w:lastColumn="0" w:noHBand="0" w:noVBand="1"/>
      </w:tblPr>
      <w:tblGrid>
        <w:gridCol w:w="10466"/>
      </w:tblGrid>
      <w:tr w:rsidR="00615BCB" w:rsidRPr="00025EDF" w14:paraId="23E8F01D" w14:textId="77777777" w:rsidTr="00615BCB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6728D10E" w14:textId="77777777" w:rsidR="00615BCB" w:rsidRPr="00025EDF" w:rsidRDefault="00615BCB" w:rsidP="00615BCB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615BCB" w:rsidRPr="00025EDF" w14:paraId="76DD9825" w14:textId="77777777" w:rsidTr="00615BCB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A503CD6" w14:textId="77777777" w:rsidR="00615BCB" w:rsidRDefault="00615BCB" w:rsidP="00615BCB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333AAF57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D656F06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76131E3" w14:textId="77777777" w:rsidR="00615BCB" w:rsidRPr="00AF7E4B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16C3C349" w14:textId="77777777" w:rsidR="00615BCB" w:rsidRDefault="00615BCB" w:rsidP="00615BCB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6F27779F" w14:textId="77777777" w:rsidR="00615BCB" w:rsidRPr="00194FCB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58250021" w14:textId="77777777" w:rsidR="00615BCB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>Implemented the K-means algorithm to identify anomalous data clusters.</w:t>
            </w:r>
          </w:p>
          <w:p w14:paraId="1E82C516" w14:textId="77777777" w:rsidR="00615BCB" w:rsidRPr="00AF7E4B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Supervisor: Dr. </w:t>
            </w:r>
            <w:proofErr w:type="spellStart"/>
            <w:r w:rsidRPr="00AF7E4B">
              <w:rPr>
                <w:i/>
                <w:iCs/>
                <w:color w:val="767171" w:themeColor="background2" w:themeShade="80"/>
              </w:rPr>
              <w:t>Somaye</w:t>
            </w:r>
            <w:proofErr w:type="spellEnd"/>
            <w:r w:rsidRPr="00AF7E4B">
              <w:rPr>
                <w:i/>
                <w:iCs/>
                <w:color w:val="767171" w:themeColor="background2" w:themeShade="80"/>
              </w:rPr>
              <w:t xml:space="preserve"> Mohammadi</w:t>
            </w:r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 xml:space="preserve"> (</w:t>
            </w:r>
            <w:r w:rsidRPr="00AF7E4B">
              <w:rPr>
                <w:i/>
                <w:iCs/>
                <w:color w:val="767171" w:themeColor="background2" w:themeShade="80"/>
              </w:rPr>
              <w:t>Sharif University of Technology, Tehran, Iran</w:t>
            </w:r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2"/>
                <w:szCs w:val="22"/>
              </w:rPr>
              <w:t>)</w:t>
            </w:r>
          </w:p>
          <w:p w14:paraId="19CFA154" w14:textId="77777777" w:rsidR="00615BCB" w:rsidRDefault="00615BCB" w:rsidP="00615BCB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4D6CE02B" w14:textId="77777777" w:rsidR="00615BCB" w:rsidRPr="0055229E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64E0A47D" w14:textId="77777777" w:rsidR="00615BCB" w:rsidRPr="00FF70FC" w:rsidRDefault="00615BCB" w:rsidP="00615BCB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Conducted linear control analysis on the linearized model</w:t>
            </w:r>
            <w:r>
              <w:rPr>
                <w:sz w:val="24"/>
                <w:szCs w:val="24"/>
              </w:rPr>
              <w:t>.</w:t>
            </w:r>
          </w:p>
          <w:p w14:paraId="19134B92" w14:textId="77777777" w:rsidR="00615BCB" w:rsidRPr="00AF7E4B" w:rsidRDefault="00615BCB" w:rsidP="00615BCB">
            <w:pPr>
              <w:pStyle w:val="ListParagraph"/>
              <w:numPr>
                <w:ilvl w:val="0"/>
                <w:numId w:val="19"/>
              </w:numPr>
              <w:rPr>
                <w:i/>
                <w:iCs/>
              </w:rPr>
            </w:pPr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 xml:space="preserve">Supervisor: Dr. </w:t>
            </w:r>
            <w:r w:rsidRPr="00AF7E4B">
              <w:rPr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AmirAbolfazl</w:t>
            </w:r>
            <w:proofErr w:type="spellEnd"/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 xml:space="preserve"> </w:t>
            </w:r>
            <w:proofErr w:type="spellStart"/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Suratgar</w:t>
            </w:r>
            <w:proofErr w:type="spellEnd"/>
            <w:r w:rsidRPr="00AF7E4B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 xml:space="preserve"> (</w:t>
            </w:r>
            <w:r w:rsidRPr="00AF7E4B">
              <w:rPr>
                <w:rFonts w:cstheme="minorHAnsi"/>
                <w:i/>
                <w:iCs/>
                <w:color w:val="808080" w:themeColor="background1" w:themeShade="80"/>
              </w:rPr>
              <w:t>Amirkabir University of Technology, Tehran, Iran)</w:t>
            </w:r>
          </w:p>
          <w:p w14:paraId="1446D2B2" w14:textId="77777777" w:rsidR="00615BCB" w:rsidRPr="007037A0" w:rsidRDefault="00615BCB" w:rsidP="00615BCB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7C0DA20B" w14:textId="77777777" w:rsidR="00615BCB" w:rsidRPr="00025EDF" w:rsidRDefault="00615BCB" w:rsidP="00615BCB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20E86B8" w14:textId="77777777" w:rsidR="00615BCB" w:rsidRPr="00025EDF" w:rsidRDefault="00615BCB" w:rsidP="00615BCB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tbl>
            <w:tblPr>
              <w:tblStyle w:val="TableGrid"/>
              <w:tblpPr w:leftFromText="180" w:rightFromText="180" w:vertAnchor="text" w:horzAnchor="margin" w:tblpY="31"/>
              <w:tblOverlap w:val="never"/>
              <w:tblW w:w="10440" w:type="dxa"/>
              <w:tblBorders>
                <w:top w:val="none" w:sz="0" w:space="0" w:color="auto"/>
                <w:left w:val="none" w:sz="0" w:space="0" w:color="auto"/>
                <w:bottom w:val="single" w:sz="12" w:space="0" w:color="5B9BD5" w:themeColor="accent1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0"/>
            </w:tblGrid>
            <w:tr w:rsidR="00615BCB" w14:paraId="20D72F15" w14:textId="77777777" w:rsidTr="00AB6434">
              <w:trPr>
                <w:trHeight w:val="543"/>
              </w:trPr>
              <w:tc>
                <w:tcPr>
                  <w:tcW w:w="10440" w:type="dxa"/>
                  <w:tcBorders>
                    <w:bottom w:val="single" w:sz="12" w:space="0" w:color="5B9BD5" w:themeColor="accent1"/>
                  </w:tcBorders>
                </w:tcPr>
                <w:p w14:paraId="2535ED23" w14:textId="77777777" w:rsidR="00615BCB" w:rsidRDefault="00615BCB" w:rsidP="00615BCB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 xml:space="preserve">WORK EXPERIENCES </w:t>
                  </w:r>
                </w:p>
              </w:tc>
            </w:tr>
            <w:tr w:rsidR="00615BCB" w14:paraId="42337A17" w14:textId="77777777" w:rsidTr="00AB6434">
              <w:trPr>
                <w:trHeight w:val="2406"/>
              </w:trPr>
              <w:tc>
                <w:tcPr>
                  <w:tcW w:w="10440" w:type="dxa"/>
                  <w:tcBorders>
                    <w:top w:val="single" w:sz="12" w:space="0" w:color="5B9BD5" w:themeColor="accent1"/>
                    <w:bottom w:val="nil"/>
                  </w:tcBorders>
                </w:tcPr>
                <w:p w14:paraId="7A360A86" w14:textId="77777777" w:rsidR="00615BCB" w:rsidRPr="00C815BB" w:rsidRDefault="00615BCB" w:rsidP="00615BCB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bCs/>
                      <w:sz w:val="30"/>
                      <w:szCs w:val="30"/>
                    </w:rPr>
                  </w:pPr>
                  <w:r w:rsidRPr="0089287F">
                    <w:rPr>
                      <w:rFonts w:cstheme="minorHAnsi"/>
                      <w:b/>
                      <w:bCs/>
                      <w:sz w:val="28"/>
                      <w:szCs w:val="28"/>
                      <w:shd w:val="clear" w:color="auto" w:fill="FFFFFF"/>
                    </w:rPr>
                    <w:t>Machine Learning Intern</w:t>
                  </w:r>
                  <w:r>
                    <w:rPr>
                      <w:rFonts w:cstheme="minorHAnsi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- </w:t>
                  </w:r>
                  <w:hyperlink r:id="rId22" w:history="1"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 xml:space="preserve">Asr </w:t>
                    </w:r>
                    <w:proofErr w:type="spellStart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>Gooyesh</w:t>
                    </w:r>
                    <w:proofErr w:type="spellEnd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C815BB">
                      <w:rPr>
                        <w:rStyle w:val="Hyperlink"/>
                        <w:rFonts w:cstheme="minorHAnsi"/>
                        <w:sz w:val="24"/>
                        <w:szCs w:val="24"/>
                        <w:shd w:val="clear" w:color="auto" w:fill="FFFFFF"/>
                      </w:rPr>
                      <w:t>Pardaz</w:t>
                    </w:r>
                    <w:proofErr w:type="spellEnd"/>
                  </w:hyperlink>
                  <w:r w:rsidRPr="00C815BB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· Full-time, Tehran, Iran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Style w:val="fontstyle01"/>
                      <w:sz w:val="24"/>
                      <w:szCs w:val="24"/>
                    </w:rPr>
                    <w:t xml:space="preserve">  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Jul 2023 </w:t>
                  </w:r>
                  <w:r w:rsidRPr="00C815BB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– </w:t>
                  </w:r>
                  <w:r w:rsidRPr="00C815BB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Sep 2023</w:t>
                  </w:r>
                </w:p>
                <w:p w14:paraId="063EA4FA" w14:textId="120F156B" w:rsidR="00615BCB" w:rsidRDefault="001F09E6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Developed</w:t>
                  </w:r>
                  <w:r w:rsidR="00615BCB" w:rsidRPr="00FC1AF3">
                    <w:rPr>
                      <w:rFonts w:cstheme="minorHAnsi"/>
                      <w:sz w:val="24"/>
                      <w:szCs w:val="24"/>
                    </w:rPr>
                    <w:t xml:space="preserve"> an end-to-end Automatic Speech Recognition (ASR) model using </w:t>
                  </w:r>
                  <w:r w:rsidR="00615BCB" w:rsidRPr="00A5764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E-Branchformer</w:t>
                  </w:r>
                  <w:r w:rsidR="00615BCB" w:rsidRPr="00FC1AF3">
                    <w:rPr>
                      <w:rFonts w:cstheme="minorHAnsi"/>
                      <w:sz w:val="24"/>
                      <w:szCs w:val="24"/>
                    </w:rPr>
                    <w:t xml:space="preserve"> architecture</w:t>
                  </w:r>
                  <w:r w:rsidR="00615BCB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615BCB">
                    <w:t xml:space="preserve">and </w:t>
                  </w:r>
                  <w:proofErr w:type="spellStart"/>
                  <w:r w:rsidR="00615BCB" w:rsidRPr="003B5266">
                    <w:rPr>
                      <w:b/>
                      <w:bCs/>
                    </w:rPr>
                    <w:t>ESPNet</w:t>
                  </w:r>
                  <w:proofErr w:type="spellEnd"/>
                  <w:r w:rsidR="00615BCB" w:rsidRPr="003B526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615BCB" w:rsidRPr="003B5266">
                    <w:rPr>
                      <w:b/>
                      <w:bCs/>
                    </w:rPr>
                    <w:t>framwork</w:t>
                  </w:r>
                  <w:proofErr w:type="spellEnd"/>
                  <w:r w:rsidR="00615BCB" w:rsidRPr="00FC1AF3">
                    <w:rPr>
                      <w:rFonts w:cstheme="minorHAnsi"/>
                      <w:sz w:val="24"/>
                      <w:szCs w:val="24"/>
                    </w:rPr>
                    <w:t xml:space="preserve"> on a Persian dataset.</w:t>
                  </w:r>
                </w:p>
                <w:p w14:paraId="2C4BCCAF" w14:textId="77777777" w:rsidR="00615BCB" w:rsidRPr="00357589" w:rsidRDefault="00615BCB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Achieved </w:t>
                  </w:r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2.0 WER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on Mozilla’</w:t>
                  </w:r>
                  <w:r>
                    <w:rPr>
                      <w:rFonts w:cstheme="minorHAnsi"/>
                    </w:rPr>
                    <w:t>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Common Voice dataset (Persian)</w:t>
                  </w:r>
                  <w:r w:rsidRPr="00FC1AF3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72F82273" w14:textId="77777777" w:rsidR="00615BCB" w:rsidRPr="00357589" w:rsidRDefault="00615BCB" w:rsidP="00615BCB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cstheme="minorHAnsi"/>
                      <w:sz w:val="24"/>
                      <w:szCs w:val="24"/>
                    </w:rPr>
                  </w:pP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Implemented the trained model on </w:t>
                  </w:r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Hugging Face Space</w:t>
                  </w:r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 with </w:t>
                  </w:r>
                  <w:proofErr w:type="spellStart"/>
                  <w:r w:rsidRPr="00D272F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Gradio</w:t>
                  </w:r>
                  <w:proofErr w:type="spellEnd"/>
                  <w:r w:rsidRPr="00FC1AF3">
                    <w:rPr>
                      <w:rFonts w:cstheme="minorHAnsi"/>
                      <w:sz w:val="24"/>
                      <w:szCs w:val="24"/>
                    </w:rPr>
                    <w:t xml:space="preserve">, providing an interactive user interface. Link to </w:t>
                  </w:r>
                  <w:hyperlink r:id="rId23" w:history="1">
                    <w:r w:rsidRPr="00F22FF4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online demo</w:t>
                    </w:r>
                  </w:hyperlink>
                  <w:r w:rsidRPr="00FC1AF3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Pr="00357589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14:paraId="344E7D8E" w14:textId="77777777" w:rsidR="00615BCB" w:rsidRPr="003B5266" w:rsidRDefault="00615BCB" w:rsidP="00615BCB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</w:pPr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Supervisor: Dr. </w:t>
                  </w:r>
                  <w:proofErr w:type="spellStart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Hossien</w:t>
                  </w:r>
                  <w:proofErr w:type="spellEnd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Sameti</w:t>
                  </w:r>
                  <w:proofErr w:type="spellEnd"/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 xml:space="preserve"> (</w:t>
                  </w:r>
                  <w:r w:rsidRPr="003B5266">
                    <w:rPr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Sharif University of Technology, Tehran, Iran</w:t>
                  </w:r>
                  <w:r w:rsidRPr="003B5266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767171" w:themeColor="background2" w:themeShade="8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2530B18" w14:textId="7A497B37" w:rsidR="00615BCB" w:rsidRPr="00311969" w:rsidRDefault="00615BCB" w:rsidP="00615BCB">
            <w:pPr>
              <w:pStyle w:val="ListParagraph"/>
              <w:spacing w:after="160" w:line="259" w:lineRule="auto"/>
              <w:ind w:left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</w:tbl>
    <w:p w14:paraId="3EA08400" w14:textId="2EF4C932" w:rsidR="00A430A0" w:rsidRPr="00A430A0" w:rsidRDefault="00A430A0" w:rsidP="00A430A0">
      <w:pPr>
        <w:rPr>
          <w:sz w:val="2"/>
          <w:szCs w:val="2"/>
        </w:rPr>
      </w:pPr>
    </w:p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D272F9" w14:paraId="0AC75402" w14:textId="77777777" w:rsidTr="002537E1">
        <w:trPr>
          <w:trHeight w:val="4443"/>
        </w:trPr>
        <w:tc>
          <w:tcPr>
            <w:tcW w:w="10616" w:type="dxa"/>
            <w:tcBorders>
              <w:top w:val="single" w:sz="8" w:space="0" w:color="0070C0"/>
            </w:tcBorders>
          </w:tcPr>
          <w:p w14:paraId="48AE1436" w14:textId="77777777" w:rsidR="00BD1489" w:rsidRPr="004379E2" w:rsidRDefault="00BD1489" w:rsidP="00BD1489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bookmarkStart w:id="0" w:name="_Hlk132233104"/>
            <w:bookmarkStart w:id="1" w:name="_Hlk149157387"/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Sep 2023 – Present</w:t>
            </w:r>
          </w:p>
          <w:p w14:paraId="594A4677" w14:textId="77777777" w:rsidR="00BD1489" w:rsidRPr="004379E2" w:rsidRDefault="00BD1489" w:rsidP="00BD1489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 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ab/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ab/>
              <w:t xml:space="preserve">           </w:t>
            </w:r>
          </w:p>
          <w:p w14:paraId="2D2C0AAA" w14:textId="77777777" w:rsidR="00BD1489" w:rsidRDefault="00BD1489" w:rsidP="00BD148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27027E29" w14:textId="6519E326" w:rsidR="00BD1489" w:rsidRPr="00BD1489" w:rsidRDefault="00BD1489" w:rsidP="00BD1489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D1489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BD1489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BD1489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D1489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BD1489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BD1489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BD1489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96A78DC" w14:textId="4EDD5614" w:rsidR="00526C83" w:rsidRDefault="00D272F9" w:rsidP="00526C83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 w:rsid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bookmarkEnd w:id="1"/>
          <w:p w14:paraId="3CEEF610" w14:textId="42DFAF06" w:rsidR="00D272F9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A4A56EB" w14:textId="5989801B" w:rsidR="00EF665F" w:rsidRPr="00EF665F" w:rsidRDefault="00EF665F" w:rsidP="00EF665F">
            <w:pPr>
              <w:pStyle w:val="ListParagraph"/>
              <w:numPr>
                <w:ilvl w:val="1"/>
                <w:numId w:val="48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EF665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VHDL programing with </w:t>
            </w:r>
            <w:proofErr w:type="spellStart"/>
            <w:r w:rsidRPr="00EF665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Vivado</w:t>
            </w:r>
            <w:proofErr w:type="spellEnd"/>
            <w:r w:rsidRPr="00EF665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and ISE.</w:t>
            </w:r>
          </w:p>
          <w:p w14:paraId="0012F11F" w14:textId="1F4D6818" w:rsidR="00311969" w:rsidRPr="00311969" w:rsidRDefault="00311969" w:rsidP="0031196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AAECB1B" w14:textId="191CFDD8" w:rsidR="00D272F9" w:rsidRPr="00526C83" w:rsidRDefault="00D272F9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 w:rsid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4EB2B671" w14:textId="77777777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67D50E2D" w14:textId="77777777" w:rsidR="00D272F9" w:rsidRPr="0062798A" w:rsidRDefault="00D272F9" w:rsidP="00D272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738DBFF1" w14:textId="21C0FDE5" w:rsidR="00D272F9" w:rsidRPr="00526C83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1FB92EF6" w14:textId="77777777" w:rsidR="005A0731" w:rsidRPr="005A0731" w:rsidRDefault="005A0731" w:rsidP="005A0731">
            <w:pPr>
              <w:pStyle w:val="ListParagraph"/>
              <w:numPr>
                <w:ilvl w:val="0"/>
                <w:numId w:val="15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A0731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 basics to students.</w:t>
            </w:r>
          </w:p>
          <w:p w14:paraId="0CE365DC" w14:textId="287371AE" w:rsidR="00D272F9" w:rsidRPr="00BD1489" w:rsidRDefault="00311969" w:rsidP="00BD14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140"/>
        <w:gridCol w:w="2716"/>
      </w:tblGrid>
      <w:tr w:rsidR="00720D67" w14:paraId="7259C543" w14:textId="77777777" w:rsidTr="001A7D6B">
        <w:tc>
          <w:tcPr>
            <w:tcW w:w="10456" w:type="dxa"/>
            <w:gridSpan w:val="3"/>
            <w:tcBorders>
              <w:bottom w:val="single" w:sz="4" w:space="0" w:color="auto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6746E8">
        <w:tc>
          <w:tcPr>
            <w:tcW w:w="3600" w:type="dxa"/>
            <w:tcBorders>
              <w:top w:val="single" w:sz="12" w:space="0" w:color="2E74B5" w:themeColor="accent1" w:themeShade="BF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B80713C" w14:textId="77777777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Python</w:t>
            </w:r>
          </w:p>
          <w:p w14:paraId="5984CF0E" w14:textId="5FEF099F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TensorFlow</w:t>
            </w:r>
          </w:p>
          <w:p w14:paraId="57083822" w14:textId="5131A32D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PyTorch</w:t>
            </w:r>
            <w:proofErr w:type="spellEnd"/>
          </w:p>
          <w:p w14:paraId="715E4757" w14:textId="3009B667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NumPy</w:t>
            </w:r>
          </w:p>
          <w:p w14:paraId="48E3D063" w14:textId="7F674024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Pandas</w:t>
            </w:r>
          </w:p>
          <w:p w14:paraId="66BE4280" w14:textId="138D249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Sklearn</w:t>
            </w:r>
            <w:proofErr w:type="spellEnd"/>
          </w:p>
          <w:p w14:paraId="2C0A0EDB" w14:textId="072D8ECA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Gradio</w:t>
            </w:r>
            <w:proofErr w:type="spellEnd"/>
          </w:p>
          <w:p w14:paraId="2F42B1ED" w14:textId="5F0BD73E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OpenCV</w:t>
            </w:r>
          </w:p>
          <w:p w14:paraId="3840A661" w14:textId="40E5C7B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Threading</w:t>
            </w:r>
          </w:p>
          <w:p w14:paraId="1F3505B4" w14:textId="4831C4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C/C++</w:t>
            </w:r>
          </w:p>
          <w:p w14:paraId="50288D73" w14:textId="1339FF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HTML/CSS</w:t>
            </w:r>
          </w:p>
          <w:p w14:paraId="6C609B2D" w14:textId="20CDD390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JavaScript</w:t>
            </w:r>
          </w:p>
          <w:p w14:paraId="78F1A0C9" w14:textId="563FE5D2" w:rsidR="00720D67" w:rsidRDefault="00720D67" w:rsidP="00720D67">
            <w:pPr>
              <w:rPr>
                <w:sz w:val="28"/>
                <w:szCs w:val="28"/>
              </w:rPr>
            </w:pPr>
            <w:proofErr w:type="spellStart"/>
            <w:r w:rsidRPr="00803143">
              <w:rPr>
                <w:sz w:val="24"/>
                <w:szCs w:val="24"/>
              </w:rPr>
              <w:t>Matlab</w:t>
            </w:r>
            <w:proofErr w:type="spellEnd"/>
            <w:r w:rsidRPr="00803143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140" w:type="dxa"/>
            <w:tcBorders>
              <w:top w:val="single" w:sz="12" w:space="0" w:color="2E74B5" w:themeColor="accent1" w:themeShade="BF"/>
            </w:tcBorders>
          </w:tcPr>
          <w:p w14:paraId="586EF77D" w14:textId="77777777" w:rsidR="00720D67" w:rsidRPr="008D076A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77777777" w:rsidR="00803143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68B22C30" w14:textId="01C8F60B" w:rsidR="00803143" w:rsidRPr="00803143" w:rsidRDefault="000E416B" w:rsidP="00803143">
            <w:pPr>
              <w:rPr>
                <w:sz w:val="28"/>
                <w:szCs w:val="28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</w:tc>
        <w:tc>
          <w:tcPr>
            <w:tcW w:w="2716" w:type="dxa"/>
            <w:tcBorders>
              <w:top w:val="single" w:sz="12" w:space="0" w:color="2E74B5" w:themeColor="accent1" w:themeShade="BF"/>
            </w:tcBorders>
          </w:tcPr>
          <w:p w14:paraId="02310F04" w14:textId="5A9CE4AF" w:rsidR="00720D67" w:rsidRPr="005606D8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2F19AF85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248D4F08" w14:textId="1D04A14E" w:rsid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VSCode</w:t>
            </w:r>
            <w:proofErr w:type="spellEnd"/>
          </w:p>
          <w:p w14:paraId="55ACE502" w14:textId="5DECA229" w:rsidR="00C360AC" w:rsidRPr="00C360AC" w:rsidRDefault="00C360AC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C360AC">
              <w:rPr>
                <w:sz w:val="24"/>
                <w:szCs w:val="24"/>
              </w:rPr>
              <w:t>LaTeX</w:t>
            </w:r>
          </w:p>
          <w:p w14:paraId="2FD17A03" w14:textId="77777777" w:rsidR="00803143" w:rsidRP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656204E" w14:textId="048B566A" w:rsidR="00720D67" w:rsidRPr="00720D67" w:rsidRDefault="00720D67" w:rsidP="00720D67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8D076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26CE6151" w14:textId="1A7C5B86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 w:rsid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  <w:r w:rsidR="008A256A" w:rsidRP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Mar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2024 – Present </w:t>
            </w:r>
          </w:p>
          <w:p w14:paraId="56783791" w14:textId="64BAA006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Tuned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Mini-Gemini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Pre-trained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VLM)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on a large dataset of radiology images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for </w:t>
            </w:r>
            <w:r w:rsidR="007C5C2A" w:rsidRP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VQA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task.</w:t>
            </w:r>
          </w:p>
          <w:p w14:paraId="5CF89907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Created a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new dataset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of paired images and reports for training.</w:t>
            </w:r>
          </w:p>
          <w:p w14:paraId="48139C33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Achieved significant performance improvements on the test set.</w:t>
            </w:r>
          </w:p>
          <w:p w14:paraId="335C37A1" w14:textId="1D81DC3B" w:rsidR="00B1307E" w:rsidRPr="00741004" w:rsidRDefault="00B1307E" w:rsidP="00D64A7C">
            <w:pPr>
              <w:pStyle w:val="ListParagraph"/>
              <w:numPr>
                <w:ilvl w:val="1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133922E" w14:textId="0CB46E33" w:rsidR="008A256A" w:rsidRDefault="008A256A" w:rsidP="008A256A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Radiology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</w:t>
            </w: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Diagnosis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3A0B6ED4" w14:textId="12B7697F" w:rsidR="007C5C2A" w:rsidRPr="00741004" w:rsidRDefault="00FF70FC" w:rsidP="00300E58">
            <w:pPr>
              <w:pStyle w:val="ListParagraph"/>
              <w:numPr>
                <w:ilvl w:val="0"/>
                <w:numId w:val="45"/>
              </w:numPr>
              <w:jc w:val="bot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Trained </w:t>
            </w:r>
            <w:r w:rsidRPr="00741004">
              <w:rPr>
                <w:b/>
                <w:bCs/>
                <w:sz w:val="24"/>
                <w:szCs w:val="24"/>
              </w:rPr>
              <w:t>COCA Vision-Language Model</w:t>
            </w:r>
            <w:r w:rsidRPr="00741004">
              <w:rPr>
                <w:sz w:val="24"/>
                <w:szCs w:val="24"/>
              </w:rPr>
              <w:t xml:space="preserve"> on the U-Xray dataset to diagnose TB and pneumonia from chest X-ray images, achieving </w:t>
            </w:r>
            <w:r w:rsidRPr="00741004">
              <w:rPr>
                <w:b/>
                <w:bCs/>
                <w:sz w:val="24"/>
                <w:szCs w:val="24"/>
              </w:rPr>
              <w:t xml:space="preserve">84.6% </w:t>
            </w:r>
            <w:r w:rsidRPr="00741004">
              <w:rPr>
                <w:sz w:val="24"/>
                <w:szCs w:val="24"/>
              </w:rPr>
              <w:t>accuracy.</w:t>
            </w:r>
          </w:p>
          <w:p w14:paraId="2F9A0C81" w14:textId="77777777" w:rsidR="00FF70FC" w:rsidRPr="00741004" w:rsidRDefault="00FF70FC" w:rsidP="00300E58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>Implemented Low-Rank Adaptation (</w:t>
            </w:r>
            <w:proofErr w:type="spellStart"/>
            <w:r w:rsidRPr="00741004">
              <w:rPr>
                <w:b/>
                <w:bCs/>
                <w:sz w:val="24"/>
                <w:szCs w:val="24"/>
              </w:rPr>
              <w:t>LoRA</w:t>
            </w:r>
            <w:proofErr w:type="spellEnd"/>
            <w:r w:rsidRPr="00741004">
              <w:rPr>
                <w:sz w:val="24"/>
                <w:szCs w:val="24"/>
              </w:rPr>
              <w:t xml:space="preserve">) to optimize memory usage during model training. </w:t>
            </w:r>
          </w:p>
          <w:p w14:paraId="0D8B021C" w14:textId="2ECD839E" w:rsidR="00FF70FC" w:rsidRPr="00741004" w:rsidRDefault="00FF70FC" w:rsidP="00300E58">
            <w:pPr>
              <w:pStyle w:val="ListParagraph"/>
              <w:numPr>
                <w:ilvl w:val="0"/>
                <w:numId w:val="40"/>
              </w:numPr>
              <w:jc w:val="bot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Conducted comparative evaluation using </w:t>
            </w:r>
            <w:r w:rsidRPr="00741004">
              <w:rPr>
                <w:b/>
                <w:bCs/>
                <w:sz w:val="24"/>
                <w:szCs w:val="24"/>
              </w:rPr>
              <w:t>Gemini 1.5</w:t>
            </w:r>
            <w:r w:rsidR="002075E2">
              <w:rPr>
                <w:b/>
                <w:bCs/>
                <w:sz w:val="24"/>
                <w:szCs w:val="24"/>
              </w:rPr>
              <w:t xml:space="preserve"> </w:t>
            </w:r>
            <w:r w:rsidR="002075E2">
              <w:rPr>
                <w:b/>
                <w:bCs/>
              </w:rPr>
              <w:t>Pro</w:t>
            </w:r>
            <w:r w:rsidR="00741004" w:rsidRPr="00741004">
              <w:rPr>
                <w:sz w:val="24"/>
                <w:szCs w:val="24"/>
              </w:rPr>
              <w:t xml:space="preserve"> </w:t>
            </w:r>
            <w:r w:rsidR="002075E2">
              <w:rPr>
                <w:sz w:val="24"/>
                <w:szCs w:val="24"/>
              </w:rPr>
              <w:t xml:space="preserve">API </w:t>
            </w:r>
            <w:r w:rsidRPr="00741004">
              <w:rPr>
                <w:sz w:val="24"/>
                <w:szCs w:val="24"/>
              </w:rPr>
              <w:t>to verify results against ground truth data.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8"/>
                <w:szCs w:val="28"/>
              </w:rPr>
              <w:t xml:space="preserve"> </w:t>
            </w:r>
          </w:p>
          <w:p w14:paraId="50D8F700" w14:textId="4801F118" w:rsidR="007C5C2A" w:rsidRPr="00741004" w:rsidRDefault="007C5C2A" w:rsidP="00D64A7C">
            <w:pPr>
              <w:pStyle w:val="ListParagraph"/>
              <w:numPr>
                <w:ilvl w:val="1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04A0CBD3" w14:textId="5820C3AB" w:rsidR="00BB172F" w:rsidRDefault="00BB172F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Cancer </w:t>
            </w:r>
            <w:r w:rsidR="005B566C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D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etection with CT images  </w:t>
            </w:r>
            <w:r w:rsidR="00A34D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</w:t>
            </w:r>
            <w:r w:rsidR="00C360AC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01160A89" w14:textId="77777777" w:rsidR="00FF70FC" w:rsidRPr="00741004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741004">
              <w:rPr>
                <w:sz w:val="24"/>
                <w:szCs w:val="24"/>
              </w:rPr>
              <w:t xml:space="preserve">Fine-tuned </w:t>
            </w:r>
            <w:r w:rsidRPr="002569EA">
              <w:rPr>
                <w:b/>
                <w:bCs/>
                <w:sz w:val="24"/>
                <w:szCs w:val="24"/>
              </w:rPr>
              <w:t>YOLOv8</w:t>
            </w:r>
            <w:r w:rsidRPr="00741004">
              <w:rPr>
                <w:sz w:val="24"/>
                <w:szCs w:val="24"/>
              </w:rPr>
              <w:t xml:space="preserve"> on the Lung-PET-CT-Dx dataset for cancer detection, achieving 79% accuracy on the test set.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454FAD56" w14:textId="7A6225BB" w:rsidR="00BB172F" w:rsidRPr="00311969" w:rsidRDefault="0036277C" w:rsidP="00D64A7C">
            <w:pPr>
              <w:pStyle w:val="ListParagraph"/>
              <w:numPr>
                <w:ilvl w:val="1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24E780A" w14:textId="77777777" w:rsidR="00311969" w:rsidRPr="00741004" w:rsidRDefault="00311969" w:rsidP="00311969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</w:p>
          <w:p w14:paraId="73CEF2ED" w14:textId="2A71C128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Sentiment Analysis of Twitter Posts</w:t>
            </w:r>
            <w:r w:rsidRPr="00B1307E">
              <w:rPr>
                <w:rStyle w:val="fontstyle01"/>
                <w:rFonts w:asciiTheme="minorHAnsi" w:hAnsiTheme="minorHAnsi" w:hint="cs"/>
                <w:color w:val="auto"/>
                <w:sz w:val="24"/>
                <w:szCs w:val="24"/>
                <w:rtl/>
              </w:rPr>
              <w:t xml:space="preserve"> </w:t>
            </w:r>
            <w:r w:rsidRPr="00B1307E">
              <w:rPr>
                <w:rStyle w:val="fontstyle01"/>
                <w:rFonts w:hint="cs"/>
                <w:sz w:val="24"/>
                <w:szCs w:val="24"/>
                <w:rtl/>
              </w:rPr>
              <w:t xml:space="preserve">                                       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</w:t>
            </w:r>
            <w:r w:rsidR="00904830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Sep 2023 – Feb 2024</w:t>
            </w:r>
          </w:p>
          <w:p w14:paraId="654A6D53" w14:textId="61B73179" w:rsidR="00B1307E" w:rsidRPr="00186EAD" w:rsidRDefault="00186EAD" w:rsidP="0036277C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186EAD">
              <w:rPr>
                <w:sz w:val="24"/>
                <w:szCs w:val="24"/>
              </w:rPr>
              <w:t>Preprocessed a large dataset of Twitter posts, including tokenization, stemming, and normalization, for sentiment analysis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>.</w:t>
            </w:r>
          </w:p>
          <w:p w14:paraId="438E8320" w14:textId="77777777" w:rsidR="00FF70FC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Employed </w:t>
            </w:r>
            <w:r w:rsidRPr="00BA73D8">
              <w:rPr>
                <w:b/>
                <w:bCs/>
                <w:sz w:val="24"/>
                <w:szCs w:val="24"/>
              </w:rPr>
              <w:t xml:space="preserve">TF-IDF </w:t>
            </w:r>
            <w:r w:rsidRPr="00186EAD">
              <w:rPr>
                <w:sz w:val="24"/>
                <w:szCs w:val="24"/>
              </w:rPr>
              <w:t xml:space="preserve">for feature extraction and fine-tuned a </w:t>
            </w:r>
            <w:r w:rsidRPr="00BA73D8">
              <w:rPr>
                <w:b/>
                <w:bCs/>
                <w:sz w:val="24"/>
                <w:szCs w:val="24"/>
              </w:rPr>
              <w:t>BERT-based uncased</w:t>
            </w:r>
            <w:r w:rsidRPr="00186EAD">
              <w:rPr>
                <w:sz w:val="24"/>
                <w:szCs w:val="24"/>
              </w:rPr>
              <w:t xml:space="preserve"> model, achieving 95% accuracy on the test set.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3D713020" w14:textId="0F13C2DC" w:rsidR="00B1307E" w:rsidRPr="00B1307E" w:rsidRDefault="00F05191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05191">
              <w:rPr>
                <w:b/>
                <w:bCs/>
                <w:sz w:val="24"/>
                <w:szCs w:val="24"/>
              </w:rPr>
              <w:t>Clinical NER and Report Classification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</w:t>
            </w:r>
            <w:r w:rsidR="004874A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4874A4">
              <w:rPr>
                <w:rStyle w:val="fontstyle01"/>
                <w:color w:val="000000" w:themeColor="text1"/>
                <w:sz w:val="26"/>
                <w:szCs w:val="26"/>
              </w:rPr>
              <w:t xml:space="preserve">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</w:t>
            </w:r>
            <w:r w:rsidR="008A256A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</w:t>
            </w:r>
            <w:r w:rsidR="001709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1709BB"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Sep 2023 – Feb 2024</w:t>
            </w:r>
          </w:p>
          <w:p w14:paraId="3A500821" w14:textId="58B5B529" w:rsidR="00B1307E" w:rsidRPr="00186EAD" w:rsidRDefault="00F05191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05191">
              <w:rPr>
                <w:sz w:val="24"/>
                <w:szCs w:val="24"/>
              </w:rPr>
              <w:t xml:space="preserve">Fine-tuned </w:t>
            </w:r>
            <w:proofErr w:type="spellStart"/>
            <w:r w:rsidRPr="006116DF">
              <w:rPr>
                <w:b/>
                <w:bCs/>
                <w:sz w:val="24"/>
                <w:szCs w:val="24"/>
              </w:rPr>
              <w:t>BioBERT</w:t>
            </w:r>
            <w:proofErr w:type="spellEnd"/>
            <w:r w:rsidRPr="00F05191">
              <w:rPr>
                <w:sz w:val="24"/>
                <w:szCs w:val="24"/>
              </w:rPr>
              <w:t xml:space="preserve"> on MHN and CHM datasets for NER and classification of chest X-ray reports into 10 disease categories.</w:t>
            </w:r>
          </w:p>
          <w:p w14:paraId="0487DAD6" w14:textId="2EAE8E78" w:rsidR="00B1307E" w:rsidRPr="00186EAD" w:rsidRDefault="00F05191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05191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Achieved </w:t>
            </w:r>
            <w:r w:rsidRPr="006116DF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86</w:t>
            </w:r>
            <w:r w:rsidRPr="00F05191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% accuracy in disease classification with precise recognition of clinical entities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54C26381" w14:textId="6E5F39E1" w:rsidR="00A141FB" w:rsidRDefault="003C4BD2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4BD2">
              <w:rPr>
                <w:b/>
                <w:bCs/>
                <w:sz w:val="24"/>
                <w:szCs w:val="24"/>
              </w:rPr>
              <w:t xml:space="preserve">Fine-tuned </w:t>
            </w:r>
            <w:proofErr w:type="spellStart"/>
            <w:r w:rsidRPr="003C4BD2">
              <w:rPr>
                <w:b/>
                <w:bCs/>
                <w:sz w:val="24"/>
                <w:szCs w:val="24"/>
              </w:rPr>
              <w:t>DistilBERT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for QA Task</w:t>
            </w:r>
            <w:r w:rsidR="00374C36">
              <w:rPr>
                <w:b/>
                <w:bCs/>
                <w:sz w:val="24"/>
                <w:szCs w:val="24"/>
              </w:rPr>
              <w:t xml:space="preserve"> </w:t>
            </w:r>
            <w:r w:rsidR="00374C36">
              <w:rPr>
                <w:b/>
                <w:bCs/>
              </w:rPr>
              <w:t xml:space="preserve">                                              </w:t>
            </w:r>
            <w:r w:rsidR="00935777">
              <w:rPr>
                <w:b/>
                <w:bCs/>
              </w:rPr>
              <w:t xml:space="preserve">                                           </w:t>
            </w:r>
            <w:r w:rsidR="00374C36">
              <w:rPr>
                <w:b/>
                <w:bCs/>
              </w:rPr>
              <w:t xml:space="preserve">    </w:t>
            </w:r>
            <w:r w:rsidR="001709BB">
              <w:rPr>
                <w:b/>
                <w:bCs/>
              </w:rPr>
              <w:t xml:space="preserve"> </w:t>
            </w:r>
            <w:r w:rsidR="00374C36">
              <w:rPr>
                <w:b/>
                <w:bCs/>
              </w:rPr>
              <w:t xml:space="preserve"> </w:t>
            </w:r>
            <w:r w:rsidR="001709BB">
              <w:t xml:space="preserve"> </w:t>
            </w:r>
            <w:r w:rsidR="001709BB" w:rsidRPr="001709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 – Feb 2024</w:t>
            </w:r>
          </w:p>
          <w:p w14:paraId="509B2BC7" w14:textId="17E0122A" w:rsidR="00FF70FC" w:rsidRPr="00186EAD" w:rsidRDefault="003C4BD2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C4BD2">
              <w:rPr>
                <w:sz w:val="24"/>
                <w:szCs w:val="24"/>
              </w:rPr>
              <w:t xml:space="preserve">Fine-tuned </w:t>
            </w:r>
            <w:proofErr w:type="spellStart"/>
            <w:r w:rsidRPr="006116DF">
              <w:rPr>
                <w:b/>
                <w:bCs/>
                <w:sz w:val="24"/>
                <w:szCs w:val="24"/>
              </w:rPr>
              <w:t>DistilBERT</w:t>
            </w:r>
            <w:proofErr w:type="spellEnd"/>
            <w:r w:rsidRPr="003C4BD2">
              <w:rPr>
                <w:sz w:val="24"/>
                <w:szCs w:val="24"/>
              </w:rPr>
              <w:t xml:space="preserve"> on the </w:t>
            </w:r>
            <w:proofErr w:type="spellStart"/>
            <w:r w:rsidRPr="006116DF">
              <w:rPr>
                <w:b/>
                <w:bCs/>
                <w:sz w:val="24"/>
                <w:szCs w:val="24"/>
              </w:rPr>
              <w:t>bAbI</w:t>
            </w:r>
            <w:proofErr w:type="spellEnd"/>
            <w:r w:rsidRPr="003C4BD2">
              <w:rPr>
                <w:sz w:val="24"/>
                <w:szCs w:val="24"/>
              </w:rPr>
              <w:t xml:space="preserve"> dataset for extractive QA using </w:t>
            </w:r>
            <w:proofErr w:type="spellStart"/>
            <w:r w:rsidRPr="003C4BD2">
              <w:rPr>
                <w:sz w:val="24"/>
                <w:szCs w:val="24"/>
              </w:rPr>
              <w:t>PyTorch</w:t>
            </w:r>
            <w:proofErr w:type="spellEnd"/>
            <w:r w:rsidRPr="003C4BD2">
              <w:rPr>
                <w:sz w:val="24"/>
                <w:szCs w:val="24"/>
              </w:rPr>
              <w:t xml:space="preserve">, addressing challenges in </w:t>
            </w:r>
            <w:proofErr w:type="spellStart"/>
            <w:r w:rsidRPr="003C4BD2">
              <w:rPr>
                <w:sz w:val="24"/>
                <w:szCs w:val="24"/>
              </w:rPr>
              <w:t>alig</w:t>
            </w:r>
            <w:proofErr w:type="spellEnd"/>
            <w:r w:rsidR="004874A4">
              <w:rPr>
                <w:sz w:val="24"/>
                <w:szCs w:val="24"/>
              </w:rPr>
              <w:t xml:space="preserve"> </w:t>
            </w:r>
            <w:proofErr w:type="spellStart"/>
            <w:r w:rsidRPr="003C4BD2">
              <w:rPr>
                <w:sz w:val="24"/>
                <w:szCs w:val="24"/>
              </w:rPr>
              <w:t>ning</w:t>
            </w:r>
            <w:proofErr w:type="spellEnd"/>
            <w:r w:rsidRPr="003C4BD2">
              <w:rPr>
                <w:sz w:val="24"/>
                <w:szCs w:val="24"/>
              </w:rPr>
              <w:t xml:space="preserve"> tokenized inputs with answer spans.</w:t>
            </w:r>
            <w:r w:rsidR="00FF70FC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36CFD7F" w14:textId="26BD9CEF" w:rsidR="00A141FB" w:rsidRPr="00186EAD" w:rsidRDefault="003051F3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51F3">
              <w:rPr>
                <w:sz w:val="24"/>
                <w:szCs w:val="24"/>
              </w:rPr>
              <w:t>Achieved an F1 score of ~</w:t>
            </w:r>
            <w:r w:rsidRPr="006116DF">
              <w:rPr>
                <w:b/>
                <w:bCs/>
                <w:sz w:val="24"/>
                <w:szCs w:val="24"/>
              </w:rPr>
              <w:t>85</w:t>
            </w:r>
            <w:r w:rsidRPr="003051F3">
              <w:rPr>
                <w:sz w:val="24"/>
                <w:szCs w:val="24"/>
              </w:rPr>
              <w:t>%, effectively extracting precise answers from text</w:t>
            </w:r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A141FB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2021]</w:t>
                  </w:r>
                </w:p>
                <w:p w14:paraId="018556AD" w14:textId="77777777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2023]</w:t>
                  </w:r>
                </w:p>
                <w:p w14:paraId="7DA023E3" w14:textId="38A0882B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Computer Vision           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F3503F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F3503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62C067AC" w:rsidR="0036277C" w:rsidRDefault="00A141FB" w:rsidP="0036277C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0A562E2B" w14:textId="332AC401" w:rsidR="0036277C" w:rsidRPr="0036277C" w:rsidRDefault="0036277C" w:rsidP="0036277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  <w:p w14:paraId="6E10F987" w14:textId="7DFC1EB6" w:rsidR="0036277C" w:rsidRPr="002B7B3D" w:rsidRDefault="0036277C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36277C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Building and Evaluating Advanced RAG Applications</w:t>
                  </w:r>
                </w:p>
                <w:p w14:paraId="73DEC876" w14:textId="672893EA" w:rsidR="00A141FB" w:rsidRPr="0036277C" w:rsidRDefault="003F0052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25CE26F3" w14:textId="56722413" w:rsidR="0036277C" w:rsidRPr="0036277C" w:rsidRDefault="0036277C" w:rsidP="0036277C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3C1340BB" w14:textId="77777777" w:rsidR="00A141FB" w:rsidRPr="003F0052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8F599A1" w14:textId="77777777" w:rsidR="003F0052" w:rsidRPr="003F0052" w:rsidRDefault="003F0052" w:rsidP="003F005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3F0052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for Vision Models</w:t>
                  </w:r>
                </w:p>
                <w:p w14:paraId="42626C36" w14:textId="208216CA" w:rsidR="003F0052" w:rsidRPr="003F0052" w:rsidRDefault="003F0052" w:rsidP="003F0052">
                  <w:pPr>
                    <w:pStyle w:val="ListParagraph"/>
                    <w:numPr>
                      <w:ilvl w:val="0"/>
                      <w:numId w:val="13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F3503F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F3503F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04F265E7" w14:textId="1E962592" w:rsidR="00F40B23" w:rsidRPr="006F1E92" w:rsidRDefault="00F40B23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Participated in a </w:t>
                  </w:r>
                  <w:r w:rsidR="0044359F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C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harity </w:t>
                  </w:r>
                  <w:r w:rsidR="0044359F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arket                    </w:t>
                  </w:r>
                  <w:r w:rsidR="0044359F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                                             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47F69AF9" w14:textId="78D3B6F9" w:rsidR="00F40B23" w:rsidRPr="00F40B23" w:rsidRDefault="00F40B23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</w:p>
                <w:p w14:paraId="78797988" w14:textId="11EA9E79" w:rsidR="00F3503F" w:rsidRPr="006F1E92" w:rsidRDefault="00F3503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309E726B" w14:textId="57A396C4" w:rsidR="008044DF" w:rsidRPr="002A111F" w:rsidRDefault="008044D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49982F43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6E5A069D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6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F3503F" w14:paraId="65234294" w14:textId="77777777" w:rsidTr="00696479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5B1F91A5" w14:textId="77777777" w:rsidR="00F3503F" w:rsidRDefault="00F3503F" w:rsidP="00F40B23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F3503F" w14:paraId="6E79445F" w14:textId="77777777" w:rsidTr="00696479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14BE073A" w14:textId="2915125F" w:rsidR="00F3503F" w:rsidRPr="009D54BD" w:rsidRDefault="000E416B" w:rsidP="00F40B23">
                        <w:pPr>
                          <w:numPr>
                            <w:ilvl w:val="0"/>
                            <w:numId w:val="21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hyperlink r:id="rId24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</w:t>
                        </w:r>
                        <w:r w:rsidR="009D54BD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5927FF48" w14:textId="04110BF6" w:rsidR="00F3503F" w:rsidRPr="009D54BD" w:rsidRDefault="00F3503F" w:rsidP="00F40B2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5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3D40DAD6" w14:textId="0A21E77D" w:rsidR="00F3503F" w:rsidRPr="00AA0802" w:rsidRDefault="00F3503F" w:rsidP="00F40B23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3"/>
        <w:tblOverlap w:val="never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8"/>
        <w:gridCol w:w="2432"/>
        <w:gridCol w:w="2510"/>
      </w:tblGrid>
      <w:tr w:rsidR="00574132" w14:paraId="5F395C0A" w14:textId="77777777" w:rsidTr="00574132">
        <w:trPr>
          <w:trHeight w:val="487"/>
        </w:trPr>
        <w:tc>
          <w:tcPr>
            <w:tcW w:w="10430" w:type="dxa"/>
            <w:gridSpan w:val="3"/>
            <w:tcBorders>
              <w:bottom w:val="single" w:sz="12" w:space="0" w:color="5B9BD5" w:themeColor="accent1"/>
            </w:tcBorders>
          </w:tcPr>
          <w:p w14:paraId="35FA5270" w14:textId="77777777" w:rsidR="00574132" w:rsidRDefault="00574132" w:rsidP="0057413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lastRenderedPageBreak/>
              <w:t>LANGUAGE PROFICIENCY</w:t>
            </w:r>
          </w:p>
        </w:tc>
      </w:tr>
      <w:tr w:rsidR="00574132" w14:paraId="430724BC" w14:textId="77777777" w:rsidTr="00574132">
        <w:trPr>
          <w:trHeight w:val="236"/>
        </w:trPr>
        <w:tc>
          <w:tcPr>
            <w:tcW w:w="5488" w:type="dxa"/>
          </w:tcPr>
          <w:p w14:paraId="368CE52B" w14:textId="77777777" w:rsidR="00574132" w:rsidRPr="0078686A" w:rsidRDefault="00574132" w:rsidP="0057413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(IELTS: L:8, R:8, S:7, W:6.5, overall: </w:t>
            </w:r>
            <w:r w:rsidRPr="000C7A57">
              <w:rPr>
                <w:b/>
                <w:bCs/>
                <w:sz w:val="24"/>
                <w:szCs w:val="24"/>
              </w:rPr>
              <w:t>7.5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32" w:type="dxa"/>
          </w:tcPr>
          <w:p w14:paraId="56406DEC" w14:textId="77777777" w:rsidR="00574132" w:rsidRPr="0078686A" w:rsidRDefault="00574132" w:rsidP="0057413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proofErr w:type="gramStart"/>
            <w:r w:rsidRPr="0078686A">
              <w:rPr>
                <w:sz w:val="24"/>
                <w:szCs w:val="24"/>
              </w:rPr>
              <w:t>Persian(</w:t>
            </w:r>
            <w:proofErr w:type="gramEnd"/>
            <w:r w:rsidRPr="0078686A">
              <w:rPr>
                <w:sz w:val="24"/>
                <w:szCs w:val="24"/>
              </w:rPr>
              <w:t>Native)</w:t>
            </w:r>
          </w:p>
        </w:tc>
        <w:tc>
          <w:tcPr>
            <w:tcW w:w="2510" w:type="dxa"/>
          </w:tcPr>
          <w:p w14:paraId="00C5E5A2" w14:textId="77777777" w:rsidR="00574132" w:rsidRPr="0078686A" w:rsidRDefault="00574132" w:rsidP="0057413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Kurdish (Native)</w:t>
            </w:r>
          </w:p>
        </w:tc>
      </w:tr>
    </w:tbl>
    <w:p w14:paraId="63FEE879" w14:textId="77777777" w:rsidR="00A430A0" w:rsidRPr="00741004" w:rsidRDefault="00A430A0" w:rsidP="00E04920">
      <w:pPr>
        <w:rPr>
          <w:sz w:val="8"/>
          <w:szCs w:val="8"/>
        </w:rPr>
      </w:pPr>
    </w:p>
    <w:sectPr w:rsidR="00A430A0" w:rsidRPr="00741004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F8F7" w14:textId="77777777" w:rsidR="00631712" w:rsidRDefault="00631712" w:rsidP="001B6FA4">
      <w:pPr>
        <w:spacing w:after="0" w:line="240" w:lineRule="auto"/>
      </w:pPr>
      <w:r>
        <w:separator/>
      </w:r>
    </w:p>
  </w:endnote>
  <w:endnote w:type="continuationSeparator" w:id="0">
    <w:p w14:paraId="6584341D" w14:textId="77777777" w:rsidR="00631712" w:rsidRDefault="00631712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78F5" w14:textId="77777777" w:rsidR="00631712" w:rsidRDefault="00631712" w:rsidP="001B6FA4">
      <w:pPr>
        <w:spacing w:after="0" w:line="240" w:lineRule="auto"/>
      </w:pPr>
      <w:r>
        <w:separator/>
      </w:r>
    </w:p>
  </w:footnote>
  <w:footnote w:type="continuationSeparator" w:id="0">
    <w:p w14:paraId="055AC175" w14:textId="77777777" w:rsidR="00631712" w:rsidRDefault="00631712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8BC3ADD"/>
    <w:multiLevelType w:val="hybridMultilevel"/>
    <w:tmpl w:val="2DD47BB0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74CB0"/>
    <w:multiLevelType w:val="hybridMultilevel"/>
    <w:tmpl w:val="76EE1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B21"/>
    <w:multiLevelType w:val="hybridMultilevel"/>
    <w:tmpl w:val="3F703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06F9F"/>
    <w:multiLevelType w:val="hybridMultilevel"/>
    <w:tmpl w:val="C7744A3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54D"/>
    <w:multiLevelType w:val="hybridMultilevel"/>
    <w:tmpl w:val="F618B1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731373"/>
    <w:multiLevelType w:val="hybridMultilevel"/>
    <w:tmpl w:val="22F68C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80096"/>
    <w:multiLevelType w:val="hybridMultilevel"/>
    <w:tmpl w:val="735608C2"/>
    <w:lvl w:ilvl="0" w:tplc="73F03790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1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1CF11291"/>
    <w:multiLevelType w:val="hybridMultilevel"/>
    <w:tmpl w:val="9E8CF38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E023A"/>
    <w:multiLevelType w:val="hybridMultilevel"/>
    <w:tmpl w:val="25B01DC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FF3DC4"/>
    <w:multiLevelType w:val="hybridMultilevel"/>
    <w:tmpl w:val="92D2EE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E708F2"/>
    <w:multiLevelType w:val="hybridMultilevel"/>
    <w:tmpl w:val="A5A40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3454727"/>
    <w:multiLevelType w:val="hybridMultilevel"/>
    <w:tmpl w:val="D012DC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2A263917"/>
    <w:multiLevelType w:val="hybridMultilevel"/>
    <w:tmpl w:val="AA2AA7F2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2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C00B4"/>
    <w:multiLevelType w:val="hybridMultilevel"/>
    <w:tmpl w:val="2DCC408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26E99"/>
    <w:multiLevelType w:val="hybridMultilevel"/>
    <w:tmpl w:val="7E225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4B2F22"/>
    <w:multiLevelType w:val="hybridMultilevel"/>
    <w:tmpl w:val="B312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 w15:restartNumberingAfterBreak="0">
    <w:nsid w:val="3F490F5E"/>
    <w:multiLevelType w:val="hybridMultilevel"/>
    <w:tmpl w:val="640A6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E344A"/>
    <w:multiLevelType w:val="hybridMultilevel"/>
    <w:tmpl w:val="34CA8892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A378BB"/>
    <w:multiLevelType w:val="hybridMultilevel"/>
    <w:tmpl w:val="E1925F7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41ED2"/>
    <w:multiLevelType w:val="hybridMultilevel"/>
    <w:tmpl w:val="15E4515A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66565"/>
    <w:multiLevelType w:val="hybridMultilevel"/>
    <w:tmpl w:val="257C5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972370"/>
    <w:multiLevelType w:val="hybridMultilevel"/>
    <w:tmpl w:val="BF302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F3831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C6AA7"/>
    <w:multiLevelType w:val="hybridMultilevel"/>
    <w:tmpl w:val="43EE54C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3437AD"/>
    <w:multiLevelType w:val="hybridMultilevel"/>
    <w:tmpl w:val="6142A2AC"/>
    <w:lvl w:ilvl="0" w:tplc="0F3831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5624B7"/>
    <w:multiLevelType w:val="hybridMultilevel"/>
    <w:tmpl w:val="00FE703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92266"/>
    <w:multiLevelType w:val="hybridMultilevel"/>
    <w:tmpl w:val="91C22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782237"/>
    <w:multiLevelType w:val="hybridMultilevel"/>
    <w:tmpl w:val="30464F14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6" w15:restartNumberingAfterBreak="0">
    <w:nsid w:val="7BCA42CD"/>
    <w:multiLevelType w:val="hybridMultilevel"/>
    <w:tmpl w:val="E70EA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4"/>
  </w:num>
  <w:num w:numId="4">
    <w:abstractNumId w:val="17"/>
  </w:num>
  <w:num w:numId="5">
    <w:abstractNumId w:val="33"/>
  </w:num>
  <w:num w:numId="6">
    <w:abstractNumId w:val="12"/>
  </w:num>
  <w:num w:numId="7">
    <w:abstractNumId w:val="21"/>
  </w:num>
  <w:num w:numId="8">
    <w:abstractNumId w:val="43"/>
  </w:num>
  <w:num w:numId="9">
    <w:abstractNumId w:val="28"/>
  </w:num>
  <w:num w:numId="10">
    <w:abstractNumId w:val="9"/>
  </w:num>
  <w:num w:numId="11">
    <w:abstractNumId w:val="6"/>
  </w:num>
  <w:num w:numId="12">
    <w:abstractNumId w:val="19"/>
  </w:num>
  <w:num w:numId="13">
    <w:abstractNumId w:val="0"/>
  </w:num>
  <w:num w:numId="14">
    <w:abstractNumId w:val="29"/>
  </w:num>
  <w:num w:numId="15">
    <w:abstractNumId w:val="45"/>
  </w:num>
  <w:num w:numId="16">
    <w:abstractNumId w:val="23"/>
  </w:num>
  <w:num w:numId="17">
    <w:abstractNumId w:val="11"/>
  </w:num>
  <w:num w:numId="18">
    <w:abstractNumId w:val="40"/>
  </w:num>
  <w:num w:numId="19">
    <w:abstractNumId w:val="37"/>
  </w:num>
  <w:num w:numId="20">
    <w:abstractNumId w:val="41"/>
  </w:num>
  <w:num w:numId="21">
    <w:abstractNumId w:val="7"/>
  </w:num>
  <w:num w:numId="22">
    <w:abstractNumId w:val="1"/>
  </w:num>
  <w:num w:numId="23">
    <w:abstractNumId w:val="44"/>
  </w:num>
  <w:num w:numId="24">
    <w:abstractNumId w:val="3"/>
  </w:num>
  <w:num w:numId="25">
    <w:abstractNumId w:val="15"/>
  </w:num>
  <w:num w:numId="26">
    <w:abstractNumId w:val="16"/>
  </w:num>
  <w:num w:numId="27">
    <w:abstractNumId w:val="31"/>
  </w:num>
  <w:num w:numId="28">
    <w:abstractNumId w:val="18"/>
  </w:num>
  <w:num w:numId="29">
    <w:abstractNumId w:val="33"/>
  </w:num>
  <w:num w:numId="30">
    <w:abstractNumId w:val="37"/>
  </w:num>
  <w:num w:numId="31">
    <w:abstractNumId w:val="25"/>
  </w:num>
  <w:num w:numId="32">
    <w:abstractNumId w:val="27"/>
  </w:num>
  <w:num w:numId="33">
    <w:abstractNumId w:val="26"/>
  </w:num>
  <w:num w:numId="34">
    <w:abstractNumId w:val="36"/>
  </w:num>
  <w:num w:numId="35">
    <w:abstractNumId w:val="43"/>
  </w:num>
  <w:num w:numId="36">
    <w:abstractNumId w:val="22"/>
  </w:num>
  <w:num w:numId="37">
    <w:abstractNumId w:val="8"/>
  </w:num>
  <w:num w:numId="38">
    <w:abstractNumId w:val="10"/>
  </w:num>
  <w:num w:numId="39">
    <w:abstractNumId w:val="13"/>
  </w:num>
  <w:num w:numId="40">
    <w:abstractNumId w:val="38"/>
  </w:num>
  <w:num w:numId="41">
    <w:abstractNumId w:val="24"/>
  </w:num>
  <w:num w:numId="42">
    <w:abstractNumId w:val="32"/>
  </w:num>
  <w:num w:numId="43">
    <w:abstractNumId w:val="2"/>
  </w:num>
  <w:num w:numId="44">
    <w:abstractNumId w:val="35"/>
  </w:num>
  <w:num w:numId="45">
    <w:abstractNumId w:val="30"/>
  </w:num>
  <w:num w:numId="46">
    <w:abstractNumId w:val="46"/>
  </w:num>
  <w:num w:numId="47">
    <w:abstractNumId w:val="4"/>
  </w:num>
  <w:num w:numId="48">
    <w:abstractNumId w:val="39"/>
  </w:num>
  <w:num w:numId="49">
    <w:abstractNumId w:val="20"/>
  </w:num>
  <w:num w:numId="50">
    <w:abstractNumId w:val="4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400"/>
    <w:rsid w:val="00091E0D"/>
    <w:rsid w:val="00094536"/>
    <w:rsid w:val="00094591"/>
    <w:rsid w:val="00095821"/>
    <w:rsid w:val="0009657D"/>
    <w:rsid w:val="00097D75"/>
    <w:rsid w:val="000A0529"/>
    <w:rsid w:val="000A4C6C"/>
    <w:rsid w:val="000C27F7"/>
    <w:rsid w:val="000C7A45"/>
    <w:rsid w:val="000C7A57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9BB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09E6"/>
    <w:rsid w:val="001F145C"/>
    <w:rsid w:val="001F31EA"/>
    <w:rsid w:val="001F3826"/>
    <w:rsid w:val="001F5341"/>
    <w:rsid w:val="001F5E78"/>
    <w:rsid w:val="002075E2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42C4"/>
    <w:rsid w:val="00250078"/>
    <w:rsid w:val="002537E1"/>
    <w:rsid w:val="00256620"/>
    <w:rsid w:val="002569EA"/>
    <w:rsid w:val="002572CA"/>
    <w:rsid w:val="00260A74"/>
    <w:rsid w:val="00261F85"/>
    <w:rsid w:val="00267286"/>
    <w:rsid w:val="002731B3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68D4"/>
    <w:rsid w:val="002E2415"/>
    <w:rsid w:val="002E3184"/>
    <w:rsid w:val="002E35EE"/>
    <w:rsid w:val="002E4F9A"/>
    <w:rsid w:val="002E6C19"/>
    <w:rsid w:val="002F1D4A"/>
    <w:rsid w:val="002F7955"/>
    <w:rsid w:val="00300E58"/>
    <w:rsid w:val="00301B64"/>
    <w:rsid w:val="003051F3"/>
    <w:rsid w:val="0030607B"/>
    <w:rsid w:val="00311969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40B48"/>
    <w:rsid w:val="00341F84"/>
    <w:rsid w:val="00343B20"/>
    <w:rsid w:val="00346352"/>
    <w:rsid w:val="003500CB"/>
    <w:rsid w:val="00357346"/>
    <w:rsid w:val="00357589"/>
    <w:rsid w:val="0036277C"/>
    <w:rsid w:val="003630C1"/>
    <w:rsid w:val="003738CC"/>
    <w:rsid w:val="00374C36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2911"/>
    <w:rsid w:val="003B5266"/>
    <w:rsid w:val="003C054C"/>
    <w:rsid w:val="003C285D"/>
    <w:rsid w:val="003C30CF"/>
    <w:rsid w:val="003C3BFD"/>
    <w:rsid w:val="003C47F7"/>
    <w:rsid w:val="003C4BD2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1764E"/>
    <w:rsid w:val="00423653"/>
    <w:rsid w:val="0042430C"/>
    <w:rsid w:val="00431440"/>
    <w:rsid w:val="004379E2"/>
    <w:rsid w:val="00440598"/>
    <w:rsid w:val="00442355"/>
    <w:rsid w:val="0044359F"/>
    <w:rsid w:val="00443C28"/>
    <w:rsid w:val="004520C5"/>
    <w:rsid w:val="00454AE1"/>
    <w:rsid w:val="0046208E"/>
    <w:rsid w:val="00466559"/>
    <w:rsid w:val="00467B69"/>
    <w:rsid w:val="00472FA8"/>
    <w:rsid w:val="0048062C"/>
    <w:rsid w:val="004832D8"/>
    <w:rsid w:val="004837BC"/>
    <w:rsid w:val="00483C84"/>
    <w:rsid w:val="004852B2"/>
    <w:rsid w:val="00485D08"/>
    <w:rsid w:val="004874A4"/>
    <w:rsid w:val="004944B0"/>
    <w:rsid w:val="004951C3"/>
    <w:rsid w:val="00495565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0C1"/>
    <w:rsid w:val="004C3A25"/>
    <w:rsid w:val="004D155D"/>
    <w:rsid w:val="004D1C6E"/>
    <w:rsid w:val="004E145E"/>
    <w:rsid w:val="004E6001"/>
    <w:rsid w:val="004E798A"/>
    <w:rsid w:val="004E7F8B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7ED5"/>
    <w:rsid w:val="00526C83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74132"/>
    <w:rsid w:val="00582346"/>
    <w:rsid w:val="005857DA"/>
    <w:rsid w:val="00587496"/>
    <w:rsid w:val="00595DC9"/>
    <w:rsid w:val="00596048"/>
    <w:rsid w:val="005A0731"/>
    <w:rsid w:val="005A180D"/>
    <w:rsid w:val="005A2D6E"/>
    <w:rsid w:val="005A5117"/>
    <w:rsid w:val="005A6D7F"/>
    <w:rsid w:val="005B0A7A"/>
    <w:rsid w:val="005B1D5E"/>
    <w:rsid w:val="005B566C"/>
    <w:rsid w:val="005C364A"/>
    <w:rsid w:val="005C77BF"/>
    <w:rsid w:val="005D3674"/>
    <w:rsid w:val="005D3BEA"/>
    <w:rsid w:val="005D40CE"/>
    <w:rsid w:val="005D6E4F"/>
    <w:rsid w:val="005E0EC7"/>
    <w:rsid w:val="005E1D72"/>
    <w:rsid w:val="005E2EEF"/>
    <w:rsid w:val="005E3915"/>
    <w:rsid w:val="005E3A43"/>
    <w:rsid w:val="005E51B8"/>
    <w:rsid w:val="005E6716"/>
    <w:rsid w:val="005F48D9"/>
    <w:rsid w:val="005F6D2D"/>
    <w:rsid w:val="00606CF2"/>
    <w:rsid w:val="006116DF"/>
    <w:rsid w:val="00612581"/>
    <w:rsid w:val="00613485"/>
    <w:rsid w:val="00614662"/>
    <w:rsid w:val="00615BCB"/>
    <w:rsid w:val="00621F64"/>
    <w:rsid w:val="006227B3"/>
    <w:rsid w:val="0062425E"/>
    <w:rsid w:val="0062798A"/>
    <w:rsid w:val="0063021F"/>
    <w:rsid w:val="00631712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44DF"/>
    <w:rsid w:val="00805479"/>
    <w:rsid w:val="00805549"/>
    <w:rsid w:val="00805E82"/>
    <w:rsid w:val="00812B59"/>
    <w:rsid w:val="008166EC"/>
    <w:rsid w:val="00821798"/>
    <w:rsid w:val="00822DF7"/>
    <w:rsid w:val="0082386D"/>
    <w:rsid w:val="00827F3B"/>
    <w:rsid w:val="00836EC9"/>
    <w:rsid w:val="008377F9"/>
    <w:rsid w:val="008462C1"/>
    <w:rsid w:val="0085121C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116A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77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4EB1"/>
    <w:rsid w:val="009A74DD"/>
    <w:rsid w:val="009B0E40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1D32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3FA0"/>
    <w:rsid w:val="00A141FB"/>
    <w:rsid w:val="00A154F1"/>
    <w:rsid w:val="00A15599"/>
    <w:rsid w:val="00A17351"/>
    <w:rsid w:val="00A17450"/>
    <w:rsid w:val="00A22576"/>
    <w:rsid w:val="00A34D44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A5CDA"/>
    <w:rsid w:val="00AB1BDE"/>
    <w:rsid w:val="00AB3867"/>
    <w:rsid w:val="00AB7516"/>
    <w:rsid w:val="00AB7E8D"/>
    <w:rsid w:val="00AC0BF4"/>
    <w:rsid w:val="00AC2823"/>
    <w:rsid w:val="00AC33AC"/>
    <w:rsid w:val="00AC52BD"/>
    <w:rsid w:val="00AD0B5D"/>
    <w:rsid w:val="00AD3085"/>
    <w:rsid w:val="00AD4754"/>
    <w:rsid w:val="00AD51B4"/>
    <w:rsid w:val="00AD5D53"/>
    <w:rsid w:val="00AF0494"/>
    <w:rsid w:val="00AF081A"/>
    <w:rsid w:val="00AF7E4B"/>
    <w:rsid w:val="00B027AA"/>
    <w:rsid w:val="00B02C91"/>
    <w:rsid w:val="00B057AB"/>
    <w:rsid w:val="00B0608E"/>
    <w:rsid w:val="00B11E47"/>
    <w:rsid w:val="00B1307E"/>
    <w:rsid w:val="00B137C8"/>
    <w:rsid w:val="00B1567A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D1489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E64A7"/>
    <w:rsid w:val="00CF1D05"/>
    <w:rsid w:val="00CF24DB"/>
    <w:rsid w:val="00D0488D"/>
    <w:rsid w:val="00D04D33"/>
    <w:rsid w:val="00D051A4"/>
    <w:rsid w:val="00D0685C"/>
    <w:rsid w:val="00D06C90"/>
    <w:rsid w:val="00D06F57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426CB"/>
    <w:rsid w:val="00D42E55"/>
    <w:rsid w:val="00D43901"/>
    <w:rsid w:val="00D447CA"/>
    <w:rsid w:val="00D51396"/>
    <w:rsid w:val="00D577D9"/>
    <w:rsid w:val="00D62A01"/>
    <w:rsid w:val="00D63172"/>
    <w:rsid w:val="00D64A7C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5C0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04920"/>
    <w:rsid w:val="00E17F9B"/>
    <w:rsid w:val="00E218C2"/>
    <w:rsid w:val="00E21990"/>
    <w:rsid w:val="00E21CE3"/>
    <w:rsid w:val="00E234AB"/>
    <w:rsid w:val="00E3430F"/>
    <w:rsid w:val="00E346ED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B09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EF665F"/>
    <w:rsid w:val="00F0059D"/>
    <w:rsid w:val="00F00A58"/>
    <w:rsid w:val="00F05191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40B23"/>
    <w:rsid w:val="00F5654D"/>
    <w:rsid w:val="00F57A2F"/>
    <w:rsid w:val="00F73DA9"/>
    <w:rsid w:val="00F748F7"/>
    <w:rsid w:val="00F756A4"/>
    <w:rsid w:val="00F858EF"/>
    <w:rsid w:val="00F94604"/>
    <w:rsid w:val="00F95EEF"/>
    <w:rsid w:val="00FA2781"/>
    <w:rsid w:val="00FA6255"/>
    <w:rsid w:val="00FB3177"/>
    <w:rsid w:val="00FB66D3"/>
    <w:rsid w:val="00FC15A5"/>
    <w:rsid w:val="00FC1AF3"/>
    <w:rsid w:val="00FC6AC9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02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quera.org/certificate/qlCweFP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uc?export=download&amp;id=14m-we5luWAGr5DW_X6Emrd3uJPh2ri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81</cp:revision>
  <cp:lastPrinted>2024-11-16T11:02:00Z</cp:lastPrinted>
  <dcterms:created xsi:type="dcterms:W3CDTF">2024-08-27T09:15:00Z</dcterms:created>
  <dcterms:modified xsi:type="dcterms:W3CDTF">2024-11-16T11:06:00Z</dcterms:modified>
</cp:coreProperties>
</file>