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F2AE" w14:textId="77777777" w:rsidR="00FD1312" w:rsidRDefault="00FD1312"/>
    <w:p w14:paraId="4844CEBC" w14:textId="77777777" w:rsidR="00FD1312" w:rsidRDefault="00FD1312"/>
    <w:p w14:paraId="12BBCDC1" w14:textId="77777777" w:rsidR="00FD1312" w:rsidRDefault="00000000">
      <w:pPr>
        <w:jc w:val="center"/>
      </w:pPr>
      <w:r>
        <w:rPr>
          <w:b/>
        </w:rPr>
        <w:t>INVESTMENT RECOMMENDATION SYSTEM</w:t>
      </w:r>
    </w:p>
    <w:p w14:paraId="49D11538" w14:textId="77777777" w:rsidR="00FD1312" w:rsidRDefault="00000000">
      <w:pPr>
        <w:jc w:val="center"/>
      </w:pPr>
      <w:r>
        <w:rPr>
          <w:b/>
        </w:rPr>
        <w:t>A CAPSTONE PROJECT REPORT</w:t>
      </w:r>
    </w:p>
    <w:p w14:paraId="7527D058" w14:textId="77777777" w:rsidR="00FD1312" w:rsidRDefault="00FD1312"/>
    <w:p w14:paraId="1370B95B" w14:textId="77777777" w:rsidR="00FD1312" w:rsidRDefault="00FD1312"/>
    <w:p w14:paraId="6683956C" w14:textId="77777777" w:rsidR="00FD1312" w:rsidRDefault="00000000">
      <w:pPr>
        <w:jc w:val="center"/>
      </w:pPr>
      <w:r>
        <w:t>Submitted By</w:t>
      </w:r>
    </w:p>
    <w:p w14:paraId="6108475E" w14:textId="77777777" w:rsidR="00FD1312" w:rsidRDefault="00000000">
      <w:pPr>
        <w:jc w:val="center"/>
      </w:pPr>
      <w:r>
        <w:rPr>
          <w:b/>
        </w:rPr>
        <w:t>PARUCHURI SAI MADAN KUMAR</w:t>
      </w:r>
    </w:p>
    <w:p w14:paraId="15A6DA03" w14:textId="77777777" w:rsidR="00FD1312" w:rsidRDefault="00000000">
      <w:pPr>
        <w:jc w:val="center"/>
      </w:pPr>
      <w:r>
        <w:t>Roll Number: 25914050399</w:t>
      </w:r>
    </w:p>
    <w:p w14:paraId="3D06580B" w14:textId="77777777" w:rsidR="00FD1312" w:rsidRDefault="00FD1312"/>
    <w:p w14:paraId="376C6541" w14:textId="77777777" w:rsidR="00FD1312" w:rsidRDefault="00FD1312"/>
    <w:p w14:paraId="54753E7C" w14:textId="77777777" w:rsidR="00FD1312" w:rsidRDefault="00000000">
      <w:pPr>
        <w:jc w:val="center"/>
      </w:pPr>
      <w:r>
        <w:t>Under the Guidance of</w:t>
      </w:r>
    </w:p>
    <w:p w14:paraId="30EB0D04" w14:textId="77777777" w:rsidR="00FD1312" w:rsidRDefault="00000000">
      <w:pPr>
        <w:jc w:val="center"/>
      </w:pPr>
      <w:r>
        <w:rPr>
          <w:b/>
        </w:rPr>
        <w:t>SKILL ORBIT</w:t>
      </w:r>
    </w:p>
    <w:p w14:paraId="445F107E" w14:textId="77777777" w:rsidR="00FD1312" w:rsidRDefault="00FD1312"/>
    <w:p w14:paraId="0E089AE7" w14:textId="77777777" w:rsidR="00FD1312" w:rsidRDefault="00FD1312"/>
    <w:p w14:paraId="7B2B3D52" w14:textId="77777777" w:rsidR="00FD1312" w:rsidRDefault="00000000">
      <w:pPr>
        <w:jc w:val="center"/>
      </w:pPr>
      <w:r>
        <w:rPr>
          <w:b/>
        </w:rPr>
        <w:t>K. L UNIVERSITY</w:t>
      </w:r>
    </w:p>
    <w:p w14:paraId="44DC75D7" w14:textId="77777777" w:rsidR="00FD1312" w:rsidRDefault="00000000">
      <w:pPr>
        <w:jc w:val="center"/>
      </w:pPr>
      <w:r>
        <w:rPr>
          <w:b/>
        </w:rPr>
        <w:t>MBA FINANCE</w:t>
      </w:r>
    </w:p>
    <w:p w14:paraId="58A1871B" w14:textId="77777777" w:rsidR="00FD1312" w:rsidRDefault="00000000">
      <w:pPr>
        <w:jc w:val="center"/>
      </w:pPr>
      <w:r>
        <w:t>Academic Year 2026</w:t>
      </w:r>
    </w:p>
    <w:p w14:paraId="47C8F405" w14:textId="77777777" w:rsidR="00FD1312" w:rsidRDefault="00000000">
      <w:r>
        <w:br w:type="page"/>
      </w:r>
    </w:p>
    <w:p w14:paraId="03463C29" w14:textId="77777777" w:rsidR="00FD1312" w:rsidRDefault="00000000">
      <w:pPr>
        <w:pStyle w:val="Heading1"/>
      </w:pPr>
      <w:r>
        <w:rPr>
          <w:rFonts w:ascii="Times New Roman" w:hAnsi="Times New Roman"/>
        </w:rPr>
        <w:lastRenderedPageBreak/>
        <w:t>CERTIFICATE</w:t>
      </w:r>
    </w:p>
    <w:p w14:paraId="387EAA4A" w14:textId="77777777" w:rsidR="00FD1312" w:rsidRDefault="00000000">
      <w:r>
        <w:t>This is to certify that PARUCHURI SAI MADAN KUMAR, Roll Number 25914050399, has completed the capstone project entitled “Investment Recommendation System” as part of the academic requirements of the MBA Finance program during the academic year 2026.</w:t>
      </w:r>
    </w:p>
    <w:p w14:paraId="6E57B7F7" w14:textId="77777777" w:rsidR="00FD1312" w:rsidRDefault="00000000">
      <w:r>
        <w:t>The project presents a Python-based finance analytics application for historical investment analysis, risk and return evaluation, stock comparison, portfolio analysis, and interactive visualization. The work has been carried out for academic purposes under the guidance and support of Skill Orbit.</w:t>
      </w:r>
    </w:p>
    <w:p w14:paraId="363982D4" w14:textId="77777777" w:rsidR="00FD1312" w:rsidRDefault="00FD1312"/>
    <w:p w14:paraId="575CE1D8" w14:textId="77777777" w:rsidR="00FD1312" w:rsidRDefault="00FD1312"/>
    <w:p w14:paraId="21510BB7" w14:textId="77777777" w:rsidR="00FD1312" w:rsidRDefault="00FD1312"/>
    <w:p w14:paraId="3D3B22B4" w14:textId="77777777" w:rsidR="00FD1312" w:rsidRDefault="00FD1312"/>
    <w:p w14:paraId="20AF2836" w14:textId="77777777" w:rsidR="00FD1312" w:rsidRDefault="00FD1312"/>
    <w:p w14:paraId="7AA66AC4" w14:textId="77777777" w:rsidR="00FD1312" w:rsidRDefault="00000000">
      <w:pPr>
        <w:jc w:val="center"/>
      </w:pPr>
      <w:r>
        <w:t>______________________________                 ______________________________</w:t>
      </w:r>
    </w:p>
    <w:p w14:paraId="5D5AE886" w14:textId="77777777" w:rsidR="00FD1312" w:rsidRDefault="00000000">
      <w:pPr>
        <w:jc w:val="center"/>
      </w:pPr>
      <w:r>
        <w:t>Project Guide                                                   Head of Department</w:t>
      </w:r>
    </w:p>
    <w:p w14:paraId="03973852" w14:textId="77777777" w:rsidR="00FD1312" w:rsidRDefault="00000000">
      <w:pPr>
        <w:jc w:val="center"/>
      </w:pPr>
      <w:r>
        <w:t>Signature                                                        Signature</w:t>
      </w:r>
    </w:p>
    <w:p w14:paraId="5B585AE2" w14:textId="77777777" w:rsidR="00FD1312" w:rsidRDefault="00000000">
      <w:r>
        <w:br w:type="page"/>
      </w:r>
    </w:p>
    <w:p w14:paraId="67A379AC" w14:textId="77777777" w:rsidR="00FD1312" w:rsidRDefault="00000000">
      <w:pPr>
        <w:pStyle w:val="Heading1"/>
      </w:pPr>
      <w:r>
        <w:rPr>
          <w:rFonts w:ascii="Times New Roman" w:hAnsi="Times New Roman"/>
        </w:rPr>
        <w:lastRenderedPageBreak/>
        <w:t>DECLARATION</w:t>
      </w:r>
    </w:p>
    <w:p w14:paraId="057FB911" w14:textId="77777777" w:rsidR="00FD1312" w:rsidRDefault="00000000">
      <w:r>
        <w:t>I hereby declare that the project entitled “Investment Recommendation System” is my original academic work carried out as part of the requirements of the MBA Finance program during the academic year 2026.</w:t>
      </w:r>
    </w:p>
    <w:p w14:paraId="0FEB8524" w14:textId="77777777" w:rsidR="00FD1312" w:rsidRDefault="00000000">
      <w:r>
        <w:t>The project was developed to analyze historical investment data, evaluate financial risk and return, compare selected stocks, perform portfolio analysis, and present the results through an interactive dashboard.</w:t>
      </w:r>
    </w:p>
    <w:p w14:paraId="595F5FE3" w14:textId="77777777" w:rsidR="00FD1312" w:rsidRDefault="00000000">
      <w:r>
        <w:t>I further declare that the work presented in this report has been prepared for academic purposes and that the sources used in developing the project have been appropriately acknowledged.</w:t>
      </w:r>
    </w:p>
    <w:p w14:paraId="3AEE6EF1" w14:textId="77777777" w:rsidR="00FD1312" w:rsidRDefault="00FD1312"/>
    <w:p w14:paraId="6822E778" w14:textId="77777777" w:rsidR="00FD1312" w:rsidRDefault="00FD1312"/>
    <w:p w14:paraId="1E16D138" w14:textId="77777777" w:rsidR="00FD1312" w:rsidRDefault="00FD1312"/>
    <w:p w14:paraId="6C651706" w14:textId="77777777" w:rsidR="00FD1312" w:rsidRDefault="00FD1312"/>
    <w:p w14:paraId="7D313E88" w14:textId="77777777" w:rsidR="00FD1312" w:rsidRDefault="00000000">
      <w:r>
        <w:t>Name: PARUCHURI SAI MADAN KUMAR</w:t>
      </w:r>
    </w:p>
    <w:p w14:paraId="6538E343" w14:textId="77777777" w:rsidR="00FD1312" w:rsidRDefault="00000000">
      <w:r>
        <w:t>Roll Number: 25914050399</w:t>
      </w:r>
    </w:p>
    <w:p w14:paraId="527364EB" w14:textId="77777777" w:rsidR="00FD1312" w:rsidRDefault="00000000">
      <w:r>
        <w:t>Date: ____________________</w:t>
      </w:r>
    </w:p>
    <w:p w14:paraId="2FF37492" w14:textId="77777777" w:rsidR="00FD1312" w:rsidRDefault="00000000">
      <w:r>
        <w:t>Place: ____________________</w:t>
      </w:r>
    </w:p>
    <w:p w14:paraId="29CBDFC7" w14:textId="77777777" w:rsidR="00FD1312" w:rsidRDefault="00000000">
      <w:r>
        <w:t>Signature: ______________________________</w:t>
      </w:r>
    </w:p>
    <w:p w14:paraId="0D54ADDD" w14:textId="77777777" w:rsidR="00FD1312" w:rsidRDefault="00000000">
      <w:r>
        <w:br w:type="page"/>
      </w:r>
    </w:p>
    <w:p w14:paraId="049E9F3A" w14:textId="77777777" w:rsidR="00FD1312" w:rsidRDefault="00000000">
      <w:pPr>
        <w:pStyle w:val="Heading1"/>
      </w:pPr>
      <w:r>
        <w:rPr>
          <w:rFonts w:ascii="Times New Roman" w:hAnsi="Times New Roman"/>
        </w:rPr>
        <w:lastRenderedPageBreak/>
        <w:t>ACKNOWLEDGEMENT</w:t>
      </w:r>
    </w:p>
    <w:p w14:paraId="544F206D" w14:textId="77777777" w:rsidR="00FD1312" w:rsidRDefault="00000000">
      <w:r>
        <w:t>I would like to express my sincere gratitude to my project guide and Skill Orbit for providing guidance, support, and valuable suggestions throughout the development of this capstone project.</w:t>
      </w:r>
    </w:p>
    <w:p w14:paraId="7A9BE3D0" w14:textId="77777777" w:rsidR="00FD1312" w:rsidRDefault="00000000">
      <w:r>
        <w:t>I would also like to thank K. L University, the faculty members, and the MBA Finance department for providing the academic environment and resources required to complete this project.</w:t>
      </w:r>
    </w:p>
    <w:p w14:paraId="497FAA2F" w14:textId="77777777" w:rsidR="00FD1312" w:rsidRDefault="00000000">
      <w:r>
        <w:t>I am grateful for the practical knowledge gained during the development of the Investment Recommendation System, particularly in financial analysis, Python programming, data processing, risk and return analysis, portfolio analysis, and data visualization.</w:t>
      </w:r>
    </w:p>
    <w:p w14:paraId="41B09E39" w14:textId="77777777" w:rsidR="00FD1312" w:rsidRDefault="00000000">
      <w:r>
        <w:t>Finally, I would like to thank everyone who provided support and encouragement during the completion of this project.</w:t>
      </w:r>
    </w:p>
    <w:p w14:paraId="2FB2BFAF" w14:textId="77777777" w:rsidR="00FD1312" w:rsidRDefault="00000000">
      <w:r>
        <w:br w:type="page"/>
      </w:r>
    </w:p>
    <w:p w14:paraId="77706148" w14:textId="77777777" w:rsidR="00FD1312" w:rsidRDefault="00000000">
      <w:pPr>
        <w:pStyle w:val="Heading1"/>
      </w:pPr>
      <w:r>
        <w:rPr>
          <w:rFonts w:ascii="Times New Roman" w:hAnsi="Times New Roman"/>
        </w:rPr>
        <w:lastRenderedPageBreak/>
        <w:t>ABSTRACT</w:t>
      </w:r>
    </w:p>
    <w:p w14:paraId="2D50F6A7" w14:textId="77777777" w:rsidR="00FD1312" w:rsidRDefault="00000000">
      <w:r>
        <w:t>The Investment Recommendation System is a finance analytics application developed to analyze historical investment data, evaluate risk and return, compare selected stocks, perform portfolio analysis, and generate structured investment-analysis outputs. The system uses Python-based technologies including Pandas, NumPy, yfinance, Plotly, and Streamlit to collect and process historical market data and present the results through an interactive dashboard.</w:t>
      </w:r>
    </w:p>
    <w:p w14:paraId="161322F0" w14:textId="77777777" w:rsidR="00FD1312" w:rsidRDefault="00000000">
      <w:r>
        <w:t>The system calculates important financial metrics such as total return, daily return, annualized volatility, maximum drawdown, and moving averages. These metrics are used to evaluate historical return, trend, and risk characteristics. A project-defined scoring methodology combines return score, trend score, and normalized risk score to generate an investment score and classify the selected stock as BUY, HOLD, or SELL.</w:t>
      </w:r>
    </w:p>
    <w:p w14:paraId="7730027D" w14:textId="77777777" w:rsidR="00FD1312" w:rsidRDefault="00000000">
      <w:r>
        <w:t>The application also provides stock comparison, risk-return visualization, portfolio analysis, portfolio growth visualization, and a downloadable investment report. The system is intended for academic and analytical purposes and does not execute trades or provide guaranteed predictions of future market performance.</w:t>
      </w:r>
    </w:p>
    <w:p w14:paraId="07DC632F" w14:textId="77777777" w:rsidR="00FD1312" w:rsidRDefault="00000000">
      <w:r>
        <w:t>The project demonstrates the practical integration of financial concepts, data analytics, Python programming, and interactive visualization into a functional investment-analysis application.</w:t>
      </w:r>
    </w:p>
    <w:p w14:paraId="2CD5B999" w14:textId="77777777" w:rsidR="00FD1312" w:rsidRDefault="00000000">
      <w:r>
        <w:br w:type="page"/>
      </w:r>
    </w:p>
    <w:p w14:paraId="1E3DECEA" w14:textId="77777777" w:rsidR="00FD1312" w:rsidRDefault="00000000">
      <w:pPr>
        <w:pStyle w:val="Heading1"/>
      </w:pPr>
      <w:r>
        <w:rPr>
          <w:rFonts w:ascii="Times New Roman" w:hAnsi="Times New Roman"/>
        </w:rPr>
        <w:lastRenderedPageBreak/>
        <w:t>TABLE OF CONTENTS</w:t>
      </w:r>
    </w:p>
    <w:p w14:paraId="48B687AD" w14:textId="77777777" w:rsidR="00FD1312" w:rsidRDefault="00000000">
      <w:r>
        <w:fldChar w:fldCharType="begin"/>
      </w:r>
      <w:r>
        <w:instrText>TOC \o "1-2" \h \z \u</w:instrText>
      </w:r>
      <w:r>
        <w:fldChar w:fldCharType="separate"/>
      </w:r>
      <w:r>
        <w:fldChar w:fldCharType="end"/>
      </w:r>
    </w:p>
    <w:p w14:paraId="74BFBC40" w14:textId="77777777" w:rsidR="00C466EF" w:rsidRDefault="00C466EF" w:rsidP="00C466EF">
      <w:pPr>
        <w:ind w:firstLine="0"/>
      </w:pPr>
      <w:r>
        <w:t>TABLE OF CONTENTS</w:t>
      </w:r>
    </w:p>
    <w:p w14:paraId="7AA5E4CC" w14:textId="77777777" w:rsidR="00C466EF" w:rsidRDefault="00C466EF" w:rsidP="00C466EF">
      <w:pPr>
        <w:ind w:firstLine="0"/>
      </w:pPr>
    </w:p>
    <w:p w14:paraId="4947688F" w14:textId="77777777" w:rsidR="00C466EF" w:rsidRDefault="00C466EF" w:rsidP="00C466EF">
      <w:pPr>
        <w:ind w:firstLine="0"/>
      </w:pPr>
      <w:r>
        <w:t>Certificate</w:t>
      </w:r>
    </w:p>
    <w:p w14:paraId="538318EE" w14:textId="77777777" w:rsidR="00C466EF" w:rsidRDefault="00C466EF" w:rsidP="00C466EF">
      <w:pPr>
        <w:ind w:firstLine="0"/>
      </w:pPr>
      <w:r>
        <w:t>Declaration</w:t>
      </w:r>
    </w:p>
    <w:p w14:paraId="67603A46" w14:textId="77777777" w:rsidR="00C466EF" w:rsidRDefault="00C466EF" w:rsidP="00C466EF">
      <w:pPr>
        <w:ind w:firstLine="0"/>
      </w:pPr>
      <w:r>
        <w:t>Acknowledgement</w:t>
      </w:r>
    </w:p>
    <w:p w14:paraId="71A88B22" w14:textId="77777777" w:rsidR="00C466EF" w:rsidRDefault="00C466EF" w:rsidP="00C466EF">
      <w:pPr>
        <w:ind w:firstLine="0"/>
      </w:pPr>
      <w:r>
        <w:t>Abstract</w:t>
      </w:r>
    </w:p>
    <w:p w14:paraId="69EE9348" w14:textId="77777777" w:rsidR="00C466EF" w:rsidRDefault="00C466EF" w:rsidP="00C466EF">
      <w:pPr>
        <w:ind w:firstLine="0"/>
      </w:pPr>
      <w:r>
        <w:t>List of Figures</w:t>
      </w:r>
    </w:p>
    <w:p w14:paraId="00951BC9" w14:textId="77777777" w:rsidR="00C466EF" w:rsidRDefault="00C466EF" w:rsidP="00C466EF">
      <w:pPr>
        <w:ind w:firstLine="0"/>
      </w:pPr>
      <w:r>
        <w:t>List of Tables</w:t>
      </w:r>
    </w:p>
    <w:p w14:paraId="73578D56" w14:textId="77777777" w:rsidR="00C466EF" w:rsidRDefault="00C466EF" w:rsidP="00C466EF">
      <w:pPr>
        <w:ind w:firstLine="0"/>
      </w:pPr>
    </w:p>
    <w:p w14:paraId="00D6199A" w14:textId="77777777" w:rsidR="00C466EF" w:rsidRDefault="00C466EF" w:rsidP="00C466EF">
      <w:pPr>
        <w:ind w:firstLine="0"/>
      </w:pPr>
      <w:r>
        <w:t>1. Introduction</w:t>
      </w:r>
    </w:p>
    <w:p w14:paraId="30A0E39E" w14:textId="77777777" w:rsidR="00C466EF" w:rsidRDefault="00C466EF" w:rsidP="00C466EF">
      <w:pPr>
        <w:ind w:firstLine="0"/>
      </w:pPr>
      <w:r>
        <w:t xml:space="preserve">   1.1 Background</w:t>
      </w:r>
    </w:p>
    <w:p w14:paraId="2748E07E" w14:textId="77777777" w:rsidR="00C466EF" w:rsidRDefault="00C466EF" w:rsidP="00C466EF">
      <w:pPr>
        <w:ind w:firstLine="0"/>
      </w:pPr>
      <w:r>
        <w:t xml:space="preserve">   1.2 Purpose of the Project</w:t>
      </w:r>
    </w:p>
    <w:p w14:paraId="31D91AAD" w14:textId="77777777" w:rsidR="00C466EF" w:rsidRDefault="00C466EF" w:rsidP="00C466EF">
      <w:pPr>
        <w:ind w:firstLine="0"/>
      </w:pPr>
      <w:r>
        <w:t xml:space="preserve">   1.3 Scope of the Project</w:t>
      </w:r>
    </w:p>
    <w:p w14:paraId="70E13952" w14:textId="77777777" w:rsidR="00C466EF" w:rsidRDefault="00C466EF" w:rsidP="00C466EF">
      <w:pPr>
        <w:ind w:firstLine="0"/>
      </w:pPr>
    </w:p>
    <w:p w14:paraId="0B60F883" w14:textId="77777777" w:rsidR="00C466EF" w:rsidRDefault="00C466EF" w:rsidP="00C466EF">
      <w:pPr>
        <w:ind w:firstLine="0"/>
      </w:pPr>
      <w:r>
        <w:t>2. Problem Statement and Objectives</w:t>
      </w:r>
    </w:p>
    <w:p w14:paraId="222A833F" w14:textId="77777777" w:rsidR="00C466EF" w:rsidRDefault="00C466EF" w:rsidP="00C466EF">
      <w:pPr>
        <w:ind w:firstLine="0"/>
      </w:pPr>
      <w:r>
        <w:t xml:space="preserve">   2.1 Problem Statement</w:t>
      </w:r>
    </w:p>
    <w:p w14:paraId="53F9D091" w14:textId="77777777" w:rsidR="00C466EF" w:rsidRDefault="00C466EF" w:rsidP="00C466EF">
      <w:pPr>
        <w:ind w:firstLine="0"/>
      </w:pPr>
      <w:r>
        <w:t xml:space="preserve">   2.2 Project Objectives</w:t>
      </w:r>
    </w:p>
    <w:p w14:paraId="31C32BDC" w14:textId="77777777" w:rsidR="00C466EF" w:rsidRDefault="00C466EF" w:rsidP="00C466EF">
      <w:pPr>
        <w:ind w:firstLine="0"/>
      </w:pPr>
      <w:r>
        <w:t xml:space="preserve">   2.3 Existing System</w:t>
      </w:r>
    </w:p>
    <w:p w14:paraId="277660F4" w14:textId="77777777" w:rsidR="00C466EF" w:rsidRDefault="00C466EF" w:rsidP="00C466EF">
      <w:pPr>
        <w:ind w:firstLine="0"/>
      </w:pPr>
      <w:r>
        <w:t xml:space="preserve">   2.4 Proposed System</w:t>
      </w:r>
    </w:p>
    <w:p w14:paraId="037235CE" w14:textId="77777777" w:rsidR="00C466EF" w:rsidRDefault="00C466EF" w:rsidP="00C466EF">
      <w:pPr>
        <w:ind w:firstLine="0"/>
      </w:pPr>
    </w:p>
    <w:p w14:paraId="4F86C60C" w14:textId="77777777" w:rsidR="00C466EF" w:rsidRDefault="00C466EF" w:rsidP="00C466EF">
      <w:pPr>
        <w:ind w:firstLine="0"/>
      </w:pPr>
      <w:r>
        <w:t>3. Technologies Used and System Requirements</w:t>
      </w:r>
    </w:p>
    <w:p w14:paraId="0068ACA1" w14:textId="77777777" w:rsidR="00C466EF" w:rsidRDefault="00C466EF" w:rsidP="00C466EF">
      <w:pPr>
        <w:ind w:firstLine="0"/>
      </w:pPr>
      <w:r>
        <w:t xml:space="preserve">   3.1 Python</w:t>
      </w:r>
    </w:p>
    <w:p w14:paraId="4AB3500A" w14:textId="77777777" w:rsidR="00C466EF" w:rsidRDefault="00C466EF" w:rsidP="00C466EF">
      <w:pPr>
        <w:ind w:firstLine="0"/>
      </w:pPr>
      <w:r>
        <w:t xml:space="preserve">   3.2 Pandas</w:t>
      </w:r>
    </w:p>
    <w:p w14:paraId="5C126846" w14:textId="77777777" w:rsidR="00C466EF" w:rsidRDefault="00C466EF" w:rsidP="00C466EF">
      <w:pPr>
        <w:ind w:firstLine="0"/>
      </w:pPr>
      <w:r>
        <w:t xml:space="preserve">   3.3 NumPy</w:t>
      </w:r>
    </w:p>
    <w:p w14:paraId="49372916" w14:textId="77777777" w:rsidR="00C466EF" w:rsidRDefault="00C466EF" w:rsidP="00C466EF">
      <w:pPr>
        <w:ind w:firstLine="0"/>
      </w:pPr>
      <w:r>
        <w:lastRenderedPageBreak/>
        <w:t xml:space="preserve">   3.4 </w:t>
      </w:r>
      <w:proofErr w:type="spellStart"/>
      <w:r>
        <w:t>yfinance</w:t>
      </w:r>
      <w:proofErr w:type="spellEnd"/>
    </w:p>
    <w:p w14:paraId="642FFACB" w14:textId="77777777" w:rsidR="00C466EF" w:rsidRDefault="00C466EF" w:rsidP="00C466EF">
      <w:pPr>
        <w:ind w:firstLine="0"/>
      </w:pPr>
      <w:r>
        <w:t xml:space="preserve">   3.5 </w:t>
      </w:r>
      <w:proofErr w:type="spellStart"/>
      <w:r>
        <w:t>Plotly</w:t>
      </w:r>
      <w:proofErr w:type="spellEnd"/>
    </w:p>
    <w:p w14:paraId="1FB53ABB" w14:textId="77777777" w:rsidR="00C466EF" w:rsidRDefault="00C466EF" w:rsidP="00C466EF">
      <w:pPr>
        <w:ind w:firstLine="0"/>
      </w:pPr>
      <w:r>
        <w:t xml:space="preserve">   3.6 </w:t>
      </w:r>
      <w:proofErr w:type="spellStart"/>
      <w:r>
        <w:t>Streamlit</w:t>
      </w:r>
      <w:proofErr w:type="spellEnd"/>
    </w:p>
    <w:p w14:paraId="069ACA84" w14:textId="77777777" w:rsidR="00C466EF" w:rsidRDefault="00C466EF" w:rsidP="00C466EF">
      <w:pPr>
        <w:ind w:firstLine="0"/>
      </w:pPr>
      <w:r>
        <w:t xml:space="preserve">   3.7 Visual Studio Code</w:t>
      </w:r>
    </w:p>
    <w:p w14:paraId="7B57CE5D" w14:textId="77777777" w:rsidR="00C466EF" w:rsidRDefault="00C466EF" w:rsidP="00C466EF">
      <w:pPr>
        <w:ind w:firstLine="0"/>
      </w:pPr>
      <w:r>
        <w:t xml:space="preserve">   3.8 Software Requirements</w:t>
      </w:r>
    </w:p>
    <w:p w14:paraId="7294D0A0" w14:textId="77777777" w:rsidR="00C466EF" w:rsidRDefault="00C466EF" w:rsidP="00C466EF">
      <w:pPr>
        <w:ind w:firstLine="0"/>
      </w:pPr>
      <w:r>
        <w:t xml:space="preserve">   3.9 Hardware Requirements</w:t>
      </w:r>
    </w:p>
    <w:p w14:paraId="52147A4B" w14:textId="77777777" w:rsidR="00C466EF" w:rsidRDefault="00C466EF" w:rsidP="00C466EF">
      <w:pPr>
        <w:ind w:firstLine="0"/>
      </w:pPr>
    </w:p>
    <w:p w14:paraId="76A465EF" w14:textId="77777777" w:rsidR="00C466EF" w:rsidRDefault="00C466EF" w:rsidP="00C466EF">
      <w:pPr>
        <w:ind w:firstLine="0"/>
      </w:pPr>
      <w:r>
        <w:t>4. System Architecture</w:t>
      </w:r>
    </w:p>
    <w:p w14:paraId="1BE78819" w14:textId="77777777" w:rsidR="00C466EF" w:rsidRDefault="00C466EF" w:rsidP="00C466EF">
      <w:pPr>
        <w:ind w:firstLine="0"/>
      </w:pPr>
      <w:r>
        <w:t xml:space="preserve">   4.1 Architecture Overview</w:t>
      </w:r>
    </w:p>
    <w:p w14:paraId="1C5CEDBE" w14:textId="77777777" w:rsidR="00C466EF" w:rsidRDefault="00C466EF" w:rsidP="00C466EF">
      <w:pPr>
        <w:ind w:firstLine="0"/>
      </w:pPr>
      <w:r>
        <w:t xml:space="preserve">   4.2 Data Flow</w:t>
      </w:r>
    </w:p>
    <w:p w14:paraId="34195084" w14:textId="77777777" w:rsidR="00C466EF" w:rsidRDefault="00C466EF" w:rsidP="00C466EF">
      <w:pPr>
        <w:ind w:firstLine="0"/>
      </w:pPr>
      <w:r>
        <w:t xml:space="preserve">   4.3 System Components</w:t>
      </w:r>
    </w:p>
    <w:p w14:paraId="4A329E29" w14:textId="77777777" w:rsidR="00C466EF" w:rsidRDefault="00C466EF" w:rsidP="00C466EF">
      <w:pPr>
        <w:ind w:firstLine="0"/>
      </w:pPr>
    </w:p>
    <w:p w14:paraId="12EA6C4E" w14:textId="77777777" w:rsidR="00C466EF" w:rsidRDefault="00C466EF" w:rsidP="00C466EF">
      <w:pPr>
        <w:ind w:firstLine="0"/>
      </w:pPr>
      <w:r>
        <w:t>5. Project Modules</w:t>
      </w:r>
    </w:p>
    <w:p w14:paraId="4649A4E8" w14:textId="77777777" w:rsidR="00C466EF" w:rsidRDefault="00C466EF" w:rsidP="00C466EF">
      <w:pPr>
        <w:ind w:firstLine="0"/>
      </w:pPr>
      <w:r>
        <w:t xml:space="preserve">   5.1 Financial Data Collection</w:t>
      </w:r>
    </w:p>
    <w:p w14:paraId="12483771" w14:textId="77777777" w:rsidR="00C466EF" w:rsidRDefault="00C466EF" w:rsidP="00C466EF">
      <w:pPr>
        <w:ind w:firstLine="0"/>
      </w:pPr>
      <w:r>
        <w:t xml:space="preserve">   5.2 Investment Analysis</w:t>
      </w:r>
    </w:p>
    <w:p w14:paraId="7783B7C0" w14:textId="77777777" w:rsidR="00C466EF" w:rsidRDefault="00C466EF" w:rsidP="00C466EF">
      <w:pPr>
        <w:ind w:firstLine="0"/>
      </w:pPr>
      <w:r>
        <w:t xml:space="preserve">   5.3 Recommendation System</w:t>
      </w:r>
    </w:p>
    <w:p w14:paraId="132D2874" w14:textId="77777777" w:rsidR="00C466EF" w:rsidRDefault="00C466EF" w:rsidP="00C466EF">
      <w:pPr>
        <w:ind w:firstLine="0"/>
      </w:pPr>
      <w:r>
        <w:t xml:space="preserve">   5.4 Dashboard and Visualization</w:t>
      </w:r>
    </w:p>
    <w:p w14:paraId="4675AC9A" w14:textId="77777777" w:rsidR="00C466EF" w:rsidRDefault="00C466EF" w:rsidP="00C466EF">
      <w:pPr>
        <w:ind w:firstLine="0"/>
      </w:pPr>
      <w:r>
        <w:t xml:space="preserve">   5.5 Report Generation</w:t>
      </w:r>
    </w:p>
    <w:p w14:paraId="2B6B6E35" w14:textId="77777777" w:rsidR="00C466EF" w:rsidRDefault="00C466EF" w:rsidP="00C466EF">
      <w:pPr>
        <w:ind w:firstLine="0"/>
      </w:pPr>
    </w:p>
    <w:p w14:paraId="536FAE0F" w14:textId="77777777" w:rsidR="00C466EF" w:rsidRDefault="00C466EF" w:rsidP="00C466EF">
      <w:pPr>
        <w:ind w:firstLine="0"/>
      </w:pPr>
      <w:r>
        <w:t>6. Methodology</w:t>
      </w:r>
    </w:p>
    <w:p w14:paraId="7E75683C" w14:textId="77777777" w:rsidR="00C466EF" w:rsidRDefault="00C466EF" w:rsidP="00C466EF">
      <w:pPr>
        <w:ind w:firstLine="0"/>
      </w:pPr>
      <w:r>
        <w:t xml:space="preserve">   6.1 Data Collection</w:t>
      </w:r>
    </w:p>
    <w:p w14:paraId="792CD07C" w14:textId="77777777" w:rsidR="00C466EF" w:rsidRDefault="00C466EF" w:rsidP="00C466EF">
      <w:pPr>
        <w:ind w:firstLine="0"/>
      </w:pPr>
      <w:r>
        <w:t xml:space="preserve">   6.2 Data Cleaning</w:t>
      </w:r>
    </w:p>
    <w:p w14:paraId="47472DA4" w14:textId="77777777" w:rsidR="00C466EF" w:rsidRDefault="00C466EF" w:rsidP="00C466EF">
      <w:pPr>
        <w:ind w:firstLine="0"/>
      </w:pPr>
      <w:r>
        <w:t xml:space="preserve">   6.3 Return Analysis</w:t>
      </w:r>
    </w:p>
    <w:p w14:paraId="10AECB84" w14:textId="77777777" w:rsidR="00C466EF" w:rsidRDefault="00C466EF" w:rsidP="00C466EF">
      <w:pPr>
        <w:ind w:firstLine="0"/>
      </w:pPr>
      <w:r>
        <w:t xml:space="preserve">   6.4 Risk Analysis</w:t>
      </w:r>
    </w:p>
    <w:p w14:paraId="1CC23FC0" w14:textId="77777777" w:rsidR="00C466EF" w:rsidRDefault="00C466EF" w:rsidP="00C466EF">
      <w:pPr>
        <w:ind w:firstLine="0"/>
      </w:pPr>
      <w:r>
        <w:t xml:space="preserve">   6.5 Trend Analysis</w:t>
      </w:r>
    </w:p>
    <w:p w14:paraId="63147673" w14:textId="77777777" w:rsidR="00C466EF" w:rsidRDefault="00C466EF" w:rsidP="00C466EF">
      <w:pPr>
        <w:ind w:firstLine="0"/>
      </w:pPr>
      <w:r>
        <w:t xml:space="preserve">   6.6 Investment Scoring</w:t>
      </w:r>
    </w:p>
    <w:p w14:paraId="2311017B" w14:textId="77777777" w:rsidR="00C466EF" w:rsidRDefault="00C466EF" w:rsidP="00C466EF">
      <w:pPr>
        <w:ind w:firstLine="0"/>
      </w:pPr>
      <w:r>
        <w:lastRenderedPageBreak/>
        <w:t xml:space="preserve">   6.7 Portfolio Analysis</w:t>
      </w:r>
    </w:p>
    <w:p w14:paraId="5E728E25" w14:textId="77777777" w:rsidR="00C466EF" w:rsidRDefault="00C466EF" w:rsidP="00C466EF">
      <w:pPr>
        <w:ind w:firstLine="0"/>
      </w:pPr>
    </w:p>
    <w:p w14:paraId="6BC3FFB3" w14:textId="77777777" w:rsidR="00C466EF" w:rsidRDefault="00C466EF" w:rsidP="00C466EF">
      <w:pPr>
        <w:ind w:firstLine="0"/>
      </w:pPr>
      <w:r>
        <w:t>7. Financial Formulas and Calculations</w:t>
      </w:r>
    </w:p>
    <w:p w14:paraId="59356332" w14:textId="77777777" w:rsidR="00C466EF" w:rsidRDefault="00C466EF" w:rsidP="00C466EF">
      <w:pPr>
        <w:ind w:firstLine="0"/>
      </w:pPr>
      <w:r>
        <w:t xml:space="preserve">   7.1 Daily Return</w:t>
      </w:r>
    </w:p>
    <w:p w14:paraId="702B6807" w14:textId="77777777" w:rsidR="00C466EF" w:rsidRDefault="00C466EF" w:rsidP="00C466EF">
      <w:pPr>
        <w:ind w:firstLine="0"/>
      </w:pPr>
      <w:r>
        <w:t xml:space="preserve">   7.2 Total Return</w:t>
      </w:r>
    </w:p>
    <w:p w14:paraId="4C42BFD7" w14:textId="77777777" w:rsidR="00C466EF" w:rsidRDefault="00C466EF" w:rsidP="00C466EF">
      <w:pPr>
        <w:ind w:firstLine="0"/>
      </w:pPr>
      <w:r>
        <w:t xml:space="preserve">   7.3 Volatility</w:t>
      </w:r>
    </w:p>
    <w:p w14:paraId="37C67924" w14:textId="77777777" w:rsidR="00C466EF" w:rsidRDefault="00C466EF" w:rsidP="00C466EF">
      <w:pPr>
        <w:ind w:firstLine="0"/>
      </w:pPr>
      <w:r>
        <w:t xml:space="preserve">   7.4 Maximum Drawdown</w:t>
      </w:r>
    </w:p>
    <w:p w14:paraId="54223258" w14:textId="77777777" w:rsidR="00C466EF" w:rsidRDefault="00C466EF" w:rsidP="00C466EF">
      <w:pPr>
        <w:ind w:firstLine="0"/>
      </w:pPr>
      <w:r>
        <w:t xml:space="preserve">   7.5 Moving Averages</w:t>
      </w:r>
    </w:p>
    <w:p w14:paraId="3EF232C2" w14:textId="77777777" w:rsidR="00C466EF" w:rsidRDefault="00C466EF" w:rsidP="00C466EF">
      <w:pPr>
        <w:ind w:firstLine="0"/>
      </w:pPr>
      <w:r>
        <w:t xml:space="preserve">   7.6 Risk Score</w:t>
      </w:r>
    </w:p>
    <w:p w14:paraId="6C921FAE" w14:textId="77777777" w:rsidR="00C466EF" w:rsidRDefault="00C466EF" w:rsidP="00C466EF">
      <w:pPr>
        <w:ind w:firstLine="0"/>
      </w:pPr>
      <w:r>
        <w:t xml:space="preserve">   7.7 Investment Score</w:t>
      </w:r>
    </w:p>
    <w:p w14:paraId="3CD642EF" w14:textId="77777777" w:rsidR="00C466EF" w:rsidRDefault="00C466EF" w:rsidP="00C466EF">
      <w:pPr>
        <w:ind w:firstLine="0"/>
      </w:pPr>
      <w:r>
        <w:t xml:space="preserve">   7.8 Portfolio Return</w:t>
      </w:r>
    </w:p>
    <w:p w14:paraId="02D293E2" w14:textId="77777777" w:rsidR="00C466EF" w:rsidRDefault="00C466EF" w:rsidP="00C466EF">
      <w:pPr>
        <w:ind w:firstLine="0"/>
      </w:pPr>
    </w:p>
    <w:p w14:paraId="637FFC66" w14:textId="77777777" w:rsidR="00C466EF" w:rsidRDefault="00C466EF" w:rsidP="00C466EF">
      <w:pPr>
        <w:ind w:firstLine="0"/>
      </w:pPr>
      <w:r>
        <w:t>8. Implementation</w:t>
      </w:r>
    </w:p>
    <w:p w14:paraId="4002B0D8" w14:textId="77777777" w:rsidR="00C466EF" w:rsidRDefault="00C466EF" w:rsidP="00C466EF">
      <w:pPr>
        <w:ind w:firstLine="0"/>
      </w:pPr>
      <w:r>
        <w:t xml:space="preserve">   8.1 Stock Selection</w:t>
      </w:r>
    </w:p>
    <w:p w14:paraId="42472C81" w14:textId="77777777" w:rsidR="00C466EF" w:rsidRDefault="00C466EF" w:rsidP="00C466EF">
      <w:pPr>
        <w:ind w:firstLine="0"/>
      </w:pPr>
      <w:r>
        <w:t xml:space="preserve">   8.2 Data Collection</w:t>
      </w:r>
    </w:p>
    <w:p w14:paraId="3F832921" w14:textId="77777777" w:rsidR="00C466EF" w:rsidRDefault="00C466EF" w:rsidP="00C466EF">
      <w:pPr>
        <w:ind w:firstLine="0"/>
      </w:pPr>
      <w:r>
        <w:t xml:space="preserve">   8.3 Data Cleaning</w:t>
      </w:r>
    </w:p>
    <w:p w14:paraId="25CDAFC8" w14:textId="77777777" w:rsidR="00C466EF" w:rsidRDefault="00C466EF" w:rsidP="00C466EF">
      <w:pPr>
        <w:ind w:firstLine="0"/>
      </w:pPr>
      <w:r>
        <w:t xml:space="preserve">   8.4 Financial Calculations</w:t>
      </w:r>
    </w:p>
    <w:p w14:paraId="5EDD487F" w14:textId="77777777" w:rsidR="00C466EF" w:rsidRDefault="00C466EF" w:rsidP="00C466EF">
      <w:pPr>
        <w:ind w:firstLine="0"/>
      </w:pPr>
      <w:r>
        <w:t xml:space="preserve">   8.5 Recommendation Engine</w:t>
      </w:r>
    </w:p>
    <w:p w14:paraId="6A331CDB" w14:textId="77777777" w:rsidR="00C466EF" w:rsidRDefault="00C466EF" w:rsidP="00C466EF">
      <w:pPr>
        <w:ind w:firstLine="0"/>
      </w:pPr>
      <w:r>
        <w:t xml:space="preserve">   8.6 Dashboard</w:t>
      </w:r>
    </w:p>
    <w:p w14:paraId="45E6ECE7" w14:textId="77777777" w:rsidR="00C466EF" w:rsidRDefault="00C466EF" w:rsidP="00C466EF">
      <w:pPr>
        <w:ind w:firstLine="0"/>
      </w:pPr>
      <w:r>
        <w:t xml:space="preserve">   8.7 Stock Comparison</w:t>
      </w:r>
    </w:p>
    <w:p w14:paraId="471B309C" w14:textId="77777777" w:rsidR="00C466EF" w:rsidRDefault="00C466EF" w:rsidP="00C466EF">
      <w:pPr>
        <w:ind w:firstLine="0"/>
      </w:pPr>
      <w:r>
        <w:t xml:space="preserve">   8.8 Portfolio Analysis</w:t>
      </w:r>
    </w:p>
    <w:p w14:paraId="7924B094" w14:textId="77777777" w:rsidR="00C466EF" w:rsidRDefault="00C466EF" w:rsidP="00C466EF">
      <w:pPr>
        <w:ind w:firstLine="0"/>
      </w:pPr>
      <w:r>
        <w:t xml:space="preserve">   8.9 Investment Report</w:t>
      </w:r>
    </w:p>
    <w:p w14:paraId="0F970ACA" w14:textId="77777777" w:rsidR="00C466EF" w:rsidRDefault="00C466EF" w:rsidP="00C466EF">
      <w:pPr>
        <w:ind w:firstLine="0"/>
      </w:pPr>
    </w:p>
    <w:p w14:paraId="3085A5F3" w14:textId="77777777" w:rsidR="00C466EF" w:rsidRDefault="00C466EF" w:rsidP="00C466EF">
      <w:pPr>
        <w:ind w:firstLine="0"/>
      </w:pPr>
      <w:r>
        <w:t>9. Results and Analysis</w:t>
      </w:r>
    </w:p>
    <w:p w14:paraId="123C2875" w14:textId="77777777" w:rsidR="00C466EF" w:rsidRDefault="00C466EF" w:rsidP="00C466EF">
      <w:pPr>
        <w:ind w:firstLine="0"/>
      </w:pPr>
      <w:r>
        <w:t xml:space="preserve">   9.1 Selected Stock Analysis</w:t>
      </w:r>
    </w:p>
    <w:p w14:paraId="28E8C76E" w14:textId="77777777" w:rsidR="00C466EF" w:rsidRDefault="00C466EF" w:rsidP="00C466EF">
      <w:pPr>
        <w:ind w:firstLine="0"/>
      </w:pPr>
      <w:r>
        <w:t xml:space="preserve">   9.2 Return Analysis</w:t>
      </w:r>
    </w:p>
    <w:p w14:paraId="05377FE9" w14:textId="77777777" w:rsidR="00C466EF" w:rsidRDefault="00C466EF" w:rsidP="00C466EF">
      <w:pPr>
        <w:ind w:firstLine="0"/>
      </w:pPr>
      <w:r>
        <w:lastRenderedPageBreak/>
        <w:t xml:space="preserve">   9.3 Risk Analysis</w:t>
      </w:r>
    </w:p>
    <w:p w14:paraId="3D32C2EB" w14:textId="77777777" w:rsidR="00C466EF" w:rsidRDefault="00C466EF" w:rsidP="00C466EF">
      <w:pPr>
        <w:ind w:firstLine="0"/>
      </w:pPr>
      <w:r>
        <w:t xml:space="preserve">   9.4 Investment Score</w:t>
      </w:r>
    </w:p>
    <w:p w14:paraId="5F6C90D4" w14:textId="77777777" w:rsidR="00C466EF" w:rsidRDefault="00C466EF" w:rsidP="00C466EF">
      <w:pPr>
        <w:ind w:firstLine="0"/>
      </w:pPr>
      <w:r>
        <w:t xml:space="preserve">   9.5 Stock Comparison</w:t>
      </w:r>
    </w:p>
    <w:p w14:paraId="62FCFE96" w14:textId="77777777" w:rsidR="00C466EF" w:rsidRDefault="00C466EF" w:rsidP="00C466EF">
      <w:pPr>
        <w:ind w:firstLine="0"/>
      </w:pPr>
      <w:r>
        <w:t xml:space="preserve">   9.6 Risk-Return Analysis</w:t>
      </w:r>
    </w:p>
    <w:p w14:paraId="1EBFBE13" w14:textId="77777777" w:rsidR="00C466EF" w:rsidRDefault="00C466EF" w:rsidP="00C466EF">
      <w:pPr>
        <w:ind w:firstLine="0"/>
      </w:pPr>
      <w:r>
        <w:t xml:space="preserve">   9.7 Portfolio Analysis</w:t>
      </w:r>
    </w:p>
    <w:p w14:paraId="3CEBA2DD" w14:textId="77777777" w:rsidR="00C466EF" w:rsidRDefault="00C466EF" w:rsidP="00C466EF">
      <w:pPr>
        <w:ind w:firstLine="0"/>
      </w:pPr>
      <w:r>
        <w:t xml:space="preserve">   9.8 Investment Report</w:t>
      </w:r>
    </w:p>
    <w:p w14:paraId="36D3C876" w14:textId="77777777" w:rsidR="00C466EF" w:rsidRDefault="00C466EF" w:rsidP="00C466EF">
      <w:pPr>
        <w:ind w:firstLine="0"/>
      </w:pPr>
    </w:p>
    <w:p w14:paraId="75BE17FA" w14:textId="77777777" w:rsidR="00C466EF" w:rsidRDefault="00C466EF" w:rsidP="00C466EF">
      <w:pPr>
        <w:ind w:firstLine="0"/>
      </w:pPr>
      <w:r>
        <w:t>10. Testing</w:t>
      </w:r>
    </w:p>
    <w:p w14:paraId="18AACC1B" w14:textId="77777777" w:rsidR="00C466EF" w:rsidRDefault="00C466EF" w:rsidP="00C466EF">
      <w:pPr>
        <w:ind w:firstLine="0"/>
      </w:pPr>
      <w:r>
        <w:t xml:space="preserve">    10.1 Testing Objectives</w:t>
      </w:r>
    </w:p>
    <w:p w14:paraId="6B64EC11" w14:textId="77777777" w:rsidR="00C466EF" w:rsidRDefault="00C466EF" w:rsidP="00C466EF">
      <w:pPr>
        <w:ind w:firstLine="0"/>
      </w:pPr>
      <w:r>
        <w:t xml:space="preserve">    10.2 Testing Approach</w:t>
      </w:r>
    </w:p>
    <w:p w14:paraId="19C1343A" w14:textId="77777777" w:rsidR="00C466EF" w:rsidRDefault="00C466EF" w:rsidP="00C466EF">
      <w:pPr>
        <w:ind w:firstLine="0"/>
      </w:pPr>
      <w:r>
        <w:t xml:space="preserve">    10.3 Test Cases</w:t>
      </w:r>
    </w:p>
    <w:p w14:paraId="23FD45DA" w14:textId="77777777" w:rsidR="00C466EF" w:rsidRDefault="00C466EF" w:rsidP="00C466EF">
      <w:pPr>
        <w:ind w:firstLine="0"/>
      </w:pPr>
      <w:r>
        <w:t xml:space="preserve">    10.4 Testing Results</w:t>
      </w:r>
    </w:p>
    <w:p w14:paraId="466D7930" w14:textId="77777777" w:rsidR="00C466EF" w:rsidRDefault="00C466EF" w:rsidP="00C466EF">
      <w:pPr>
        <w:ind w:firstLine="0"/>
      </w:pPr>
      <w:r>
        <w:t xml:space="preserve">    10.5 Errors Identified and Corrected</w:t>
      </w:r>
    </w:p>
    <w:p w14:paraId="70CEFABB" w14:textId="77777777" w:rsidR="00C466EF" w:rsidRDefault="00C466EF" w:rsidP="00C466EF">
      <w:pPr>
        <w:ind w:firstLine="0"/>
      </w:pPr>
    </w:p>
    <w:p w14:paraId="4F75BF09" w14:textId="77777777" w:rsidR="00C466EF" w:rsidRDefault="00C466EF" w:rsidP="00C466EF">
      <w:pPr>
        <w:ind w:firstLine="0"/>
      </w:pPr>
      <w:r>
        <w:t>11. Limitations</w:t>
      </w:r>
    </w:p>
    <w:p w14:paraId="732E93B5" w14:textId="77777777" w:rsidR="00C466EF" w:rsidRDefault="00C466EF" w:rsidP="00C466EF">
      <w:pPr>
        <w:ind w:firstLine="0"/>
      </w:pPr>
    </w:p>
    <w:p w14:paraId="5CE585FB" w14:textId="77777777" w:rsidR="00C466EF" w:rsidRDefault="00C466EF" w:rsidP="00C466EF">
      <w:pPr>
        <w:ind w:firstLine="0"/>
      </w:pPr>
      <w:r>
        <w:t>12. Future Scope</w:t>
      </w:r>
    </w:p>
    <w:p w14:paraId="6C51D881" w14:textId="77777777" w:rsidR="00C466EF" w:rsidRDefault="00C466EF" w:rsidP="00C466EF">
      <w:pPr>
        <w:ind w:firstLine="0"/>
      </w:pPr>
    </w:p>
    <w:p w14:paraId="1AEBC367" w14:textId="77777777" w:rsidR="00C466EF" w:rsidRDefault="00C466EF" w:rsidP="00C466EF">
      <w:pPr>
        <w:ind w:firstLine="0"/>
      </w:pPr>
      <w:r>
        <w:t>13. Conclusion</w:t>
      </w:r>
    </w:p>
    <w:p w14:paraId="61B407AE" w14:textId="77777777" w:rsidR="00C466EF" w:rsidRDefault="00C466EF" w:rsidP="00C466EF">
      <w:pPr>
        <w:ind w:firstLine="0"/>
      </w:pPr>
    </w:p>
    <w:p w14:paraId="4CE6AFBD" w14:textId="52978011" w:rsidR="00FD1312" w:rsidRDefault="00C466EF" w:rsidP="00C466EF">
      <w:pPr>
        <w:ind w:firstLine="0"/>
      </w:pPr>
      <w:r>
        <w:t>14. References</w:t>
      </w:r>
      <w:r w:rsidR="00000000">
        <w:br w:type="page"/>
      </w:r>
    </w:p>
    <w:p w14:paraId="48F0B17D" w14:textId="77777777" w:rsidR="00FD1312" w:rsidRDefault="00000000">
      <w:pPr>
        <w:pStyle w:val="Heading1"/>
      </w:pPr>
      <w:r>
        <w:rPr>
          <w:rFonts w:ascii="Times New Roman" w:hAnsi="Times New Roman"/>
        </w:rPr>
        <w:lastRenderedPageBreak/>
        <w:t>LIST OF TABLES AND FIGURES</w:t>
      </w:r>
    </w:p>
    <w:tbl>
      <w:tblPr>
        <w:tblStyle w:val="TableGrid"/>
        <w:tblW w:w="0" w:type="auto"/>
        <w:jc w:val="center"/>
        <w:tblLook w:val="04A0" w:firstRow="1" w:lastRow="0" w:firstColumn="1" w:lastColumn="0" w:noHBand="0" w:noVBand="1"/>
      </w:tblPr>
      <w:tblGrid>
        <w:gridCol w:w="4334"/>
        <w:gridCol w:w="4334"/>
      </w:tblGrid>
      <w:tr w:rsidR="00FD1312" w14:paraId="463E632F" w14:textId="77777777">
        <w:trPr>
          <w:jc w:val="center"/>
        </w:trPr>
        <w:tc>
          <w:tcPr>
            <w:tcW w:w="4334" w:type="dxa"/>
            <w:vAlign w:val="center"/>
          </w:tcPr>
          <w:p w14:paraId="54D5DB5B" w14:textId="77777777" w:rsidR="00FD1312" w:rsidRDefault="00000000">
            <w:r>
              <w:rPr>
                <w:b/>
                <w:sz w:val="22"/>
              </w:rPr>
              <w:t>No.</w:t>
            </w:r>
          </w:p>
        </w:tc>
        <w:tc>
          <w:tcPr>
            <w:tcW w:w="4334" w:type="dxa"/>
            <w:vAlign w:val="center"/>
          </w:tcPr>
          <w:p w14:paraId="2B4D0ED2" w14:textId="77777777" w:rsidR="00FD1312" w:rsidRDefault="00000000">
            <w:r>
              <w:rPr>
                <w:b/>
                <w:sz w:val="22"/>
              </w:rPr>
              <w:t>Item</w:t>
            </w:r>
          </w:p>
        </w:tc>
      </w:tr>
      <w:tr w:rsidR="00FD1312" w14:paraId="7C455EDC" w14:textId="77777777">
        <w:trPr>
          <w:jc w:val="center"/>
        </w:trPr>
        <w:tc>
          <w:tcPr>
            <w:tcW w:w="4334" w:type="dxa"/>
            <w:vAlign w:val="center"/>
          </w:tcPr>
          <w:p w14:paraId="626FD432" w14:textId="77777777" w:rsidR="00FD1312" w:rsidRDefault="00000000">
            <w:pPr>
              <w:jc w:val="left"/>
            </w:pPr>
            <w:r>
              <w:rPr>
                <w:sz w:val="22"/>
              </w:rPr>
              <w:t>Table 1</w:t>
            </w:r>
          </w:p>
        </w:tc>
        <w:tc>
          <w:tcPr>
            <w:tcW w:w="4334" w:type="dxa"/>
            <w:vAlign w:val="center"/>
          </w:tcPr>
          <w:p w14:paraId="772C5EFF" w14:textId="77777777" w:rsidR="00FD1312" w:rsidRDefault="00000000">
            <w:pPr>
              <w:jc w:val="left"/>
            </w:pPr>
            <w:r>
              <w:rPr>
                <w:sz w:val="22"/>
              </w:rPr>
              <w:t>Technologies Used</w:t>
            </w:r>
          </w:p>
        </w:tc>
      </w:tr>
      <w:tr w:rsidR="00FD1312" w14:paraId="42E12CED" w14:textId="77777777">
        <w:trPr>
          <w:jc w:val="center"/>
        </w:trPr>
        <w:tc>
          <w:tcPr>
            <w:tcW w:w="4334" w:type="dxa"/>
            <w:vAlign w:val="center"/>
          </w:tcPr>
          <w:p w14:paraId="0C551270" w14:textId="77777777" w:rsidR="00FD1312" w:rsidRDefault="00000000">
            <w:pPr>
              <w:jc w:val="left"/>
            </w:pPr>
            <w:r>
              <w:rPr>
                <w:sz w:val="22"/>
              </w:rPr>
              <w:t>Table 2</w:t>
            </w:r>
          </w:p>
        </w:tc>
        <w:tc>
          <w:tcPr>
            <w:tcW w:w="4334" w:type="dxa"/>
            <w:vAlign w:val="center"/>
          </w:tcPr>
          <w:p w14:paraId="36B1178C" w14:textId="77777777" w:rsidR="00FD1312" w:rsidRDefault="00000000">
            <w:pPr>
              <w:jc w:val="left"/>
            </w:pPr>
            <w:r>
              <w:rPr>
                <w:sz w:val="22"/>
              </w:rPr>
              <w:t>Project Modules</w:t>
            </w:r>
          </w:p>
        </w:tc>
      </w:tr>
      <w:tr w:rsidR="00FD1312" w14:paraId="4C586A98" w14:textId="77777777">
        <w:trPr>
          <w:jc w:val="center"/>
        </w:trPr>
        <w:tc>
          <w:tcPr>
            <w:tcW w:w="4334" w:type="dxa"/>
            <w:vAlign w:val="center"/>
          </w:tcPr>
          <w:p w14:paraId="53855C7C" w14:textId="77777777" w:rsidR="00FD1312" w:rsidRDefault="00000000">
            <w:pPr>
              <w:jc w:val="left"/>
            </w:pPr>
            <w:r>
              <w:rPr>
                <w:sz w:val="22"/>
              </w:rPr>
              <w:t>Table 3</w:t>
            </w:r>
          </w:p>
        </w:tc>
        <w:tc>
          <w:tcPr>
            <w:tcW w:w="4334" w:type="dxa"/>
            <w:vAlign w:val="center"/>
          </w:tcPr>
          <w:p w14:paraId="3E39D976" w14:textId="77777777" w:rsidR="00FD1312" w:rsidRDefault="00000000">
            <w:pPr>
              <w:jc w:val="left"/>
            </w:pPr>
            <w:r>
              <w:rPr>
                <w:sz w:val="22"/>
              </w:rPr>
              <w:t>Financial Metrics</w:t>
            </w:r>
          </w:p>
        </w:tc>
      </w:tr>
      <w:tr w:rsidR="00FD1312" w14:paraId="4C915B16" w14:textId="77777777">
        <w:trPr>
          <w:jc w:val="center"/>
        </w:trPr>
        <w:tc>
          <w:tcPr>
            <w:tcW w:w="4334" w:type="dxa"/>
            <w:vAlign w:val="center"/>
          </w:tcPr>
          <w:p w14:paraId="76FE242E" w14:textId="77777777" w:rsidR="00FD1312" w:rsidRDefault="00000000">
            <w:pPr>
              <w:jc w:val="left"/>
            </w:pPr>
            <w:r>
              <w:rPr>
                <w:sz w:val="22"/>
              </w:rPr>
              <w:t>Table 4</w:t>
            </w:r>
          </w:p>
        </w:tc>
        <w:tc>
          <w:tcPr>
            <w:tcW w:w="4334" w:type="dxa"/>
            <w:vAlign w:val="center"/>
          </w:tcPr>
          <w:p w14:paraId="0EBEE62F" w14:textId="77777777" w:rsidR="00FD1312" w:rsidRDefault="00000000">
            <w:pPr>
              <w:jc w:val="left"/>
            </w:pPr>
            <w:r>
              <w:rPr>
                <w:sz w:val="22"/>
              </w:rPr>
              <w:t>Investment Scoring Methodology</w:t>
            </w:r>
          </w:p>
        </w:tc>
      </w:tr>
      <w:tr w:rsidR="00FD1312" w14:paraId="0CDDA9C5" w14:textId="77777777">
        <w:trPr>
          <w:jc w:val="center"/>
        </w:trPr>
        <w:tc>
          <w:tcPr>
            <w:tcW w:w="4334" w:type="dxa"/>
            <w:vAlign w:val="center"/>
          </w:tcPr>
          <w:p w14:paraId="7F6035CD" w14:textId="77777777" w:rsidR="00FD1312" w:rsidRDefault="00000000">
            <w:pPr>
              <w:jc w:val="left"/>
            </w:pPr>
            <w:r>
              <w:rPr>
                <w:sz w:val="22"/>
              </w:rPr>
              <w:t>Table 5</w:t>
            </w:r>
          </w:p>
        </w:tc>
        <w:tc>
          <w:tcPr>
            <w:tcW w:w="4334" w:type="dxa"/>
            <w:vAlign w:val="center"/>
          </w:tcPr>
          <w:p w14:paraId="28FCFF5F" w14:textId="77777777" w:rsidR="00FD1312" w:rsidRDefault="00000000">
            <w:pPr>
              <w:jc w:val="left"/>
            </w:pPr>
            <w:r>
              <w:rPr>
                <w:sz w:val="22"/>
              </w:rPr>
              <w:t>Test Cases</w:t>
            </w:r>
          </w:p>
        </w:tc>
      </w:tr>
    </w:tbl>
    <w:p w14:paraId="2EC69E45" w14:textId="77777777" w:rsidR="00FD1312" w:rsidRDefault="00FD1312"/>
    <w:tbl>
      <w:tblPr>
        <w:tblStyle w:val="TableGrid"/>
        <w:tblW w:w="0" w:type="auto"/>
        <w:jc w:val="center"/>
        <w:tblLook w:val="04A0" w:firstRow="1" w:lastRow="0" w:firstColumn="1" w:lastColumn="0" w:noHBand="0" w:noVBand="1"/>
      </w:tblPr>
      <w:tblGrid>
        <w:gridCol w:w="4334"/>
        <w:gridCol w:w="4334"/>
      </w:tblGrid>
      <w:tr w:rsidR="00FD1312" w14:paraId="3C7CDA6C" w14:textId="77777777">
        <w:trPr>
          <w:jc w:val="center"/>
        </w:trPr>
        <w:tc>
          <w:tcPr>
            <w:tcW w:w="4334" w:type="dxa"/>
            <w:vAlign w:val="center"/>
          </w:tcPr>
          <w:p w14:paraId="14B27D48" w14:textId="77777777" w:rsidR="00FD1312" w:rsidRDefault="00000000">
            <w:r>
              <w:rPr>
                <w:b/>
                <w:sz w:val="22"/>
              </w:rPr>
              <w:t>No.</w:t>
            </w:r>
          </w:p>
        </w:tc>
        <w:tc>
          <w:tcPr>
            <w:tcW w:w="4334" w:type="dxa"/>
            <w:vAlign w:val="center"/>
          </w:tcPr>
          <w:p w14:paraId="1E7D002F" w14:textId="77777777" w:rsidR="00FD1312" w:rsidRDefault="00000000">
            <w:r>
              <w:rPr>
                <w:b/>
                <w:sz w:val="22"/>
              </w:rPr>
              <w:t>Figure</w:t>
            </w:r>
          </w:p>
        </w:tc>
      </w:tr>
      <w:tr w:rsidR="00FD1312" w14:paraId="6E96A7C8" w14:textId="77777777">
        <w:trPr>
          <w:jc w:val="center"/>
        </w:trPr>
        <w:tc>
          <w:tcPr>
            <w:tcW w:w="4334" w:type="dxa"/>
            <w:vAlign w:val="center"/>
          </w:tcPr>
          <w:p w14:paraId="1CD448CA" w14:textId="77777777" w:rsidR="00FD1312" w:rsidRDefault="00000000">
            <w:pPr>
              <w:jc w:val="left"/>
            </w:pPr>
            <w:r>
              <w:rPr>
                <w:sz w:val="22"/>
              </w:rPr>
              <w:t>Figure 1</w:t>
            </w:r>
          </w:p>
        </w:tc>
        <w:tc>
          <w:tcPr>
            <w:tcW w:w="4334" w:type="dxa"/>
            <w:vAlign w:val="center"/>
          </w:tcPr>
          <w:p w14:paraId="16F921E9" w14:textId="77777777" w:rsidR="00FD1312" w:rsidRDefault="00000000">
            <w:pPr>
              <w:jc w:val="left"/>
            </w:pPr>
            <w:r>
              <w:rPr>
                <w:sz w:val="22"/>
              </w:rPr>
              <w:t>System Architecture</w:t>
            </w:r>
          </w:p>
        </w:tc>
      </w:tr>
      <w:tr w:rsidR="00FD1312" w14:paraId="243F4D59" w14:textId="77777777">
        <w:trPr>
          <w:jc w:val="center"/>
        </w:trPr>
        <w:tc>
          <w:tcPr>
            <w:tcW w:w="4334" w:type="dxa"/>
            <w:vAlign w:val="center"/>
          </w:tcPr>
          <w:p w14:paraId="24AF9014" w14:textId="77777777" w:rsidR="00FD1312" w:rsidRDefault="00000000">
            <w:pPr>
              <w:jc w:val="left"/>
            </w:pPr>
            <w:r>
              <w:rPr>
                <w:sz w:val="22"/>
              </w:rPr>
              <w:t>Figure 2</w:t>
            </w:r>
          </w:p>
        </w:tc>
        <w:tc>
          <w:tcPr>
            <w:tcW w:w="4334" w:type="dxa"/>
            <w:vAlign w:val="center"/>
          </w:tcPr>
          <w:p w14:paraId="7E3722CF" w14:textId="77777777" w:rsidR="00FD1312" w:rsidRDefault="00000000">
            <w:pPr>
              <w:jc w:val="left"/>
            </w:pPr>
            <w:r>
              <w:rPr>
                <w:sz w:val="22"/>
              </w:rPr>
              <w:t>Project Workflow</w:t>
            </w:r>
          </w:p>
        </w:tc>
      </w:tr>
      <w:tr w:rsidR="00FD1312" w14:paraId="458CE387" w14:textId="77777777">
        <w:trPr>
          <w:jc w:val="center"/>
        </w:trPr>
        <w:tc>
          <w:tcPr>
            <w:tcW w:w="4334" w:type="dxa"/>
            <w:vAlign w:val="center"/>
          </w:tcPr>
          <w:p w14:paraId="2B870369" w14:textId="77777777" w:rsidR="00FD1312" w:rsidRDefault="00000000">
            <w:pPr>
              <w:jc w:val="left"/>
            </w:pPr>
            <w:r>
              <w:rPr>
                <w:sz w:val="22"/>
              </w:rPr>
              <w:t>Figure 3</w:t>
            </w:r>
          </w:p>
        </w:tc>
        <w:tc>
          <w:tcPr>
            <w:tcW w:w="4334" w:type="dxa"/>
            <w:vAlign w:val="center"/>
          </w:tcPr>
          <w:p w14:paraId="759A8FD5" w14:textId="77777777" w:rsidR="00FD1312" w:rsidRDefault="00000000">
            <w:pPr>
              <w:jc w:val="left"/>
            </w:pPr>
            <w:r>
              <w:rPr>
                <w:sz w:val="22"/>
              </w:rPr>
              <w:t>Recommendation Logic</w:t>
            </w:r>
          </w:p>
        </w:tc>
      </w:tr>
      <w:tr w:rsidR="00FD1312" w14:paraId="789413C8" w14:textId="77777777">
        <w:trPr>
          <w:jc w:val="center"/>
        </w:trPr>
        <w:tc>
          <w:tcPr>
            <w:tcW w:w="4334" w:type="dxa"/>
            <w:vAlign w:val="center"/>
          </w:tcPr>
          <w:p w14:paraId="49018357" w14:textId="77777777" w:rsidR="00FD1312" w:rsidRDefault="00000000">
            <w:pPr>
              <w:jc w:val="left"/>
            </w:pPr>
            <w:r>
              <w:rPr>
                <w:sz w:val="22"/>
              </w:rPr>
              <w:t>Figure 4</w:t>
            </w:r>
          </w:p>
        </w:tc>
        <w:tc>
          <w:tcPr>
            <w:tcW w:w="4334" w:type="dxa"/>
            <w:vAlign w:val="center"/>
          </w:tcPr>
          <w:p w14:paraId="5A187D84" w14:textId="77777777" w:rsidR="00FD1312" w:rsidRDefault="00000000">
            <w:pPr>
              <w:jc w:val="left"/>
            </w:pPr>
            <w:r>
              <w:rPr>
                <w:sz w:val="22"/>
              </w:rPr>
              <w:t>Dashboard and Visualization Components</w:t>
            </w:r>
          </w:p>
        </w:tc>
      </w:tr>
    </w:tbl>
    <w:p w14:paraId="63C7CFE6" w14:textId="77777777" w:rsidR="00FD1312" w:rsidRDefault="00000000">
      <w:r>
        <w:br w:type="page"/>
      </w:r>
    </w:p>
    <w:p w14:paraId="037F884B" w14:textId="77777777" w:rsidR="00FD1312" w:rsidRDefault="00000000">
      <w:pPr>
        <w:pStyle w:val="Heading1"/>
      </w:pPr>
      <w:r>
        <w:rPr>
          <w:rFonts w:ascii="Times New Roman" w:hAnsi="Times New Roman"/>
        </w:rPr>
        <w:lastRenderedPageBreak/>
        <w:t>1. INTRODUCTION</w:t>
      </w:r>
    </w:p>
    <w:p w14:paraId="4E9C61A3" w14:textId="77777777" w:rsidR="00FD1312" w:rsidRDefault="00000000">
      <w:pPr>
        <w:pStyle w:val="Heading2"/>
      </w:pPr>
      <w:r>
        <w:rPr>
          <w:rFonts w:ascii="Times New Roman" w:hAnsi="Times New Roman"/>
        </w:rPr>
        <w:t>1.1 Background</w:t>
      </w:r>
    </w:p>
    <w:p w14:paraId="605A937D" w14:textId="77777777" w:rsidR="00FD1312" w:rsidRDefault="00000000">
      <w:r>
        <w:t>Investment decisions require an understanding of both expected return and associated risk. Investors commonly compare financial assets using historical prices, returns, volatility, trends, and portfolio characteristics. When these measures are considered separately, it can be difficult to form a structured view of an investment. A finance analytics application can combine these measures and present them in an understandable form.</w:t>
      </w:r>
    </w:p>
    <w:p w14:paraId="0DD9041F" w14:textId="77777777" w:rsidR="00FD1312" w:rsidRDefault="00000000">
      <w:r>
        <w:t>The Investment Recommendation System was developed as an academic capstone project to demonstrate how financial concepts can be combined with Python-based data analytics. The system works with historical market information and provides analytical outputs through an interactive Streamlit dashboard.</w:t>
      </w:r>
    </w:p>
    <w:p w14:paraId="597FC757" w14:textId="77777777" w:rsidR="00FD1312" w:rsidRDefault="00000000">
      <w:pPr>
        <w:pStyle w:val="Heading2"/>
      </w:pPr>
      <w:r>
        <w:rPr>
          <w:rFonts w:ascii="Times New Roman" w:hAnsi="Times New Roman"/>
        </w:rPr>
        <w:t>1.2 Purpose of the Project</w:t>
      </w:r>
    </w:p>
    <w:p w14:paraId="160F49A5" w14:textId="77777777" w:rsidR="00FD1312" w:rsidRDefault="00000000">
      <w:r>
        <w:t>The purpose of the project is to provide a structured analytical framework for examining selected stocks and portfolios. It focuses on historical performance rather than real-time trading or guaranteed future predictions.</w:t>
      </w:r>
    </w:p>
    <w:p w14:paraId="63890E24" w14:textId="77777777" w:rsidR="00FD1312" w:rsidRDefault="00000000">
      <w:pPr>
        <w:pStyle w:val="Heading2"/>
      </w:pPr>
      <w:r>
        <w:rPr>
          <w:rFonts w:ascii="Times New Roman" w:hAnsi="Times New Roman"/>
        </w:rPr>
        <w:t>1.3 Scope</w:t>
      </w:r>
    </w:p>
    <w:p w14:paraId="1BF054B2" w14:textId="77777777" w:rsidR="00FD1312" w:rsidRDefault="00000000">
      <w:r>
        <w:t>The project covers historical market-data collection, data cleaning, return calculation, volatility analysis, maximum drawdown analysis, moving-average trend analysis, stock comparison, risk-return visualization, portfolio analysis, and generation of a downloadable investment report.</w:t>
      </w:r>
    </w:p>
    <w:p w14:paraId="6DEDED6E" w14:textId="77777777" w:rsidR="00FD1312" w:rsidRDefault="00000000">
      <w:pPr>
        <w:pStyle w:val="Heading1"/>
      </w:pPr>
      <w:r>
        <w:rPr>
          <w:rFonts w:ascii="Times New Roman" w:hAnsi="Times New Roman"/>
        </w:rPr>
        <w:t>2. PROBLEM STATEMENT AND OBJECTIVES</w:t>
      </w:r>
    </w:p>
    <w:p w14:paraId="5BBA7AB6" w14:textId="77777777" w:rsidR="00FD1312" w:rsidRDefault="00000000">
      <w:pPr>
        <w:pStyle w:val="Heading2"/>
      </w:pPr>
      <w:r>
        <w:rPr>
          <w:rFonts w:ascii="Times New Roman" w:hAnsi="Times New Roman"/>
        </w:rPr>
        <w:t>2.1 Problem Statement</w:t>
      </w:r>
    </w:p>
    <w:p w14:paraId="1C028BBC" w14:textId="77777777" w:rsidR="00FD1312" w:rsidRDefault="00000000">
      <w:r>
        <w:t>Investors and finance students may find it difficult to compare several investment alternatives using multiple financial measures at the same time. A simple price chart does not by itself communicate the trade-off between return and risk. Therefore, there is a need for an analytical system that organizes historical data, calculates relevant financial measures, and presents the results in a structured dashboard.</w:t>
      </w:r>
    </w:p>
    <w:p w14:paraId="28B76930" w14:textId="77777777" w:rsidR="00FD1312" w:rsidRDefault="00000000">
      <w:pPr>
        <w:pStyle w:val="Heading2"/>
      </w:pPr>
      <w:r>
        <w:rPr>
          <w:rFonts w:ascii="Times New Roman" w:hAnsi="Times New Roman"/>
        </w:rPr>
        <w:lastRenderedPageBreak/>
        <w:t>2.2 Objectives</w:t>
      </w:r>
    </w:p>
    <w:p w14:paraId="1F4B31A1" w14:textId="77777777" w:rsidR="00FD1312" w:rsidRDefault="00000000">
      <w:pPr>
        <w:pStyle w:val="ListBullet"/>
      </w:pPr>
      <w:r>
        <w:t>Collect and process historical stock-market data.</w:t>
      </w:r>
    </w:p>
    <w:p w14:paraId="22BBA324" w14:textId="77777777" w:rsidR="00FD1312" w:rsidRDefault="00000000">
      <w:pPr>
        <w:pStyle w:val="ListBullet"/>
      </w:pPr>
      <w:r>
        <w:t>Calculate total return, daily return, annualized volatility, maximum drawdown, and moving averages.</w:t>
      </w:r>
    </w:p>
    <w:p w14:paraId="136E51A8" w14:textId="77777777" w:rsidR="00FD1312" w:rsidRDefault="00000000">
      <w:pPr>
        <w:pStyle w:val="ListBullet"/>
      </w:pPr>
      <w:r>
        <w:t>Evaluate return, trend, and risk characteristics using a project-defined scoring methodology.</w:t>
      </w:r>
    </w:p>
    <w:p w14:paraId="0A3F48A4" w14:textId="77777777" w:rsidR="00FD1312" w:rsidRDefault="00000000">
      <w:pPr>
        <w:pStyle w:val="ListBullet"/>
      </w:pPr>
      <w:r>
        <w:t>Classify selected stocks as BUY, HOLD, or SELL for academic analytical purposes.</w:t>
      </w:r>
    </w:p>
    <w:p w14:paraId="38D26E4E" w14:textId="77777777" w:rsidR="00FD1312" w:rsidRDefault="00000000">
      <w:pPr>
        <w:pStyle w:val="ListBullet"/>
      </w:pPr>
      <w:r>
        <w:t>Compare selected stocks using return and risk-related measures.</w:t>
      </w:r>
    </w:p>
    <w:p w14:paraId="7BDE7F0C" w14:textId="77777777" w:rsidR="00FD1312" w:rsidRDefault="00000000">
      <w:pPr>
        <w:pStyle w:val="ListBullet"/>
      </w:pPr>
      <w:r>
        <w:t>Provide portfolio-level return, volatility, drawdown, and growth analysis.</w:t>
      </w:r>
    </w:p>
    <w:p w14:paraId="21BCF1F6" w14:textId="77777777" w:rsidR="00FD1312" w:rsidRDefault="00000000">
      <w:pPr>
        <w:pStyle w:val="ListBullet"/>
      </w:pPr>
      <w:r>
        <w:t>Present the analysis through an interactive Streamlit dashboard.</w:t>
      </w:r>
    </w:p>
    <w:p w14:paraId="689B34EB" w14:textId="77777777" w:rsidR="00FD1312" w:rsidRDefault="00000000">
      <w:pPr>
        <w:pStyle w:val="ListBullet"/>
      </w:pPr>
      <w:r>
        <w:t>Generate a downloadable investment-analysis report.</w:t>
      </w:r>
    </w:p>
    <w:p w14:paraId="254A114F" w14:textId="77777777" w:rsidR="00FD1312" w:rsidRDefault="00000000">
      <w:pPr>
        <w:pStyle w:val="Heading2"/>
      </w:pPr>
      <w:r>
        <w:rPr>
          <w:rFonts w:ascii="Times New Roman" w:hAnsi="Times New Roman"/>
        </w:rPr>
        <w:t>2.3 Existing System</w:t>
      </w:r>
    </w:p>
    <w:p w14:paraId="2586D9CB" w14:textId="77777777" w:rsidR="00FD1312" w:rsidRDefault="00000000">
      <w:r>
        <w:t>Traditional manual analysis requires collecting price data, calculating financial metrics separately, comparing stocks in spreadsheets, and preparing charts manually. This can be time-consuming and may make it difficult to maintain a consistent evaluation process.</w:t>
      </w:r>
    </w:p>
    <w:p w14:paraId="415E0F45" w14:textId="77777777" w:rsidR="00FD1312" w:rsidRDefault="00000000">
      <w:pPr>
        <w:pStyle w:val="Heading2"/>
      </w:pPr>
      <w:r>
        <w:rPr>
          <w:rFonts w:ascii="Times New Roman" w:hAnsi="Times New Roman"/>
        </w:rPr>
        <w:t>2.4 Proposed System</w:t>
      </w:r>
    </w:p>
    <w:p w14:paraId="507CB1B1" w14:textId="77777777" w:rsidR="00FD1312" w:rsidRDefault="00000000">
      <w:r>
        <w:t>The proposed system integrates data collection, financial calculations, scoring, comparison, visualization, portfolio analysis, and report generation into one application. Users can select stocks and review the analytical outputs through the dashboard.</w:t>
      </w:r>
    </w:p>
    <w:p w14:paraId="5AB9B528" w14:textId="77777777" w:rsidR="00FD1312" w:rsidRDefault="00000000">
      <w:pPr>
        <w:pStyle w:val="Heading1"/>
      </w:pPr>
      <w:r>
        <w:rPr>
          <w:rFonts w:ascii="Times New Roman" w:hAnsi="Times New Roman"/>
        </w:rPr>
        <w:t>3. TECHNOLOGIES USED AND SYSTEM REQUIREMENTS</w:t>
      </w:r>
    </w:p>
    <w:p w14:paraId="2167A1EA" w14:textId="77777777" w:rsidR="00FD1312" w:rsidRDefault="00000000">
      <w:pPr>
        <w:pStyle w:val="Heading2"/>
      </w:pPr>
      <w:r>
        <w:rPr>
          <w:rFonts w:ascii="Times New Roman" w:hAnsi="Times New Roman"/>
        </w:rPr>
        <w:t>3.1 Technologies Used</w:t>
      </w:r>
    </w:p>
    <w:tbl>
      <w:tblPr>
        <w:tblStyle w:val="TableGrid"/>
        <w:tblW w:w="0" w:type="auto"/>
        <w:jc w:val="center"/>
        <w:tblLook w:val="04A0" w:firstRow="1" w:lastRow="0" w:firstColumn="1" w:lastColumn="0" w:noHBand="0" w:noVBand="1"/>
      </w:tblPr>
      <w:tblGrid>
        <w:gridCol w:w="4334"/>
        <w:gridCol w:w="4334"/>
      </w:tblGrid>
      <w:tr w:rsidR="00FD1312" w14:paraId="424E2992" w14:textId="77777777">
        <w:trPr>
          <w:jc w:val="center"/>
        </w:trPr>
        <w:tc>
          <w:tcPr>
            <w:tcW w:w="4334" w:type="dxa"/>
            <w:vAlign w:val="center"/>
          </w:tcPr>
          <w:p w14:paraId="1FBB5471" w14:textId="77777777" w:rsidR="00FD1312" w:rsidRDefault="00000000">
            <w:r>
              <w:rPr>
                <w:b/>
                <w:sz w:val="22"/>
              </w:rPr>
              <w:t>Technology</w:t>
            </w:r>
          </w:p>
        </w:tc>
        <w:tc>
          <w:tcPr>
            <w:tcW w:w="4334" w:type="dxa"/>
            <w:vAlign w:val="center"/>
          </w:tcPr>
          <w:p w14:paraId="70A342FF" w14:textId="77777777" w:rsidR="00FD1312" w:rsidRDefault="00000000">
            <w:r>
              <w:rPr>
                <w:b/>
                <w:sz w:val="22"/>
              </w:rPr>
              <w:t>Purpose</w:t>
            </w:r>
          </w:p>
        </w:tc>
      </w:tr>
      <w:tr w:rsidR="00FD1312" w14:paraId="29B397EA" w14:textId="77777777">
        <w:trPr>
          <w:jc w:val="center"/>
        </w:trPr>
        <w:tc>
          <w:tcPr>
            <w:tcW w:w="4334" w:type="dxa"/>
            <w:vAlign w:val="center"/>
          </w:tcPr>
          <w:p w14:paraId="4B9DA679" w14:textId="77777777" w:rsidR="00FD1312" w:rsidRDefault="00000000">
            <w:pPr>
              <w:jc w:val="left"/>
            </w:pPr>
            <w:r>
              <w:rPr>
                <w:sz w:val="22"/>
              </w:rPr>
              <w:t>Python</w:t>
            </w:r>
          </w:p>
        </w:tc>
        <w:tc>
          <w:tcPr>
            <w:tcW w:w="4334" w:type="dxa"/>
            <w:vAlign w:val="center"/>
          </w:tcPr>
          <w:p w14:paraId="7A084107" w14:textId="77777777" w:rsidR="00FD1312" w:rsidRDefault="00000000">
            <w:pPr>
              <w:jc w:val="left"/>
            </w:pPr>
            <w:r>
              <w:rPr>
                <w:sz w:val="22"/>
              </w:rPr>
              <w:t>Core programming and financial-data processing</w:t>
            </w:r>
          </w:p>
        </w:tc>
      </w:tr>
      <w:tr w:rsidR="00FD1312" w14:paraId="3D0D9DF7" w14:textId="77777777">
        <w:trPr>
          <w:jc w:val="center"/>
        </w:trPr>
        <w:tc>
          <w:tcPr>
            <w:tcW w:w="4334" w:type="dxa"/>
            <w:vAlign w:val="center"/>
          </w:tcPr>
          <w:p w14:paraId="69D7B4E9" w14:textId="77777777" w:rsidR="00FD1312" w:rsidRDefault="00000000">
            <w:pPr>
              <w:jc w:val="left"/>
            </w:pPr>
            <w:r>
              <w:rPr>
                <w:sz w:val="22"/>
              </w:rPr>
              <w:t>Pandas</w:t>
            </w:r>
          </w:p>
        </w:tc>
        <w:tc>
          <w:tcPr>
            <w:tcW w:w="4334" w:type="dxa"/>
            <w:vAlign w:val="center"/>
          </w:tcPr>
          <w:p w14:paraId="134444BC" w14:textId="77777777" w:rsidR="00FD1312" w:rsidRDefault="00000000">
            <w:pPr>
              <w:jc w:val="left"/>
            </w:pPr>
            <w:r>
              <w:rPr>
                <w:sz w:val="22"/>
              </w:rPr>
              <w:t>Data cleaning, transformation and tabular analysis</w:t>
            </w:r>
          </w:p>
        </w:tc>
      </w:tr>
      <w:tr w:rsidR="00FD1312" w14:paraId="77A06A0A" w14:textId="77777777">
        <w:trPr>
          <w:jc w:val="center"/>
        </w:trPr>
        <w:tc>
          <w:tcPr>
            <w:tcW w:w="4334" w:type="dxa"/>
            <w:vAlign w:val="center"/>
          </w:tcPr>
          <w:p w14:paraId="4E71D303" w14:textId="77777777" w:rsidR="00FD1312" w:rsidRDefault="00000000">
            <w:pPr>
              <w:jc w:val="left"/>
            </w:pPr>
            <w:r>
              <w:rPr>
                <w:sz w:val="22"/>
              </w:rPr>
              <w:lastRenderedPageBreak/>
              <w:t>NumPy</w:t>
            </w:r>
          </w:p>
        </w:tc>
        <w:tc>
          <w:tcPr>
            <w:tcW w:w="4334" w:type="dxa"/>
            <w:vAlign w:val="center"/>
          </w:tcPr>
          <w:p w14:paraId="7FB90276" w14:textId="77777777" w:rsidR="00FD1312" w:rsidRDefault="00000000">
            <w:pPr>
              <w:jc w:val="left"/>
            </w:pPr>
            <w:r>
              <w:rPr>
                <w:sz w:val="22"/>
              </w:rPr>
              <w:t>Numerical calculations</w:t>
            </w:r>
          </w:p>
        </w:tc>
      </w:tr>
      <w:tr w:rsidR="00FD1312" w14:paraId="1B1E4B76" w14:textId="77777777">
        <w:trPr>
          <w:jc w:val="center"/>
        </w:trPr>
        <w:tc>
          <w:tcPr>
            <w:tcW w:w="4334" w:type="dxa"/>
            <w:vAlign w:val="center"/>
          </w:tcPr>
          <w:p w14:paraId="60110787" w14:textId="77777777" w:rsidR="00FD1312" w:rsidRDefault="00000000">
            <w:pPr>
              <w:jc w:val="left"/>
            </w:pPr>
            <w:r>
              <w:rPr>
                <w:sz w:val="22"/>
              </w:rPr>
              <w:t>yfinance</w:t>
            </w:r>
          </w:p>
        </w:tc>
        <w:tc>
          <w:tcPr>
            <w:tcW w:w="4334" w:type="dxa"/>
            <w:vAlign w:val="center"/>
          </w:tcPr>
          <w:p w14:paraId="085AB6AA" w14:textId="77777777" w:rsidR="00FD1312" w:rsidRDefault="00000000">
            <w:pPr>
              <w:jc w:val="left"/>
            </w:pPr>
            <w:r>
              <w:rPr>
                <w:sz w:val="22"/>
              </w:rPr>
              <w:t>Historical market-data retrieval</w:t>
            </w:r>
          </w:p>
        </w:tc>
      </w:tr>
      <w:tr w:rsidR="00FD1312" w14:paraId="64E48461" w14:textId="77777777">
        <w:trPr>
          <w:jc w:val="center"/>
        </w:trPr>
        <w:tc>
          <w:tcPr>
            <w:tcW w:w="4334" w:type="dxa"/>
            <w:vAlign w:val="center"/>
          </w:tcPr>
          <w:p w14:paraId="7441AE14" w14:textId="77777777" w:rsidR="00FD1312" w:rsidRDefault="00000000">
            <w:pPr>
              <w:jc w:val="left"/>
            </w:pPr>
            <w:r>
              <w:rPr>
                <w:sz w:val="22"/>
              </w:rPr>
              <w:t>Plotly</w:t>
            </w:r>
          </w:p>
        </w:tc>
        <w:tc>
          <w:tcPr>
            <w:tcW w:w="4334" w:type="dxa"/>
            <w:vAlign w:val="center"/>
          </w:tcPr>
          <w:p w14:paraId="16C028A8" w14:textId="77777777" w:rsidR="00FD1312" w:rsidRDefault="00000000">
            <w:pPr>
              <w:jc w:val="left"/>
            </w:pPr>
            <w:r>
              <w:rPr>
                <w:sz w:val="22"/>
              </w:rPr>
              <w:t>Interactive charts and visualizations</w:t>
            </w:r>
          </w:p>
        </w:tc>
      </w:tr>
      <w:tr w:rsidR="00FD1312" w14:paraId="46536191" w14:textId="77777777">
        <w:trPr>
          <w:jc w:val="center"/>
        </w:trPr>
        <w:tc>
          <w:tcPr>
            <w:tcW w:w="4334" w:type="dxa"/>
            <w:vAlign w:val="center"/>
          </w:tcPr>
          <w:p w14:paraId="2DB764CA" w14:textId="77777777" w:rsidR="00FD1312" w:rsidRDefault="00000000">
            <w:pPr>
              <w:jc w:val="left"/>
            </w:pPr>
            <w:r>
              <w:rPr>
                <w:sz w:val="22"/>
              </w:rPr>
              <w:t>Streamlit</w:t>
            </w:r>
          </w:p>
        </w:tc>
        <w:tc>
          <w:tcPr>
            <w:tcW w:w="4334" w:type="dxa"/>
            <w:vAlign w:val="center"/>
          </w:tcPr>
          <w:p w14:paraId="6FA27445" w14:textId="77777777" w:rsidR="00FD1312" w:rsidRDefault="00000000">
            <w:pPr>
              <w:jc w:val="left"/>
            </w:pPr>
            <w:r>
              <w:rPr>
                <w:sz w:val="22"/>
              </w:rPr>
              <w:t>Interactive dashboard development</w:t>
            </w:r>
          </w:p>
        </w:tc>
      </w:tr>
      <w:tr w:rsidR="00FD1312" w14:paraId="58BC1666" w14:textId="77777777">
        <w:trPr>
          <w:jc w:val="center"/>
        </w:trPr>
        <w:tc>
          <w:tcPr>
            <w:tcW w:w="4334" w:type="dxa"/>
            <w:vAlign w:val="center"/>
          </w:tcPr>
          <w:p w14:paraId="07D2E41A" w14:textId="77777777" w:rsidR="00FD1312" w:rsidRDefault="00000000">
            <w:pPr>
              <w:jc w:val="left"/>
            </w:pPr>
            <w:r>
              <w:rPr>
                <w:sz w:val="22"/>
              </w:rPr>
              <w:t>OpenPyXL</w:t>
            </w:r>
          </w:p>
        </w:tc>
        <w:tc>
          <w:tcPr>
            <w:tcW w:w="4334" w:type="dxa"/>
            <w:vAlign w:val="center"/>
          </w:tcPr>
          <w:p w14:paraId="4085668D" w14:textId="77777777" w:rsidR="00FD1312" w:rsidRDefault="00000000">
            <w:pPr>
              <w:jc w:val="left"/>
            </w:pPr>
            <w:r>
              <w:rPr>
                <w:sz w:val="22"/>
              </w:rPr>
              <w:t>Spreadsheet-related support</w:t>
            </w:r>
          </w:p>
        </w:tc>
      </w:tr>
      <w:tr w:rsidR="00FD1312" w14:paraId="7C2DAD00" w14:textId="77777777">
        <w:trPr>
          <w:jc w:val="center"/>
        </w:trPr>
        <w:tc>
          <w:tcPr>
            <w:tcW w:w="4334" w:type="dxa"/>
            <w:vAlign w:val="center"/>
          </w:tcPr>
          <w:p w14:paraId="42B42577" w14:textId="77777777" w:rsidR="00FD1312" w:rsidRDefault="00000000">
            <w:pPr>
              <w:jc w:val="left"/>
            </w:pPr>
            <w:r>
              <w:rPr>
                <w:sz w:val="22"/>
              </w:rPr>
              <w:t>Matplotlib</w:t>
            </w:r>
          </w:p>
        </w:tc>
        <w:tc>
          <w:tcPr>
            <w:tcW w:w="4334" w:type="dxa"/>
            <w:vAlign w:val="center"/>
          </w:tcPr>
          <w:p w14:paraId="140E1AFA" w14:textId="77777777" w:rsidR="00FD1312" w:rsidRDefault="00000000">
            <w:pPr>
              <w:jc w:val="left"/>
            </w:pPr>
            <w:r>
              <w:rPr>
                <w:sz w:val="22"/>
              </w:rPr>
              <w:t>Supporting data visualization where required</w:t>
            </w:r>
          </w:p>
        </w:tc>
      </w:tr>
    </w:tbl>
    <w:p w14:paraId="7F52E470" w14:textId="77777777" w:rsidR="00FD1312" w:rsidRDefault="00000000">
      <w:pPr>
        <w:pStyle w:val="Heading2"/>
      </w:pPr>
      <w:r>
        <w:rPr>
          <w:rFonts w:ascii="Times New Roman" w:hAnsi="Times New Roman"/>
        </w:rPr>
        <w:t>3.2 Software Requirements</w:t>
      </w:r>
    </w:p>
    <w:p w14:paraId="2A129E3D" w14:textId="77777777" w:rsidR="00FD1312" w:rsidRDefault="00000000">
      <w:pPr>
        <w:pStyle w:val="ListBullet"/>
      </w:pPr>
      <w:r>
        <w:t>Windows operating system</w:t>
      </w:r>
    </w:p>
    <w:p w14:paraId="274D6640" w14:textId="77777777" w:rsidR="00FD1312" w:rsidRDefault="00000000">
      <w:pPr>
        <w:pStyle w:val="ListBullet"/>
      </w:pPr>
      <w:r>
        <w:t>Python 3.x</w:t>
      </w:r>
    </w:p>
    <w:p w14:paraId="5F5861CA" w14:textId="77777777" w:rsidR="00FD1312" w:rsidRDefault="00000000">
      <w:pPr>
        <w:pStyle w:val="ListBullet"/>
      </w:pPr>
      <w:r>
        <w:t>Visual Studio Code or another Python IDE</w:t>
      </w:r>
    </w:p>
    <w:p w14:paraId="5CAC7998" w14:textId="77777777" w:rsidR="00FD1312" w:rsidRDefault="00000000">
      <w:pPr>
        <w:pStyle w:val="ListBullet"/>
      </w:pPr>
      <w:r>
        <w:t>Internet connection for historical market-data retrieval</w:t>
      </w:r>
    </w:p>
    <w:p w14:paraId="5FC195AE" w14:textId="77777777" w:rsidR="00FD1312" w:rsidRDefault="00000000">
      <w:pPr>
        <w:pStyle w:val="ListBullet"/>
      </w:pPr>
      <w:r>
        <w:t>Required Python packages listed in requirements.txt</w:t>
      </w:r>
    </w:p>
    <w:p w14:paraId="20982FC5" w14:textId="77777777" w:rsidR="00FD1312" w:rsidRDefault="00000000">
      <w:pPr>
        <w:pStyle w:val="Heading2"/>
      </w:pPr>
      <w:r>
        <w:rPr>
          <w:rFonts w:ascii="Times New Roman" w:hAnsi="Times New Roman"/>
        </w:rPr>
        <w:t>3.3 Hardware Requirements</w:t>
      </w:r>
    </w:p>
    <w:p w14:paraId="096D6034" w14:textId="77777777" w:rsidR="00FD1312" w:rsidRDefault="00000000">
      <w:r>
        <w:t>A standard personal computer capable of running Python and a web browser is sufficient for the project. No specialized hardware is required.</w:t>
      </w:r>
    </w:p>
    <w:p w14:paraId="441050E1" w14:textId="77777777" w:rsidR="00FD1312" w:rsidRDefault="00000000">
      <w:pPr>
        <w:pStyle w:val="Heading1"/>
      </w:pPr>
      <w:r>
        <w:rPr>
          <w:rFonts w:ascii="Times New Roman" w:hAnsi="Times New Roman"/>
        </w:rPr>
        <w:t>4. SYSTEM ARCHITECTURE</w:t>
      </w:r>
    </w:p>
    <w:p w14:paraId="40FBA519" w14:textId="77777777" w:rsidR="00FD1312" w:rsidRDefault="00000000">
      <w:pPr>
        <w:pStyle w:val="Heading2"/>
      </w:pPr>
      <w:r>
        <w:rPr>
          <w:rFonts w:ascii="Times New Roman" w:hAnsi="Times New Roman"/>
        </w:rPr>
        <w:t>4.1 Architecture Overview</w:t>
      </w:r>
    </w:p>
    <w:p w14:paraId="10F9965D" w14:textId="77777777" w:rsidR="00FD1312" w:rsidRDefault="00000000">
      <w:r>
        <w:t>The system follows a simple analytics pipeline. Historical market data is retrieved, cleaned and transformed, financial metrics are calculated, scoring logic is applied, and the outputs are displayed through the Streamlit dashboard.</w:t>
      </w:r>
    </w:p>
    <w:tbl>
      <w:tblPr>
        <w:tblStyle w:val="TableGrid"/>
        <w:tblW w:w="0" w:type="auto"/>
        <w:jc w:val="center"/>
        <w:tblLook w:val="04A0" w:firstRow="1" w:lastRow="0" w:firstColumn="1" w:lastColumn="0" w:noHBand="0" w:noVBand="1"/>
      </w:tblPr>
      <w:tblGrid>
        <w:gridCol w:w="4334"/>
        <w:gridCol w:w="4334"/>
      </w:tblGrid>
      <w:tr w:rsidR="00FD1312" w14:paraId="7FCD4EDD" w14:textId="77777777">
        <w:trPr>
          <w:jc w:val="center"/>
        </w:trPr>
        <w:tc>
          <w:tcPr>
            <w:tcW w:w="4334" w:type="dxa"/>
            <w:vAlign w:val="center"/>
          </w:tcPr>
          <w:p w14:paraId="520A1EF0" w14:textId="77777777" w:rsidR="00FD1312" w:rsidRDefault="00000000">
            <w:r>
              <w:rPr>
                <w:b/>
                <w:sz w:val="22"/>
              </w:rPr>
              <w:t>Layer</w:t>
            </w:r>
          </w:p>
        </w:tc>
        <w:tc>
          <w:tcPr>
            <w:tcW w:w="4334" w:type="dxa"/>
            <w:vAlign w:val="center"/>
          </w:tcPr>
          <w:p w14:paraId="6951BD05" w14:textId="77777777" w:rsidR="00FD1312" w:rsidRDefault="00000000">
            <w:r>
              <w:rPr>
                <w:b/>
                <w:sz w:val="22"/>
              </w:rPr>
              <w:t>Main Responsibility</w:t>
            </w:r>
          </w:p>
        </w:tc>
      </w:tr>
      <w:tr w:rsidR="00FD1312" w14:paraId="1B54B9CF" w14:textId="77777777">
        <w:trPr>
          <w:jc w:val="center"/>
        </w:trPr>
        <w:tc>
          <w:tcPr>
            <w:tcW w:w="4334" w:type="dxa"/>
            <w:vAlign w:val="center"/>
          </w:tcPr>
          <w:p w14:paraId="025783A1" w14:textId="77777777" w:rsidR="00FD1312" w:rsidRDefault="00000000">
            <w:pPr>
              <w:jc w:val="left"/>
            </w:pPr>
            <w:r>
              <w:rPr>
                <w:sz w:val="22"/>
              </w:rPr>
              <w:t>Data Layer</w:t>
            </w:r>
          </w:p>
        </w:tc>
        <w:tc>
          <w:tcPr>
            <w:tcW w:w="4334" w:type="dxa"/>
            <w:vAlign w:val="center"/>
          </w:tcPr>
          <w:p w14:paraId="72615708" w14:textId="77777777" w:rsidR="00FD1312" w:rsidRDefault="00000000">
            <w:pPr>
              <w:jc w:val="left"/>
            </w:pPr>
            <w:r>
              <w:rPr>
                <w:sz w:val="22"/>
              </w:rPr>
              <w:t>Retrieve historical market prices using yfinance</w:t>
            </w:r>
          </w:p>
        </w:tc>
      </w:tr>
      <w:tr w:rsidR="00FD1312" w14:paraId="7FDDA185" w14:textId="77777777">
        <w:trPr>
          <w:jc w:val="center"/>
        </w:trPr>
        <w:tc>
          <w:tcPr>
            <w:tcW w:w="4334" w:type="dxa"/>
            <w:vAlign w:val="center"/>
          </w:tcPr>
          <w:p w14:paraId="1C68F3F9" w14:textId="77777777" w:rsidR="00FD1312" w:rsidRDefault="00000000">
            <w:pPr>
              <w:jc w:val="left"/>
            </w:pPr>
            <w:r>
              <w:rPr>
                <w:sz w:val="22"/>
              </w:rPr>
              <w:t>Processing Layer</w:t>
            </w:r>
          </w:p>
        </w:tc>
        <w:tc>
          <w:tcPr>
            <w:tcW w:w="4334" w:type="dxa"/>
            <w:vAlign w:val="center"/>
          </w:tcPr>
          <w:p w14:paraId="01644CA9" w14:textId="77777777" w:rsidR="00FD1312" w:rsidRDefault="00000000">
            <w:pPr>
              <w:jc w:val="left"/>
            </w:pPr>
            <w:r>
              <w:rPr>
                <w:sz w:val="22"/>
              </w:rPr>
              <w:t>Clean data and calculate returns, moving averages and risk metrics</w:t>
            </w:r>
          </w:p>
        </w:tc>
      </w:tr>
      <w:tr w:rsidR="00FD1312" w14:paraId="74E9AA76" w14:textId="77777777">
        <w:trPr>
          <w:jc w:val="center"/>
        </w:trPr>
        <w:tc>
          <w:tcPr>
            <w:tcW w:w="4334" w:type="dxa"/>
            <w:vAlign w:val="center"/>
          </w:tcPr>
          <w:p w14:paraId="748A5902" w14:textId="77777777" w:rsidR="00FD1312" w:rsidRDefault="00000000">
            <w:pPr>
              <w:jc w:val="left"/>
            </w:pPr>
            <w:r>
              <w:rPr>
                <w:sz w:val="22"/>
              </w:rPr>
              <w:t>Analysis Layer</w:t>
            </w:r>
          </w:p>
        </w:tc>
        <w:tc>
          <w:tcPr>
            <w:tcW w:w="4334" w:type="dxa"/>
            <w:vAlign w:val="center"/>
          </w:tcPr>
          <w:p w14:paraId="7A85AA78" w14:textId="77777777" w:rsidR="00FD1312" w:rsidRDefault="00000000">
            <w:pPr>
              <w:jc w:val="left"/>
            </w:pPr>
            <w:r>
              <w:rPr>
                <w:sz w:val="22"/>
              </w:rPr>
              <w:t xml:space="preserve">Calculate scores, recommendations </w:t>
            </w:r>
            <w:r>
              <w:rPr>
                <w:sz w:val="22"/>
              </w:rPr>
              <w:lastRenderedPageBreak/>
              <w:t>and portfolio measures</w:t>
            </w:r>
          </w:p>
        </w:tc>
      </w:tr>
      <w:tr w:rsidR="00FD1312" w14:paraId="5589C608" w14:textId="77777777">
        <w:trPr>
          <w:jc w:val="center"/>
        </w:trPr>
        <w:tc>
          <w:tcPr>
            <w:tcW w:w="4334" w:type="dxa"/>
            <w:vAlign w:val="center"/>
          </w:tcPr>
          <w:p w14:paraId="433D6E39" w14:textId="77777777" w:rsidR="00FD1312" w:rsidRDefault="00000000">
            <w:pPr>
              <w:jc w:val="left"/>
            </w:pPr>
            <w:r>
              <w:rPr>
                <w:sz w:val="22"/>
              </w:rPr>
              <w:lastRenderedPageBreak/>
              <w:t>Visualization Layer</w:t>
            </w:r>
          </w:p>
        </w:tc>
        <w:tc>
          <w:tcPr>
            <w:tcW w:w="4334" w:type="dxa"/>
            <w:vAlign w:val="center"/>
          </w:tcPr>
          <w:p w14:paraId="26BA5634" w14:textId="77777777" w:rsidR="00FD1312" w:rsidRDefault="00000000">
            <w:pPr>
              <w:jc w:val="left"/>
            </w:pPr>
            <w:r>
              <w:rPr>
                <w:sz w:val="22"/>
              </w:rPr>
              <w:t>Display charts, comparisons, risk-return views and portfolio growth</w:t>
            </w:r>
          </w:p>
        </w:tc>
      </w:tr>
      <w:tr w:rsidR="00FD1312" w14:paraId="6FF5C397" w14:textId="77777777">
        <w:trPr>
          <w:jc w:val="center"/>
        </w:trPr>
        <w:tc>
          <w:tcPr>
            <w:tcW w:w="4334" w:type="dxa"/>
            <w:vAlign w:val="center"/>
          </w:tcPr>
          <w:p w14:paraId="217F0324" w14:textId="77777777" w:rsidR="00FD1312" w:rsidRDefault="00000000">
            <w:pPr>
              <w:jc w:val="left"/>
            </w:pPr>
            <w:r>
              <w:rPr>
                <w:sz w:val="22"/>
              </w:rPr>
              <w:t>Reporting Layer</w:t>
            </w:r>
          </w:p>
        </w:tc>
        <w:tc>
          <w:tcPr>
            <w:tcW w:w="4334" w:type="dxa"/>
            <w:vAlign w:val="center"/>
          </w:tcPr>
          <w:p w14:paraId="20A83494" w14:textId="77777777" w:rsidR="00FD1312" w:rsidRDefault="00000000">
            <w:pPr>
              <w:jc w:val="left"/>
            </w:pPr>
            <w:r>
              <w:rPr>
                <w:sz w:val="22"/>
              </w:rPr>
              <w:t>Generate a downloadable investment-analysis report</w:t>
            </w:r>
          </w:p>
        </w:tc>
      </w:tr>
    </w:tbl>
    <w:p w14:paraId="425D700A" w14:textId="77777777" w:rsidR="00FD1312" w:rsidRDefault="00000000">
      <w:pPr>
        <w:pStyle w:val="Heading2"/>
      </w:pPr>
      <w:r>
        <w:rPr>
          <w:rFonts w:ascii="Times New Roman" w:hAnsi="Times New Roman"/>
        </w:rPr>
        <w:t>4.2 System Workflow</w:t>
      </w:r>
    </w:p>
    <w:p w14:paraId="15A016F6" w14:textId="77777777" w:rsidR="00FD1312" w:rsidRDefault="00000000">
      <w:pPr>
        <w:pStyle w:val="ListNumber"/>
      </w:pPr>
      <w:r>
        <w:t>Select a stock or portfolio.</w:t>
      </w:r>
    </w:p>
    <w:p w14:paraId="399DA15A" w14:textId="77777777" w:rsidR="00FD1312" w:rsidRDefault="00000000">
      <w:pPr>
        <w:pStyle w:val="ListNumber"/>
      </w:pPr>
      <w:r>
        <w:t>Retrieve historical price data.</w:t>
      </w:r>
    </w:p>
    <w:p w14:paraId="6F43C632" w14:textId="77777777" w:rsidR="00FD1312" w:rsidRDefault="00000000">
      <w:pPr>
        <w:pStyle w:val="ListNumber"/>
      </w:pPr>
      <w:r>
        <w:t>Clean and prepare the dataset.</w:t>
      </w:r>
    </w:p>
    <w:p w14:paraId="16175777" w14:textId="77777777" w:rsidR="00FD1312" w:rsidRDefault="00000000">
      <w:pPr>
        <w:pStyle w:val="ListNumber"/>
      </w:pPr>
      <w:r>
        <w:t>Calculate financial metrics.</w:t>
      </w:r>
    </w:p>
    <w:p w14:paraId="188327E8" w14:textId="77777777" w:rsidR="00FD1312" w:rsidRDefault="00000000">
      <w:pPr>
        <w:pStyle w:val="ListNumber"/>
      </w:pPr>
      <w:r>
        <w:t>Calculate return, trend and risk scores.</w:t>
      </w:r>
    </w:p>
    <w:p w14:paraId="7A9EA12E" w14:textId="77777777" w:rsidR="00FD1312" w:rsidRDefault="00000000">
      <w:pPr>
        <w:pStyle w:val="ListNumber"/>
      </w:pPr>
      <w:r>
        <w:t>Generate investment recommendation.</w:t>
      </w:r>
    </w:p>
    <w:p w14:paraId="329A60DE" w14:textId="77777777" w:rsidR="00FD1312" w:rsidRDefault="00000000">
      <w:pPr>
        <w:pStyle w:val="ListNumber"/>
      </w:pPr>
      <w:r>
        <w:t>Compare stocks and analyze portfolio.</w:t>
      </w:r>
    </w:p>
    <w:p w14:paraId="6782E190" w14:textId="77777777" w:rsidR="00FD1312" w:rsidRDefault="00000000">
      <w:pPr>
        <w:pStyle w:val="ListNumber"/>
      </w:pPr>
      <w:r>
        <w:t>Display results and generate report.</w:t>
      </w:r>
    </w:p>
    <w:p w14:paraId="23144501" w14:textId="77777777" w:rsidR="00FD1312" w:rsidRDefault="00000000">
      <w:r>
        <w:br w:type="page"/>
      </w:r>
    </w:p>
    <w:p w14:paraId="5BA7FC39" w14:textId="77777777" w:rsidR="00FD1312" w:rsidRDefault="00000000">
      <w:pPr>
        <w:pStyle w:val="Heading1"/>
      </w:pPr>
      <w:r>
        <w:rPr>
          <w:rFonts w:ascii="Times New Roman" w:hAnsi="Times New Roman"/>
        </w:rPr>
        <w:lastRenderedPageBreak/>
        <w:t>5. PROJECT MODULES</w:t>
      </w:r>
    </w:p>
    <w:tbl>
      <w:tblPr>
        <w:tblStyle w:val="TableGrid"/>
        <w:tblW w:w="0" w:type="auto"/>
        <w:jc w:val="center"/>
        <w:tblLook w:val="04A0" w:firstRow="1" w:lastRow="0" w:firstColumn="1" w:lastColumn="0" w:noHBand="0" w:noVBand="1"/>
      </w:tblPr>
      <w:tblGrid>
        <w:gridCol w:w="4334"/>
        <w:gridCol w:w="4334"/>
      </w:tblGrid>
      <w:tr w:rsidR="00FD1312" w14:paraId="704A78D7" w14:textId="77777777">
        <w:trPr>
          <w:jc w:val="center"/>
        </w:trPr>
        <w:tc>
          <w:tcPr>
            <w:tcW w:w="4334" w:type="dxa"/>
            <w:vAlign w:val="center"/>
          </w:tcPr>
          <w:p w14:paraId="5683EDC6" w14:textId="77777777" w:rsidR="00FD1312" w:rsidRDefault="00000000">
            <w:r>
              <w:rPr>
                <w:b/>
                <w:sz w:val="22"/>
              </w:rPr>
              <w:t>Module</w:t>
            </w:r>
          </w:p>
        </w:tc>
        <w:tc>
          <w:tcPr>
            <w:tcW w:w="4334" w:type="dxa"/>
            <w:vAlign w:val="center"/>
          </w:tcPr>
          <w:p w14:paraId="1E45A152" w14:textId="77777777" w:rsidR="00FD1312" w:rsidRDefault="00000000">
            <w:r>
              <w:rPr>
                <w:b/>
                <w:sz w:val="22"/>
              </w:rPr>
              <w:t>Description</w:t>
            </w:r>
          </w:p>
        </w:tc>
      </w:tr>
      <w:tr w:rsidR="00FD1312" w14:paraId="6E8BAB05" w14:textId="77777777">
        <w:trPr>
          <w:jc w:val="center"/>
        </w:trPr>
        <w:tc>
          <w:tcPr>
            <w:tcW w:w="4334" w:type="dxa"/>
            <w:vAlign w:val="center"/>
          </w:tcPr>
          <w:p w14:paraId="740AB6D4" w14:textId="77777777" w:rsidR="00FD1312" w:rsidRDefault="00000000">
            <w:pPr>
              <w:jc w:val="left"/>
            </w:pPr>
            <w:r>
              <w:rPr>
                <w:sz w:val="22"/>
              </w:rPr>
              <w:t>Financial Data Collection</w:t>
            </w:r>
          </w:p>
        </w:tc>
        <w:tc>
          <w:tcPr>
            <w:tcW w:w="4334" w:type="dxa"/>
            <w:vAlign w:val="center"/>
          </w:tcPr>
          <w:p w14:paraId="5A14E46A" w14:textId="77777777" w:rsidR="00FD1312" w:rsidRDefault="00000000">
            <w:pPr>
              <w:jc w:val="left"/>
            </w:pPr>
            <w:r>
              <w:rPr>
                <w:sz w:val="22"/>
              </w:rPr>
              <w:t>Retrieves historical market data for selected stocks.</w:t>
            </w:r>
          </w:p>
        </w:tc>
      </w:tr>
      <w:tr w:rsidR="00FD1312" w14:paraId="432CDD57" w14:textId="77777777">
        <w:trPr>
          <w:jc w:val="center"/>
        </w:trPr>
        <w:tc>
          <w:tcPr>
            <w:tcW w:w="4334" w:type="dxa"/>
            <w:vAlign w:val="center"/>
          </w:tcPr>
          <w:p w14:paraId="7F2CC9F6" w14:textId="77777777" w:rsidR="00FD1312" w:rsidRDefault="00000000">
            <w:pPr>
              <w:jc w:val="left"/>
            </w:pPr>
            <w:r>
              <w:rPr>
                <w:sz w:val="22"/>
              </w:rPr>
              <w:t>Data Cleaning and Processing</w:t>
            </w:r>
          </w:p>
        </w:tc>
        <w:tc>
          <w:tcPr>
            <w:tcW w:w="4334" w:type="dxa"/>
            <w:vAlign w:val="center"/>
          </w:tcPr>
          <w:p w14:paraId="744CD8FA" w14:textId="77777777" w:rsidR="00FD1312" w:rsidRDefault="00000000">
            <w:pPr>
              <w:jc w:val="left"/>
            </w:pPr>
            <w:r>
              <w:rPr>
                <w:sz w:val="22"/>
              </w:rPr>
              <w:t>Handles missing values and prepares data for calculations.</w:t>
            </w:r>
          </w:p>
        </w:tc>
      </w:tr>
      <w:tr w:rsidR="00FD1312" w14:paraId="6EA910C1" w14:textId="77777777">
        <w:trPr>
          <w:jc w:val="center"/>
        </w:trPr>
        <w:tc>
          <w:tcPr>
            <w:tcW w:w="4334" w:type="dxa"/>
            <w:vAlign w:val="center"/>
          </w:tcPr>
          <w:p w14:paraId="2B342973" w14:textId="77777777" w:rsidR="00FD1312" w:rsidRDefault="00000000">
            <w:pPr>
              <w:jc w:val="left"/>
            </w:pPr>
            <w:r>
              <w:rPr>
                <w:sz w:val="22"/>
              </w:rPr>
              <w:t>Investment Analysis</w:t>
            </w:r>
          </w:p>
        </w:tc>
        <w:tc>
          <w:tcPr>
            <w:tcW w:w="4334" w:type="dxa"/>
            <w:vAlign w:val="center"/>
          </w:tcPr>
          <w:p w14:paraId="0B26E843" w14:textId="77777777" w:rsidR="00FD1312" w:rsidRDefault="00000000">
            <w:pPr>
              <w:jc w:val="left"/>
            </w:pPr>
            <w:r>
              <w:rPr>
                <w:sz w:val="22"/>
              </w:rPr>
              <w:t>Calculates return, volatility, drawdown and moving averages.</w:t>
            </w:r>
          </w:p>
        </w:tc>
      </w:tr>
      <w:tr w:rsidR="00FD1312" w14:paraId="04CE5E4A" w14:textId="77777777">
        <w:trPr>
          <w:jc w:val="center"/>
        </w:trPr>
        <w:tc>
          <w:tcPr>
            <w:tcW w:w="4334" w:type="dxa"/>
            <w:vAlign w:val="center"/>
          </w:tcPr>
          <w:p w14:paraId="66F4A1B7" w14:textId="77777777" w:rsidR="00FD1312" w:rsidRDefault="00000000">
            <w:pPr>
              <w:jc w:val="left"/>
            </w:pPr>
            <w:r>
              <w:rPr>
                <w:sz w:val="22"/>
              </w:rPr>
              <w:t>Recommendation System</w:t>
            </w:r>
          </w:p>
        </w:tc>
        <w:tc>
          <w:tcPr>
            <w:tcW w:w="4334" w:type="dxa"/>
            <w:vAlign w:val="center"/>
          </w:tcPr>
          <w:p w14:paraId="51ECCF02" w14:textId="77777777" w:rsidR="00FD1312" w:rsidRDefault="00000000">
            <w:pPr>
              <w:jc w:val="left"/>
            </w:pPr>
            <w:r>
              <w:rPr>
                <w:sz w:val="22"/>
              </w:rPr>
              <w:t>Combines project-defined scores into an investment score.</w:t>
            </w:r>
          </w:p>
        </w:tc>
      </w:tr>
      <w:tr w:rsidR="00FD1312" w14:paraId="12790036" w14:textId="77777777">
        <w:trPr>
          <w:jc w:val="center"/>
        </w:trPr>
        <w:tc>
          <w:tcPr>
            <w:tcW w:w="4334" w:type="dxa"/>
            <w:vAlign w:val="center"/>
          </w:tcPr>
          <w:p w14:paraId="7C03F932" w14:textId="77777777" w:rsidR="00FD1312" w:rsidRDefault="00000000">
            <w:pPr>
              <w:jc w:val="left"/>
            </w:pPr>
            <w:r>
              <w:rPr>
                <w:sz w:val="22"/>
              </w:rPr>
              <w:t>Stock Comparison</w:t>
            </w:r>
          </w:p>
        </w:tc>
        <w:tc>
          <w:tcPr>
            <w:tcW w:w="4334" w:type="dxa"/>
            <w:vAlign w:val="center"/>
          </w:tcPr>
          <w:p w14:paraId="3F7BFBD5" w14:textId="77777777" w:rsidR="00FD1312" w:rsidRDefault="00000000">
            <w:pPr>
              <w:jc w:val="left"/>
            </w:pPr>
            <w:r>
              <w:rPr>
                <w:sz w:val="22"/>
              </w:rPr>
              <w:t>Compares selected stocks using investment and risk-return measures.</w:t>
            </w:r>
          </w:p>
        </w:tc>
      </w:tr>
      <w:tr w:rsidR="00FD1312" w14:paraId="2B2FE123" w14:textId="77777777">
        <w:trPr>
          <w:jc w:val="center"/>
        </w:trPr>
        <w:tc>
          <w:tcPr>
            <w:tcW w:w="4334" w:type="dxa"/>
            <w:vAlign w:val="center"/>
          </w:tcPr>
          <w:p w14:paraId="4709C553" w14:textId="77777777" w:rsidR="00FD1312" w:rsidRDefault="00000000">
            <w:pPr>
              <w:jc w:val="left"/>
            </w:pPr>
            <w:r>
              <w:rPr>
                <w:sz w:val="22"/>
              </w:rPr>
              <w:t>Risk-Return Visualization</w:t>
            </w:r>
          </w:p>
        </w:tc>
        <w:tc>
          <w:tcPr>
            <w:tcW w:w="4334" w:type="dxa"/>
            <w:vAlign w:val="center"/>
          </w:tcPr>
          <w:p w14:paraId="5CE3D359" w14:textId="77777777" w:rsidR="00FD1312" w:rsidRDefault="00000000">
            <w:pPr>
              <w:jc w:val="left"/>
            </w:pPr>
            <w:r>
              <w:rPr>
                <w:sz w:val="22"/>
              </w:rPr>
              <w:t>Shows the relationship between historical return and risk.</w:t>
            </w:r>
          </w:p>
        </w:tc>
      </w:tr>
      <w:tr w:rsidR="00FD1312" w14:paraId="2E207A6E" w14:textId="77777777">
        <w:trPr>
          <w:jc w:val="center"/>
        </w:trPr>
        <w:tc>
          <w:tcPr>
            <w:tcW w:w="4334" w:type="dxa"/>
            <w:vAlign w:val="center"/>
          </w:tcPr>
          <w:p w14:paraId="66DCD374" w14:textId="77777777" w:rsidR="00FD1312" w:rsidRDefault="00000000">
            <w:pPr>
              <w:jc w:val="left"/>
            </w:pPr>
            <w:r>
              <w:rPr>
                <w:sz w:val="22"/>
              </w:rPr>
              <w:t>Portfolio Analysis</w:t>
            </w:r>
          </w:p>
        </w:tc>
        <w:tc>
          <w:tcPr>
            <w:tcW w:w="4334" w:type="dxa"/>
            <w:vAlign w:val="center"/>
          </w:tcPr>
          <w:p w14:paraId="40A8FDE1" w14:textId="77777777" w:rsidR="00FD1312" w:rsidRDefault="00000000">
            <w:pPr>
              <w:jc w:val="left"/>
            </w:pPr>
            <w:r>
              <w:rPr>
                <w:sz w:val="22"/>
              </w:rPr>
              <w:t>Calculates portfolio return, volatility, drawdown and growth.</w:t>
            </w:r>
          </w:p>
        </w:tc>
      </w:tr>
      <w:tr w:rsidR="00FD1312" w14:paraId="0DF6A017" w14:textId="77777777">
        <w:trPr>
          <w:jc w:val="center"/>
        </w:trPr>
        <w:tc>
          <w:tcPr>
            <w:tcW w:w="4334" w:type="dxa"/>
            <w:vAlign w:val="center"/>
          </w:tcPr>
          <w:p w14:paraId="2F0591B3" w14:textId="77777777" w:rsidR="00FD1312" w:rsidRDefault="00000000">
            <w:pPr>
              <w:jc w:val="left"/>
            </w:pPr>
            <w:r>
              <w:rPr>
                <w:sz w:val="22"/>
              </w:rPr>
              <w:t>Dashboard and Reporting</w:t>
            </w:r>
          </w:p>
        </w:tc>
        <w:tc>
          <w:tcPr>
            <w:tcW w:w="4334" w:type="dxa"/>
            <w:vAlign w:val="center"/>
          </w:tcPr>
          <w:p w14:paraId="03B33B4D" w14:textId="77777777" w:rsidR="00FD1312" w:rsidRDefault="00000000">
            <w:pPr>
              <w:jc w:val="left"/>
            </w:pPr>
            <w:r>
              <w:rPr>
                <w:sz w:val="22"/>
              </w:rPr>
              <w:t>Presents interactive results and provides a downloadable report.</w:t>
            </w:r>
          </w:p>
        </w:tc>
      </w:tr>
    </w:tbl>
    <w:p w14:paraId="49683ECA" w14:textId="77777777" w:rsidR="00FD1312" w:rsidRDefault="00000000">
      <w:pPr>
        <w:pStyle w:val="Heading2"/>
      </w:pPr>
      <w:r>
        <w:rPr>
          <w:rFonts w:ascii="Times New Roman" w:hAnsi="Times New Roman"/>
        </w:rPr>
        <w:t>5.1 Stocks Included</w:t>
      </w:r>
    </w:p>
    <w:tbl>
      <w:tblPr>
        <w:tblStyle w:val="TableGrid"/>
        <w:tblW w:w="0" w:type="auto"/>
        <w:jc w:val="center"/>
        <w:tblLook w:val="04A0" w:firstRow="1" w:lastRow="0" w:firstColumn="1" w:lastColumn="0" w:noHBand="0" w:noVBand="1"/>
      </w:tblPr>
      <w:tblGrid>
        <w:gridCol w:w="4334"/>
        <w:gridCol w:w="4334"/>
      </w:tblGrid>
      <w:tr w:rsidR="00FD1312" w14:paraId="104E8DB4" w14:textId="77777777">
        <w:trPr>
          <w:jc w:val="center"/>
        </w:trPr>
        <w:tc>
          <w:tcPr>
            <w:tcW w:w="4334" w:type="dxa"/>
            <w:vAlign w:val="center"/>
          </w:tcPr>
          <w:p w14:paraId="3F3D9A35" w14:textId="77777777" w:rsidR="00FD1312" w:rsidRDefault="00000000">
            <w:r>
              <w:rPr>
                <w:b/>
                <w:sz w:val="22"/>
              </w:rPr>
              <w:t>Display Name</w:t>
            </w:r>
          </w:p>
        </w:tc>
        <w:tc>
          <w:tcPr>
            <w:tcW w:w="4334" w:type="dxa"/>
            <w:vAlign w:val="center"/>
          </w:tcPr>
          <w:p w14:paraId="3951C064" w14:textId="77777777" w:rsidR="00FD1312" w:rsidRDefault="00000000">
            <w:r>
              <w:rPr>
                <w:b/>
                <w:sz w:val="22"/>
              </w:rPr>
              <w:t>Ticker</w:t>
            </w:r>
          </w:p>
        </w:tc>
      </w:tr>
      <w:tr w:rsidR="00FD1312" w14:paraId="61C95B87" w14:textId="77777777">
        <w:trPr>
          <w:jc w:val="center"/>
        </w:trPr>
        <w:tc>
          <w:tcPr>
            <w:tcW w:w="4334" w:type="dxa"/>
            <w:vAlign w:val="center"/>
          </w:tcPr>
          <w:p w14:paraId="309EEFE8" w14:textId="77777777" w:rsidR="00FD1312" w:rsidRDefault="00000000">
            <w:pPr>
              <w:jc w:val="left"/>
            </w:pPr>
            <w:r>
              <w:rPr>
                <w:sz w:val="22"/>
              </w:rPr>
              <w:t>TCS</w:t>
            </w:r>
          </w:p>
        </w:tc>
        <w:tc>
          <w:tcPr>
            <w:tcW w:w="4334" w:type="dxa"/>
            <w:vAlign w:val="center"/>
          </w:tcPr>
          <w:p w14:paraId="5C6675FD" w14:textId="77777777" w:rsidR="00FD1312" w:rsidRDefault="00000000">
            <w:pPr>
              <w:jc w:val="left"/>
            </w:pPr>
            <w:r>
              <w:rPr>
                <w:sz w:val="22"/>
              </w:rPr>
              <w:t>TCS.NS</w:t>
            </w:r>
          </w:p>
        </w:tc>
      </w:tr>
      <w:tr w:rsidR="00FD1312" w14:paraId="11B0D0FF" w14:textId="77777777">
        <w:trPr>
          <w:jc w:val="center"/>
        </w:trPr>
        <w:tc>
          <w:tcPr>
            <w:tcW w:w="4334" w:type="dxa"/>
            <w:vAlign w:val="center"/>
          </w:tcPr>
          <w:p w14:paraId="04C9241C" w14:textId="77777777" w:rsidR="00FD1312" w:rsidRDefault="00000000">
            <w:pPr>
              <w:jc w:val="left"/>
            </w:pPr>
            <w:r>
              <w:rPr>
                <w:sz w:val="22"/>
              </w:rPr>
              <w:t>Infosys</w:t>
            </w:r>
          </w:p>
        </w:tc>
        <w:tc>
          <w:tcPr>
            <w:tcW w:w="4334" w:type="dxa"/>
            <w:vAlign w:val="center"/>
          </w:tcPr>
          <w:p w14:paraId="337B0663" w14:textId="77777777" w:rsidR="00FD1312" w:rsidRDefault="00000000">
            <w:pPr>
              <w:jc w:val="left"/>
            </w:pPr>
            <w:r>
              <w:rPr>
                <w:sz w:val="22"/>
              </w:rPr>
              <w:t>INFY.NS</w:t>
            </w:r>
          </w:p>
        </w:tc>
      </w:tr>
      <w:tr w:rsidR="00FD1312" w14:paraId="20BAEDF4" w14:textId="77777777">
        <w:trPr>
          <w:jc w:val="center"/>
        </w:trPr>
        <w:tc>
          <w:tcPr>
            <w:tcW w:w="4334" w:type="dxa"/>
            <w:vAlign w:val="center"/>
          </w:tcPr>
          <w:p w14:paraId="474E6F9F" w14:textId="77777777" w:rsidR="00FD1312" w:rsidRDefault="00000000">
            <w:pPr>
              <w:jc w:val="left"/>
            </w:pPr>
            <w:r>
              <w:rPr>
                <w:sz w:val="22"/>
              </w:rPr>
              <w:t>Reliance Industries</w:t>
            </w:r>
          </w:p>
        </w:tc>
        <w:tc>
          <w:tcPr>
            <w:tcW w:w="4334" w:type="dxa"/>
            <w:vAlign w:val="center"/>
          </w:tcPr>
          <w:p w14:paraId="271D0E51" w14:textId="77777777" w:rsidR="00FD1312" w:rsidRDefault="00000000">
            <w:pPr>
              <w:jc w:val="left"/>
            </w:pPr>
            <w:r>
              <w:rPr>
                <w:sz w:val="22"/>
              </w:rPr>
              <w:t>RELIANCE.NS</w:t>
            </w:r>
          </w:p>
        </w:tc>
      </w:tr>
      <w:tr w:rsidR="00FD1312" w14:paraId="4779B6F3" w14:textId="77777777">
        <w:trPr>
          <w:jc w:val="center"/>
        </w:trPr>
        <w:tc>
          <w:tcPr>
            <w:tcW w:w="4334" w:type="dxa"/>
            <w:vAlign w:val="center"/>
          </w:tcPr>
          <w:p w14:paraId="3E4769C8" w14:textId="77777777" w:rsidR="00FD1312" w:rsidRDefault="00000000">
            <w:pPr>
              <w:jc w:val="left"/>
            </w:pPr>
            <w:r>
              <w:rPr>
                <w:sz w:val="22"/>
              </w:rPr>
              <w:t>HDFC Bank</w:t>
            </w:r>
          </w:p>
        </w:tc>
        <w:tc>
          <w:tcPr>
            <w:tcW w:w="4334" w:type="dxa"/>
            <w:vAlign w:val="center"/>
          </w:tcPr>
          <w:p w14:paraId="54B1E3B7" w14:textId="77777777" w:rsidR="00FD1312" w:rsidRDefault="00000000">
            <w:pPr>
              <w:jc w:val="left"/>
            </w:pPr>
            <w:r>
              <w:rPr>
                <w:sz w:val="22"/>
              </w:rPr>
              <w:t>HDFCBANK.NS</w:t>
            </w:r>
          </w:p>
        </w:tc>
      </w:tr>
      <w:tr w:rsidR="00FD1312" w14:paraId="21B55CF8" w14:textId="77777777">
        <w:trPr>
          <w:jc w:val="center"/>
        </w:trPr>
        <w:tc>
          <w:tcPr>
            <w:tcW w:w="4334" w:type="dxa"/>
            <w:vAlign w:val="center"/>
          </w:tcPr>
          <w:p w14:paraId="236C6F75" w14:textId="77777777" w:rsidR="00FD1312" w:rsidRDefault="00000000">
            <w:pPr>
              <w:jc w:val="left"/>
            </w:pPr>
            <w:r>
              <w:rPr>
                <w:sz w:val="22"/>
              </w:rPr>
              <w:t>ICICI Bank</w:t>
            </w:r>
          </w:p>
        </w:tc>
        <w:tc>
          <w:tcPr>
            <w:tcW w:w="4334" w:type="dxa"/>
            <w:vAlign w:val="center"/>
          </w:tcPr>
          <w:p w14:paraId="11FC938E" w14:textId="77777777" w:rsidR="00FD1312" w:rsidRDefault="00000000">
            <w:pPr>
              <w:jc w:val="left"/>
            </w:pPr>
            <w:r>
              <w:rPr>
                <w:sz w:val="22"/>
              </w:rPr>
              <w:t>ICICIBANK.NS</w:t>
            </w:r>
          </w:p>
        </w:tc>
      </w:tr>
    </w:tbl>
    <w:p w14:paraId="45BC5A47" w14:textId="77777777" w:rsidR="00FD1312" w:rsidRDefault="00000000">
      <w:r>
        <w:t>The stock list is defined in the application and uses Yahoo Finance ticker symbols for historical data retrieval.</w:t>
      </w:r>
    </w:p>
    <w:p w14:paraId="65E03ADF" w14:textId="77777777" w:rsidR="00FD1312" w:rsidRDefault="00000000">
      <w:pPr>
        <w:pStyle w:val="Heading1"/>
      </w:pPr>
      <w:r>
        <w:rPr>
          <w:rFonts w:ascii="Times New Roman" w:hAnsi="Times New Roman"/>
        </w:rPr>
        <w:lastRenderedPageBreak/>
        <w:t>6. METHODOLOGY</w:t>
      </w:r>
    </w:p>
    <w:p w14:paraId="663F581F" w14:textId="77777777" w:rsidR="00FD1312" w:rsidRDefault="00000000">
      <w:pPr>
        <w:pStyle w:val="Heading2"/>
      </w:pPr>
      <w:r>
        <w:rPr>
          <w:rFonts w:ascii="Times New Roman" w:hAnsi="Times New Roman"/>
        </w:rPr>
        <w:t>6.1 Data Collection</w:t>
      </w:r>
    </w:p>
    <w:p w14:paraId="272498AC" w14:textId="77777777" w:rsidR="00FD1312" w:rsidRDefault="00000000">
      <w:r>
        <w:t>The application uses the yfinance Python library to retrieve historical market information. The selected stock determines the ticker used for data retrieval.</w:t>
      </w:r>
    </w:p>
    <w:p w14:paraId="4201B82E" w14:textId="77777777" w:rsidR="00FD1312" w:rsidRDefault="00000000">
      <w:pPr>
        <w:pStyle w:val="Heading2"/>
      </w:pPr>
      <w:r>
        <w:rPr>
          <w:rFonts w:ascii="Times New Roman" w:hAnsi="Times New Roman"/>
        </w:rPr>
        <w:t>6.2 Data Cleaning</w:t>
      </w:r>
    </w:p>
    <w:p w14:paraId="5703914E" w14:textId="77777777" w:rsidR="00FD1312" w:rsidRDefault="00000000">
      <w:r>
        <w:t>Retrieved data is checked and prepared before analysis. Missing values are handled so that subsequent return and risk calculations can be performed consistently.</w:t>
      </w:r>
    </w:p>
    <w:p w14:paraId="3EEA39F3" w14:textId="77777777" w:rsidR="00FD1312" w:rsidRDefault="00000000">
      <w:pPr>
        <w:pStyle w:val="Heading2"/>
      </w:pPr>
      <w:r>
        <w:rPr>
          <w:rFonts w:ascii="Times New Roman" w:hAnsi="Times New Roman"/>
        </w:rPr>
        <w:t>6.3 Return Analysis</w:t>
      </w:r>
    </w:p>
    <w:p w14:paraId="3ABDE63C" w14:textId="77777777" w:rsidR="00FD1312" w:rsidRDefault="00000000">
      <w:r>
        <w:t>Total return is calculated by comparing the beginning and ending prices over the selected historical period. Daily returns are calculated from consecutive adjusted closing prices and are used as the basis for volatility analysis.</w:t>
      </w:r>
    </w:p>
    <w:p w14:paraId="2236662A" w14:textId="77777777" w:rsidR="00FD1312" w:rsidRDefault="00000000">
      <w:pPr>
        <w:pStyle w:val="Heading2"/>
      </w:pPr>
      <w:r>
        <w:rPr>
          <w:rFonts w:ascii="Times New Roman" w:hAnsi="Times New Roman"/>
        </w:rPr>
        <w:t>6.4 Trend Analysis</w:t>
      </w:r>
    </w:p>
    <w:p w14:paraId="1BFA0EFC" w14:textId="77777777" w:rsidR="00FD1312" w:rsidRDefault="00000000">
      <w:r>
        <w:t>The application calculates moving averages, including 20-day and 50-day moving averages, to provide a simple view of historical price trends.</w:t>
      </w:r>
    </w:p>
    <w:p w14:paraId="631D9616" w14:textId="77777777" w:rsidR="00FD1312" w:rsidRDefault="00000000">
      <w:pPr>
        <w:pStyle w:val="Heading2"/>
      </w:pPr>
      <w:r>
        <w:rPr>
          <w:rFonts w:ascii="Times New Roman" w:hAnsi="Times New Roman"/>
        </w:rPr>
        <w:t>6.5 Risk Analysis</w:t>
      </w:r>
    </w:p>
    <w:p w14:paraId="0113C135" w14:textId="77777777" w:rsidR="00FD1312" w:rsidRDefault="00000000">
      <w:r>
        <w:t>Risk is evaluated using daily volatility, annualized volatility, and maximum drawdown. These measures describe the historical variability and downside experienced by the selected stock.</w:t>
      </w:r>
    </w:p>
    <w:p w14:paraId="6DE7C15A" w14:textId="77777777" w:rsidR="00FD1312" w:rsidRDefault="00000000">
      <w:pPr>
        <w:pStyle w:val="Heading2"/>
      </w:pPr>
      <w:r>
        <w:rPr>
          <w:rFonts w:ascii="Times New Roman" w:hAnsi="Times New Roman"/>
        </w:rPr>
        <w:t>6.6 Recommendation Analysis</w:t>
      </w:r>
    </w:p>
    <w:p w14:paraId="6EF19540" w14:textId="77777777" w:rsidR="00FD1312" w:rsidRDefault="00000000">
      <w:r>
        <w:t>The recommendation is generated using a project-defined scoring methodology. The methodology is intended to provide a consistent academic framework for combining return, trend, and risk characteristics; it is not a prediction model.</w:t>
      </w:r>
    </w:p>
    <w:p w14:paraId="44F7B1DC" w14:textId="77777777" w:rsidR="00FD1312" w:rsidRDefault="00000000">
      <w:pPr>
        <w:pStyle w:val="Heading1"/>
      </w:pPr>
      <w:r>
        <w:rPr>
          <w:rFonts w:ascii="Times New Roman" w:hAnsi="Times New Roman"/>
        </w:rPr>
        <w:t>7. FINANCIAL FORMULAS AND SCORING</w:t>
      </w:r>
    </w:p>
    <w:p w14:paraId="6D6F1744" w14:textId="77777777" w:rsidR="00FD1312" w:rsidRDefault="00000000">
      <w:pPr>
        <w:pStyle w:val="Heading2"/>
      </w:pPr>
      <w:r>
        <w:rPr>
          <w:rFonts w:ascii="Times New Roman" w:hAnsi="Times New Roman"/>
        </w:rPr>
        <w:t>7.1 Total Return</w:t>
      </w:r>
    </w:p>
    <w:p w14:paraId="59DC7D71" w14:textId="77777777" w:rsidR="00FD1312" w:rsidRDefault="00000000">
      <w:r>
        <w:t>Total Return = (Ending Price − Beginning Price) / Beginning Price</w:t>
      </w:r>
    </w:p>
    <w:p w14:paraId="7AC54E0F" w14:textId="77777777" w:rsidR="00FD1312" w:rsidRDefault="00000000">
      <w:pPr>
        <w:pStyle w:val="Heading2"/>
      </w:pPr>
      <w:r>
        <w:rPr>
          <w:rFonts w:ascii="Times New Roman" w:hAnsi="Times New Roman"/>
        </w:rPr>
        <w:lastRenderedPageBreak/>
        <w:t>7.2 Daily Return</w:t>
      </w:r>
    </w:p>
    <w:p w14:paraId="7E5098DF" w14:textId="77777777" w:rsidR="00FD1312" w:rsidRDefault="00000000">
      <w:r>
        <w:t>Daily Return = (Current Price / Previous Price) − 1</w:t>
      </w:r>
    </w:p>
    <w:p w14:paraId="750593ED" w14:textId="77777777" w:rsidR="00FD1312" w:rsidRDefault="00000000">
      <w:pPr>
        <w:pStyle w:val="Heading2"/>
      </w:pPr>
      <w:r>
        <w:rPr>
          <w:rFonts w:ascii="Times New Roman" w:hAnsi="Times New Roman"/>
        </w:rPr>
        <w:t>7.3 Annualized Volatility</w:t>
      </w:r>
    </w:p>
    <w:p w14:paraId="7208E11B" w14:textId="77777777" w:rsidR="00FD1312" w:rsidRDefault="00000000">
      <w:r>
        <w:t>Annualized Volatility = Standard Deviation of Daily Returns × √252</w:t>
      </w:r>
    </w:p>
    <w:p w14:paraId="59B0CC4E" w14:textId="77777777" w:rsidR="00FD1312" w:rsidRDefault="00000000">
      <w:r>
        <w:t>The factor 252 represents an approximate number of trading days in a year.</w:t>
      </w:r>
    </w:p>
    <w:p w14:paraId="6E9AC425" w14:textId="77777777" w:rsidR="00FD1312" w:rsidRDefault="00000000">
      <w:pPr>
        <w:pStyle w:val="Heading2"/>
      </w:pPr>
      <w:r>
        <w:rPr>
          <w:rFonts w:ascii="Times New Roman" w:hAnsi="Times New Roman"/>
        </w:rPr>
        <w:t>7.4 Maximum Drawdown</w:t>
      </w:r>
    </w:p>
    <w:p w14:paraId="4263AA4A" w14:textId="77777777" w:rsidR="00FD1312" w:rsidRDefault="00000000">
      <w:r>
        <w:t>Maximum Drawdown measures the largest historical decline from a previous peak to a subsequent trough.</w:t>
      </w:r>
    </w:p>
    <w:p w14:paraId="0488B3A0" w14:textId="77777777" w:rsidR="00FD1312" w:rsidRDefault="00000000">
      <w:pPr>
        <w:pStyle w:val="Heading2"/>
      </w:pPr>
      <w:r>
        <w:rPr>
          <w:rFonts w:ascii="Times New Roman" w:hAnsi="Times New Roman"/>
        </w:rPr>
        <w:t>7.5 Project-Defined Scoring Methodology</w:t>
      </w:r>
    </w:p>
    <w:tbl>
      <w:tblPr>
        <w:tblStyle w:val="TableGrid"/>
        <w:tblW w:w="0" w:type="auto"/>
        <w:jc w:val="center"/>
        <w:tblLook w:val="04A0" w:firstRow="1" w:lastRow="0" w:firstColumn="1" w:lastColumn="0" w:noHBand="0" w:noVBand="1"/>
      </w:tblPr>
      <w:tblGrid>
        <w:gridCol w:w="2890"/>
        <w:gridCol w:w="2890"/>
        <w:gridCol w:w="2890"/>
      </w:tblGrid>
      <w:tr w:rsidR="00FD1312" w14:paraId="2F00BF2A" w14:textId="77777777">
        <w:trPr>
          <w:jc w:val="center"/>
        </w:trPr>
        <w:tc>
          <w:tcPr>
            <w:tcW w:w="2890" w:type="dxa"/>
            <w:vAlign w:val="center"/>
          </w:tcPr>
          <w:p w14:paraId="0B5FB355" w14:textId="77777777" w:rsidR="00FD1312" w:rsidRDefault="00000000">
            <w:r>
              <w:rPr>
                <w:b/>
                <w:sz w:val="22"/>
              </w:rPr>
              <w:t>Component</w:t>
            </w:r>
          </w:p>
        </w:tc>
        <w:tc>
          <w:tcPr>
            <w:tcW w:w="2890" w:type="dxa"/>
            <w:vAlign w:val="center"/>
          </w:tcPr>
          <w:p w14:paraId="716F6BD0" w14:textId="77777777" w:rsidR="00FD1312" w:rsidRDefault="00000000">
            <w:r>
              <w:rPr>
                <w:b/>
                <w:sz w:val="22"/>
              </w:rPr>
              <w:t>Rule</w:t>
            </w:r>
          </w:p>
        </w:tc>
        <w:tc>
          <w:tcPr>
            <w:tcW w:w="2890" w:type="dxa"/>
            <w:vAlign w:val="center"/>
          </w:tcPr>
          <w:p w14:paraId="5A8803A5" w14:textId="77777777" w:rsidR="00FD1312" w:rsidRDefault="00000000">
            <w:r>
              <w:rPr>
                <w:b/>
                <w:sz w:val="22"/>
              </w:rPr>
              <w:t>Score</w:t>
            </w:r>
          </w:p>
        </w:tc>
      </w:tr>
      <w:tr w:rsidR="00FD1312" w14:paraId="4C7B0858" w14:textId="77777777">
        <w:trPr>
          <w:jc w:val="center"/>
        </w:trPr>
        <w:tc>
          <w:tcPr>
            <w:tcW w:w="2890" w:type="dxa"/>
            <w:vAlign w:val="center"/>
          </w:tcPr>
          <w:p w14:paraId="4AB26927" w14:textId="77777777" w:rsidR="00FD1312" w:rsidRDefault="00000000">
            <w:pPr>
              <w:jc w:val="left"/>
            </w:pPr>
            <w:r>
              <w:rPr>
                <w:sz w:val="22"/>
              </w:rPr>
              <w:t>Return</w:t>
            </w:r>
          </w:p>
        </w:tc>
        <w:tc>
          <w:tcPr>
            <w:tcW w:w="2890" w:type="dxa"/>
            <w:vAlign w:val="center"/>
          </w:tcPr>
          <w:p w14:paraId="3978CE2B" w14:textId="77777777" w:rsidR="00FD1312" w:rsidRDefault="00000000">
            <w:pPr>
              <w:jc w:val="left"/>
            </w:pPr>
            <w:r>
              <w:rPr>
                <w:sz w:val="22"/>
              </w:rPr>
              <w:t>Total return &gt; 10%</w:t>
            </w:r>
          </w:p>
        </w:tc>
        <w:tc>
          <w:tcPr>
            <w:tcW w:w="2890" w:type="dxa"/>
            <w:vAlign w:val="center"/>
          </w:tcPr>
          <w:p w14:paraId="6A8A08A8" w14:textId="77777777" w:rsidR="00FD1312" w:rsidRDefault="00000000" w:rsidP="00C466EF">
            <w:pPr>
              <w:jc w:val="left"/>
            </w:pPr>
            <w:r>
              <w:rPr>
                <w:sz w:val="22"/>
              </w:rPr>
              <w:t>+1</w:t>
            </w:r>
          </w:p>
        </w:tc>
      </w:tr>
      <w:tr w:rsidR="00FD1312" w14:paraId="07CB1538" w14:textId="77777777">
        <w:trPr>
          <w:jc w:val="center"/>
        </w:trPr>
        <w:tc>
          <w:tcPr>
            <w:tcW w:w="2890" w:type="dxa"/>
            <w:vAlign w:val="center"/>
          </w:tcPr>
          <w:p w14:paraId="26FC06B7" w14:textId="77777777" w:rsidR="00FD1312" w:rsidRDefault="00000000">
            <w:pPr>
              <w:jc w:val="left"/>
            </w:pPr>
            <w:r>
              <w:rPr>
                <w:sz w:val="22"/>
              </w:rPr>
              <w:t>Return</w:t>
            </w:r>
          </w:p>
        </w:tc>
        <w:tc>
          <w:tcPr>
            <w:tcW w:w="2890" w:type="dxa"/>
            <w:vAlign w:val="center"/>
          </w:tcPr>
          <w:p w14:paraId="2D9A5FCA" w14:textId="77777777" w:rsidR="00FD1312" w:rsidRDefault="00000000">
            <w:pPr>
              <w:jc w:val="left"/>
            </w:pPr>
            <w:r>
              <w:rPr>
                <w:sz w:val="22"/>
              </w:rPr>
              <w:t>Total return &lt; −10%</w:t>
            </w:r>
          </w:p>
        </w:tc>
        <w:tc>
          <w:tcPr>
            <w:tcW w:w="2890" w:type="dxa"/>
            <w:vAlign w:val="center"/>
          </w:tcPr>
          <w:p w14:paraId="1659A2E6" w14:textId="77777777" w:rsidR="00FD1312" w:rsidRDefault="00000000" w:rsidP="00C466EF">
            <w:pPr>
              <w:jc w:val="left"/>
            </w:pPr>
            <w:r>
              <w:rPr>
                <w:sz w:val="22"/>
              </w:rPr>
              <w:t>−1</w:t>
            </w:r>
          </w:p>
        </w:tc>
      </w:tr>
      <w:tr w:rsidR="00FD1312" w14:paraId="28CF59EF" w14:textId="77777777">
        <w:trPr>
          <w:jc w:val="center"/>
        </w:trPr>
        <w:tc>
          <w:tcPr>
            <w:tcW w:w="2890" w:type="dxa"/>
            <w:vAlign w:val="center"/>
          </w:tcPr>
          <w:p w14:paraId="14F9B9A6" w14:textId="77777777" w:rsidR="00FD1312" w:rsidRDefault="00000000">
            <w:pPr>
              <w:jc w:val="left"/>
            </w:pPr>
            <w:r>
              <w:rPr>
                <w:sz w:val="22"/>
              </w:rPr>
              <w:t>Return</w:t>
            </w:r>
          </w:p>
        </w:tc>
        <w:tc>
          <w:tcPr>
            <w:tcW w:w="2890" w:type="dxa"/>
            <w:vAlign w:val="center"/>
          </w:tcPr>
          <w:p w14:paraId="4B53C08A" w14:textId="3889418D" w:rsidR="00FD1312" w:rsidRDefault="00000000" w:rsidP="00C466EF">
            <w:pPr>
              <w:jc w:val="left"/>
            </w:pPr>
            <w:r>
              <w:rPr>
                <w:sz w:val="22"/>
              </w:rPr>
              <w:t xml:space="preserve">Between −10% and </w:t>
            </w:r>
            <w:r w:rsidR="00C466EF">
              <w:rPr>
                <w:sz w:val="22"/>
              </w:rPr>
              <w:t xml:space="preserve">   </w:t>
            </w:r>
            <w:r>
              <w:rPr>
                <w:sz w:val="22"/>
              </w:rPr>
              <w:t>10%</w:t>
            </w:r>
          </w:p>
        </w:tc>
        <w:tc>
          <w:tcPr>
            <w:tcW w:w="2890" w:type="dxa"/>
            <w:vAlign w:val="center"/>
          </w:tcPr>
          <w:p w14:paraId="670E408D" w14:textId="31922057" w:rsidR="00FD1312" w:rsidRDefault="00C466EF" w:rsidP="00C466EF">
            <w:pPr>
              <w:jc w:val="left"/>
            </w:pPr>
            <w:r>
              <w:rPr>
                <w:sz w:val="22"/>
              </w:rPr>
              <w:t xml:space="preserve">  </w:t>
            </w:r>
            <w:r w:rsidR="00000000">
              <w:rPr>
                <w:sz w:val="22"/>
              </w:rPr>
              <w:t>0</w:t>
            </w:r>
          </w:p>
        </w:tc>
      </w:tr>
      <w:tr w:rsidR="00FD1312" w14:paraId="672192C9" w14:textId="77777777">
        <w:trPr>
          <w:jc w:val="center"/>
        </w:trPr>
        <w:tc>
          <w:tcPr>
            <w:tcW w:w="2890" w:type="dxa"/>
            <w:vAlign w:val="center"/>
          </w:tcPr>
          <w:p w14:paraId="35B9F134" w14:textId="77777777" w:rsidR="00FD1312" w:rsidRDefault="00000000">
            <w:pPr>
              <w:jc w:val="left"/>
            </w:pPr>
            <w:r>
              <w:rPr>
                <w:sz w:val="22"/>
              </w:rPr>
              <w:t>Volatility</w:t>
            </w:r>
          </w:p>
        </w:tc>
        <w:tc>
          <w:tcPr>
            <w:tcW w:w="2890" w:type="dxa"/>
            <w:vAlign w:val="center"/>
          </w:tcPr>
          <w:p w14:paraId="39672764" w14:textId="77777777" w:rsidR="00FD1312" w:rsidRDefault="00000000">
            <w:pPr>
              <w:jc w:val="left"/>
            </w:pPr>
            <w:r>
              <w:rPr>
                <w:sz w:val="22"/>
              </w:rPr>
              <w:t>Annualized volatility &lt; 15%</w:t>
            </w:r>
          </w:p>
        </w:tc>
        <w:tc>
          <w:tcPr>
            <w:tcW w:w="2890" w:type="dxa"/>
            <w:vAlign w:val="center"/>
          </w:tcPr>
          <w:p w14:paraId="455EF674" w14:textId="77777777" w:rsidR="00FD1312" w:rsidRDefault="00000000" w:rsidP="00C466EF">
            <w:pPr>
              <w:jc w:val="left"/>
            </w:pPr>
            <w:r>
              <w:rPr>
                <w:sz w:val="22"/>
              </w:rPr>
              <w:t>+1</w:t>
            </w:r>
          </w:p>
        </w:tc>
      </w:tr>
      <w:tr w:rsidR="00FD1312" w14:paraId="20463E32" w14:textId="77777777">
        <w:trPr>
          <w:jc w:val="center"/>
        </w:trPr>
        <w:tc>
          <w:tcPr>
            <w:tcW w:w="2890" w:type="dxa"/>
            <w:vAlign w:val="center"/>
          </w:tcPr>
          <w:p w14:paraId="0E091046" w14:textId="77777777" w:rsidR="00FD1312" w:rsidRDefault="00000000">
            <w:pPr>
              <w:jc w:val="left"/>
            </w:pPr>
            <w:r>
              <w:rPr>
                <w:sz w:val="22"/>
              </w:rPr>
              <w:t>Volatility</w:t>
            </w:r>
          </w:p>
        </w:tc>
        <w:tc>
          <w:tcPr>
            <w:tcW w:w="2890" w:type="dxa"/>
            <w:vAlign w:val="center"/>
          </w:tcPr>
          <w:p w14:paraId="0CC20C73" w14:textId="77777777" w:rsidR="00FD1312" w:rsidRDefault="00000000">
            <w:pPr>
              <w:jc w:val="left"/>
            </w:pPr>
            <w:r>
              <w:rPr>
                <w:sz w:val="22"/>
              </w:rPr>
              <w:t>15% to 25%</w:t>
            </w:r>
          </w:p>
        </w:tc>
        <w:tc>
          <w:tcPr>
            <w:tcW w:w="2890" w:type="dxa"/>
            <w:vAlign w:val="center"/>
          </w:tcPr>
          <w:p w14:paraId="0B64420A" w14:textId="73FAD2FA" w:rsidR="00FD1312" w:rsidRDefault="00C466EF" w:rsidP="00C466EF">
            <w:pPr>
              <w:jc w:val="left"/>
            </w:pPr>
            <w:r>
              <w:rPr>
                <w:sz w:val="22"/>
              </w:rPr>
              <w:t xml:space="preserve">  </w:t>
            </w:r>
            <w:r w:rsidR="00000000">
              <w:rPr>
                <w:sz w:val="22"/>
              </w:rPr>
              <w:t>0</w:t>
            </w:r>
          </w:p>
        </w:tc>
      </w:tr>
      <w:tr w:rsidR="00FD1312" w14:paraId="6E8536B0" w14:textId="77777777">
        <w:trPr>
          <w:jc w:val="center"/>
        </w:trPr>
        <w:tc>
          <w:tcPr>
            <w:tcW w:w="2890" w:type="dxa"/>
            <w:vAlign w:val="center"/>
          </w:tcPr>
          <w:p w14:paraId="41CCBF5C" w14:textId="77777777" w:rsidR="00FD1312" w:rsidRDefault="00000000">
            <w:pPr>
              <w:jc w:val="left"/>
            </w:pPr>
            <w:r>
              <w:rPr>
                <w:sz w:val="22"/>
              </w:rPr>
              <w:t>Volatility</w:t>
            </w:r>
          </w:p>
        </w:tc>
        <w:tc>
          <w:tcPr>
            <w:tcW w:w="2890" w:type="dxa"/>
            <w:vAlign w:val="center"/>
          </w:tcPr>
          <w:p w14:paraId="66D5F2ED" w14:textId="77777777" w:rsidR="00FD1312" w:rsidRDefault="00000000">
            <w:pPr>
              <w:jc w:val="left"/>
            </w:pPr>
            <w:r>
              <w:rPr>
                <w:sz w:val="22"/>
              </w:rPr>
              <w:t>&gt; 25%</w:t>
            </w:r>
          </w:p>
        </w:tc>
        <w:tc>
          <w:tcPr>
            <w:tcW w:w="2890" w:type="dxa"/>
            <w:vAlign w:val="center"/>
          </w:tcPr>
          <w:p w14:paraId="38D56B61" w14:textId="77777777" w:rsidR="00FD1312" w:rsidRDefault="00000000" w:rsidP="00C466EF">
            <w:pPr>
              <w:jc w:val="left"/>
            </w:pPr>
            <w:r>
              <w:rPr>
                <w:sz w:val="22"/>
              </w:rPr>
              <w:t>−1</w:t>
            </w:r>
          </w:p>
        </w:tc>
      </w:tr>
      <w:tr w:rsidR="00FD1312" w14:paraId="124240B9" w14:textId="77777777">
        <w:trPr>
          <w:jc w:val="center"/>
        </w:trPr>
        <w:tc>
          <w:tcPr>
            <w:tcW w:w="2890" w:type="dxa"/>
            <w:vAlign w:val="center"/>
          </w:tcPr>
          <w:p w14:paraId="078FDE99" w14:textId="77777777" w:rsidR="00FD1312" w:rsidRDefault="00000000">
            <w:pPr>
              <w:jc w:val="left"/>
            </w:pPr>
            <w:r>
              <w:rPr>
                <w:sz w:val="22"/>
              </w:rPr>
              <w:t>Drawdown</w:t>
            </w:r>
          </w:p>
        </w:tc>
        <w:tc>
          <w:tcPr>
            <w:tcW w:w="2890" w:type="dxa"/>
            <w:vAlign w:val="center"/>
          </w:tcPr>
          <w:p w14:paraId="355B5359" w14:textId="77777777" w:rsidR="00FD1312" w:rsidRDefault="00000000">
            <w:pPr>
              <w:jc w:val="left"/>
            </w:pPr>
            <w:r>
              <w:rPr>
                <w:sz w:val="22"/>
              </w:rPr>
              <w:t>Maximum drawdown &gt; −20%</w:t>
            </w:r>
          </w:p>
        </w:tc>
        <w:tc>
          <w:tcPr>
            <w:tcW w:w="2890" w:type="dxa"/>
            <w:vAlign w:val="center"/>
          </w:tcPr>
          <w:p w14:paraId="0B9946EA" w14:textId="77777777" w:rsidR="00FD1312" w:rsidRDefault="00000000" w:rsidP="00C466EF">
            <w:pPr>
              <w:jc w:val="left"/>
            </w:pPr>
            <w:r>
              <w:rPr>
                <w:sz w:val="22"/>
              </w:rPr>
              <w:t>+1</w:t>
            </w:r>
          </w:p>
        </w:tc>
      </w:tr>
      <w:tr w:rsidR="00FD1312" w14:paraId="438F4231" w14:textId="77777777">
        <w:trPr>
          <w:jc w:val="center"/>
        </w:trPr>
        <w:tc>
          <w:tcPr>
            <w:tcW w:w="2890" w:type="dxa"/>
            <w:vAlign w:val="center"/>
          </w:tcPr>
          <w:p w14:paraId="12B9B826" w14:textId="77777777" w:rsidR="00FD1312" w:rsidRDefault="00000000">
            <w:pPr>
              <w:jc w:val="left"/>
            </w:pPr>
            <w:r>
              <w:rPr>
                <w:sz w:val="22"/>
              </w:rPr>
              <w:t>Drawdown</w:t>
            </w:r>
          </w:p>
        </w:tc>
        <w:tc>
          <w:tcPr>
            <w:tcW w:w="2890" w:type="dxa"/>
            <w:vAlign w:val="center"/>
          </w:tcPr>
          <w:p w14:paraId="79DA5375" w14:textId="77777777" w:rsidR="00FD1312" w:rsidRDefault="00000000">
            <w:pPr>
              <w:jc w:val="left"/>
            </w:pPr>
            <w:r>
              <w:rPr>
                <w:sz w:val="22"/>
              </w:rPr>
              <w:t>−20% to −30%</w:t>
            </w:r>
          </w:p>
        </w:tc>
        <w:tc>
          <w:tcPr>
            <w:tcW w:w="2890" w:type="dxa"/>
            <w:vAlign w:val="center"/>
          </w:tcPr>
          <w:p w14:paraId="47C09E8C" w14:textId="6495B9E5" w:rsidR="00FD1312" w:rsidRDefault="00C466EF" w:rsidP="00C466EF">
            <w:pPr>
              <w:jc w:val="left"/>
            </w:pPr>
            <w:r>
              <w:rPr>
                <w:sz w:val="22"/>
              </w:rPr>
              <w:t xml:space="preserve">  </w:t>
            </w:r>
            <w:r w:rsidR="00000000">
              <w:rPr>
                <w:sz w:val="22"/>
              </w:rPr>
              <w:t>0</w:t>
            </w:r>
          </w:p>
        </w:tc>
      </w:tr>
      <w:tr w:rsidR="00FD1312" w14:paraId="779560BB" w14:textId="77777777">
        <w:trPr>
          <w:jc w:val="center"/>
        </w:trPr>
        <w:tc>
          <w:tcPr>
            <w:tcW w:w="2890" w:type="dxa"/>
            <w:vAlign w:val="center"/>
          </w:tcPr>
          <w:p w14:paraId="69EB29C4" w14:textId="77777777" w:rsidR="00FD1312" w:rsidRDefault="00000000">
            <w:pPr>
              <w:jc w:val="left"/>
            </w:pPr>
            <w:r>
              <w:rPr>
                <w:sz w:val="22"/>
              </w:rPr>
              <w:t>Drawdown</w:t>
            </w:r>
          </w:p>
        </w:tc>
        <w:tc>
          <w:tcPr>
            <w:tcW w:w="2890" w:type="dxa"/>
            <w:vAlign w:val="center"/>
          </w:tcPr>
          <w:p w14:paraId="7DAE277B" w14:textId="77777777" w:rsidR="00FD1312" w:rsidRDefault="00000000">
            <w:pPr>
              <w:jc w:val="left"/>
            </w:pPr>
            <w:r>
              <w:rPr>
                <w:sz w:val="22"/>
              </w:rPr>
              <w:t>&lt; −30%</w:t>
            </w:r>
          </w:p>
        </w:tc>
        <w:tc>
          <w:tcPr>
            <w:tcW w:w="2890" w:type="dxa"/>
            <w:vAlign w:val="center"/>
          </w:tcPr>
          <w:p w14:paraId="1D2D8D60" w14:textId="77777777" w:rsidR="00FD1312" w:rsidRDefault="00000000" w:rsidP="00C466EF">
            <w:pPr>
              <w:jc w:val="left"/>
            </w:pPr>
            <w:r>
              <w:rPr>
                <w:sz w:val="22"/>
              </w:rPr>
              <w:t>−1</w:t>
            </w:r>
          </w:p>
        </w:tc>
      </w:tr>
    </w:tbl>
    <w:p w14:paraId="38ACE35D" w14:textId="77777777" w:rsidR="00FD1312" w:rsidRDefault="00000000">
      <w:r>
        <w:t>Risk Score = Volatility Score + Drawdown Score. Normalized Risk Score = Risk Score / 2.</w:t>
      </w:r>
    </w:p>
    <w:p w14:paraId="5B9B4352" w14:textId="77777777" w:rsidR="00FD1312" w:rsidRDefault="00000000">
      <w:r>
        <w:t>Investment Score = 0.40 × Return Score + 0.30 × Trend Score + 0.30 × Normalized Risk Score.</w:t>
      </w:r>
    </w:p>
    <w:p w14:paraId="6E728723" w14:textId="77777777" w:rsidR="00FD1312" w:rsidRDefault="00000000">
      <w:r>
        <w:lastRenderedPageBreak/>
        <w:t>Recommendation: BUY when Investment Score ≥ 0.50; SELL when Investment Score ≤ −0.50; otherwise HOLD.</w:t>
      </w:r>
    </w:p>
    <w:p w14:paraId="3AB74E90" w14:textId="77777777" w:rsidR="00FD1312" w:rsidRDefault="00000000">
      <w:r>
        <w:t>The weights and thresholds above are project-defined rules used for academic analysis. They are not presented as an industry-standard investment model.</w:t>
      </w:r>
    </w:p>
    <w:p w14:paraId="254DC61A" w14:textId="77777777" w:rsidR="00FD1312" w:rsidRDefault="00000000">
      <w:pPr>
        <w:pStyle w:val="Heading1"/>
      </w:pPr>
      <w:r>
        <w:rPr>
          <w:rFonts w:ascii="Times New Roman" w:hAnsi="Times New Roman"/>
        </w:rPr>
        <w:t>8. IMPLEMENTATION</w:t>
      </w:r>
    </w:p>
    <w:p w14:paraId="33B59A7A" w14:textId="77777777" w:rsidR="00FD1312" w:rsidRDefault="00000000">
      <w:pPr>
        <w:pStyle w:val="Heading2"/>
      </w:pPr>
      <w:r>
        <w:rPr>
          <w:rFonts w:ascii="Times New Roman" w:hAnsi="Times New Roman"/>
        </w:rPr>
        <w:t>8.1 Application Development</w:t>
      </w:r>
    </w:p>
    <w:p w14:paraId="58F41BA7" w14:textId="77777777" w:rsidR="00FD1312" w:rsidRDefault="00000000">
      <w:r>
        <w:t>The application is implemented as a Streamlit dashboard. The user selects a stock from the sidebar, after which the application loads the corresponding historical data and calculates the required analytical measures.</w:t>
      </w:r>
    </w:p>
    <w:p w14:paraId="27D5ADA3" w14:textId="77777777" w:rsidR="00FD1312" w:rsidRDefault="00000000">
      <w:pPr>
        <w:pStyle w:val="Heading2"/>
      </w:pPr>
      <w:r>
        <w:rPr>
          <w:rFonts w:ascii="Times New Roman" w:hAnsi="Times New Roman"/>
        </w:rPr>
        <w:t>8.2 Dashboard Features</w:t>
      </w:r>
    </w:p>
    <w:p w14:paraId="4B730322" w14:textId="77777777" w:rsidR="00FD1312" w:rsidRDefault="00000000">
      <w:pPr>
        <w:pStyle w:val="ListBullet"/>
      </w:pPr>
      <w:r>
        <w:t>Selected-stock analysis</w:t>
      </w:r>
    </w:p>
    <w:p w14:paraId="164BFCAE" w14:textId="77777777" w:rsidR="00FD1312" w:rsidRDefault="00000000">
      <w:pPr>
        <w:pStyle w:val="ListBullet"/>
      </w:pPr>
      <w:r>
        <w:t>Historical price chart with moving averages</w:t>
      </w:r>
    </w:p>
    <w:p w14:paraId="7C296411" w14:textId="77777777" w:rsidR="00FD1312" w:rsidRDefault="00000000">
      <w:pPr>
        <w:pStyle w:val="ListBullet"/>
      </w:pPr>
      <w:r>
        <w:t>Risk analysis</w:t>
      </w:r>
    </w:p>
    <w:p w14:paraId="5AF0DD9B" w14:textId="77777777" w:rsidR="00FD1312" w:rsidRDefault="00000000">
      <w:pPr>
        <w:pStyle w:val="ListBullet"/>
      </w:pPr>
      <w:r>
        <w:t>Investment score and recommendation</w:t>
      </w:r>
    </w:p>
    <w:p w14:paraId="65725FD8" w14:textId="77777777" w:rsidR="00FD1312" w:rsidRDefault="00000000">
      <w:pPr>
        <w:pStyle w:val="ListBullet"/>
      </w:pPr>
      <w:r>
        <w:t>Detailed analysis</w:t>
      </w:r>
    </w:p>
    <w:p w14:paraId="6FD3C7D1" w14:textId="77777777" w:rsidR="00FD1312" w:rsidRDefault="00000000">
      <w:pPr>
        <w:pStyle w:val="ListBullet"/>
      </w:pPr>
      <w:r>
        <w:t>Recent market data</w:t>
      </w:r>
    </w:p>
    <w:p w14:paraId="2AA5A1C6" w14:textId="77777777" w:rsidR="00FD1312" w:rsidRDefault="00000000">
      <w:pPr>
        <w:pStyle w:val="ListBullet"/>
      </w:pPr>
      <w:r>
        <w:t>Stock comparison</w:t>
      </w:r>
    </w:p>
    <w:p w14:paraId="2F3C04B8" w14:textId="77777777" w:rsidR="00FD1312" w:rsidRDefault="00000000">
      <w:pPr>
        <w:pStyle w:val="ListBullet"/>
      </w:pPr>
      <w:r>
        <w:t>Investment score comparison</w:t>
      </w:r>
    </w:p>
    <w:p w14:paraId="2C8DCDE1" w14:textId="77777777" w:rsidR="00FD1312" w:rsidRDefault="00000000">
      <w:pPr>
        <w:pStyle w:val="ListBullet"/>
      </w:pPr>
      <w:r>
        <w:t>Historical return versus risk visualization</w:t>
      </w:r>
    </w:p>
    <w:p w14:paraId="571FEBB5" w14:textId="77777777" w:rsidR="00FD1312" w:rsidRDefault="00000000">
      <w:pPr>
        <w:pStyle w:val="ListBullet"/>
      </w:pPr>
      <w:r>
        <w:t>Portfolio analysis and portfolio growth</w:t>
      </w:r>
    </w:p>
    <w:p w14:paraId="7EA256B7" w14:textId="77777777" w:rsidR="00FD1312" w:rsidRDefault="00000000">
      <w:pPr>
        <w:pStyle w:val="ListBullet"/>
      </w:pPr>
      <w:r>
        <w:t>Downloadable investment report</w:t>
      </w:r>
    </w:p>
    <w:p w14:paraId="34E5B420" w14:textId="77777777" w:rsidR="00FD1312" w:rsidRDefault="00000000">
      <w:pPr>
        <w:pStyle w:val="Heading2"/>
      </w:pPr>
      <w:r>
        <w:rPr>
          <w:rFonts w:ascii="Times New Roman" w:hAnsi="Times New Roman"/>
        </w:rPr>
        <w:t>8.3 Data Presentation</w:t>
      </w:r>
    </w:p>
    <w:p w14:paraId="6B3BFD06" w14:textId="77777777" w:rsidR="00FD1312" w:rsidRDefault="00000000">
      <w:r>
        <w:t>The dashboard uses tables, metric cards and interactive Plotly visualizations to make financial information easier to interpret. Data values are formatted for presentation so that the dashboard remains readable.</w:t>
      </w:r>
    </w:p>
    <w:p w14:paraId="7766C15E" w14:textId="77777777" w:rsidR="00FD1312" w:rsidRDefault="00000000">
      <w:pPr>
        <w:pStyle w:val="Heading1"/>
      </w:pPr>
      <w:r>
        <w:rPr>
          <w:rFonts w:ascii="Times New Roman" w:hAnsi="Times New Roman"/>
        </w:rPr>
        <w:lastRenderedPageBreak/>
        <w:t>9. DASHBOARD AND RESULTS</w:t>
      </w:r>
    </w:p>
    <w:p w14:paraId="3C152C75" w14:textId="77777777" w:rsidR="00FD1312" w:rsidRDefault="00000000">
      <w:pPr>
        <w:pStyle w:val="Heading2"/>
      </w:pPr>
      <w:r>
        <w:rPr>
          <w:rFonts w:ascii="Times New Roman" w:hAnsi="Times New Roman"/>
        </w:rPr>
        <w:t>9.1 Selected Stock Analysis</w:t>
      </w:r>
    </w:p>
    <w:p w14:paraId="13576158" w14:textId="77777777" w:rsidR="00FD1312" w:rsidRDefault="00000000">
      <w:r>
        <w:t>The dashboard allows the user to select one of the configured stocks and review its historical performance. The analysis includes price information, return, volatility, drawdown, trend indicators, and the resulting investment score.</w:t>
      </w:r>
    </w:p>
    <w:p w14:paraId="1A3E2278" w14:textId="77777777" w:rsidR="00FD1312" w:rsidRDefault="00000000">
      <w:pPr>
        <w:pStyle w:val="Heading2"/>
      </w:pPr>
      <w:r>
        <w:rPr>
          <w:rFonts w:ascii="Times New Roman" w:hAnsi="Times New Roman"/>
        </w:rPr>
        <w:t>9.2 Stock Comparison</w:t>
      </w:r>
    </w:p>
    <w:p w14:paraId="5CBD2398" w14:textId="77777777" w:rsidR="00FD1312" w:rsidRDefault="00000000">
      <w:r>
        <w:t>The comparison section allows multiple stocks to be evaluated using common analytical measures. This helps the user understand relative return and risk characteristics.</w:t>
      </w:r>
    </w:p>
    <w:p w14:paraId="5F0B5B6E" w14:textId="77777777" w:rsidR="00FD1312" w:rsidRDefault="00000000">
      <w:pPr>
        <w:pStyle w:val="Heading2"/>
      </w:pPr>
      <w:r>
        <w:rPr>
          <w:rFonts w:ascii="Times New Roman" w:hAnsi="Times New Roman"/>
        </w:rPr>
        <w:t>9.3 Risk-Return Analysis</w:t>
      </w:r>
    </w:p>
    <w:p w14:paraId="51BF634D" w14:textId="77777777" w:rsidR="00FD1312" w:rsidRDefault="00000000">
      <w:r>
        <w:t>The risk-return visualization provides a graphical comparison between historical return and risk. This supports interpretation of the trade-off between return and variability.</w:t>
      </w:r>
    </w:p>
    <w:p w14:paraId="365160BB" w14:textId="77777777" w:rsidR="00FD1312" w:rsidRDefault="00000000">
      <w:pPr>
        <w:pStyle w:val="Heading2"/>
      </w:pPr>
      <w:r>
        <w:rPr>
          <w:rFonts w:ascii="Times New Roman" w:hAnsi="Times New Roman"/>
        </w:rPr>
        <w:t>9.4 Portfolio Analysis</w:t>
      </w:r>
    </w:p>
    <w:p w14:paraId="6AF8C504" w14:textId="77777777" w:rsidR="00FD1312" w:rsidRDefault="00000000">
      <w:r>
        <w:t>The portfolio module allows users to select multiple stocks and assign portfolio weights. The system calculates portfolio return, annualized volatility, maximum drawdown, and portfolio growth over the analysis period.</w:t>
      </w:r>
    </w:p>
    <w:p w14:paraId="64AB178C" w14:textId="77777777" w:rsidR="00FD1312" w:rsidRDefault="00000000">
      <w:pPr>
        <w:pStyle w:val="Heading2"/>
      </w:pPr>
      <w:r>
        <w:rPr>
          <w:rFonts w:ascii="Times New Roman" w:hAnsi="Times New Roman"/>
        </w:rPr>
        <w:t>9.5 Investment Report</w:t>
      </w:r>
    </w:p>
    <w:p w14:paraId="12B341AF" w14:textId="77777777" w:rsidR="00FD1312" w:rsidRDefault="00000000">
      <w:r>
        <w:t>The application provides a downloadable text-based investment report containing the selected stock, financial metrics, scoring components, recommendation, portfolio measures, methodology note, and academic disclaimer.</w:t>
      </w:r>
    </w:p>
    <w:p w14:paraId="01EB98AA" w14:textId="77777777" w:rsidR="00FD1312" w:rsidRDefault="00000000">
      <w:r>
        <w:t>For the final submission, screenshots of the running dashboard may be inserted in this chapter if the institution requires visual evidence. Screenshots should be captured directly from the working application and should not contain fabricated values.</w:t>
      </w:r>
    </w:p>
    <w:p w14:paraId="464C6D2D" w14:textId="77777777" w:rsidR="00FD1312" w:rsidRDefault="00000000">
      <w:pPr>
        <w:pStyle w:val="Heading1"/>
      </w:pPr>
      <w:r>
        <w:rPr>
          <w:rFonts w:ascii="Times New Roman" w:hAnsi="Times New Roman"/>
        </w:rPr>
        <w:t>10. TESTING</w:t>
      </w:r>
    </w:p>
    <w:tbl>
      <w:tblPr>
        <w:tblStyle w:val="TableGrid"/>
        <w:tblW w:w="0" w:type="auto"/>
        <w:jc w:val="center"/>
        <w:tblLook w:val="04A0" w:firstRow="1" w:lastRow="0" w:firstColumn="1" w:lastColumn="0" w:noHBand="0" w:noVBand="1"/>
      </w:tblPr>
      <w:tblGrid>
        <w:gridCol w:w="2890"/>
        <w:gridCol w:w="2890"/>
        <w:gridCol w:w="2890"/>
      </w:tblGrid>
      <w:tr w:rsidR="00FD1312" w14:paraId="23FE01F9" w14:textId="77777777">
        <w:trPr>
          <w:jc w:val="center"/>
        </w:trPr>
        <w:tc>
          <w:tcPr>
            <w:tcW w:w="2890" w:type="dxa"/>
            <w:vAlign w:val="center"/>
          </w:tcPr>
          <w:p w14:paraId="7D0532C2" w14:textId="77777777" w:rsidR="00FD1312" w:rsidRDefault="00000000">
            <w:r>
              <w:rPr>
                <w:b/>
                <w:sz w:val="22"/>
              </w:rPr>
              <w:t>Test Case</w:t>
            </w:r>
          </w:p>
        </w:tc>
        <w:tc>
          <w:tcPr>
            <w:tcW w:w="2890" w:type="dxa"/>
            <w:vAlign w:val="center"/>
          </w:tcPr>
          <w:p w14:paraId="4B794465" w14:textId="77777777" w:rsidR="00FD1312" w:rsidRDefault="00000000">
            <w:r>
              <w:rPr>
                <w:b/>
                <w:sz w:val="22"/>
              </w:rPr>
              <w:t>Expected Result</w:t>
            </w:r>
          </w:p>
        </w:tc>
        <w:tc>
          <w:tcPr>
            <w:tcW w:w="2890" w:type="dxa"/>
            <w:vAlign w:val="center"/>
          </w:tcPr>
          <w:p w14:paraId="0641C3B7" w14:textId="77777777" w:rsidR="00FD1312" w:rsidRDefault="00000000">
            <w:r>
              <w:rPr>
                <w:b/>
                <w:sz w:val="22"/>
              </w:rPr>
              <w:t>Status</w:t>
            </w:r>
          </w:p>
        </w:tc>
      </w:tr>
      <w:tr w:rsidR="00FD1312" w14:paraId="50832B09" w14:textId="77777777">
        <w:trPr>
          <w:jc w:val="center"/>
        </w:trPr>
        <w:tc>
          <w:tcPr>
            <w:tcW w:w="2890" w:type="dxa"/>
            <w:vAlign w:val="center"/>
          </w:tcPr>
          <w:p w14:paraId="629E73AA" w14:textId="77777777" w:rsidR="00FD1312" w:rsidRDefault="00000000">
            <w:pPr>
              <w:jc w:val="left"/>
            </w:pPr>
            <w:r>
              <w:rPr>
                <w:sz w:val="22"/>
              </w:rPr>
              <w:t>Select a stock</w:t>
            </w:r>
          </w:p>
        </w:tc>
        <w:tc>
          <w:tcPr>
            <w:tcW w:w="2890" w:type="dxa"/>
            <w:vAlign w:val="center"/>
          </w:tcPr>
          <w:p w14:paraId="73C82229" w14:textId="77777777" w:rsidR="00FD1312" w:rsidRDefault="00000000">
            <w:pPr>
              <w:jc w:val="left"/>
            </w:pPr>
            <w:r>
              <w:rPr>
                <w:sz w:val="22"/>
              </w:rPr>
              <w:t xml:space="preserve">Selected stock data </w:t>
            </w:r>
            <w:r>
              <w:rPr>
                <w:sz w:val="22"/>
              </w:rPr>
              <w:lastRenderedPageBreak/>
              <w:t>and analysis are displayed</w:t>
            </w:r>
          </w:p>
        </w:tc>
        <w:tc>
          <w:tcPr>
            <w:tcW w:w="2890" w:type="dxa"/>
            <w:vAlign w:val="center"/>
          </w:tcPr>
          <w:p w14:paraId="5FD38431" w14:textId="77777777" w:rsidR="00FD1312" w:rsidRDefault="00000000">
            <w:pPr>
              <w:jc w:val="left"/>
            </w:pPr>
            <w:r>
              <w:rPr>
                <w:sz w:val="22"/>
              </w:rPr>
              <w:lastRenderedPageBreak/>
              <w:t>Passed</w:t>
            </w:r>
          </w:p>
        </w:tc>
      </w:tr>
      <w:tr w:rsidR="00FD1312" w14:paraId="63479828" w14:textId="77777777">
        <w:trPr>
          <w:jc w:val="center"/>
        </w:trPr>
        <w:tc>
          <w:tcPr>
            <w:tcW w:w="2890" w:type="dxa"/>
            <w:vAlign w:val="center"/>
          </w:tcPr>
          <w:p w14:paraId="5316CCF0" w14:textId="77777777" w:rsidR="00FD1312" w:rsidRDefault="00000000">
            <w:pPr>
              <w:jc w:val="left"/>
            </w:pPr>
            <w:r>
              <w:rPr>
                <w:sz w:val="22"/>
              </w:rPr>
              <w:t>Load historical data</w:t>
            </w:r>
          </w:p>
        </w:tc>
        <w:tc>
          <w:tcPr>
            <w:tcW w:w="2890" w:type="dxa"/>
            <w:vAlign w:val="center"/>
          </w:tcPr>
          <w:p w14:paraId="2CC0F6C5" w14:textId="77777777" w:rsidR="00FD1312" w:rsidRDefault="00000000">
            <w:pPr>
              <w:jc w:val="left"/>
            </w:pPr>
            <w:r>
              <w:rPr>
                <w:sz w:val="22"/>
              </w:rPr>
              <w:t>Historical data is retrieved and processed</w:t>
            </w:r>
          </w:p>
        </w:tc>
        <w:tc>
          <w:tcPr>
            <w:tcW w:w="2890" w:type="dxa"/>
            <w:vAlign w:val="center"/>
          </w:tcPr>
          <w:p w14:paraId="01C7A668" w14:textId="77777777" w:rsidR="00FD1312" w:rsidRDefault="00000000">
            <w:pPr>
              <w:jc w:val="left"/>
            </w:pPr>
            <w:r>
              <w:rPr>
                <w:sz w:val="22"/>
              </w:rPr>
              <w:t>Passed</w:t>
            </w:r>
          </w:p>
        </w:tc>
      </w:tr>
      <w:tr w:rsidR="00FD1312" w14:paraId="42DD6E84" w14:textId="77777777">
        <w:trPr>
          <w:jc w:val="center"/>
        </w:trPr>
        <w:tc>
          <w:tcPr>
            <w:tcW w:w="2890" w:type="dxa"/>
            <w:vAlign w:val="center"/>
          </w:tcPr>
          <w:p w14:paraId="4CA50F19" w14:textId="77777777" w:rsidR="00FD1312" w:rsidRDefault="00000000">
            <w:pPr>
              <w:jc w:val="left"/>
            </w:pPr>
            <w:r>
              <w:rPr>
                <w:sz w:val="22"/>
              </w:rPr>
              <w:t>Calculate return</w:t>
            </w:r>
          </w:p>
        </w:tc>
        <w:tc>
          <w:tcPr>
            <w:tcW w:w="2890" w:type="dxa"/>
            <w:vAlign w:val="center"/>
          </w:tcPr>
          <w:p w14:paraId="73411762" w14:textId="77777777" w:rsidR="00FD1312" w:rsidRDefault="00000000">
            <w:pPr>
              <w:jc w:val="left"/>
            </w:pPr>
            <w:r>
              <w:rPr>
                <w:sz w:val="22"/>
              </w:rPr>
              <w:t>Total return is displayed correctly</w:t>
            </w:r>
          </w:p>
        </w:tc>
        <w:tc>
          <w:tcPr>
            <w:tcW w:w="2890" w:type="dxa"/>
            <w:vAlign w:val="center"/>
          </w:tcPr>
          <w:p w14:paraId="232AFA9F" w14:textId="77777777" w:rsidR="00FD1312" w:rsidRDefault="00000000">
            <w:pPr>
              <w:jc w:val="left"/>
            </w:pPr>
            <w:r>
              <w:rPr>
                <w:sz w:val="22"/>
              </w:rPr>
              <w:t>Passed</w:t>
            </w:r>
          </w:p>
        </w:tc>
      </w:tr>
      <w:tr w:rsidR="00FD1312" w14:paraId="1E80A14C" w14:textId="77777777">
        <w:trPr>
          <w:jc w:val="center"/>
        </w:trPr>
        <w:tc>
          <w:tcPr>
            <w:tcW w:w="2890" w:type="dxa"/>
            <w:vAlign w:val="center"/>
          </w:tcPr>
          <w:p w14:paraId="43E5A61B" w14:textId="77777777" w:rsidR="00FD1312" w:rsidRDefault="00000000">
            <w:pPr>
              <w:jc w:val="left"/>
            </w:pPr>
            <w:r>
              <w:rPr>
                <w:sz w:val="22"/>
              </w:rPr>
              <w:t>Calculate risk</w:t>
            </w:r>
          </w:p>
        </w:tc>
        <w:tc>
          <w:tcPr>
            <w:tcW w:w="2890" w:type="dxa"/>
            <w:vAlign w:val="center"/>
          </w:tcPr>
          <w:p w14:paraId="5C221FB7" w14:textId="77777777" w:rsidR="00FD1312" w:rsidRDefault="00000000">
            <w:pPr>
              <w:jc w:val="left"/>
            </w:pPr>
            <w:r>
              <w:rPr>
                <w:sz w:val="22"/>
              </w:rPr>
              <w:t>Volatility and drawdown are displayed</w:t>
            </w:r>
          </w:p>
        </w:tc>
        <w:tc>
          <w:tcPr>
            <w:tcW w:w="2890" w:type="dxa"/>
            <w:vAlign w:val="center"/>
          </w:tcPr>
          <w:p w14:paraId="24279B61" w14:textId="77777777" w:rsidR="00FD1312" w:rsidRDefault="00000000">
            <w:pPr>
              <w:jc w:val="left"/>
            </w:pPr>
            <w:r>
              <w:rPr>
                <w:sz w:val="22"/>
              </w:rPr>
              <w:t>Passed</w:t>
            </w:r>
          </w:p>
        </w:tc>
      </w:tr>
      <w:tr w:rsidR="00FD1312" w14:paraId="2ECF4A5F" w14:textId="77777777">
        <w:trPr>
          <w:jc w:val="center"/>
        </w:trPr>
        <w:tc>
          <w:tcPr>
            <w:tcW w:w="2890" w:type="dxa"/>
            <w:vAlign w:val="center"/>
          </w:tcPr>
          <w:p w14:paraId="47B897E8" w14:textId="3A672E69" w:rsidR="00FD1312" w:rsidRDefault="00000000" w:rsidP="00C466EF">
            <w:pPr>
              <w:jc w:val="center"/>
            </w:pPr>
            <w:r>
              <w:rPr>
                <w:sz w:val="22"/>
              </w:rPr>
              <w:t xml:space="preserve">Generate </w:t>
            </w:r>
            <w:r w:rsidR="00C466EF">
              <w:rPr>
                <w:sz w:val="22"/>
              </w:rPr>
              <w:t xml:space="preserve">    </w:t>
            </w:r>
            <w:r>
              <w:rPr>
                <w:sz w:val="22"/>
              </w:rPr>
              <w:t>recommendation</w:t>
            </w:r>
          </w:p>
        </w:tc>
        <w:tc>
          <w:tcPr>
            <w:tcW w:w="2890" w:type="dxa"/>
            <w:vAlign w:val="center"/>
          </w:tcPr>
          <w:p w14:paraId="0FA87B12" w14:textId="77777777" w:rsidR="00FD1312" w:rsidRDefault="00000000">
            <w:pPr>
              <w:jc w:val="left"/>
            </w:pPr>
            <w:r>
              <w:rPr>
                <w:sz w:val="22"/>
              </w:rPr>
              <w:t>BUY/HOLD/SELL classification is displayed</w:t>
            </w:r>
          </w:p>
        </w:tc>
        <w:tc>
          <w:tcPr>
            <w:tcW w:w="2890" w:type="dxa"/>
            <w:vAlign w:val="center"/>
          </w:tcPr>
          <w:p w14:paraId="4D862892" w14:textId="77777777" w:rsidR="00FD1312" w:rsidRDefault="00000000">
            <w:pPr>
              <w:jc w:val="left"/>
            </w:pPr>
            <w:r>
              <w:rPr>
                <w:sz w:val="22"/>
              </w:rPr>
              <w:t>Passed</w:t>
            </w:r>
          </w:p>
        </w:tc>
      </w:tr>
      <w:tr w:rsidR="00FD1312" w14:paraId="36E6904A" w14:textId="77777777">
        <w:trPr>
          <w:jc w:val="center"/>
        </w:trPr>
        <w:tc>
          <w:tcPr>
            <w:tcW w:w="2890" w:type="dxa"/>
            <w:vAlign w:val="center"/>
          </w:tcPr>
          <w:p w14:paraId="6164F67A" w14:textId="77777777" w:rsidR="00FD1312" w:rsidRDefault="00000000">
            <w:pPr>
              <w:jc w:val="left"/>
            </w:pPr>
            <w:r>
              <w:rPr>
                <w:sz w:val="22"/>
              </w:rPr>
              <w:t>Compare stocks</w:t>
            </w:r>
          </w:p>
        </w:tc>
        <w:tc>
          <w:tcPr>
            <w:tcW w:w="2890" w:type="dxa"/>
            <w:vAlign w:val="center"/>
          </w:tcPr>
          <w:p w14:paraId="79508999" w14:textId="77777777" w:rsidR="00FD1312" w:rsidRDefault="00000000">
            <w:pPr>
              <w:jc w:val="left"/>
            </w:pPr>
            <w:r>
              <w:rPr>
                <w:sz w:val="22"/>
              </w:rPr>
              <w:t>Comparison chart/table is displayed</w:t>
            </w:r>
          </w:p>
        </w:tc>
        <w:tc>
          <w:tcPr>
            <w:tcW w:w="2890" w:type="dxa"/>
            <w:vAlign w:val="center"/>
          </w:tcPr>
          <w:p w14:paraId="21BBA646" w14:textId="77777777" w:rsidR="00FD1312" w:rsidRDefault="00000000">
            <w:pPr>
              <w:jc w:val="left"/>
            </w:pPr>
            <w:r>
              <w:rPr>
                <w:sz w:val="22"/>
              </w:rPr>
              <w:t>Passed</w:t>
            </w:r>
          </w:p>
        </w:tc>
      </w:tr>
      <w:tr w:rsidR="00FD1312" w14:paraId="42546FB6" w14:textId="77777777">
        <w:trPr>
          <w:jc w:val="center"/>
        </w:trPr>
        <w:tc>
          <w:tcPr>
            <w:tcW w:w="2890" w:type="dxa"/>
            <w:vAlign w:val="center"/>
          </w:tcPr>
          <w:p w14:paraId="463A3DF3" w14:textId="77777777" w:rsidR="00FD1312" w:rsidRDefault="00000000">
            <w:pPr>
              <w:jc w:val="left"/>
            </w:pPr>
            <w:r>
              <w:rPr>
                <w:sz w:val="22"/>
              </w:rPr>
              <w:t>Select portfolio stocks</w:t>
            </w:r>
          </w:p>
        </w:tc>
        <w:tc>
          <w:tcPr>
            <w:tcW w:w="2890" w:type="dxa"/>
            <w:vAlign w:val="center"/>
          </w:tcPr>
          <w:p w14:paraId="43676FAA" w14:textId="77777777" w:rsidR="00FD1312" w:rsidRDefault="00000000">
            <w:pPr>
              <w:jc w:val="left"/>
            </w:pPr>
            <w:r>
              <w:rPr>
                <w:sz w:val="22"/>
              </w:rPr>
              <w:t>Portfolio analysis section is displayed</w:t>
            </w:r>
          </w:p>
        </w:tc>
        <w:tc>
          <w:tcPr>
            <w:tcW w:w="2890" w:type="dxa"/>
            <w:vAlign w:val="center"/>
          </w:tcPr>
          <w:p w14:paraId="7233A52C" w14:textId="77777777" w:rsidR="00FD1312" w:rsidRDefault="00000000">
            <w:pPr>
              <w:jc w:val="left"/>
            </w:pPr>
            <w:r>
              <w:rPr>
                <w:sz w:val="22"/>
              </w:rPr>
              <w:t>Passed</w:t>
            </w:r>
          </w:p>
        </w:tc>
      </w:tr>
      <w:tr w:rsidR="00FD1312" w14:paraId="3E38E5A1" w14:textId="77777777">
        <w:trPr>
          <w:jc w:val="center"/>
        </w:trPr>
        <w:tc>
          <w:tcPr>
            <w:tcW w:w="2890" w:type="dxa"/>
            <w:vAlign w:val="center"/>
          </w:tcPr>
          <w:p w14:paraId="3C4E7428" w14:textId="77777777" w:rsidR="00FD1312" w:rsidRDefault="00000000">
            <w:pPr>
              <w:jc w:val="left"/>
            </w:pPr>
            <w:r>
              <w:rPr>
                <w:sz w:val="22"/>
              </w:rPr>
              <w:t>Generate report</w:t>
            </w:r>
          </w:p>
        </w:tc>
        <w:tc>
          <w:tcPr>
            <w:tcW w:w="2890" w:type="dxa"/>
            <w:vAlign w:val="center"/>
          </w:tcPr>
          <w:p w14:paraId="28CAF09C" w14:textId="77777777" w:rsidR="00FD1312" w:rsidRDefault="00000000">
            <w:pPr>
              <w:jc w:val="left"/>
            </w:pPr>
            <w:r>
              <w:rPr>
                <w:sz w:val="22"/>
              </w:rPr>
              <w:t>Downloadable investment report is available</w:t>
            </w:r>
          </w:p>
        </w:tc>
        <w:tc>
          <w:tcPr>
            <w:tcW w:w="2890" w:type="dxa"/>
            <w:vAlign w:val="center"/>
          </w:tcPr>
          <w:p w14:paraId="0C7D4E7E" w14:textId="77777777" w:rsidR="00FD1312" w:rsidRDefault="00000000">
            <w:pPr>
              <w:jc w:val="left"/>
            </w:pPr>
            <w:r>
              <w:rPr>
                <w:sz w:val="22"/>
              </w:rPr>
              <w:t>Passed</w:t>
            </w:r>
          </w:p>
        </w:tc>
      </w:tr>
    </w:tbl>
    <w:p w14:paraId="27CE31A0" w14:textId="77777777" w:rsidR="00FD1312" w:rsidRDefault="00000000">
      <w:pPr>
        <w:pStyle w:val="Heading2"/>
      </w:pPr>
      <w:r>
        <w:rPr>
          <w:rFonts w:ascii="Times New Roman" w:hAnsi="Times New Roman"/>
        </w:rPr>
        <w:t>10.1 Error Handling During Development</w:t>
      </w:r>
    </w:p>
    <w:p w14:paraId="2C527C53" w14:textId="77777777" w:rsidR="00FD1312" w:rsidRDefault="00000000">
      <w:r>
        <w:t>During development, issues related to Streamlit execution, data display serialization, portfolio variable initialization, and report-variable ordering were identified and corrected. The final application was tested after these corrections to ensure that the dashboard sections could be used without the earlier runtime errors.</w:t>
      </w:r>
    </w:p>
    <w:p w14:paraId="737854A4" w14:textId="77777777" w:rsidR="00FD1312" w:rsidRDefault="00000000">
      <w:pPr>
        <w:pStyle w:val="Heading1"/>
      </w:pPr>
      <w:r>
        <w:rPr>
          <w:rFonts w:ascii="Times New Roman" w:hAnsi="Times New Roman"/>
        </w:rPr>
        <w:t>11. LIMITATIONS</w:t>
      </w:r>
    </w:p>
    <w:p w14:paraId="6A540545" w14:textId="77777777" w:rsidR="00FD1312" w:rsidRDefault="00000000">
      <w:pPr>
        <w:pStyle w:val="ListBullet"/>
      </w:pPr>
      <w:r>
        <w:t>The system is designed for historical investment analysis and does not execute real trades.</w:t>
      </w:r>
    </w:p>
    <w:p w14:paraId="345B2546" w14:textId="77777777" w:rsidR="00FD1312" w:rsidRDefault="00000000">
      <w:pPr>
        <w:pStyle w:val="ListBullet"/>
      </w:pPr>
      <w:r>
        <w:t>Historical performance does not guarantee future investment performance.</w:t>
      </w:r>
    </w:p>
    <w:p w14:paraId="27B1B5EA" w14:textId="77777777" w:rsidR="00FD1312" w:rsidRDefault="00000000">
      <w:pPr>
        <w:pStyle w:val="ListBullet"/>
      </w:pPr>
      <w:r>
        <w:t>The recommendation methodology is project-defined and should not be treated as professional financial advice.</w:t>
      </w:r>
    </w:p>
    <w:p w14:paraId="679C906C" w14:textId="77777777" w:rsidR="00FD1312" w:rsidRDefault="00000000">
      <w:pPr>
        <w:pStyle w:val="ListBullet"/>
      </w:pPr>
      <w:r>
        <w:t>The analysis depends on the availability and quality of retrieved market data.</w:t>
      </w:r>
    </w:p>
    <w:p w14:paraId="7C5D64D5" w14:textId="77777777" w:rsidR="00FD1312" w:rsidRDefault="00000000">
      <w:pPr>
        <w:pStyle w:val="ListBullet"/>
      </w:pPr>
      <w:r>
        <w:t>The project does not implement high-frequency trading, brokerage integration, or advanced quantitative finance models.</w:t>
      </w:r>
    </w:p>
    <w:p w14:paraId="25F24B46" w14:textId="77777777" w:rsidR="00FD1312" w:rsidRDefault="00000000">
      <w:pPr>
        <w:pStyle w:val="Heading1"/>
      </w:pPr>
      <w:r>
        <w:rPr>
          <w:rFonts w:ascii="Times New Roman" w:hAnsi="Times New Roman"/>
        </w:rPr>
        <w:lastRenderedPageBreak/>
        <w:t>12. FUTURE SCOPE</w:t>
      </w:r>
    </w:p>
    <w:p w14:paraId="5B3E74B3" w14:textId="77777777" w:rsidR="00FD1312" w:rsidRDefault="00000000">
      <w:pPr>
        <w:pStyle w:val="ListBullet"/>
      </w:pPr>
      <w:r>
        <w:t>Expand the stock universe to include additional Indian and international securities.</w:t>
      </w:r>
    </w:p>
    <w:p w14:paraId="060FE0AE" w14:textId="77777777" w:rsidR="00FD1312" w:rsidRDefault="00000000">
      <w:pPr>
        <w:pStyle w:val="ListBullet"/>
      </w:pPr>
      <w:r>
        <w:t>Add more fundamental financial indicators such as valuation and profitability measures when reliable data sources are available.</w:t>
      </w:r>
    </w:p>
    <w:p w14:paraId="2A2B2B09" w14:textId="77777777" w:rsidR="00FD1312" w:rsidRDefault="00000000">
      <w:pPr>
        <w:pStyle w:val="ListBullet"/>
      </w:pPr>
      <w:r>
        <w:t>Introduce additional portfolio optimization techniques for academic experimentation.</w:t>
      </w:r>
    </w:p>
    <w:p w14:paraId="551EB81C" w14:textId="77777777" w:rsidR="00FD1312" w:rsidRDefault="00000000">
      <w:pPr>
        <w:pStyle w:val="ListBullet"/>
      </w:pPr>
      <w:r>
        <w:t>Add user-selectable analysis periods and benchmark comparisons.</w:t>
      </w:r>
    </w:p>
    <w:p w14:paraId="1689DAB9" w14:textId="77777777" w:rsidR="00FD1312" w:rsidRDefault="00000000">
      <w:pPr>
        <w:pStyle w:val="ListBullet"/>
      </w:pPr>
      <w:r>
        <w:t>Improve report generation with PDF export and richer visual summaries.</w:t>
      </w:r>
    </w:p>
    <w:p w14:paraId="4198A8CC" w14:textId="77777777" w:rsidR="00FD1312" w:rsidRDefault="00000000">
      <w:pPr>
        <w:pStyle w:val="ListBullet"/>
      </w:pPr>
      <w:r>
        <w:t>Deploy the application to a suitable cloud platform for controlled academic demonstration.</w:t>
      </w:r>
    </w:p>
    <w:p w14:paraId="18907FCA" w14:textId="77777777" w:rsidR="00FD1312" w:rsidRDefault="00000000">
      <w:pPr>
        <w:pStyle w:val="Heading1"/>
      </w:pPr>
      <w:r>
        <w:rPr>
          <w:rFonts w:ascii="Times New Roman" w:hAnsi="Times New Roman"/>
        </w:rPr>
        <w:t>13. CONCLUSION</w:t>
      </w:r>
    </w:p>
    <w:p w14:paraId="7A832E83" w14:textId="77777777" w:rsidR="00FD1312" w:rsidRDefault="00000000">
      <w:r>
        <w:t>The Investment Recommendation System demonstrates how financial concepts and Python-based data analytics can be combined to create a functional investment-analysis application. The project integrates historical market-data collection, data processing, return analysis, trend analysis, risk measurement, recommendation scoring, stock comparison, portfolio analysis, interactive visualization, and report generation.</w:t>
      </w:r>
    </w:p>
    <w:p w14:paraId="159C5865" w14:textId="77777777" w:rsidR="00FD1312" w:rsidRDefault="00000000">
      <w:r>
        <w:t>The system provides a structured approach to evaluating selected stocks using consistent project-defined rules. Its main value is educational: it demonstrates how financial metrics can be transformed into an interactive analytical workflow. The project also highlights the importance of considering both return and risk rather than relying on price movement alone.</w:t>
      </w:r>
    </w:p>
    <w:p w14:paraId="29F7D776" w14:textId="77777777" w:rsidR="00FD1312" w:rsidRDefault="00000000">
      <w:r>
        <w:t>The application does not provide guaranteed predictions or execute trades. Its outputs should therefore be interpreted as historical analytical results intended for academic purposes.</w:t>
      </w:r>
    </w:p>
    <w:p w14:paraId="24118942" w14:textId="77777777" w:rsidR="00FD1312" w:rsidRDefault="00000000">
      <w:pPr>
        <w:pStyle w:val="Heading1"/>
      </w:pPr>
      <w:r>
        <w:rPr>
          <w:rFonts w:ascii="Times New Roman" w:hAnsi="Times New Roman"/>
        </w:rPr>
        <w:t>14. REFERENCES</w:t>
      </w:r>
    </w:p>
    <w:p w14:paraId="4FCB7614" w14:textId="77777777" w:rsidR="00FD1312" w:rsidRDefault="00000000">
      <w:pPr>
        <w:pStyle w:val="ListNumber"/>
      </w:pPr>
      <w:r>
        <w:t>Yahoo Finance. Historical market data accessed through the yfinance Python library.</w:t>
      </w:r>
    </w:p>
    <w:p w14:paraId="4B7DB395" w14:textId="77777777" w:rsidR="00FD1312" w:rsidRDefault="00000000">
      <w:pPr>
        <w:pStyle w:val="ListNumber"/>
      </w:pPr>
      <w:r>
        <w:t>Python Software Foundation. Python Documentation.</w:t>
      </w:r>
    </w:p>
    <w:p w14:paraId="305F3E8F" w14:textId="77777777" w:rsidR="00FD1312" w:rsidRDefault="00000000">
      <w:pPr>
        <w:pStyle w:val="ListNumber"/>
      </w:pPr>
      <w:r>
        <w:t>Pandas Documentation. Data analysis and manipulation using Python.</w:t>
      </w:r>
    </w:p>
    <w:p w14:paraId="50EFCF36" w14:textId="77777777" w:rsidR="00FD1312" w:rsidRDefault="00000000">
      <w:pPr>
        <w:pStyle w:val="ListNumber"/>
      </w:pPr>
      <w:r>
        <w:t>NumPy Documentation. Numerical computing with Python.</w:t>
      </w:r>
    </w:p>
    <w:p w14:paraId="1AED2D9A" w14:textId="77777777" w:rsidR="00FD1312" w:rsidRDefault="00000000">
      <w:pPr>
        <w:pStyle w:val="ListNumber"/>
      </w:pPr>
      <w:r>
        <w:t>Plotly Documentation. Interactive data visualization.</w:t>
      </w:r>
    </w:p>
    <w:p w14:paraId="17FB1E67" w14:textId="77777777" w:rsidR="00FD1312" w:rsidRDefault="00000000">
      <w:pPr>
        <w:pStyle w:val="ListNumber"/>
      </w:pPr>
      <w:r>
        <w:t>Streamlit Documentation. Building interactive Python data applications.</w:t>
      </w:r>
    </w:p>
    <w:p w14:paraId="17CA0467" w14:textId="77777777" w:rsidR="00FD1312" w:rsidRDefault="00000000">
      <w:pPr>
        <w:pStyle w:val="ListNumber"/>
      </w:pPr>
      <w:r>
        <w:lastRenderedPageBreak/>
        <w:t>Project source brief: “Investment Banking with Finance Capstone Project.”</w:t>
      </w:r>
    </w:p>
    <w:sectPr w:rsidR="00FD1312" w:rsidSect="00034616">
      <w:footerReference w:type="default" r:id="rId8"/>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5316" w14:textId="77777777" w:rsidR="00B33954" w:rsidRDefault="00B33954">
      <w:pPr>
        <w:spacing w:after="0" w:line="240" w:lineRule="auto"/>
      </w:pPr>
      <w:r>
        <w:separator/>
      </w:r>
    </w:p>
  </w:endnote>
  <w:endnote w:type="continuationSeparator" w:id="0">
    <w:p w14:paraId="519BEC31" w14:textId="77777777" w:rsidR="00B33954" w:rsidRDefault="00B3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56C7" w14:textId="77777777" w:rsidR="00FD1312" w:rsidRDefault="00000000">
    <w:pPr>
      <w:pStyle w:val="Footer"/>
      <w:jc w:val="center"/>
    </w:pPr>
    <w:r>
      <w:fldChar w:fldCharType="begin"/>
    </w:r>
    <w:r>
      <w:instrText>PAGE</w:instrText>
    </w:r>
    <w:r>
      <w:fldChar w:fldCharType="separate"/>
    </w:r>
    <w:r w:rsidR="00C466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D6A23" w14:textId="77777777" w:rsidR="00B33954" w:rsidRDefault="00B33954">
      <w:pPr>
        <w:spacing w:after="0" w:line="240" w:lineRule="auto"/>
      </w:pPr>
      <w:r>
        <w:separator/>
      </w:r>
    </w:p>
  </w:footnote>
  <w:footnote w:type="continuationSeparator" w:id="0">
    <w:p w14:paraId="0261B0F8" w14:textId="77777777" w:rsidR="00B33954" w:rsidRDefault="00B33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36313">
    <w:abstractNumId w:val="8"/>
  </w:num>
  <w:num w:numId="2" w16cid:durableId="1377049298">
    <w:abstractNumId w:val="6"/>
  </w:num>
  <w:num w:numId="3" w16cid:durableId="1360349794">
    <w:abstractNumId w:val="5"/>
  </w:num>
  <w:num w:numId="4" w16cid:durableId="94518827">
    <w:abstractNumId w:val="4"/>
  </w:num>
  <w:num w:numId="5" w16cid:durableId="329187618">
    <w:abstractNumId w:val="7"/>
  </w:num>
  <w:num w:numId="6" w16cid:durableId="717096217">
    <w:abstractNumId w:val="3"/>
  </w:num>
  <w:num w:numId="7" w16cid:durableId="1454520937">
    <w:abstractNumId w:val="2"/>
  </w:num>
  <w:num w:numId="8" w16cid:durableId="203711541">
    <w:abstractNumId w:val="1"/>
  </w:num>
  <w:num w:numId="9" w16cid:durableId="5990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3954"/>
    <w:rsid w:val="00B47730"/>
    <w:rsid w:val="00BB1868"/>
    <w:rsid w:val="00C466EF"/>
    <w:rsid w:val="00CB0664"/>
    <w:rsid w:val="00FC693F"/>
    <w:rsid w:val="00FD1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04081"/>
  <w14:defaultImageDpi w14:val="300"/>
  <w15:docId w15:val="{41581879-A72A-4167-8D89-F8245AA01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Madan</cp:lastModifiedBy>
  <cp:revision>2</cp:revision>
  <dcterms:created xsi:type="dcterms:W3CDTF">2013-12-23T23:15:00Z</dcterms:created>
  <dcterms:modified xsi:type="dcterms:W3CDTF">2026-10-04T10:34:00Z</dcterms:modified>
  <cp:category/>
</cp:coreProperties>
</file>