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BFA20" w14:textId="77777777" w:rsidR="000E0BCC" w:rsidRDefault="00000000">
      <w:pPr>
        <w:spacing w:line="360" w:lineRule="auto"/>
        <w:ind w:left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Centro Paula Souza</w:t>
      </w:r>
    </w:p>
    <w:p w14:paraId="20277CA3" w14:textId="77777777" w:rsidR="000E0BCC" w:rsidRDefault="00000000">
      <w:pPr>
        <w:spacing w:line="360" w:lineRule="auto"/>
        <w:ind w:left="0"/>
        <w:jc w:val="center"/>
        <w:rPr>
          <w:b/>
        </w:rPr>
      </w:pPr>
      <w:proofErr w:type="spellStart"/>
      <w:r>
        <w:rPr>
          <w:b/>
        </w:rPr>
        <w:t>Etec</w:t>
      </w:r>
      <w:proofErr w:type="spellEnd"/>
      <w:r>
        <w:rPr>
          <w:b/>
        </w:rPr>
        <w:t xml:space="preserve"> Vasco </w:t>
      </w:r>
      <w:proofErr w:type="spellStart"/>
      <w:r>
        <w:rPr>
          <w:b/>
        </w:rPr>
        <w:t>Antonio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Venchiarutti</w:t>
      </w:r>
      <w:proofErr w:type="spellEnd"/>
      <w:r>
        <w:rPr>
          <w:b/>
        </w:rPr>
        <w:t xml:space="preserve"> – Jundiaí - SP</w:t>
      </w:r>
    </w:p>
    <w:p w14:paraId="25E538FB" w14:textId="77777777" w:rsidR="000E0BCC" w:rsidRDefault="00000000">
      <w:pPr>
        <w:spacing w:line="360" w:lineRule="auto"/>
        <w:ind w:left="0"/>
        <w:jc w:val="center"/>
      </w:pPr>
      <w:r>
        <w:t xml:space="preserve">Técnico em Desenvolvimento de Sistemas Integrado ao Ensino Médio – </w:t>
      </w:r>
      <w:proofErr w:type="spellStart"/>
      <w:r>
        <w:t>Jun</w:t>
      </w:r>
      <w:proofErr w:type="spellEnd"/>
      <w:r>
        <w:t>/2025</w:t>
      </w:r>
    </w:p>
    <w:p w14:paraId="65C7BEC3" w14:textId="77777777" w:rsidR="000E0BCC" w:rsidRDefault="000E0BCC">
      <w:pPr>
        <w:spacing w:line="360" w:lineRule="auto"/>
        <w:ind w:left="0"/>
        <w:rPr>
          <w:sz w:val="28"/>
          <w:szCs w:val="28"/>
        </w:rPr>
      </w:pPr>
    </w:p>
    <w:p w14:paraId="3AEE26EA" w14:textId="77777777" w:rsidR="000E0BCC" w:rsidRDefault="000E0BCC">
      <w:pPr>
        <w:spacing w:line="360" w:lineRule="auto"/>
        <w:ind w:left="0"/>
        <w:rPr>
          <w:sz w:val="28"/>
          <w:szCs w:val="28"/>
        </w:rPr>
      </w:pPr>
    </w:p>
    <w:p w14:paraId="5D57C44F" w14:textId="77777777" w:rsidR="000E0BCC" w:rsidRDefault="00000000">
      <w:pPr>
        <w:spacing w:line="360" w:lineRule="auto"/>
        <w:ind w:left="2160"/>
        <w:rPr>
          <w:sz w:val="20"/>
          <w:szCs w:val="20"/>
        </w:rPr>
      </w:pPr>
      <w:r>
        <w:rPr>
          <w:sz w:val="20"/>
          <w:szCs w:val="20"/>
        </w:rPr>
        <w:t>Artigo desenvolvido na disciplina de Desenvolvimento do Trabalho de Conclusão de Curso (TCC) em Desenvolvimento de Sistemas sob orientação dos professores Luciana Ferreira Baptista e Ronildo A. Ferreira.</w:t>
      </w:r>
    </w:p>
    <w:p w14:paraId="0B12FAB8" w14:textId="77777777" w:rsidR="000E0BCC" w:rsidRDefault="000E0BCC">
      <w:pPr>
        <w:spacing w:line="360" w:lineRule="auto"/>
        <w:ind w:left="0"/>
        <w:rPr>
          <w:sz w:val="28"/>
          <w:szCs w:val="28"/>
        </w:rPr>
      </w:pPr>
    </w:p>
    <w:p w14:paraId="72292D85" w14:textId="77777777" w:rsidR="000E0BCC" w:rsidRDefault="000E0BCC">
      <w:pPr>
        <w:spacing w:line="360" w:lineRule="auto"/>
        <w:ind w:left="0"/>
        <w:rPr>
          <w:sz w:val="28"/>
          <w:szCs w:val="28"/>
        </w:rPr>
      </w:pPr>
    </w:p>
    <w:p w14:paraId="30C44EDD" w14:textId="77777777" w:rsidR="000E0BCC" w:rsidRDefault="00000000">
      <w:pPr>
        <w:spacing w:line="360" w:lineRule="auto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ARTIGO DO TCC:</w:t>
      </w:r>
    </w:p>
    <w:p w14:paraId="76123E63" w14:textId="77777777" w:rsidR="000E0BCC" w:rsidRDefault="00000000">
      <w:pPr>
        <w:spacing w:line="360" w:lineRule="auto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P.A.S.S.E. - PLATAFORMA DE APOIO AO SISTEMA DE SALA DE ENSINO</w:t>
      </w:r>
    </w:p>
    <w:p w14:paraId="34F04E75" w14:textId="77777777" w:rsidR="000E0BCC" w:rsidRDefault="000E0BCC">
      <w:pPr>
        <w:spacing w:line="360" w:lineRule="auto"/>
        <w:ind w:left="0"/>
        <w:rPr>
          <w:sz w:val="28"/>
          <w:szCs w:val="28"/>
        </w:rPr>
      </w:pPr>
    </w:p>
    <w:p w14:paraId="01FEA6F7" w14:textId="77777777" w:rsidR="000E0BCC" w:rsidRDefault="00000000">
      <w:pPr>
        <w:spacing w:line="240" w:lineRule="auto"/>
        <w:ind w:left="0"/>
        <w:jc w:val="right"/>
      </w:pPr>
      <w:r>
        <w:t>Abner Peixoto Santana Brochado</w:t>
      </w:r>
    </w:p>
    <w:p w14:paraId="2157F7A5" w14:textId="77777777" w:rsidR="000E0BCC" w:rsidRDefault="00000000">
      <w:pPr>
        <w:spacing w:line="240" w:lineRule="auto"/>
        <w:ind w:left="0"/>
        <w:jc w:val="right"/>
      </w:pPr>
      <w:r>
        <w:t>Bruno Honorato Passos</w:t>
      </w:r>
    </w:p>
    <w:p w14:paraId="46C44B56" w14:textId="77777777" w:rsidR="000E0BCC" w:rsidRDefault="00000000">
      <w:pPr>
        <w:spacing w:line="240" w:lineRule="auto"/>
        <w:ind w:left="0"/>
        <w:jc w:val="right"/>
      </w:pPr>
      <w:r>
        <w:t>Gustavo Soares Araújo Evangelista dos Anjos</w:t>
      </w:r>
    </w:p>
    <w:p w14:paraId="738AFD47" w14:textId="77777777" w:rsidR="000E0BCC" w:rsidRDefault="00000000">
      <w:pPr>
        <w:spacing w:line="240" w:lineRule="auto"/>
        <w:ind w:left="0"/>
        <w:jc w:val="right"/>
      </w:pPr>
      <w:r>
        <w:t>Vitor Alberto Gonçalves Brandt</w:t>
      </w:r>
    </w:p>
    <w:p w14:paraId="3623813C" w14:textId="77777777" w:rsidR="000E0BCC" w:rsidRDefault="000E0BCC">
      <w:pPr>
        <w:spacing w:line="360" w:lineRule="auto"/>
        <w:ind w:left="0"/>
        <w:rPr>
          <w:sz w:val="28"/>
          <w:szCs w:val="28"/>
        </w:rPr>
      </w:pPr>
    </w:p>
    <w:p w14:paraId="0B2198C4" w14:textId="77777777" w:rsidR="000E0BCC" w:rsidRDefault="000E0BCC">
      <w:pPr>
        <w:spacing w:line="360" w:lineRule="auto"/>
        <w:rPr>
          <w:b/>
          <w:sz w:val="28"/>
          <w:szCs w:val="28"/>
        </w:rPr>
      </w:pPr>
    </w:p>
    <w:p w14:paraId="22EE52FF" w14:textId="77777777" w:rsidR="000E0BCC" w:rsidRDefault="000E0BCC">
      <w:pPr>
        <w:spacing w:line="360" w:lineRule="auto"/>
        <w:rPr>
          <w:b/>
          <w:sz w:val="28"/>
          <w:szCs w:val="28"/>
        </w:rPr>
      </w:pPr>
    </w:p>
    <w:p w14:paraId="2BF2D887" w14:textId="77777777" w:rsidR="000E0BCC" w:rsidRDefault="000E0BCC">
      <w:pPr>
        <w:spacing w:line="360" w:lineRule="auto"/>
      </w:pPr>
    </w:p>
    <w:p w14:paraId="1E698F5B" w14:textId="77777777" w:rsidR="000E0BCC" w:rsidRDefault="00000000">
      <w:pPr>
        <w:pStyle w:val="Ttulo"/>
        <w:keepNext w:val="0"/>
        <w:keepLines w:val="0"/>
        <w:numPr>
          <w:ilvl w:val="0"/>
          <w:numId w:val="2"/>
        </w:numPr>
        <w:spacing w:line="360" w:lineRule="auto"/>
        <w:ind w:firstLine="360"/>
      </w:pPr>
      <w:bookmarkStart w:id="0" w:name="_4w82dkm5f46r" w:colFirst="0" w:colLast="0"/>
      <w:bookmarkEnd w:id="0"/>
      <w:r>
        <w:lastRenderedPageBreak/>
        <w:t xml:space="preserve">RESUMO: </w:t>
      </w:r>
    </w:p>
    <w:p w14:paraId="52AD6781" w14:textId="77777777" w:rsidR="000E0BCC" w:rsidRDefault="00000000">
      <w:pPr>
        <w:spacing w:line="360" w:lineRule="auto"/>
      </w:pPr>
      <w:r>
        <w:t>Este trabalho tem como objetivo apresentar um sistema de transferência de arquivos entre alunos e professores. O sistema é dividido por matérias, na parte dos alunos, e por turmas, na parte dos professores, constituindo, assim, uma ferramenta que facilita a comunicação entre professor e aluno na rede de ensino da própria unidade escolar. Para isso, utiliza um banco de dados em nuvem, proporcionando maior capacidade de armazenamento e melhor usabilidade comparado com outras ferramentas pagas como o Microsoft Teams. De acordo com dados do Portal da Transparência (SÃO PAULO, 2024), a arrecadação total de despesas do Estado variou significativamente entre os anos de 2021 e 2024, com uma oscilação de aproximadamente 260 bilhões de reais e para a educação foi uma oscilação de aproximadamente 3 bilhões de reais, com cada ano diminuindo mais a verba, o que reforça a necessidade de soluções mais econômicas para instituições como o CPS na hora de gastar com ferramentas como o Microsoft Teams. De acordo com MICROSOFT (2025) a ferramenta Teams foi criada com o intuito de ser utilizada nas empresas e no ambiente empresarial para a organização entre “Você e sua equipe” para trabalho híbrido.</w:t>
      </w:r>
    </w:p>
    <w:p w14:paraId="6168AAB6" w14:textId="77777777" w:rsidR="000E0BCC" w:rsidRDefault="00000000">
      <w:pPr>
        <w:pStyle w:val="Ttulo"/>
        <w:keepNext w:val="0"/>
        <w:keepLines w:val="0"/>
        <w:numPr>
          <w:ilvl w:val="0"/>
          <w:numId w:val="2"/>
        </w:numPr>
        <w:spacing w:line="360" w:lineRule="auto"/>
        <w:ind w:firstLine="360"/>
      </w:pPr>
      <w:bookmarkStart w:id="1" w:name="_j6m6m5swei2b" w:colFirst="0" w:colLast="0"/>
      <w:bookmarkEnd w:id="1"/>
      <w:r>
        <w:t xml:space="preserve">INTRODUÇÃO: </w:t>
      </w:r>
    </w:p>
    <w:p w14:paraId="0769E2B6" w14:textId="77777777" w:rsidR="000E0BCC" w:rsidRDefault="00000000">
      <w:pPr>
        <w:spacing w:line="360" w:lineRule="auto"/>
      </w:pPr>
      <w:r>
        <w:rPr>
          <w:b/>
        </w:rPr>
        <w:tab/>
      </w:r>
      <w:r>
        <w:t>Em 2021, a Câmara dos Deputados divulgou que o presidente do Brasil, Jair Bolsonaro, sancionou a lei orçamentária. Nessa lei, foram cortados R$19,767 bilhões destinados às instituições públicas, sendo a Educação uma das áreas mais afetadas, com um corte de R$2,7 bilhões.</w:t>
      </w:r>
      <w:r>
        <w:br/>
        <w:t xml:space="preserve"> </w:t>
      </w:r>
      <w:r>
        <w:tab/>
        <w:t>Em 2022, a Educação foi novamente impactada, com um corte de R$2,369 bilhões do total de R$15,380 bilhões de bloqueios orçamentários no ano (G1, 2022).</w:t>
      </w:r>
      <w:r>
        <w:br/>
        <w:t xml:space="preserve"> </w:t>
      </w:r>
      <w:r>
        <w:tab/>
        <w:t>Em 2023, o governo federal bloqueou R$1,5 bilhão do orçamento, sendo a Educação, mais uma vez, uma das áreas mais prejudicadas, com um corte de R$333 milhões (ANDES, 2023).</w:t>
      </w:r>
      <w:r>
        <w:br/>
      </w:r>
      <w:r>
        <w:tab/>
        <w:t>No ano de 2024, os bloqueios orçamentários continuaram, e a Educação sofreu a maior redução entre todas as áreas, com uma perda de R$1,667 bilhão do total de R$5,5 bilhões (G1, 2024).</w:t>
      </w:r>
      <w:r>
        <w:br/>
      </w:r>
      <w:r>
        <w:tab/>
        <w:t>Por fim, em 2025, conforme divulgado pela Jovem Pan News, o orçamento federal novamente reduziu os recursos destinados à Educação, com um corte de R$2,7 bilhões.</w:t>
      </w:r>
    </w:p>
    <w:p w14:paraId="042B0463" w14:textId="77777777" w:rsidR="000E0BCC" w:rsidRDefault="00000000">
      <w:pPr>
        <w:spacing w:line="360" w:lineRule="auto"/>
        <w:ind w:firstLine="1440"/>
      </w:pPr>
      <w:r>
        <w:lastRenderedPageBreak/>
        <w:t>Com a contínua diminuição da verba destinada à Educação, diversos problemas estruturais surgiram. Este trabalho tem como foco o impacto desses cortes no Centro Paula Souza (CPS), que sofreu reduções significativas em diversas áreas internas. Uma das consequências foi a limitação de ferramentas fornecidas pela Microsoft, como o Teams, que passou a apresentar restrições de armazenamento e perda de funcionalidades anteriormente disponíveis.</w:t>
      </w:r>
    </w:p>
    <w:p w14:paraId="0153FA26" w14:textId="77777777" w:rsidR="000E0BCC" w:rsidRDefault="00000000">
      <w:pPr>
        <w:spacing w:line="360" w:lineRule="auto"/>
        <w:ind w:firstLine="1440"/>
      </w:pPr>
      <w:r>
        <w:t xml:space="preserve">Buscando informações de fontes mais confiáveis e acessíveis, o diretor da ETEC Vasco </w:t>
      </w:r>
      <w:proofErr w:type="spellStart"/>
      <w:r>
        <w:t>Antonio</w:t>
      </w:r>
      <w:proofErr w:type="spellEnd"/>
      <w:r>
        <w:t xml:space="preserve"> </w:t>
      </w:r>
      <w:proofErr w:type="spellStart"/>
      <w:r>
        <w:t>Venchiarutti</w:t>
      </w:r>
      <w:proofErr w:type="spellEnd"/>
      <w:r>
        <w:t>, Cristiano Oliveira (informação verbal, 16 maio de 2025), afirmou que o uso do Teams é de suma importância para a escola, pois fornece um espaço de armazenamento insubstituível para os professores. Segundo ele, a redução desses recursos causou um grande impacto nas aulas. O diretor também explicou, de forma direta, que a Microsoft — empresa responsável pelo Teams — detém um monopólio sobre esse tipo de sistema, uma vez que não há concorrentes à altura. Ainda segundo ele, caso dependa de sua escolha, a tendência é diminuir o uso da plataforma até seu eventual desligamento, afirmando que a escola está disposta a realizar a substituição do sistema de armazenamento, desde que exista uma alternativa de mesma competência e melhor custo-benefício.</w:t>
      </w:r>
    </w:p>
    <w:p w14:paraId="0DB02F6B" w14:textId="77777777" w:rsidR="000E0BCC" w:rsidRDefault="00000000">
      <w:pPr>
        <w:pStyle w:val="Ttulo"/>
        <w:keepNext w:val="0"/>
        <w:keepLines w:val="0"/>
        <w:numPr>
          <w:ilvl w:val="0"/>
          <w:numId w:val="2"/>
        </w:numPr>
        <w:spacing w:line="360" w:lineRule="auto"/>
        <w:ind w:firstLine="360"/>
      </w:pPr>
      <w:bookmarkStart w:id="2" w:name="_txgt48c09jee" w:colFirst="0" w:colLast="0"/>
      <w:bookmarkEnd w:id="2"/>
      <w:r>
        <w:t>REFERENCIAL TEÓRICO:</w:t>
      </w:r>
    </w:p>
    <w:p w14:paraId="3B17C469" w14:textId="77777777" w:rsidR="000E0BCC" w:rsidRDefault="00000000">
      <w:r>
        <w:tab/>
        <w:t xml:space="preserve">Segundo Vilas Neto (2014) a Nuvem é um nome utilizado para esconder a complexidade de seus serviços, também é utilizado como uma metáfora para a internet, é um sistema alocado em sistemas de dados utilizado para fornecimento de serviços de fácil acesso e de baixo custo. A Nuvem precisa apenas de uma máquina, um sistema operacional e de acesso </w:t>
      </w:r>
      <w:proofErr w:type="spellStart"/>
      <w:r>
        <w:t>a</w:t>
      </w:r>
      <w:proofErr w:type="spellEnd"/>
      <w:r>
        <w:t xml:space="preserve"> internet para o seu uso, não depende de altos recursos computacionais e é altamente suscetível a atualizações práticas. </w:t>
      </w:r>
    </w:p>
    <w:p w14:paraId="19D6B964" w14:textId="77777777" w:rsidR="000E0BCC" w:rsidRDefault="00000000">
      <w:r>
        <w:tab/>
        <w:t>A computação em nuvem é uma ótima alternativa para computadores fracos, como descrito por Vilas Neto (2014) os computadores fracos podem utilizar da nuvem para usar ferramentas complexas e potentes sem utilizar o próprio processamento. Isso diminui gastos, ajuda na flexibilização da adição e substituição dos recursos computacionais além do hardware físico e facilita a acessibilidade dos usuários as ferramentas web.</w:t>
      </w:r>
    </w:p>
    <w:p w14:paraId="5D92E6D3" w14:textId="77777777" w:rsidR="000E0BCC" w:rsidRDefault="00000000">
      <w:r>
        <w:tab/>
        <w:t xml:space="preserve">O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(Computação Utilitária) tem como foco fornecer um armazenamento web quase infinito, além de uma disponibilidade total e tempos de resposta quase constantes graças ao acesso dos banda larga de redes e de provedores especializados. (VILAS NETO, 2014)</w:t>
      </w:r>
    </w:p>
    <w:p w14:paraId="67AE2104" w14:textId="77777777" w:rsidR="000E0BCC" w:rsidRDefault="00000000">
      <w:pPr>
        <w:spacing w:line="360" w:lineRule="auto"/>
        <w:ind w:firstLine="720"/>
      </w:pPr>
      <w:r>
        <w:lastRenderedPageBreak/>
        <w:t>●</w:t>
      </w:r>
      <w:r>
        <w:tab/>
        <w:t xml:space="preserve"> Características do 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:</w:t>
      </w:r>
    </w:p>
    <w:p w14:paraId="1E3573AB" w14:textId="77777777" w:rsidR="000E0BCC" w:rsidRDefault="00000000">
      <w:pPr>
        <w:numPr>
          <w:ilvl w:val="0"/>
          <w:numId w:val="3"/>
        </w:numPr>
        <w:spacing w:after="0" w:line="360" w:lineRule="auto"/>
      </w:pPr>
      <w:r>
        <w:t>Self-service sob demanda: O usuário pode adquirir recursos computacionais de forma autônoma; hardware e software podem ser configurados automaticamente, sem intervenção manual; amplo acesso à rede; disponibilidade de serviços a partir de qualquer dispositivo conectado; suporte a múltiplas plataformas e dispositivos. (VILAS NETO, 2014)</w:t>
      </w:r>
    </w:p>
    <w:p w14:paraId="03A3191A" w14:textId="77777777" w:rsidR="000E0BCC" w:rsidRDefault="00000000">
      <w:pPr>
        <w:numPr>
          <w:ilvl w:val="0"/>
          <w:numId w:val="3"/>
        </w:numPr>
        <w:spacing w:before="0" w:line="360" w:lineRule="auto"/>
      </w:pPr>
      <w:r>
        <w:t>Elasticidade e escalabilidade: Capacidade de aumentar ou reduzir recursos conforme a demanda; uso eficiente da infraestrutura, sem desperdícios; medição de serviço; recursos são monitorados e cobrados conforme o uso; transparência no consumo e nos custos. (VILAS NETO, 2014)</w:t>
      </w:r>
    </w:p>
    <w:p w14:paraId="2306B3D8" w14:textId="77777777" w:rsidR="000E0BCC" w:rsidRDefault="00000000">
      <w:pPr>
        <w:spacing w:line="360" w:lineRule="auto"/>
        <w:ind w:left="0" w:firstLine="720"/>
      </w:pPr>
      <w:r>
        <w:t>Segundo Vilas Neto (2014), os modelos de serviço na computação em nuvem são categorizados de acordo com o nível de abstração e controle oferecido ao usuário, sendo divididos em três principais categorias: Software como Serviço (SaaS), Plataforma como Serviço (PaaS) e Infraestrutura como Serviço (IaaS).</w:t>
      </w:r>
    </w:p>
    <w:p w14:paraId="532E1E30" w14:textId="77777777" w:rsidR="000E0BCC" w:rsidRDefault="00000000">
      <w:pPr>
        <w:spacing w:line="360" w:lineRule="auto"/>
        <w:ind w:left="0" w:firstLine="720"/>
      </w:pPr>
      <w:r>
        <w:t xml:space="preserve">O modelo de Software como Serviço (SaaS) permite que as aplicações sejam fornecidas diretamente pela nuvem, podendo ser acessadas de maneira simples através de um navegador, sem a necessidade de instalação local nos dispositivos do usuário. Exemplos conhecidos desse modelo são o Google </w:t>
      </w:r>
      <w:proofErr w:type="spellStart"/>
      <w:r>
        <w:t>Docs</w:t>
      </w:r>
      <w:proofErr w:type="spellEnd"/>
      <w:r>
        <w:t>, Dropbox e Microsoft 365. (VILAS NETO, 2014)</w:t>
      </w:r>
    </w:p>
    <w:p w14:paraId="2B490489" w14:textId="77777777" w:rsidR="000E0BCC" w:rsidRDefault="00000000">
      <w:pPr>
        <w:spacing w:line="360" w:lineRule="auto"/>
        <w:ind w:left="0" w:firstLine="720"/>
      </w:pPr>
      <w:r>
        <w:t>Já o modelo de Plataforma como Serviço (PaaS), como dito por Vilas Neto (2014</w:t>
      </w:r>
      <w:proofErr w:type="gramStart"/>
      <w:r>
        <w:t>),  disponibiliza</w:t>
      </w:r>
      <w:proofErr w:type="gramEnd"/>
      <w:r>
        <w:t xml:space="preserve"> um ambiente completo de desenvolvimento, permitindo a criação, testes e implantação de aplicações sem que o desenvolvedor precise se preocupar com a gestão da infraestrutura subjacente. Plataformas como o Google App </w:t>
      </w:r>
      <w:proofErr w:type="spellStart"/>
      <w:r>
        <w:t>Engine</w:t>
      </w:r>
      <w:proofErr w:type="spellEnd"/>
      <w:r>
        <w:t xml:space="preserve"> e o Microsoft Azure são exemplos claros da aplicação desse modelo.</w:t>
      </w:r>
    </w:p>
    <w:p w14:paraId="2B3FC13B" w14:textId="77777777" w:rsidR="000E0BCC" w:rsidRDefault="00000000">
      <w:pPr>
        <w:spacing w:line="360" w:lineRule="auto"/>
        <w:ind w:left="0" w:firstLine="720"/>
      </w:pPr>
      <w:r>
        <w:t xml:space="preserve">Por fim, o modelo de Infraestrutura como Serviço (IaaS) oferece recursos computacionais sob demanda, como servidores virtuais e armazenamento. Nesse modelo, o usuário tem maior controle sobre as configurações do sistema operacional e do software utilizado. Serviços como </w:t>
      </w:r>
      <w:proofErr w:type="spellStart"/>
      <w:r>
        <w:t>Amazon</w:t>
      </w:r>
      <w:proofErr w:type="spellEnd"/>
      <w:r>
        <w:t xml:space="preserve"> EC2 e Google Compute </w:t>
      </w:r>
      <w:proofErr w:type="spellStart"/>
      <w:r>
        <w:t>Engine</w:t>
      </w:r>
      <w:proofErr w:type="spellEnd"/>
      <w:r>
        <w:t xml:space="preserve"> representam essa categoria. (VILAS NETO, 2014)</w:t>
      </w:r>
    </w:p>
    <w:p w14:paraId="47E4B685" w14:textId="77777777" w:rsidR="000E0BCC" w:rsidRDefault="00000000">
      <w:pPr>
        <w:spacing w:line="360" w:lineRule="auto"/>
        <w:ind w:left="0" w:firstLine="720"/>
      </w:pPr>
      <w:r>
        <w:lastRenderedPageBreak/>
        <w:t>No entanto, apesar das vantagens, a computação em nuvem também apresenta desafios significativos. A segurança é uma das principais preocupações, envolvendo questões de privacidade e proteção de dados, além da exposição a vulnerabilidades e ataques cibernéticos. A confiabilidade do serviço também pode ser comprometida, pois há uma dependência da estabilidade da rede, com riscos de falhas e interrupções (</w:t>
      </w:r>
      <w:proofErr w:type="spellStart"/>
      <w:r>
        <w:t>downtime</w:t>
      </w:r>
      <w:proofErr w:type="spellEnd"/>
      <w:r>
        <w:t>). Outro aspecto relevante diz respeito à conformidade (compliance) com normas e legislações específicas, que variam de acordo com o país e o setor de atuação, exigindo cuidados redobrados por parte das empresas. (VILAS NETO, 2014)</w:t>
      </w:r>
    </w:p>
    <w:p w14:paraId="2C3AEE19" w14:textId="77777777" w:rsidR="000E0BCC" w:rsidRDefault="00000000">
      <w:pPr>
        <w:spacing w:line="360" w:lineRule="auto"/>
        <w:ind w:left="0" w:firstLine="720"/>
        <w:rPr>
          <w:b/>
          <w:color w:val="000000"/>
        </w:rPr>
      </w:pPr>
      <w:r>
        <w:t xml:space="preserve">Em relação às tendências futuras, destaca-se a Computação em Borda (Edge </w:t>
      </w:r>
      <w:proofErr w:type="spellStart"/>
      <w:r>
        <w:t>Computing</w:t>
      </w:r>
      <w:proofErr w:type="spellEnd"/>
      <w:r>
        <w:t>), que visa reduzir a latência ao processar dados mais próximos de sua origem. A integração da Inteligência Artificial na Nuvem também é uma tendência marcante, permitindo o acesso a serviços de aprendizado de máquina e análises avançadas. Além disso, a Computação Quântica vem sendo explorada como uma possibilidade para o desenvolvimento de novas capacidades computacionais, capazes de resolver problemas de alta complexidade. (VILAS NETO, 2014)</w:t>
      </w:r>
    </w:p>
    <w:p w14:paraId="6BCD107E" w14:textId="77777777" w:rsidR="000E0BCC" w:rsidRDefault="00000000">
      <w:pPr>
        <w:spacing w:line="360" w:lineRule="auto"/>
        <w:ind w:left="0" w:firstLine="720"/>
      </w:pPr>
      <w:r>
        <w:t>De acordo com Sharp (2009), um banco de dados pode ser definido como um sistema organizado com o objetivo de armazenar, recuperar e gerenciar informações de forma eficiente. Essa tecnologia é amplamente empregada em diversas áreas, pois facilita a manipulação de dados em sistemas informatizados. O conceito está diretamente associado ao SGBD — Sistema Gerenciador de Banco de Dados —, que é o software responsável por gerenciar tanto o armazenamento quanto o acesso às informações contidas no banco de dados.</w:t>
      </w:r>
    </w:p>
    <w:p w14:paraId="34FEA2B1" w14:textId="77777777" w:rsidR="000E0BCC" w:rsidRDefault="00000000">
      <w:pPr>
        <w:spacing w:line="360" w:lineRule="auto"/>
        <w:ind w:left="0" w:firstLine="720"/>
      </w:pPr>
      <w:r>
        <w:t xml:space="preserve">De acordo com Sharp (2009), a estrutura de um banco de dados relacional é baseada em tabelas, onde os dados são organizados em colunas e linhas. Cada coluna representa um tipo específico de dado, como nome, idade ou endereço, enquanto cada linha contém um conjunto de informações relacionadas entre si, formando um registro completo. </w:t>
      </w:r>
    </w:p>
    <w:p w14:paraId="27B42FF4" w14:textId="77777777" w:rsidR="000E0BCC" w:rsidRDefault="00000000">
      <w:pPr>
        <w:spacing w:line="360" w:lineRule="auto"/>
        <w:ind w:left="0" w:firstLine="720"/>
      </w:pPr>
      <w:r>
        <w:t>Sharp (2009) diz que um dos conceitos fundamentais em bancos de dados é o uso de chaves e relacionamentos. A chave primária (Primary Key) é utilizada para identificar de forma única cada registro dentro de uma tabela, sendo essencial para garantir a integridade dos dados. Já a chave estrangeira (</w:t>
      </w:r>
      <w:proofErr w:type="spellStart"/>
      <w:r>
        <w:t>Foreign</w:t>
      </w:r>
      <w:proofErr w:type="spellEnd"/>
      <w:r>
        <w:t xml:space="preserve"> Key) estabelece conexões entre tabelas distintas, mantendo a integridade referencial entre os dados. Os relacionamentos entre tabelas podem assumir diferentes formatos: um para um (1:1), como no caso de um usuário que possui um perfil </w:t>
      </w:r>
      <w:r>
        <w:lastRenderedPageBreak/>
        <w:t xml:space="preserve">exclusivo; um para muitos (1:N), como um cliente que pode realizar diversos pedidos; e muitos para muitos (N:N), como a relação entre alunos e disciplinas em uma universidade. </w:t>
      </w:r>
    </w:p>
    <w:p w14:paraId="46A05A57" w14:textId="77777777" w:rsidR="000E0BCC" w:rsidRDefault="00000000">
      <w:pPr>
        <w:spacing w:line="360" w:lineRule="auto"/>
        <w:ind w:left="0" w:firstLine="720"/>
      </w:pPr>
      <w:r>
        <w:t>Entre as operações mais comuns realizadas em bancos de dados, destacam-se a seleção, que permite extrair registros específicos; a filtragem, que utiliza condições para recuperar apenas os dados desejados; a ordenação, que organiza os dados com base em critérios específicos, como ordem alfabética ou valores numéricos; e a junção (Join), que possibilita a combinação de informações provenientes de múltiplas tabelas para consultas mais complexas. (SHARP, 2009, cap. 25)</w:t>
      </w:r>
    </w:p>
    <w:p w14:paraId="10B68603" w14:textId="77777777" w:rsidR="000E0BCC" w:rsidRDefault="00000000">
      <w:pPr>
        <w:spacing w:line="360" w:lineRule="auto"/>
        <w:ind w:left="0" w:firstLine="720"/>
      </w:pPr>
      <w:r>
        <w:t xml:space="preserve">A integridade e a segurança dos dados são aspectos cruciais no gerenciamento de bancos de dados como dito por Sharp (2009). A integridade referencial assegura que os relacionamentos entre as tabelas se mantenham consistentes, evitando erros e inconsistências. A normalização, por sua vez, é o processo de organização dos dados com o objetivo de eliminar redundâncias e melhorar a eficiência do banco. Já o controle de acesso é fundamental para a segurança, pois impõe restrições e define permissões de usuário, garantindo que apenas pessoas autorizadas tenham acesso a informações sensíveis. </w:t>
      </w:r>
    </w:p>
    <w:p w14:paraId="453FE2BA" w14:textId="77777777" w:rsidR="000E0BCC" w:rsidRDefault="00000000">
      <w:pPr>
        <w:spacing w:line="360" w:lineRule="auto"/>
        <w:ind w:left="0" w:firstLine="720"/>
      </w:pPr>
      <w:r>
        <w:t>Os bancos de dados têm aplicações amplas e essenciais em diversos setores, como comércio eletrônico, sistemas bancários, redes sociais e gestão empresarial. Eles são instrumentos fundamentais para a tomada de decisões nas organizações, permitindo a análise eficiente de grandes volumes de dados. (SHARP, 2009, cap. 25)</w:t>
      </w:r>
    </w:p>
    <w:p w14:paraId="3EE9D7E8" w14:textId="77777777" w:rsidR="000E0BCC" w:rsidRDefault="00000000">
      <w:pPr>
        <w:spacing w:line="360" w:lineRule="auto"/>
        <w:ind w:left="0"/>
      </w:pPr>
      <w:r>
        <w:t>.</w:t>
      </w:r>
      <w:r>
        <w:tab/>
        <w:t>Segundo o Instituto Federal de Pernambuco - Campus Palmares, “O Google Drive é uma solução de armazenamento online lançada pelo Google em abril de 2012”. Ele permite o compartilhamento de arquivos com outros usuários e a edição dos mesmos, graças à integração com outras tecnologias, como dito pelo Instituto Federal de Pernambuco - Campus Palmares (INSTITUTO FEDERAL DE PERNAMBUCO – CAMPUS PALMARES, s.d.).</w:t>
      </w:r>
    </w:p>
    <w:p w14:paraId="2C0CAD0F" w14:textId="77777777" w:rsidR="000E0BCC" w:rsidRDefault="00000000">
      <w:pPr>
        <w:spacing w:line="360" w:lineRule="auto"/>
        <w:ind w:firstLine="1440"/>
      </w:pPr>
      <w:r>
        <w:t>Ele apresenta vantagens e desvantagens. De acordo com o Instituto Federal de Pernambuco - Campus Palmares:</w:t>
      </w:r>
    </w:p>
    <w:p w14:paraId="7D57E0C0" w14:textId="77777777" w:rsidR="000E0BCC" w:rsidRDefault="00000000">
      <w:pPr>
        <w:numPr>
          <w:ilvl w:val="0"/>
          <w:numId w:val="4"/>
        </w:numPr>
        <w:spacing w:after="0" w:line="360" w:lineRule="auto"/>
      </w:pPr>
      <w:r>
        <w:t xml:space="preserve">Vantagens: O armazenamento é realizado na nuvem, o que significa que todo o material sincronizado é direcionado para um servidor exclusivo do Google. A segurança de salvar arquivos na nuvem é grande, caso exista perda do equipamento físico, como o computador ou celular em que o material estava </w:t>
      </w:r>
      <w:r>
        <w:lastRenderedPageBreak/>
        <w:t>originalmente. O editor em nuvem é uma plataforma intuitiva. Mesmo usuários com conhecimento básico podem aproveitar os recursos oferecidos. Pode ser utilizado de forma gratuita, sem a necessidade de comprar nenhum dos serviços.</w:t>
      </w:r>
    </w:p>
    <w:p w14:paraId="2F5630D1" w14:textId="77777777" w:rsidR="000E0BCC" w:rsidRDefault="00000000">
      <w:pPr>
        <w:numPr>
          <w:ilvl w:val="0"/>
          <w:numId w:val="1"/>
        </w:numPr>
        <w:spacing w:before="0" w:line="360" w:lineRule="auto"/>
      </w:pPr>
      <w:r>
        <w:t xml:space="preserve">Desvantagens: Uma delas é que boa parte dos serviços só pode ser realizada de forma virtual, ou seja, no ambiente online. Caso exista interrupção na conexão com a internet, fica difícil prosseguir com o trabalho. Porém, existe a opção de ativar a edição offline, o que resolve parte do </w:t>
      </w:r>
      <w:proofErr w:type="spellStart"/>
      <w:proofErr w:type="gramStart"/>
      <w:r>
        <w:t>problema.A</w:t>
      </w:r>
      <w:proofErr w:type="spellEnd"/>
      <w:proofErr w:type="gramEnd"/>
      <w:r>
        <w:t xml:space="preserve"> edição conjunta do material: ter uma segunda ou terceira pessoa ajudando na criação dos documentos pode ser uma mão na roda. No entanto, caso os pensamentos não sejam coordenados, o trabalho pode acabar se tornando confuso e complicado.</w:t>
      </w:r>
    </w:p>
    <w:p w14:paraId="189BA090" w14:textId="77777777" w:rsidR="000E0BCC" w:rsidRDefault="00000000">
      <w:pPr>
        <w:spacing w:line="360" w:lineRule="auto"/>
        <w:ind w:firstLine="1440"/>
      </w:pPr>
      <w:r>
        <w:t>De acordo com o Instituto Federal de Pernambuco - Campus Palmares, ele também dispõe de inúmeras funcionalidades para manipular esses arquivos, possuindo um sistema de pastas, renomeação, exclusão e criação de arquivos.</w:t>
      </w:r>
      <w:r>
        <w:br/>
      </w:r>
      <w:r>
        <w:tab/>
        <w:t>Para utilizar a ferramenta, é necessário ter uma conta de e-mail que acesse a plataforma GMAIL. Isso permite acessar o Drive e todas as outras ferramentas do Google (INSTITUTO FEDERAL DE PERNAMBUCO – CAMPUS PALMARES, s.d.).</w:t>
      </w:r>
    </w:p>
    <w:p w14:paraId="256B779A" w14:textId="77777777" w:rsidR="000E0BCC" w:rsidRDefault="00000000">
      <w:pPr>
        <w:spacing w:line="360" w:lineRule="auto"/>
        <w:ind w:left="0"/>
        <w:rPr>
          <w:b/>
        </w:rPr>
      </w:pPr>
      <w:r>
        <w:rPr>
          <w:b/>
        </w:rPr>
        <w:t>4. PROPOSTA:</w:t>
      </w:r>
    </w:p>
    <w:p w14:paraId="26D806C5" w14:textId="77777777" w:rsidR="000E0BCC" w:rsidRDefault="00000000">
      <w:pPr>
        <w:spacing w:line="360" w:lineRule="auto"/>
      </w:pPr>
      <w:r>
        <w:tab/>
        <w:t>Como supracitado, a educação brasileira vem sofrendo diversos cortes ao longo dos anos e, por esse motivo, este projeto propõe o desenvolvimento de uma plataforma web que auxilia na interação entre professores e alunos da mesma escola, por meio do compartilhamento de atividades e arquivos, com baixo custo.</w:t>
      </w:r>
    </w:p>
    <w:p w14:paraId="48887368" w14:textId="77777777" w:rsidR="000E0BCC" w:rsidRDefault="00000000">
      <w:pPr>
        <w:spacing w:line="360" w:lineRule="auto"/>
        <w:ind w:firstLine="1440"/>
      </w:pPr>
      <w:r>
        <w:t>A proposta tem como foco a redução dos gastos das instituições de ensino, substituindo de forma eficiente ferramentas privadas e comerciais, como o Microsoft Teams, que sofreram reduções de funcionalidades em decorrência dos cortes orçamentários.</w:t>
      </w:r>
    </w:p>
    <w:p w14:paraId="35C02D55" w14:textId="77777777" w:rsidR="000E0BCC" w:rsidRDefault="00000000">
      <w:pPr>
        <w:spacing w:line="360" w:lineRule="auto"/>
        <w:ind w:firstLine="1440"/>
      </w:pPr>
      <w:r>
        <w:t>O sistema é estruturado por turmas e disciplinas, permitindo que os professores compartilhem materiais e atividades com seus respectivos alunos.</w:t>
      </w:r>
    </w:p>
    <w:p w14:paraId="2897D379" w14:textId="77777777" w:rsidR="000E0BCC" w:rsidRDefault="00000000">
      <w:pPr>
        <w:spacing w:line="360" w:lineRule="auto"/>
        <w:ind w:firstLine="1440"/>
      </w:pPr>
      <w:r>
        <w:t xml:space="preserve">A plataforma é desenvolvida com o uso de tecnologias gratuitas e de fácil manutenção, gerando baixo custo às instituições que optarem por sua adoção, além </w:t>
      </w:r>
      <w:r>
        <w:lastRenderedPageBreak/>
        <w:t>de utilizar de um banco de dados relacional e com computação em nuvem, o que permite uma escalabilidade ainda maior que outros sistemas locais. Espera-se, dessa forma, demonstrar a capacitação profissional dos envolvidos e suprir uma necessidade institucional real.</w:t>
      </w:r>
    </w:p>
    <w:p w14:paraId="63988845" w14:textId="77777777" w:rsidR="000E0BCC" w:rsidRDefault="00000000">
      <w:pPr>
        <w:spacing w:line="360" w:lineRule="auto"/>
        <w:ind w:left="0"/>
        <w:rPr>
          <w:b/>
        </w:rPr>
      </w:pPr>
      <w:r>
        <w:rPr>
          <w:b/>
        </w:rPr>
        <w:t>5. DESENVOLVIMENTO:</w:t>
      </w:r>
    </w:p>
    <w:p w14:paraId="6DB0AB8F" w14:textId="77777777" w:rsidR="000E0BCC" w:rsidRDefault="00000000">
      <w:pPr>
        <w:spacing w:line="360" w:lineRule="auto"/>
        <w:ind w:left="0"/>
        <w:rPr>
          <w:b/>
        </w:rPr>
      </w:pPr>
      <w:r>
        <w:tab/>
      </w:r>
      <w:r>
        <w:rPr>
          <w:b/>
        </w:rPr>
        <w:t>5.1 Integração Funcionário / Aluno</w:t>
      </w:r>
    </w:p>
    <w:p w14:paraId="2DB28DC1" w14:textId="77777777" w:rsidR="000E0BCC" w:rsidRDefault="00000000">
      <w:pPr>
        <w:spacing w:line="360" w:lineRule="auto"/>
        <w:ind w:left="0"/>
        <w:rPr>
          <w:b/>
        </w:rPr>
      </w:pPr>
      <w:r>
        <w:rPr>
          <w:b/>
        </w:rPr>
        <w:tab/>
      </w:r>
      <w:r>
        <w:t xml:space="preserve">O principal objetivo para a realização da plataforma foi o de conseguir integrar, no mesmo ambiente digital, professores, coordenadores e alunos, com cada um tendo suas opções únicas de interação com o projeto. O foco para tal integração foi seguida pela experiência vivida pelos autores como estudantes, com o resto tendo a base de conversas com o diretor e professores da Escola Técnica Vasco Antônio </w:t>
      </w:r>
      <w:proofErr w:type="spellStart"/>
      <w:r>
        <w:t>Venchiarutti</w:t>
      </w:r>
      <w:proofErr w:type="spellEnd"/>
      <w:r>
        <w:t>.</w:t>
      </w:r>
    </w:p>
    <w:p w14:paraId="35F4E1E2" w14:textId="77777777" w:rsidR="000E0BCC" w:rsidRDefault="00000000">
      <w:pPr>
        <w:spacing w:line="360" w:lineRule="auto"/>
        <w:ind w:left="0"/>
        <w:rPr>
          <w:b/>
        </w:rPr>
      </w:pPr>
      <w:r>
        <w:rPr>
          <w:b/>
        </w:rPr>
        <w:tab/>
        <w:t>5.2 Design</w:t>
      </w:r>
    </w:p>
    <w:p w14:paraId="0E8A5A7F" w14:textId="77777777" w:rsidR="000E0BCC" w:rsidRDefault="00000000">
      <w:pPr>
        <w:spacing w:line="360" w:lineRule="auto"/>
        <w:ind w:left="0"/>
      </w:pPr>
      <w:r>
        <w:rPr>
          <w:b/>
        </w:rPr>
        <w:tab/>
      </w:r>
      <w:r>
        <w:t xml:space="preserve">O design foi baseado nas cores e atmosfera presentes na escola técnica anteriormente supracitada. A interação do site com o ambiente de trabalho ou estudo dos usuários se baseia nas imagens memoráveis do colégio, mesmo sendo apenas uma interação visual em ambiente digital. Além da própria escola, o design também teve inspirações no site </w:t>
      </w:r>
      <w:hyperlink r:id="rId7">
        <w:r>
          <w:rPr>
            <w:color w:val="1155CC"/>
            <w:u w:val="single"/>
          </w:rPr>
          <w:t>NSA</w:t>
        </w:r>
      </w:hyperlink>
      <w:r>
        <w:t xml:space="preserve"> e no site de informações da </w:t>
      </w:r>
      <w:hyperlink r:id="rId8">
        <w:proofErr w:type="spellStart"/>
        <w:r>
          <w:rPr>
            <w:color w:val="1155CC"/>
            <w:u w:val="single"/>
          </w:rPr>
          <w:t>EtecVAV</w:t>
        </w:r>
        <w:proofErr w:type="spellEnd"/>
      </w:hyperlink>
      <w:r>
        <w:t xml:space="preserve">, os quais podem ser acessados através deste documento. </w:t>
      </w:r>
    </w:p>
    <w:p w14:paraId="6CBE60DF" w14:textId="77777777" w:rsidR="000E0BCC" w:rsidRDefault="000E0BCC">
      <w:pPr>
        <w:spacing w:line="360" w:lineRule="auto"/>
        <w:ind w:left="0"/>
      </w:pPr>
    </w:p>
    <w:p w14:paraId="5E9747B1" w14:textId="77777777" w:rsidR="000E0BCC" w:rsidRDefault="00000000">
      <w:pPr>
        <w:spacing w:line="360" w:lineRule="auto"/>
        <w:ind w:left="0"/>
        <w:rPr>
          <w:b/>
        </w:rPr>
      </w:pPr>
      <w:r>
        <w:rPr>
          <w:b/>
        </w:rPr>
        <w:tab/>
        <w:t>5.3 A plataforma</w:t>
      </w:r>
    </w:p>
    <w:p w14:paraId="6CA634BA" w14:textId="77777777" w:rsidR="000E0BCC" w:rsidRDefault="00000000">
      <w:pPr>
        <w:spacing w:line="360" w:lineRule="auto"/>
        <w:ind w:left="0"/>
      </w:pPr>
      <w:r>
        <w:rPr>
          <w:b/>
        </w:rPr>
        <w:tab/>
      </w:r>
      <w:r>
        <w:t>A plataforma se baseia em um sistema de login para definir qual versão aparece para o usuário, tendo as versões específicas de Aluno, Professor e Coordenador reservadas para cada um respectivamente.</w:t>
      </w:r>
    </w:p>
    <w:p w14:paraId="3F41C532" w14:textId="77777777" w:rsidR="000E0BCC" w:rsidRDefault="00000000">
      <w:pPr>
        <w:spacing w:line="360" w:lineRule="auto"/>
        <w:ind w:left="0"/>
      </w:pPr>
      <w:r>
        <w:tab/>
        <w:t>Para melhor explicação de tais funções, o documento irá prosseguir sendo dividido em cada possibilidade de usuário.</w:t>
      </w:r>
    </w:p>
    <w:p w14:paraId="5936F24B" w14:textId="77777777" w:rsidR="000E0BCC" w:rsidRDefault="00000000">
      <w:pPr>
        <w:spacing w:line="360" w:lineRule="auto"/>
        <w:ind w:left="0"/>
        <w:rPr>
          <w:b/>
        </w:rPr>
      </w:pPr>
      <w:r>
        <w:tab/>
      </w:r>
      <w:r>
        <w:rPr>
          <w:b/>
        </w:rPr>
        <w:t>5.3.1 Área de login</w:t>
      </w:r>
    </w:p>
    <w:p w14:paraId="2BFA0D00" w14:textId="77777777" w:rsidR="000E0BCC" w:rsidRDefault="00000000">
      <w:pPr>
        <w:spacing w:line="360" w:lineRule="auto"/>
        <w:ind w:left="0"/>
      </w:pPr>
      <w:r>
        <w:rPr>
          <w:b/>
        </w:rPr>
        <w:tab/>
      </w:r>
      <w:r>
        <w:t>A tela inicial do site te direciona para a sua conta, assim decidindo qual versão da plataforma lhe apresentar.</w:t>
      </w:r>
    </w:p>
    <w:p w14:paraId="32D1861A" w14:textId="77777777" w:rsidR="000E0BCC" w:rsidRDefault="000E0BCC">
      <w:pPr>
        <w:spacing w:line="360" w:lineRule="auto"/>
        <w:ind w:left="0"/>
      </w:pPr>
    </w:p>
    <w:p w14:paraId="2B1269C4" w14:textId="77777777" w:rsidR="000E0BCC" w:rsidRDefault="00000000">
      <w:pPr>
        <w:spacing w:line="360" w:lineRule="auto"/>
        <w:ind w:left="0"/>
        <w:jc w:val="center"/>
      </w:pPr>
      <w:r>
        <w:t>Imagem 1</w:t>
      </w:r>
    </w:p>
    <w:p w14:paraId="7C704144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27B56FB1" wp14:editId="768AAD11">
            <wp:extent cx="5731200" cy="4241800"/>
            <wp:effectExtent l="0" t="0" r="0" b="0"/>
            <wp:docPr id="24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84CF53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7712ACA5" w14:textId="77777777" w:rsidR="000E0BCC" w:rsidRDefault="00000000">
      <w:pPr>
        <w:spacing w:line="360" w:lineRule="auto"/>
        <w:ind w:left="0"/>
        <w:rPr>
          <w:b/>
        </w:rPr>
      </w:pPr>
      <w:r>
        <w:tab/>
      </w:r>
      <w:r>
        <w:rPr>
          <w:b/>
        </w:rPr>
        <w:t>5.3.2 Estudante</w:t>
      </w:r>
    </w:p>
    <w:p w14:paraId="22761BC5" w14:textId="77777777" w:rsidR="000E0BCC" w:rsidRDefault="00000000">
      <w:pPr>
        <w:spacing w:line="360" w:lineRule="auto"/>
        <w:ind w:left="0"/>
      </w:pPr>
      <w:r>
        <w:rPr>
          <w:b/>
        </w:rPr>
        <w:tab/>
      </w:r>
      <w:r>
        <w:t>Para a disponibilização deste documento, contas de teste foram criadas para todas as funções. Para esta demonstração, a conta utilizada será a conta Aluno Teste 3ºC.</w:t>
      </w:r>
    </w:p>
    <w:p w14:paraId="7D1A491C" w14:textId="77777777" w:rsidR="00B06764" w:rsidRDefault="00B06764">
      <w:r>
        <w:br w:type="page"/>
      </w:r>
    </w:p>
    <w:p w14:paraId="281428B6" w14:textId="0380BE89" w:rsidR="000E0BCC" w:rsidRDefault="00000000">
      <w:pPr>
        <w:spacing w:line="360" w:lineRule="auto"/>
        <w:ind w:left="0"/>
        <w:jc w:val="center"/>
      </w:pPr>
      <w:r>
        <w:lastRenderedPageBreak/>
        <w:t>Imagem 2</w:t>
      </w:r>
    </w:p>
    <w:p w14:paraId="286AA749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411E683A" wp14:editId="46914712">
            <wp:extent cx="5731200" cy="4241800"/>
            <wp:effectExtent l="0" t="0" r="0" b="0"/>
            <wp:docPr id="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054D8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07E3943A" w14:textId="77777777" w:rsidR="000E0BCC" w:rsidRDefault="00000000">
      <w:pPr>
        <w:spacing w:line="360" w:lineRule="auto"/>
        <w:ind w:left="0" w:firstLine="720"/>
      </w:pPr>
      <w:r>
        <w:t>Após a tela inicial, para estudantes, temos a tela de opções para o aluno escolher qual acessar.</w:t>
      </w:r>
    </w:p>
    <w:p w14:paraId="40BA1990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3E736E66" w14:textId="77777777" w:rsidR="000E0BCC" w:rsidRDefault="00000000">
      <w:pPr>
        <w:spacing w:line="360" w:lineRule="auto"/>
        <w:ind w:left="0"/>
        <w:jc w:val="center"/>
      </w:pPr>
      <w:r>
        <w:lastRenderedPageBreak/>
        <w:t>Imagem 3</w:t>
      </w:r>
    </w:p>
    <w:p w14:paraId="6D5F04A9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4E605AC0" wp14:editId="61865017">
            <wp:extent cx="5731200" cy="4229100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42BDC7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28777B33" w14:textId="77777777" w:rsidR="000E0BCC" w:rsidRDefault="00000000">
      <w:pPr>
        <w:spacing w:line="360" w:lineRule="auto"/>
        <w:ind w:left="0" w:firstLine="720"/>
      </w:pPr>
      <w:r>
        <w:t xml:space="preserve">Caso o aluno escolha a opção “Editar Minha Informações”, ele será direcionado para uma tela de edição, onde possui a opção de mudar sua senha, porém, não pode mudar seu nome nem seu </w:t>
      </w:r>
      <w:proofErr w:type="spellStart"/>
      <w:r>
        <w:t>email</w:t>
      </w:r>
      <w:proofErr w:type="spellEnd"/>
      <w:r>
        <w:t>, por este acesso ser fornecido apenas para coordenadores.</w:t>
      </w:r>
    </w:p>
    <w:p w14:paraId="0ABE0968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377B7EE6" w14:textId="77777777" w:rsidR="000E0BCC" w:rsidRDefault="00000000">
      <w:pPr>
        <w:spacing w:line="360" w:lineRule="auto"/>
        <w:ind w:left="0"/>
        <w:jc w:val="center"/>
      </w:pPr>
      <w:r>
        <w:lastRenderedPageBreak/>
        <w:t>Imagem 4</w:t>
      </w:r>
    </w:p>
    <w:p w14:paraId="17C0062A" w14:textId="77777777" w:rsidR="000E0BCC" w:rsidRDefault="00000000">
      <w:pPr>
        <w:spacing w:line="360" w:lineRule="auto"/>
        <w:ind w:left="0"/>
      </w:pPr>
      <w:r>
        <w:rPr>
          <w:noProof/>
        </w:rPr>
        <w:drawing>
          <wp:inline distT="114300" distB="114300" distL="114300" distR="114300" wp14:anchorId="78BB621C" wp14:editId="47AFD19E">
            <wp:extent cx="5731200" cy="422910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B92D1C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27045953" w14:textId="77777777" w:rsidR="000E0BCC" w:rsidRDefault="00000000">
      <w:pPr>
        <w:spacing w:line="360" w:lineRule="auto"/>
        <w:ind w:left="0" w:firstLine="720"/>
      </w:pPr>
      <w:r>
        <w:t>Caso o aluno escolha a opção “Matérias” ele pode checar todas as matérias que foram atribuídas para a sala à qual está integrado pelos seus professores e coordenadores. Para este documento, para a classe do 3ºC, apenas a matéria TCC foi atribuída.</w:t>
      </w:r>
    </w:p>
    <w:p w14:paraId="6CE389EF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702F8C49" w14:textId="77777777" w:rsidR="000E0BCC" w:rsidRDefault="00000000">
      <w:pPr>
        <w:spacing w:line="360" w:lineRule="auto"/>
        <w:ind w:left="0"/>
        <w:jc w:val="center"/>
      </w:pPr>
      <w:r>
        <w:lastRenderedPageBreak/>
        <w:t>Imagem 5</w:t>
      </w:r>
    </w:p>
    <w:p w14:paraId="6B25AD1A" w14:textId="77777777" w:rsidR="000E0BCC" w:rsidRDefault="00000000">
      <w:pPr>
        <w:spacing w:line="360" w:lineRule="auto"/>
        <w:ind w:left="0"/>
      </w:pPr>
      <w:r>
        <w:rPr>
          <w:noProof/>
        </w:rPr>
        <w:drawing>
          <wp:inline distT="114300" distB="114300" distL="114300" distR="114300" wp14:anchorId="3F098792" wp14:editId="6BA2B877">
            <wp:extent cx="5731200" cy="4229100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E9D88" w14:textId="77777777" w:rsidR="000E0BCC" w:rsidRDefault="00000000">
      <w:pPr>
        <w:spacing w:line="360" w:lineRule="auto"/>
        <w:ind w:left="0"/>
        <w:jc w:val="center"/>
        <w:rPr>
          <w:b/>
        </w:rPr>
      </w:pPr>
      <w:r>
        <w:t>Fonte: Autores, 2025</w:t>
      </w:r>
    </w:p>
    <w:p w14:paraId="719E3136" w14:textId="157FB8F0" w:rsidR="000E0BCC" w:rsidRDefault="00000000">
      <w:pPr>
        <w:spacing w:line="360" w:lineRule="auto"/>
        <w:ind w:left="0" w:firstLine="720"/>
      </w:pPr>
      <w:r>
        <w:t xml:space="preserve">Ao acessar a matéria selecionada, o aluno poderá checar por tudo que estiver relacionado </w:t>
      </w:r>
      <w:r w:rsidR="00B06764">
        <w:t>a</w:t>
      </w:r>
      <w:r>
        <w:t xml:space="preserve"> ela. </w:t>
      </w:r>
    </w:p>
    <w:p w14:paraId="5CD2D768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1F9E951D" w14:textId="77777777" w:rsidR="000E0BCC" w:rsidRDefault="00000000">
      <w:pPr>
        <w:spacing w:line="360" w:lineRule="auto"/>
        <w:ind w:left="0"/>
        <w:jc w:val="center"/>
      </w:pPr>
      <w:r>
        <w:lastRenderedPageBreak/>
        <w:t>Imagem 6</w:t>
      </w:r>
    </w:p>
    <w:p w14:paraId="21CB3555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5C8B918F" wp14:editId="715BFD2D">
            <wp:extent cx="5731200" cy="42291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9AF69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535B0518" w14:textId="77777777" w:rsidR="000E0BCC" w:rsidRDefault="00000000">
      <w:pPr>
        <w:spacing w:line="360" w:lineRule="auto"/>
        <w:ind w:left="0"/>
      </w:pPr>
      <w:r>
        <w:tab/>
        <w:t>Quando o professor postar algo, a tela se modifica.</w:t>
      </w:r>
    </w:p>
    <w:p w14:paraId="65DF3B2A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3FEDA51B" w14:textId="77777777" w:rsidR="000E0BCC" w:rsidRDefault="00000000">
      <w:pPr>
        <w:spacing w:line="360" w:lineRule="auto"/>
        <w:ind w:left="0"/>
        <w:jc w:val="center"/>
      </w:pPr>
      <w:r>
        <w:lastRenderedPageBreak/>
        <w:t>Imagem 7</w:t>
      </w:r>
    </w:p>
    <w:p w14:paraId="1AE3D766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710CAC91" wp14:editId="0E453562">
            <wp:extent cx="5731200" cy="4051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B2EAF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5ACAC61D" w14:textId="77777777" w:rsidR="000E0BCC" w:rsidRDefault="00000000">
      <w:pPr>
        <w:spacing w:line="360" w:lineRule="auto"/>
        <w:ind w:left="0"/>
      </w:pPr>
      <w:r>
        <w:tab/>
        <w:t>Na tela de Atividades, aparecem todas as atividades já postadas naquela matéria para o aluno.</w:t>
      </w:r>
    </w:p>
    <w:p w14:paraId="301F3EDF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39BBBFE9" w14:textId="77777777" w:rsidR="000E0BCC" w:rsidRDefault="00000000">
      <w:pPr>
        <w:spacing w:line="360" w:lineRule="auto"/>
        <w:ind w:left="0"/>
        <w:jc w:val="center"/>
      </w:pPr>
      <w:r>
        <w:lastRenderedPageBreak/>
        <w:t>Imagem 8</w:t>
      </w:r>
    </w:p>
    <w:p w14:paraId="72BE31BF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101DAA13" wp14:editId="5D125A97">
            <wp:extent cx="5731200" cy="41275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76001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357AC454" w14:textId="77777777" w:rsidR="000E0BCC" w:rsidRDefault="00000000">
      <w:pPr>
        <w:spacing w:line="360" w:lineRule="auto"/>
        <w:ind w:left="0"/>
      </w:pPr>
      <w:r>
        <w:t>Ao selecionar “Ver Atividade” o aluno é levado para a tela que mostra todas as informações da atividade.</w:t>
      </w:r>
    </w:p>
    <w:p w14:paraId="41CAACAC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174F1A61" w14:textId="77777777" w:rsidR="000E0BCC" w:rsidRDefault="00000000">
      <w:pPr>
        <w:spacing w:line="360" w:lineRule="auto"/>
        <w:ind w:left="0"/>
        <w:jc w:val="center"/>
      </w:pPr>
      <w:r>
        <w:lastRenderedPageBreak/>
        <w:t>Imagem 9</w:t>
      </w:r>
    </w:p>
    <w:p w14:paraId="50B3B130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242A3BD5" wp14:editId="03462037">
            <wp:extent cx="5731200" cy="39116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A14FE3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7F827BF2" w14:textId="77777777" w:rsidR="000E0BCC" w:rsidRDefault="00000000" w:rsidP="00B06764">
      <w:pPr>
        <w:spacing w:line="360" w:lineRule="auto"/>
        <w:ind w:left="0"/>
      </w:pPr>
      <w:r>
        <w:t>Para a aba de Arquivos, são apenas mostrados os nomes dos arquivos enviados e um botão para baixá-los.</w:t>
      </w:r>
    </w:p>
    <w:p w14:paraId="4BD9F3DE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036D565B" w14:textId="77777777" w:rsidR="000E0BCC" w:rsidRDefault="00000000">
      <w:pPr>
        <w:spacing w:line="360" w:lineRule="auto"/>
        <w:ind w:left="0"/>
        <w:jc w:val="center"/>
      </w:pPr>
      <w:r>
        <w:lastRenderedPageBreak/>
        <w:t>Imagem 10</w:t>
      </w:r>
    </w:p>
    <w:p w14:paraId="14969835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344E9C8C" wp14:editId="46D8740A">
            <wp:extent cx="5731200" cy="4076700"/>
            <wp:effectExtent l="0" t="0" r="0" b="0"/>
            <wp:docPr id="1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9F71A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46699615" w14:textId="77777777" w:rsidR="000E0BCC" w:rsidRDefault="00000000">
      <w:pPr>
        <w:spacing w:line="360" w:lineRule="auto"/>
        <w:ind w:left="0" w:firstLine="720"/>
      </w:pPr>
      <w:r>
        <w:t xml:space="preserve">Voltando para as opções do aluno após a tela de login, temos também a opção de “Todas as Tarefas”. Acessando-a, é possível ver as atividades disponíveis para o aluno completar, as tarefas atrasadas não completadas pelo aluno e as atividades que o aluno já concluiu anteriormente. </w:t>
      </w:r>
    </w:p>
    <w:p w14:paraId="5BAF845C" w14:textId="77777777" w:rsidR="000E0BCC" w:rsidRDefault="00000000">
      <w:pPr>
        <w:spacing w:line="360" w:lineRule="auto"/>
        <w:jc w:val="center"/>
      </w:pPr>
      <w:r>
        <w:br w:type="page"/>
      </w:r>
    </w:p>
    <w:p w14:paraId="7775AA5D" w14:textId="77777777" w:rsidR="000E0BCC" w:rsidRDefault="00000000">
      <w:pPr>
        <w:spacing w:line="360" w:lineRule="auto"/>
        <w:ind w:left="0"/>
        <w:jc w:val="center"/>
      </w:pPr>
      <w:r>
        <w:lastRenderedPageBreak/>
        <w:t>Imagem 11</w:t>
      </w:r>
    </w:p>
    <w:p w14:paraId="7815B608" w14:textId="77777777" w:rsidR="000E0BCC" w:rsidRDefault="00000000">
      <w:pPr>
        <w:spacing w:line="360" w:lineRule="auto"/>
        <w:ind w:left="0"/>
      </w:pPr>
      <w:r>
        <w:rPr>
          <w:noProof/>
        </w:rPr>
        <w:drawing>
          <wp:inline distT="114300" distB="114300" distL="114300" distR="114300" wp14:anchorId="78E8718E" wp14:editId="08595132">
            <wp:extent cx="5731200" cy="422910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541AC" w14:textId="77777777" w:rsidR="000E0BCC" w:rsidRDefault="00000000">
      <w:pPr>
        <w:spacing w:line="360" w:lineRule="auto"/>
        <w:jc w:val="center"/>
      </w:pPr>
      <w:r>
        <w:t>Fonte: Autores, 2025</w:t>
      </w:r>
    </w:p>
    <w:p w14:paraId="22E54B90" w14:textId="77777777" w:rsidR="000E0BCC" w:rsidRDefault="00000000">
      <w:pPr>
        <w:spacing w:line="360" w:lineRule="auto"/>
        <w:ind w:left="0" w:firstLine="720"/>
      </w:pPr>
      <w:r>
        <w:t>Quando o aluno tem tarefas, a tela fica diferente.</w:t>
      </w:r>
    </w:p>
    <w:p w14:paraId="51909254" w14:textId="77777777" w:rsidR="000E0BCC" w:rsidRDefault="00000000">
      <w:pPr>
        <w:spacing w:line="360" w:lineRule="auto"/>
        <w:ind w:left="0" w:firstLine="720"/>
        <w:jc w:val="center"/>
      </w:pPr>
      <w:r>
        <w:br w:type="page"/>
      </w:r>
    </w:p>
    <w:p w14:paraId="324A7124" w14:textId="77777777" w:rsidR="000E0BCC" w:rsidRDefault="00000000">
      <w:pPr>
        <w:spacing w:line="360" w:lineRule="auto"/>
        <w:ind w:left="0" w:firstLine="720"/>
        <w:jc w:val="center"/>
      </w:pPr>
      <w:r>
        <w:lastRenderedPageBreak/>
        <w:t>Imagem 12</w:t>
      </w:r>
    </w:p>
    <w:p w14:paraId="6CE336A3" w14:textId="77777777" w:rsidR="000E0BCC" w:rsidRDefault="00000000">
      <w:pPr>
        <w:spacing w:line="360" w:lineRule="auto"/>
        <w:ind w:left="0" w:firstLine="720"/>
        <w:jc w:val="center"/>
      </w:pPr>
      <w:r>
        <w:rPr>
          <w:noProof/>
        </w:rPr>
        <w:drawing>
          <wp:inline distT="114300" distB="114300" distL="114300" distR="114300" wp14:anchorId="658CA156" wp14:editId="5F164698">
            <wp:extent cx="5731200" cy="40513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3ECC5" w14:textId="77777777" w:rsidR="000E0BCC" w:rsidRDefault="00000000">
      <w:pPr>
        <w:spacing w:line="360" w:lineRule="auto"/>
        <w:jc w:val="center"/>
      </w:pPr>
      <w:r>
        <w:t>Fonte: Autores, 2025</w:t>
      </w:r>
    </w:p>
    <w:p w14:paraId="088F2E97" w14:textId="77777777" w:rsidR="000E0BCC" w:rsidRDefault="00000000">
      <w:pPr>
        <w:spacing w:line="360" w:lineRule="auto"/>
      </w:pPr>
      <w:r>
        <w:t xml:space="preserve">E com isso, a exemplificação da área do aluno termina. </w:t>
      </w:r>
    </w:p>
    <w:p w14:paraId="77FB1558" w14:textId="77777777" w:rsidR="000E0BCC" w:rsidRDefault="00000000">
      <w:pPr>
        <w:spacing w:line="360" w:lineRule="auto"/>
        <w:ind w:left="0"/>
        <w:jc w:val="left"/>
        <w:rPr>
          <w:b/>
        </w:rPr>
      </w:pPr>
      <w:r>
        <w:rPr>
          <w:b/>
        </w:rPr>
        <w:tab/>
        <w:t>5.2.4 Professor</w:t>
      </w:r>
    </w:p>
    <w:p w14:paraId="766EBD89" w14:textId="77777777" w:rsidR="000E0BCC" w:rsidRDefault="00000000">
      <w:pPr>
        <w:spacing w:line="360" w:lineRule="auto"/>
        <w:ind w:left="0"/>
      </w:pPr>
      <w:r>
        <w:rPr>
          <w:b/>
        </w:rPr>
        <w:tab/>
      </w:r>
      <w:r>
        <w:t>Para a exemplificação da área de professores, uma conta teste foi feita, com o nome de “Professor Teste”.</w:t>
      </w:r>
    </w:p>
    <w:p w14:paraId="116A389E" w14:textId="77777777" w:rsidR="000E0BCC" w:rsidRDefault="00000000">
      <w:pPr>
        <w:spacing w:line="360" w:lineRule="auto"/>
        <w:ind w:left="0"/>
      </w:pPr>
      <w:r>
        <w:br w:type="page"/>
      </w:r>
    </w:p>
    <w:p w14:paraId="330AC504" w14:textId="77777777" w:rsidR="000E0BCC" w:rsidRDefault="00000000">
      <w:pPr>
        <w:spacing w:line="360" w:lineRule="auto"/>
        <w:ind w:left="0"/>
        <w:jc w:val="center"/>
      </w:pPr>
      <w:r>
        <w:lastRenderedPageBreak/>
        <w:t>Imagem 13</w:t>
      </w:r>
    </w:p>
    <w:p w14:paraId="3F34E619" w14:textId="77777777" w:rsidR="000E0BCC" w:rsidRDefault="00000000">
      <w:pPr>
        <w:spacing w:line="360" w:lineRule="auto"/>
        <w:ind w:left="0"/>
        <w:jc w:val="left"/>
      </w:pPr>
      <w:r>
        <w:rPr>
          <w:noProof/>
        </w:rPr>
        <w:drawing>
          <wp:inline distT="114300" distB="114300" distL="114300" distR="114300" wp14:anchorId="749F13B3" wp14:editId="15C3BC1B">
            <wp:extent cx="5731200" cy="4229100"/>
            <wp:effectExtent l="0" t="0" r="0" b="0"/>
            <wp:docPr id="3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C1709" w14:textId="77777777" w:rsidR="000E0BCC" w:rsidRDefault="00000000">
      <w:pPr>
        <w:spacing w:line="360" w:lineRule="auto"/>
        <w:ind w:left="0"/>
        <w:jc w:val="center"/>
      </w:pPr>
      <w:r>
        <w:t>Fonte: Autores, 2025.</w:t>
      </w:r>
    </w:p>
    <w:p w14:paraId="2CBC98D3" w14:textId="77777777" w:rsidR="000E0BCC" w:rsidRDefault="00000000">
      <w:pPr>
        <w:spacing w:line="360" w:lineRule="auto"/>
        <w:ind w:left="0" w:firstLine="720"/>
      </w:pPr>
      <w:r>
        <w:t>Ao realizar o login, o professor é transferido para uma tela inicial parecida com a de aluno, porém com opções diferentes.</w:t>
      </w:r>
    </w:p>
    <w:p w14:paraId="5A3FA780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5709B2F7" w14:textId="77777777" w:rsidR="000E0BCC" w:rsidRDefault="00000000">
      <w:pPr>
        <w:spacing w:line="360" w:lineRule="auto"/>
        <w:ind w:left="0"/>
        <w:jc w:val="center"/>
      </w:pPr>
      <w:r>
        <w:lastRenderedPageBreak/>
        <w:t>Imagem 14</w:t>
      </w:r>
    </w:p>
    <w:p w14:paraId="2A2382ED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111417E0" wp14:editId="4AE4AB77">
            <wp:extent cx="5731200" cy="42164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285BB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71B12348" w14:textId="77777777" w:rsidR="000E0BCC" w:rsidRDefault="00000000">
      <w:pPr>
        <w:spacing w:line="360" w:lineRule="auto"/>
        <w:ind w:left="0" w:firstLine="720"/>
      </w:pPr>
      <w:r>
        <w:t xml:space="preserve">Caso ele escolha a opção “Editar Meus Dados”, ele poderá editar seu nome e sua senha, além de conseguir outras informações para auxílio. </w:t>
      </w:r>
    </w:p>
    <w:p w14:paraId="33A384E2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232D922B" w14:textId="77777777" w:rsidR="000E0BCC" w:rsidRDefault="00000000">
      <w:pPr>
        <w:spacing w:line="360" w:lineRule="auto"/>
        <w:ind w:left="0"/>
        <w:jc w:val="center"/>
      </w:pPr>
      <w:r>
        <w:lastRenderedPageBreak/>
        <w:t>Imagem 15</w:t>
      </w:r>
    </w:p>
    <w:p w14:paraId="264D3AB6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4192CBD2" wp14:editId="37A21E17">
            <wp:extent cx="5731200" cy="4216400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22FB4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497D198E" w14:textId="77777777" w:rsidR="000E0BCC" w:rsidRDefault="00000000">
      <w:pPr>
        <w:spacing w:line="360" w:lineRule="auto"/>
        <w:ind w:left="0" w:firstLine="720"/>
      </w:pPr>
      <w:r>
        <w:t xml:space="preserve">Caso o professor selecione a opção de turmas, ele será direcionado para uma de duas páginas, com a seleção de tal dependendo se algum coordenador o alocou para alguma turma. Caso este não tenha sido alocado, ele será direcionado para a página </w:t>
      </w:r>
      <w:proofErr w:type="gramStart"/>
      <w:r>
        <w:t>à</w:t>
      </w:r>
      <w:proofErr w:type="gramEnd"/>
      <w:r>
        <w:t xml:space="preserve"> seguir:</w:t>
      </w:r>
    </w:p>
    <w:p w14:paraId="5F4A3E84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3E4D374D" w14:textId="77777777" w:rsidR="000E0BCC" w:rsidRDefault="00000000">
      <w:pPr>
        <w:spacing w:line="360" w:lineRule="auto"/>
        <w:ind w:left="0"/>
        <w:jc w:val="center"/>
      </w:pPr>
      <w:r>
        <w:lastRenderedPageBreak/>
        <w:t>Imagem 16</w:t>
      </w:r>
    </w:p>
    <w:p w14:paraId="334F6DA6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61693A49" wp14:editId="1CEDEBDF">
            <wp:extent cx="5731200" cy="4229100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2E49A2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4FCB7489" w14:textId="77777777" w:rsidR="000E0BCC" w:rsidRDefault="00000000">
      <w:pPr>
        <w:spacing w:line="360" w:lineRule="auto"/>
        <w:ind w:left="0" w:firstLine="720"/>
      </w:pPr>
      <w:r>
        <w:t>Agora, caso ele esteja alocado para alguma turma, a turma aparecerá para ele selecionar dentre todas as que está alocado.</w:t>
      </w:r>
    </w:p>
    <w:p w14:paraId="4B429DCF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55ACF992" w14:textId="77777777" w:rsidR="000E0BCC" w:rsidRDefault="00000000">
      <w:pPr>
        <w:spacing w:line="360" w:lineRule="auto"/>
        <w:ind w:left="0"/>
        <w:jc w:val="center"/>
      </w:pPr>
      <w:r>
        <w:lastRenderedPageBreak/>
        <w:t>Imagem 17</w:t>
      </w:r>
    </w:p>
    <w:p w14:paraId="67EF3B0A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6E7E8C52" wp14:editId="07DA1C7B">
            <wp:extent cx="5731200" cy="42291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B8E924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53D4E33E" w14:textId="77777777" w:rsidR="000E0BCC" w:rsidRDefault="00000000">
      <w:pPr>
        <w:spacing w:line="360" w:lineRule="auto"/>
        <w:ind w:left="0" w:firstLine="720"/>
      </w:pPr>
      <w:r>
        <w:t>Ao selecionar a turma, ele pode escolher a matéria à qual foi alocado dentro daquela turma.</w:t>
      </w:r>
    </w:p>
    <w:p w14:paraId="291EA135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171B465F" w14:textId="77777777" w:rsidR="000E0BCC" w:rsidRDefault="00000000">
      <w:pPr>
        <w:spacing w:line="360" w:lineRule="auto"/>
        <w:ind w:left="0"/>
        <w:jc w:val="center"/>
      </w:pPr>
      <w:r>
        <w:lastRenderedPageBreak/>
        <w:t>Imagem 18</w:t>
      </w:r>
    </w:p>
    <w:p w14:paraId="0C67755E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5583435E" wp14:editId="27BC5F31">
            <wp:extent cx="5731200" cy="42291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0E5C3B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59F52F67" w14:textId="77777777" w:rsidR="000E0BCC" w:rsidRDefault="00000000">
      <w:pPr>
        <w:spacing w:line="360" w:lineRule="auto"/>
        <w:ind w:left="0" w:firstLine="720"/>
      </w:pPr>
      <w:r>
        <w:t>Ao selecionar a matéria, uma tela parecida com a tela de matérias disponibilizada para o aluno é apresentada ao professor, com a diferença de poder adicionar tarefas e postagens.</w:t>
      </w:r>
    </w:p>
    <w:p w14:paraId="2E2878E2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61B2303F" w14:textId="77777777" w:rsidR="000E0BCC" w:rsidRDefault="00000000">
      <w:pPr>
        <w:spacing w:line="360" w:lineRule="auto"/>
        <w:ind w:left="0"/>
        <w:jc w:val="center"/>
      </w:pPr>
      <w:r>
        <w:lastRenderedPageBreak/>
        <w:t>Imagem 19</w:t>
      </w:r>
    </w:p>
    <w:p w14:paraId="0BF1B8EE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009C9FD0" wp14:editId="13ABAD35">
            <wp:extent cx="5731200" cy="42164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04658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49A78D89" w14:textId="77777777" w:rsidR="000E0BCC" w:rsidRDefault="00000000">
      <w:pPr>
        <w:spacing w:line="360" w:lineRule="auto"/>
        <w:ind w:left="0" w:firstLine="720"/>
      </w:pPr>
      <w:r>
        <w:t>Caso o professor escolha postar alguma coisa, uma tela de opções aparecerá para ele.</w:t>
      </w:r>
    </w:p>
    <w:p w14:paraId="3BEDAC5E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27FA65B2" w14:textId="77777777" w:rsidR="000E0BCC" w:rsidRDefault="00000000">
      <w:pPr>
        <w:spacing w:line="360" w:lineRule="auto"/>
        <w:ind w:left="0"/>
        <w:jc w:val="center"/>
      </w:pPr>
      <w:r>
        <w:lastRenderedPageBreak/>
        <w:t>Imagem 20</w:t>
      </w:r>
    </w:p>
    <w:p w14:paraId="4C1C2572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3C207809" wp14:editId="44A9D5F0">
            <wp:extent cx="5731200" cy="4229100"/>
            <wp:effectExtent l="0" t="0" r="0" b="0"/>
            <wp:docPr id="3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560B3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0AEBAE83" w14:textId="77777777" w:rsidR="000E0BCC" w:rsidRDefault="00000000">
      <w:pPr>
        <w:spacing w:line="360" w:lineRule="auto"/>
        <w:ind w:left="0" w:firstLine="720"/>
      </w:pPr>
      <w:r>
        <w:t>Caso o professor queira passar uma atividade, uma tela diferente será mostrada.</w:t>
      </w:r>
      <w:r>
        <w:br w:type="page"/>
      </w:r>
    </w:p>
    <w:p w14:paraId="0E929842" w14:textId="77777777" w:rsidR="000E0BCC" w:rsidRDefault="00000000">
      <w:pPr>
        <w:spacing w:line="360" w:lineRule="auto"/>
        <w:ind w:left="0"/>
        <w:jc w:val="center"/>
      </w:pPr>
      <w:r>
        <w:lastRenderedPageBreak/>
        <w:t>Imagem 21</w:t>
      </w:r>
    </w:p>
    <w:p w14:paraId="28E7C617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4281201E" wp14:editId="6EBA071F">
            <wp:extent cx="5731200" cy="4229100"/>
            <wp:effectExtent l="0" t="0" r="0" b="0"/>
            <wp:docPr id="4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716FA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4B295E9E" w14:textId="77777777" w:rsidR="000E0BCC" w:rsidRDefault="00000000" w:rsidP="00B06764">
      <w:pPr>
        <w:spacing w:line="360" w:lineRule="auto"/>
        <w:ind w:left="0" w:firstLine="720"/>
      </w:pPr>
      <w:r>
        <w:t>Caso ele queira passar um arquivo para a turma, uma tela diferente das outras duas aparecerá.</w:t>
      </w:r>
      <w:r>
        <w:br w:type="page"/>
      </w:r>
    </w:p>
    <w:p w14:paraId="0D1FBF86" w14:textId="77777777" w:rsidR="000E0BCC" w:rsidRDefault="00000000">
      <w:pPr>
        <w:spacing w:line="360" w:lineRule="auto"/>
        <w:ind w:left="0"/>
        <w:jc w:val="center"/>
      </w:pPr>
      <w:r>
        <w:lastRenderedPageBreak/>
        <w:t>Imagem 22</w:t>
      </w:r>
    </w:p>
    <w:p w14:paraId="16032F48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71B02380" wp14:editId="0D4ECD6E">
            <wp:extent cx="5731200" cy="42291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98818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2126B745" w14:textId="77777777" w:rsidR="000E0BCC" w:rsidRDefault="00000000">
      <w:pPr>
        <w:spacing w:line="360" w:lineRule="auto"/>
        <w:ind w:left="0" w:firstLine="720"/>
      </w:pPr>
      <w:r>
        <w:t>Ao postar uma postagem, a tela se modifica um pouco.</w:t>
      </w:r>
    </w:p>
    <w:p w14:paraId="65518E88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04D5E7A7" w14:textId="77777777" w:rsidR="000E0BCC" w:rsidRDefault="00000000">
      <w:pPr>
        <w:spacing w:line="360" w:lineRule="auto"/>
        <w:ind w:left="0"/>
        <w:jc w:val="center"/>
      </w:pPr>
      <w:r>
        <w:lastRenderedPageBreak/>
        <w:t>Imagem 23</w:t>
      </w:r>
    </w:p>
    <w:p w14:paraId="1D24A8E4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232BA60B" wp14:editId="5C8DA67F">
            <wp:extent cx="5731200" cy="4229100"/>
            <wp:effectExtent l="0" t="0" r="0" b="0"/>
            <wp:docPr id="2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007A6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3EE23675" w14:textId="77777777" w:rsidR="000E0BCC" w:rsidRDefault="00000000">
      <w:pPr>
        <w:spacing w:line="360" w:lineRule="auto"/>
        <w:ind w:left="0" w:firstLine="720"/>
      </w:pPr>
      <w:r>
        <w:t>O mesmo acontece com a parte de atividades.</w:t>
      </w:r>
    </w:p>
    <w:p w14:paraId="07500777" w14:textId="77777777" w:rsidR="000E0BCC" w:rsidRDefault="00000000">
      <w:pPr>
        <w:spacing w:line="360" w:lineRule="auto"/>
        <w:ind w:left="0" w:firstLine="720"/>
        <w:jc w:val="center"/>
      </w:pPr>
      <w:r>
        <w:br w:type="page"/>
      </w:r>
    </w:p>
    <w:p w14:paraId="243B155B" w14:textId="77777777" w:rsidR="000E0BCC" w:rsidRDefault="00000000">
      <w:pPr>
        <w:spacing w:line="360" w:lineRule="auto"/>
        <w:ind w:left="0" w:firstLine="720"/>
        <w:jc w:val="center"/>
      </w:pPr>
      <w:r>
        <w:lastRenderedPageBreak/>
        <w:t>Imagem 24</w:t>
      </w:r>
    </w:p>
    <w:p w14:paraId="09AF1596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4139404F" wp14:editId="4C64FF4C">
            <wp:extent cx="5731200" cy="42164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BC096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3577EA99" w14:textId="77777777" w:rsidR="000E0BCC" w:rsidRDefault="00000000">
      <w:pPr>
        <w:spacing w:line="360" w:lineRule="auto"/>
        <w:ind w:left="0" w:firstLine="720"/>
      </w:pPr>
      <w:r>
        <w:t>Com os arquivos a aparência fica diferente das demais.</w:t>
      </w:r>
    </w:p>
    <w:p w14:paraId="546FBA96" w14:textId="77777777" w:rsidR="000E0BCC" w:rsidRDefault="00000000">
      <w:pPr>
        <w:spacing w:line="360" w:lineRule="auto"/>
        <w:ind w:left="0" w:firstLine="720"/>
        <w:jc w:val="center"/>
      </w:pPr>
      <w:r>
        <w:br w:type="page"/>
      </w:r>
    </w:p>
    <w:p w14:paraId="5D55DF83" w14:textId="77777777" w:rsidR="000E0BCC" w:rsidRDefault="00000000">
      <w:pPr>
        <w:spacing w:line="360" w:lineRule="auto"/>
        <w:ind w:left="0" w:firstLine="720"/>
        <w:jc w:val="center"/>
      </w:pPr>
      <w:r>
        <w:lastRenderedPageBreak/>
        <w:t>Imagem 25</w:t>
      </w:r>
    </w:p>
    <w:p w14:paraId="426C8852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59A2F654" wp14:editId="5BD0C7AF">
            <wp:extent cx="5731200" cy="42291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B68290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6CBBA0CE" w14:textId="77777777" w:rsidR="000E0BCC" w:rsidRDefault="00000000">
      <w:pPr>
        <w:spacing w:line="360" w:lineRule="auto"/>
        <w:ind w:left="0" w:firstLine="720"/>
      </w:pPr>
      <w:r>
        <w:t>Voltando para as tarefas, o professor pode ver também os alunos que entregaram ou não sua tarefa.</w:t>
      </w:r>
    </w:p>
    <w:p w14:paraId="7514FE83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4174D536" w14:textId="77777777" w:rsidR="000E0BCC" w:rsidRDefault="00000000">
      <w:pPr>
        <w:spacing w:line="360" w:lineRule="auto"/>
        <w:ind w:left="0"/>
        <w:jc w:val="center"/>
      </w:pPr>
      <w:r>
        <w:lastRenderedPageBreak/>
        <w:t>Imagem 26</w:t>
      </w:r>
    </w:p>
    <w:p w14:paraId="3A244891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7389763D" wp14:editId="7B89F10D">
            <wp:extent cx="5731200" cy="4051300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0B540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3F36122C" w14:textId="77777777" w:rsidR="000E0BCC" w:rsidRDefault="00000000" w:rsidP="00B06764">
      <w:pPr>
        <w:spacing w:line="360" w:lineRule="auto"/>
        <w:ind w:left="0" w:firstLine="720"/>
      </w:pPr>
      <w:r>
        <w:t>Se o aluno entregou a atividade aparece um botão de ver a entrega.</w:t>
      </w:r>
    </w:p>
    <w:p w14:paraId="1863E51F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4B59A682" w14:textId="77777777" w:rsidR="000E0BCC" w:rsidRDefault="00000000">
      <w:pPr>
        <w:spacing w:line="360" w:lineRule="auto"/>
        <w:ind w:left="0"/>
        <w:jc w:val="center"/>
      </w:pPr>
      <w:r>
        <w:lastRenderedPageBreak/>
        <w:t>Imagem 27</w:t>
      </w:r>
    </w:p>
    <w:p w14:paraId="4955B7AC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75F17954" wp14:editId="4BC8843A">
            <wp:extent cx="5731200" cy="4038600"/>
            <wp:effectExtent l="0" t="0" r="0" b="0"/>
            <wp:docPr id="3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41148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17C7E228" w14:textId="77777777" w:rsidR="000E0BCC" w:rsidRDefault="00000000">
      <w:pPr>
        <w:spacing w:line="360" w:lineRule="auto"/>
        <w:ind w:left="0" w:firstLine="720"/>
      </w:pPr>
      <w:r>
        <w:t>Se o professor selecionar a opção de ver a entrega do aluno uma nova página se abre.</w:t>
      </w:r>
    </w:p>
    <w:p w14:paraId="6A3BDAB1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1541A10E" w14:textId="77777777" w:rsidR="000E0BCC" w:rsidRDefault="00000000">
      <w:pPr>
        <w:spacing w:line="360" w:lineRule="auto"/>
        <w:ind w:left="0"/>
        <w:jc w:val="center"/>
      </w:pPr>
      <w:r>
        <w:lastRenderedPageBreak/>
        <w:t>Imagem 28</w:t>
      </w:r>
    </w:p>
    <w:p w14:paraId="11CC4704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66857085" wp14:editId="283A9B26">
            <wp:extent cx="5731200" cy="4038600"/>
            <wp:effectExtent l="0" t="0" r="0" b="0"/>
            <wp:docPr id="35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CD2F61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2E9F8EA8" w14:textId="77777777" w:rsidR="000E0BCC" w:rsidRDefault="00000000">
      <w:pPr>
        <w:spacing w:line="360" w:lineRule="auto"/>
        <w:ind w:left="0" w:firstLine="720"/>
      </w:pPr>
      <w:r>
        <w:t>O professor pode devolver uma nota para o aluno. Que mostra algo novo na parte do aluno.</w:t>
      </w:r>
    </w:p>
    <w:p w14:paraId="3A308485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7258B2B6" w14:textId="77777777" w:rsidR="000E0BCC" w:rsidRDefault="00000000">
      <w:pPr>
        <w:spacing w:line="360" w:lineRule="auto"/>
        <w:ind w:left="0"/>
        <w:jc w:val="center"/>
      </w:pPr>
      <w:r>
        <w:lastRenderedPageBreak/>
        <w:t>Imagem 29</w:t>
      </w:r>
    </w:p>
    <w:p w14:paraId="4FCCEC7F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6B5ECBCE" wp14:editId="2EBD9739">
            <wp:extent cx="5731200" cy="3886200"/>
            <wp:effectExtent l="0" t="0" r="0" b="0"/>
            <wp:docPr id="3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9B20F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3A50AED5" w14:textId="77777777" w:rsidR="000E0BCC" w:rsidRDefault="00000000">
      <w:pPr>
        <w:spacing w:line="360" w:lineRule="auto"/>
        <w:ind w:left="0" w:firstLine="720"/>
      </w:pPr>
      <w:r>
        <w:t>Assim termina a versão do professor.</w:t>
      </w:r>
    </w:p>
    <w:p w14:paraId="445002DC" w14:textId="77777777" w:rsidR="000E0BCC" w:rsidRDefault="00000000">
      <w:pPr>
        <w:spacing w:line="360" w:lineRule="auto"/>
        <w:ind w:left="0"/>
        <w:jc w:val="left"/>
        <w:rPr>
          <w:b/>
        </w:rPr>
      </w:pPr>
      <w:r>
        <w:rPr>
          <w:b/>
        </w:rPr>
        <w:tab/>
        <w:t>5.2.5 Coordenador</w:t>
      </w:r>
    </w:p>
    <w:p w14:paraId="4C8A97D3" w14:textId="77777777" w:rsidR="000E0BCC" w:rsidRDefault="00000000">
      <w:pPr>
        <w:spacing w:line="360" w:lineRule="auto"/>
        <w:ind w:left="0"/>
      </w:pPr>
      <w:r>
        <w:tab/>
        <w:t>Agora, para a última versão, temos a do coordenador. Para esta exemplificação, foi criado o “Coordenador Teste”.</w:t>
      </w:r>
    </w:p>
    <w:p w14:paraId="7BEF54B0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2790D861" w14:textId="77777777" w:rsidR="000E0BCC" w:rsidRDefault="00000000">
      <w:pPr>
        <w:spacing w:line="360" w:lineRule="auto"/>
        <w:ind w:left="0"/>
        <w:jc w:val="center"/>
      </w:pPr>
      <w:r>
        <w:lastRenderedPageBreak/>
        <w:t>Imagem 30</w:t>
      </w:r>
    </w:p>
    <w:p w14:paraId="7AC9BF33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3A5F2313" wp14:editId="6ED160AC">
            <wp:extent cx="5731200" cy="4216400"/>
            <wp:effectExtent l="0" t="0" r="0" b="0"/>
            <wp:docPr id="1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B9100C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5EA97466" w14:textId="77777777" w:rsidR="000E0BCC" w:rsidRDefault="00000000">
      <w:pPr>
        <w:spacing w:line="360" w:lineRule="auto"/>
        <w:ind w:left="0"/>
      </w:pPr>
      <w:r>
        <w:t xml:space="preserve">Ao logar, o coordenador é direcionado para uma tela parecida com as outras versões, porém com outras opções. </w:t>
      </w:r>
    </w:p>
    <w:p w14:paraId="25E3574E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1D99148B" w14:textId="77777777" w:rsidR="000E0BCC" w:rsidRDefault="00000000">
      <w:pPr>
        <w:spacing w:line="360" w:lineRule="auto"/>
        <w:ind w:left="0"/>
        <w:jc w:val="center"/>
      </w:pPr>
      <w:r>
        <w:lastRenderedPageBreak/>
        <w:t>Imagem 31</w:t>
      </w:r>
    </w:p>
    <w:p w14:paraId="14B5DDBC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71769F57" wp14:editId="6ECBCC5B">
            <wp:extent cx="5731200" cy="4229100"/>
            <wp:effectExtent l="0" t="0" r="0" b="0"/>
            <wp:docPr id="3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8227B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731F9076" w14:textId="77777777" w:rsidR="000E0BCC" w:rsidRDefault="00000000">
      <w:pPr>
        <w:spacing w:line="360" w:lineRule="auto"/>
        <w:ind w:left="0"/>
      </w:pPr>
      <w:r>
        <w:t xml:space="preserve">Ao acessar a área de “Gerenciar Funcionários”, o coordenador é apresentado com informações sobre todos os funcionários além do gerenciamento destes. </w:t>
      </w:r>
    </w:p>
    <w:p w14:paraId="1CF5FF86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24586683" w14:textId="77777777" w:rsidR="000E0BCC" w:rsidRDefault="00000000">
      <w:pPr>
        <w:spacing w:line="360" w:lineRule="auto"/>
        <w:ind w:left="0"/>
        <w:jc w:val="center"/>
      </w:pPr>
      <w:r>
        <w:lastRenderedPageBreak/>
        <w:t>Imagem 32</w:t>
      </w:r>
    </w:p>
    <w:p w14:paraId="6E617738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1B6BB3B9" wp14:editId="0DDA9302">
            <wp:extent cx="5731200" cy="4229100"/>
            <wp:effectExtent l="0" t="0" r="0" b="0"/>
            <wp:docPr id="2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7920F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051B26E4" w14:textId="77777777" w:rsidR="000E0BCC" w:rsidRDefault="00000000">
      <w:pPr>
        <w:spacing w:line="360" w:lineRule="auto"/>
        <w:ind w:left="0"/>
      </w:pPr>
      <w:r>
        <w:t>Caso ele escolha editar um funcionário, uma tela de edição aparecerá.</w:t>
      </w:r>
    </w:p>
    <w:p w14:paraId="7DAF9958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549ABEBA" w14:textId="77777777" w:rsidR="000E0BCC" w:rsidRDefault="00000000">
      <w:pPr>
        <w:spacing w:line="360" w:lineRule="auto"/>
        <w:ind w:left="0"/>
        <w:jc w:val="center"/>
      </w:pPr>
      <w:r>
        <w:lastRenderedPageBreak/>
        <w:t>Imagem 33</w:t>
      </w:r>
    </w:p>
    <w:p w14:paraId="4F93C5DA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15465C31" wp14:editId="474B7A93">
            <wp:extent cx="5731200" cy="4241800"/>
            <wp:effectExtent l="0" t="0" r="0" b="0"/>
            <wp:docPr id="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1A25B1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4D24EDE9" w14:textId="77777777" w:rsidR="000E0BCC" w:rsidRDefault="00000000">
      <w:pPr>
        <w:spacing w:line="360" w:lineRule="auto"/>
        <w:ind w:left="0"/>
      </w:pPr>
      <w:r>
        <w:t>Caso ele decida adicionar novos funcionários, uma tela para inserir informações aparecerá.</w:t>
      </w:r>
    </w:p>
    <w:p w14:paraId="1CC7F22B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3DA20C06" w14:textId="77777777" w:rsidR="000E0BCC" w:rsidRDefault="00000000">
      <w:pPr>
        <w:spacing w:line="360" w:lineRule="auto"/>
        <w:ind w:left="0"/>
        <w:jc w:val="center"/>
      </w:pPr>
      <w:r>
        <w:lastRenderedPageBreak/>
        <w:t>Imagem 34</w:t>
      </w:r>
    </w:p>
    <w:p w14:paraId="0CB4290F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35AA2AC7" wp14:editId="5C37D1CF">
            <wp:extent cx="5731200" cy="4216400"/>
            <wp:effectExtent l="0" t="0" r="0" b="0"/>
            <wp:docPr id="40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97E6FC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3C8536C7" w14:textId="77777777" w:rsidR="000E0BCC" w:rsidRDefault="00000000">
      <w:pPr>
        <w:spacing w:line="360" w:lineRule="auto"/>
        <w:ind w:left="0"/>
      </w:pPr>
      <w:r>
        <w:t xml:space="preserve">Caso, na tela de opções inicial, ele escolha “Gerenciar Turmas”, ele será direcionado para uma tabela com todas as turmas adicionadas ao sistema. </w:t>
      </w:r>
    </w:p>
    <w:p w14:paraId="5D93330D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731A73DA" w14:textId="77777777" w:rsidR="000E0BCC" w:rsidRDefault="00000000">
      <w:pPr>
        <w:spacing w:line="360" w:lineRule="auto"/>
        <w:ind w:left="0"/>
        <w:jc w:val="center"/>
      </w:pPr>
      <w:r>
        <w:lastRenderedPageBreak/>
        <w:t>Imagem 35</w:t>
      </w:r>
    </w:p>
    <w:p w14:paraId="58DB753E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6478D0E8" wp14:editId="09F344E7">
            <wp:extent cx="5731200" cy="4229100"/>
            <wp:effectExtent l="0" t="0" r="0" b="0"/>
            <wp:docPr id="3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DBFE2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542744AD" w14:textId="77777777" w:rsidR="000E0BCC" w:rsidRDefault="00000000">
      <w:pPr>
        <w:spacing w:line="360" w:lineRule="auto"/>
        <w:ind w:left="0"/>
      </w:pPr>
      <w:r>
        <w:t>Ao selecionar uma das turmas, ele será direcionado à todas as matérias e alunos que aquela turma possui.</w:t>
      </w:r>
    </w:p>
    <w:p w14:paraId="01827931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05700633" w14:textId="77777777" w:rsidR="000E0BCC" w:rsidRDefault="00000000">
      <w:pPr>
        <w:spacing w:line="360" w:lineRule="auto"/>
        <w:ind w:left="0"/>
        <w:jc w:val="center"/>
      </w:pPr>
      <w:r>
        <w:lastRenderedPageBreak/>
        <w:t>Imagem 36</w:t>
      </w:r>
    </w:p>
    <w:p w14:paraId="35AA8B40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54A7059E" wp14:editId="268F64FA">
            <wp:extent cx="5731200" cy="4229100"/>
            <wp:effectExtent l="0" t="0" r="0" b="0"/>
            <wp:docPr id="3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CE87A" w14:textId="77777777" w:rsidR="000E0BCC" w:rsidRDefault="00000000">
      <w:pPr>
        <w:spacing w:line="360" w:lineRule="auto"/>
        <w:ind w:left="0"/>
        <w:jc w:val="center"/>
      </w:pPr>
      <w:r>
        <w:t>Fontes: Autores, 2025</w:t>
      </w:r>
    </w:p>
    <w:p w14:paraId="065F8330" w14:textId="77777777" w:rsidR="000E0BCC" w:rsidRDefault="00000000">
      <w:pPr>
        <w:spacing w:line="360" w:lineRule="auto"/>
        <w:ind w:left="0"/>
      </w:pPr>
      <w:r>
        <w:t>Abaixo terão algumas imagens que exemplificam o visual quando um usuário está no celular:</w:t>
      </w:r>
    </w:p>
    <w:p w14:paraId="19388D60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2994538C" w14:textId="77777777" w:rsidR="000E0BCC" w:rsidRDefault="00000000">
      <w:pPr>
        <w:spacing w:line="360" w:lineRule="auto"/>
        <w:ind w:left="0"/>
        <w:jc w:val="center"/>
      </w:pPr>
      <w:r>
        <w:lastRenderedPageBreak/>
        <w:t>Imagem 37</w:t>
      </w:r>
    </w:p>
    <w:p w14:paraId="3A55FA20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662197D8" wp14:editId="31CB2F2F">
            <wp:extent cx="4843463" cy="7184738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7184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69766B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5BF0A3B6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39C569D7" w14:textId="77777777" w:rsidR="000E0BCC" w:rsidRDefault="00000000">
      <w:pPr>
        <w:spacing w:line="360" w:lineRule="auto"/>
        <w:ind w:left="0"/>
        <w:jc w:val="center"/>
      </w:pPr>
      <w:r>
        <w:lastRenderedPageBreak/>
        <w:t>Imagem 38</w:t>
      </w:r>
    </w:p>
    <w:p w14:paraId="657A2615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5ADDDF43" wp14:editId="0CCAE83B">
            <wp:extent cx="4919663" cy="6407002"/>
            <wp:effectExtent l="0" t="0" r="0" b="0"/>
            <wp:docPr id="2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6407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13F0B0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0A05497C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07E0E0B5" w14:textId="77777777" w:rsidR="000E0BCC" w:rsidRDefault="00000000">
      <w:pPr>
        <w:spacing w:line="360" w:lineRule="auto"/>
        <w:ind w:left="0"/>
        <w:jc w:val="center"/>
      </w:pPr>
      <w:r>
        <w:lastRenderedPageBreak/>
        <w:t>Imagem 39</w:t>
      </w:r>
    </w:p>
    <w:p w14:paraId="59193E3E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5F3BDF92" wp14:editId="16FCD077">
            <wp:extent cx="5069605" cy="6577013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9605" cy="6577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5BD18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17E42321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26246190" w14:textId="77777777" w:rsidR="000E0BCC" w:rsidRDefault="00000000">
      <w:pPr>
        <w:spacing w:line="360" w:lineRule="auto"/>
        <w:ind w:left="0"/>
        <w:jc w:val="center"/>
      </w:pPr>
      <w:r>
        <w:lastRenderedPageBreak/>
        <w:t>Imagem 40</w:t>
      </w:r>
    </w:p>
    <w:p w14:paraId="5CBF8A1B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7BD61255" wp14:editId="5E8A546B">
            <wp:extent cx="4652963" cy="6036485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6036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221E0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277A4FB7" w14:textId="77777777" w:rsidR="000E0BCC" w:rsidRDefault="00000000">
      <w:pPr>
        <w:spacing w:line="360" w:lineRule="auto"/>
        <w:ind w:left="0"/>
        <w:jc w:val="center"/>
      </w:pPr>
      <w:r>
        <w:br w:type="page"/>
      </w:r>
    </w:p>
    <w:p w14:paraId="1A50E1F2" w14:textId="77777777" w:rsidR="000E0BCC" w:rsidRDefault="00000000">
      <w:pPr>
        <w:spacing w:line="360" w:lineRule="auto"/>
        <w:ind w:left="0"/>
        <w:jc w:val="center"/>
      </w:pPr>
      <w:r>
        <w:lastRenderedPageBreak/>
        <w:t>Imagem 41</w:t>
      </w:r>
    </w:p>
    <w:p w14:paraId="2BF8B8D0" w14:textId="77777777" w:rsidR="000E0BCC" w:rsidRDefault="00000000">
      <w:pPr>
        <w:spacing w:line="360" w:lineRule="auto"/>
        <w:ind w:left="0"/>
        <w:jc w:val="center"/>
      </w:pPr>
      <w:r>
        <w:rPr>
          <w:noProof/>
        </w:rPr>
        <w:drawing>
          <wp:inline distT="114300" distB="114300" distL="114300" distR="114300" wp14:anchorId="7BD56B5A" wp14:editId="45845DC5">
            <wp:extent cx="4806388" cy="7081838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6388" cy="7081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6CA5E" w14:textId="77777777" w:rsidR="000E0BCC" w:rsidRDefault="00000000">
      <w:pPr>
        <w:spacing w:line="360" w:lineRule="auto"/>
        <w:ind w:left="0"/>
        <w:jc w:val="center"/>
      </w:pPr>
      <w:r>
        <w:t>Fonte: Autores, 2025</w:t>
      </w:r>
    </w:p>
    <w:p w14:paraId="6E1E6AF0" w14:textId="77777777" w:rsidR="000E0BCC" w:rsidRDefault="00000000">
      <w:pPr>
        <w:spacing w:line="360" w:lineRule="auto"/>
        <w:ind w:left="0"/>
      </w:pPr>
      <w:r>
        <w:t>Assim, finalizamos a parte do coordenador, e a exemplificação total da plataforma.</w:t>
      </w:r>
    </w:p>
    <w:p w14:paraId="1FF95D85" w14:textId="77777777" w:rsidR="000E0BCC" w:rsidRPr="00B06764" w:rsidRDefault="000E0BCC">
      <w:pPr>
        <w:spacing w:line="360" w:lineRule="auto"/>
        <w:ind w:left="0"/>
        <w:jc w:val="left"/>
      </w:pPr>
    </w:p>
    <w:p w14:paraId="3C85732F" w14:textId="77777777" w:rsidR="000E0BCC" w:rsidRDefault="000E0BCC">
      <w:pPr>
        <w:spacing w:line="360" w:lineRule="auto"/>
        <w:ind w:left="0"/>
        <w:jc w:val="left"/>
      </w:pPr>
    </w:p>
    <w:p w14:paraId="66A0B0EE" w14:textId="77777777" w:rsidR="000E0BCC" w:rsidRDefault="00000000">
      <w:pPr>
        <w:spacing w:line="360" w:lineRule="auto"/>
        <w:ind w:left="0"/>
        <w:rPr>
          <w:b/>
        </w:rPr>
      </w:pPr>
      <w:r>
        <w:rPr>
          <w:b/>
        </w:rPr>
        <w:t>Considerações Finais:</w:t>
      </w:r>
    </w:p>
    <w:p w14:paraId="3DB09904" w14:textId="28A58BA4" w:rsidR="000E0BCC" w:rsidRDefault="00000000">
      <w:pPr>
        <w:spacing w:line="360" w:lineRule="auto"/>
        <w:ind w:left="0"/>
      </w:pPr>
      <w:r>
        <w:rPr>
          <w:b/>
        </w:rPr>
        <w:tab/>
      </w:r>
      <w:r>
        <w:t xml:space="preserve">O desenvolvimento dessa plataforma por alunos que anteriormente utilizaram plataformas parecidas levou </w:t>
      </w:r>
      <w:r w:rsidR="00B06764">
        <w:t>a</w:t>
      </w:r>
      <w:r>
        <w:t xml:space="preserve"> uma facilidade de implementação surpreendente. Foi possível observar a dificuldade de realizar um projeto desses, além da responsabilidade de adequar para os usuários de diferentes funções, como coordenadores, professores e os próprios alunos.</w:t>
      </w:r>
    </w:p>
    <w:p w14:paraId="3AEB0047" w14:textId="77777777" w:rsidR="000E0BCC" w:rsidRDefault="00000000">
      <w:pPr>
        <w:spacing w:line="360" w:lineRule="auto"/>
        <w:ind w:left="0"/>
      </w:pPr>
      <w:r>
        <w:tab/>
        <w:t xml:space="preserve">O design simplista originado das cores e imagens da escola trouxe uma aparência de maior interação para os usuários, acostumando-os com a imagem do ambiente de trabalho ou estudo, mesmo que de forma digital. </w:t>
      </w:r>
    </w:p>
    <w:p w14:paraId="647664C1" w14:textId="77777777" w:rsidR="000E0BCC" w:rsidRDefault="00000000">
      <w:pPr>
        <w:spacing w:line="360" w:lineRule="auto"/>
        <w:ind w:left="0"/>
      </w:pPr>
      <w:r>
        <w:tab/>
        <w:t>Além das considerações acima, acrescentando a diretriz da coordenação foi possível de entender a importância de uma hierarquia operacional essencial para o ambiente ao qual a plataforma será integrada. Com isso, foi possível concluir as dificuldades que os profissionais reportaram para os autores do projeto durante sua produção, podendo assim solucionarem os problemas apresentados.</w:t>
      </w:r>
    </w:p>
    <w:p w14:paraId="2D042C76" w14:textId="77777777" w:rsidR="000E0BCC" w:rsidRDefault="000E0BCC">
      <w:pPr>
        <w:spacing w:line="360" w:lineRule="auto"/>
        <w:rPr>
          <w:b/>
        </w:rPr>
      </w:pPr>
    </w:p>
    <w:p w14:paraId="142A775F" w14:textId="77777777" w:rsidR="000E0BCC" w:rsidRDefault="00000000">
      <w:pPr>
        <w:spacing w:line="360" w:lineRule="auto"/>
        <w:ind w:left="0"/>
        <w:rPr>
          <w:b/>
        </w:rPr>
      </w:pPr>
      <w:r>
        <w:rPr>
          <w:b/>
        </w:rPr>
        <w:t>Referências:</w:t>
      </w:r>
    </w:p>
    <w:p w14:paraId="3C323C72" w14:textId="77777777" w:rsidR="000E0BCC" w:rsidRDefault="00000000">
      <w:pPr>
        <w:spacing w:line="360" w:lineRule="auto"/>
      </w:pPr>
      <w:r>
        <w:rPr>
          <w:b/>
        </w:rPr>
        <w:t>ANDES – Sindicato Nacional.</w:t>
      </w:r>
      <w:r>
        <w:t xml:space="preserve"> Governo bloqueia R$ 1,5 bi do orçamento 2023: Saúde e Educação são pastas mais atingidas. </w:t>
      </w:r>
      <w:r>
        <w:rPr>
          <w:i/>
        </w:rPr>
        <w:t>ANDES-SN</w:t>
      </w:r>
      <w:r>
        <w:t>, 31 mar. 2023. Disponível em:</w:t>
      </w:r>
      <w:hyperlink r:id="rId50">
        <w:r>
          <w:t xml:space="preserve"> </w:t>
        </w:r>
      </w:hyperlink>
      <w:hyperlink r:id="rId51">
        <w:r>
          <w:rPr>
            <w:color w:val="1155CC"/>
            <w:u w:val="single"/>
          </w:rPr>
          <w:t>https://www.andes.org.br/conteudos/noticia/governo-bloqueia-r-1-5-bi-do-orcamento-2023-saude-e-educacao-sao-pastas-mais-atingidas1</w:t>
        </w:r>
      </w:hyperlink>
      <w:r>
        <w:t>. Acesso em: 22 abr. 2025.</w:t>
      </w:r>
    </w:p>
    <w:p w14:paraId="6E45BF72" w14:textId="77777777" w:rsidR="000E0BCC" w:rsidRDefault="00000000">
      <w:pPr>
        <w:spacing w:line="360" w:lineRule="auto"/>
      </w:pPr>
      <w:r>
        <w:rPr>
          <w:b/>
        </w:rPr>
        <w:t>CÂMARA DOS DEPUTADOS.</w:t>
      </w:r>
      <w:r>
        <w:t xml:space="preserve"> Orçamento 2021 é sancionado: Educação, Economia e Defesa têm maiores cortes. </w:t>
      </w:r>
      <w:r>
        <w:rPr>
          <w:i/>
        </w:rPr>
        <w:t>Câmara Notícias</w:t>
      </w:r>
      <w:r>
        <w:t>, 23 mar. 2021. Disponível em:</w:t>
      </w:r>
      <w:hyperlink r:id="rId52">
        <w:r>
          <w:t xml:space="preserve"> </w:t>
        </w:r>
      </w:hyperlink>
      <w:hyperlink r:id="rId53">
        <w:r>
          <w:rPr>
            <w:color w:val="1155CC"/>
            <w:u w:val="single"/>
          </w:rPr>
          <w:t>https://www.camara.leg.br/noticias/749955-orcamento-2021-e-sancionado-educacao-economia-e-defesa-tem-maiores-cortes/</w:t>
        </w:r>
      </w:hyperlink>
      <w:r>
        <w:t>. Acesso em: 22 abr. 2025.</w:t>
      </w:r>
    </w:p>
    <w:p w14:paraId="04CE770C" w14:textId="77777777" w:rsidR="000E0BCC" w:rsidRDefault="00000000">
      <w:pPr>
        <w:spacing w:line="360" w:lineRule="auto"/>
      </w:pPr>
      <w:r>
        <w:rPr>
          <w:b/>
        </w:rPr>
        <w:t>G1.</w:t>
      </w:r>
      <w:r>
        <w:t xml:space="preserve"> Governo detalha bloqueio de R$ 5,5 bi no orçamento: Educação, Cidades e Transportes são mais atingidos. </w:t>
      </w:r>
      <w:r>
        <w:rPr>
          <w:i/>
        </w:rPr>
        <w:t>G1</w:t>
      </w:r>
      <w:r>
        <w:t>, 30 nov. 2024. Disponível em:</w:t>
      </w:r>
      <w:hyperlink r:id="rId54">
        <w:r>
          <w:t xml:space="preserve"> </w:t>
        </w:r>
      </w:hyperlink>
      <w:hyperlink r:id="rId55">
        <w:r>
          <w:rPr>
            <w:color w:val="1155CC"/>
            <w:u w:val="single"/>
          </w:rPr>
          <w:t>https://g1.globo.com/economia/noticia/2024/11/30/governo-detalha-bloqueio-de-r-55-</w:t>
        </w:r>
        <w:r>
          <w:rPr>
            <w:color w:val="1155CC"/>
            <w:u w:val="single"/>
          </w:rPr>
          <w:lastRenderedPageBreak/>
          <w:t>bi-no-orcamento-educacao-cidades-e-transportes-sao-mais-atingidos.ghtml</w:t>
        </w:r>
      </w:hyperlink>
      <w:r>
        <w:t>. Acesso em: 22 abr. 2025.</w:t>
      </w:r>
    </w:p>
    <w:p w14:paraId="7FB9B9EF" w14:textId="77777777" w:rsidR="000E0BCC" w:rsidRDefault="00000000">
      <w:pPr>
        <w:spacing w:line="360" w:lineRule="auto"/>
      </w:pPr>
      <w:r>
        <w:rPr>
          <w:b/>
        </w:rPr>
        <w:t>G1.</w:t>
      </w:r>
      <w:r>
        <w:t xml:space="preserve"> Orçamento de 2022: Educação e Saúde são áreas mais afetadas pelo quinto bloqueio de verbas. </w:t>
      </w:r>
      <w:r>
        <w:rPr>
          <w:i/>
        </w:rPr>
        <w:t>G1</w:t>
      </w:r>
      <w:r>
        <w:t>, 30 nov. 2022. Disponível em:</w:t>
      </w:r>
      <w:hyperlink r:id="rId56">
        <w:r>
          <w:t xml:space="preserve"> </w:t>
        </w:r>
      </w:hyperlink>
      <w:hyperlink r:id="rId57">
        <w:r>
          <w:rPr>
            <w:color w:val="1155CC"/>
            <w:u w:val="single"/>
          </w:rPr>
          <w:t>https://g1.globo.com/economia/noticia/2022/11/30/orcamento-de-2022-educacao-e-saude-sao-areas-mais-afetadas-pelo-quinto-bloqueio-de-verbas.ghtml</w:t>
        </w:r>
      </w:hyperlink>
      <w:r>
        <w:t>. Acesso em: 22 abr. 2025.</w:t>
      </w:r>
    </w:p>
    <w:p w14:paraId="131EF6F8" w14:textId="77777777" w:rsidR="000E0BCC" w:rsidRDefault="00000000">
      <w:pPr>
        <w:spacing w:line="360" w:lineRule="auto"/>
      </w:pPr>
      <w:r>
        <w:rPr>
          <w:b/>
        </w:rPr>
        <w:t>INSTITUTO FEDERAL DE PERNAMBUCO – Campus Palmares.</w:t>
      </w:r>
      <w:r>
        <w:t xml:space="preserve"> Como funciona o Google Drive - Iniciantes. Disponível em:</w:t>
      </w:r>
      <w:hyperlink r:id="rId58">
        <w:r>
          <w:t xml:space="preserve"> </w:t>
        </w:r>
      </w:hyperlink>
      <w:hyperlink r:id="rId59">
        <w:r>
          <w:rPr>
            <w:color w:val="1155CC"/>
            <w:u w:val="single"/>
          </w:rPr>
          <w:t>https://wiki.palmares.ifpe.edu.br/books/gsuite---google-drive/</w:t>
        </w:r>
        <w:proofErr w:type="spellStart"/>
        <w:r>
          <w:rPr>
            <w:color w:val="1155CC"/>
            <w:u w:val="single"/>
          </w:rPr>
          <w:t>page</w:t>
        </w:r>
        <w:proofErr w:type="spellEnd"/>
        <w:r>
          <w:rPr>
            <w:color w:val="1155CC"/>
            <w:u w:val="single"/>
          </w:rPr>
          <w:t>/como-funciona-o-google-drive---iniciantes</w:t>
        </w:r>
      </w:hyperlink>
      <w:r>
        <w:t>. Acesso em: 3 abr. 2025.</w:t>
      </w:r>
    </w:p>
    <w:p w14:paraId="25F5465C" w14:textId="77777777" w:rsidR="000E0BCC" w:rsidRDefault="00000000">
      <w:pPr>
        <w:spacing w:line="360" w:lineRule="auto"/>
      </w:pPr>
      <w:r>
        <w:rPr>
          <w:b/>
        </w:rPr>
        <w:t>JOVEM PAN.</w:t>
      </w:r>
      <w:r>
        <w:t xml:space="preserve"> Ciência e Educação sofrem cortes significativos com orçamento de 2025. </w:t>
      </w:r>
      <w:r>
        <w:rPr>
          <w:i/>
        </w:rPr>
        <w:t>Jovem Pan</w:t>
      </w:r>
      <w:r>
        <w:t>, 17 jan. 2025. Disponível em:</w:t>
      </w:r>
      <w:hyperlink r:id="rId60">
        <w:r>
          <w:t xml:space="preserve"> </w:t>
        </w:r>
      </w:hyperlink>
      <w:hyperlink r:id="rId61">
        <w:r>
          <w:rPr>
            <w:color w:val="1155CC"/>
            <w:u w:val="single"/>
          </w:rPr>
          <w:t>https://jovempan.com.br/noticias/politica/ciencia-e-educacao-sofrem-cortes-significativos-com-orcamento-de-2025.html</w:t>
        </w:r>
      </w:hyperlink>
      <w:r>
        <w:t>. Acesso em: 29 abr. 2025.</w:t>
      </w:r>
    </w:p>
    <w:p w14:paraId="4D990F16" w14:textId="77777777" w:rsidR="000E0BCC" w:rsidRDefault="00000000">
      <w:pPr>
        <w:spacing w:line="360" w:lineRule="auto"/>
      </w:pPr>
      <w:r>
        <w:rPr>
          <w:b/>
        </w:rPr>
        <w:t>OLIVEIRA, Cristiano.</w:t>
      </w:r>
      <w:r>
        <w:t xml:space="preserve"> Entrevista concedida aos autores. Jundiaí, 10 abr. 2025.</w:t>
      </w:r>
    </w:p>
    <w:p w14:paraId="03E4ACC4" w14:textId="77777777" w:rsidR="000E0BCC" w:rsidRDefault="00000000">
      <w:pPr>
        <w:spacing w:line="360" w:lineRule="auto"/>
      </w:pPr>
      <w:r>
        <w:rPr>
          <w:b/>
        </w:rPr>
        <w:t>SÃO PAULO (Estado).</w:t>
      </w:r>
      <w:r>
        <w:t xml:space="preserve"> Portal da Transparência: Demonstrativo de receitas por órgão/secretaria. São Paulo: Governo do Estado de São Paulo, 2024. Disponível em:</w:t>
      </w:r>
      <w:hyperlink r:id="rId62">
        <w:r>
          <w:t xml:space="preserve"> </w:t>
        </w:r>
      </w:hyperlink>
      <w:r>
        <w:t>https://www.transparencia.sp.gov.br/. Acesso em: 13 maio 2025.</w:t>
      </w:r>
    </w:p>
    <w:p w14:paraId="76C492A6" w14:textId="77777777" w:rsidR="000E0BCC" w:rsidRDefault="00000000">
      <w:pPr>
        <w:spacing w:line="360" w:lineRule="auto"/>
      </w:pPr>
      <w:r>
        <w:rPr>
          <w:b/>
        </w:rPr>
        <w:t>SHARP, John.</w:t>
      </w:r>
      <w:r>
        <w:t xml:space="preserve"> </w:t>
      </w:r>
      <w:r>
        <w:rPr>
          <w:i/>
        </w:rPr>
        <w:t>Microsoft Visual C# 2008: passo a passo.</w:t>
      </w:r>
      <w:r>
        <w:t xml:space="preserve"> Tradução de José Eduardo N. Ziviani. 1. ed. São Paulo: Bookman, 2009.</w:t>
      </w:r>
    </w:p>
    <w:p w14:paraId="6E3AD407" w14:textId="77777777" w:rsidR="000E0BCC" w:rsidRDefault="00000000">
      <w:pPr>
        <w:spacing w:line="360" w:lineRule="auto"/>
      </w:pPr>
      <w:r>
        <w:rPr>
          <w:b/>
        </w:rPr>
        <w:t>VILAS NETO, Danilo.</w:t>
      </w:r>
      <w:r>
        <w:t xml:space="preserve"> </w:t>
      </w:r>
      <w:r>
        <w:rPr>
          <w:i/>
        </w:rPr>
        <w:t>Sistema de compartilhamento através da nuvem: estudo sobre a utilização da computação em nuvem no ambiente educacional.</w:t>
      </w:r>
      <w:r>
        <w:t xml:space="preserve"> 2014. Trabalho de Conclusão de Curso (Tecnólogo em Análise e Desenvolvimento de Sistemas) — Centro Universitário Sagrado Coração (UNISAGRADO), Bauru, 2014. Disponível em:</w:t>
      </w:r>
      <w:hyperlink r:id="rId63">
        <w:r>
          <w:t xml:space="preserve"> </w:t>
        </w:r>
      </w:hyperlink>
      <w:hyperlink r:id="rId64">
        <w:r>
          <w:rPr>
            <w:color w:val="1155CC"/>
            <w:u w:val="single"/>
          </w:rPr>
          <w:t>https://repositorio.unisagrado.edu.br/jspui/bitstream/handle/1605/1/Sistema%20de%20compartilhamento%20atraves%20da%20nuvem.pdf</w:t>
        </w:r>
      </w:hyperlink>
      <w:r>
        <w:t>. Acesso em: 29 abr. 2025.</w:t>
      </w:r>
    </w:p>
    <w:p w14:paraId="61E4F5C5" w14:textId="77777777" w:rsidR="000E0BCC" w:rsidRDefault="00000000">
      <w:pPr>
        <w:spacing w:line="360" w:lineRule="auto"/>
      </w:pPr>
      <w:r>
        <w:lastRenderedPageBreak/>
        <w:t xml:space="preserve">MICROSOFT. Introdução ao Microsoft Teams. </w:t>
      </w:r>
      <w:r>
        <w:rPr>
          <w:i/>
        </w:rPr>
        <w:t xml:space="preserve">Microsoft </w:t>
      </w:r>
      <w:proofErr w:type="spellStart"/>
      <w:r>
        <w:rPr>
          <w:i/>
        </w:rPr>
        <w:t>Support</w:t>
      </w:r>
      <w:proofErr w:type="spellEnd"/>
      <w:r>
        <w:t>. Disponível em:</w:t>
      </w:r>
      <w:hyperlink r:id="rId65">
        <w:r>
          <w:t xml:space="preserve"> </w:t>
        </w:r>
      </w:hyperlink>
      <w:hyperlink r:id="rId66">
        <w:r>
          <w:rPr>
            <w:color w:val="1155CC"/>
            <w:u w:val="single"/>
          </w:rPr>
          <w:t>https://support.microsoft.com/pt-br/office/introdu%C3%A7%C3%A3o-ao-microsoft-teams-b98d533f-118e-4bae-bf44-3df2470c2b12</w:t>
        </w:r>
      </w:hyperlink>
      <w:r>
        <w:t>. Acesso em: 10 jun. 2025.</w:t>
      </w:r>
    </w:p>
    <w:sectPr w:rsidR="000E0BCC">
      <w:footerReference w:type="default" r:id="rId67"/>
      <w:headerReference w:type="first" r:id="rId68"/>
      <w:footerReference w:type="first" r:id="rId6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B1E8B" w14:textId="77777777" w:rsidR="005C2A89" w:rsidRDefault="005C2A89">
      <w:pPr>
        <w:spacing w:before="0" w:after="0" w:line="240" w:lineRule="auto"/>
      </w:pPr>
      <w:r>
        <w:separator/>
      </w:r>
    </w:p>
  </w:endnote>
  <w:endnote w:type="continuationSeparator" w:id="0">
    <w:p w14:paraId="7D6D9AFF" w14:textId="77777777" w:rsidR="005C2A89" w:rsidRDefault="005C2A8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B1BA" w14:textId="77777777" w:rsidR="000E0BCC" w:rsidRDefault="000E0BCC">
    <w:pPr>
      <w:ind w:left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9FCBC" w14:textId="77777777" w:rsidR="000E0BCC" w:rsidRDefault="000E0B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33DFA" w14:textId="77777777" w:rsidR="005C2A89" w:rsidRDefault="005C2A89">
      <w:pPr>
        <w:spacing w:before="0" w:after="0" w:line="240" w:lineRule="auto"/>
      </w:pPr>
      <w:r>
        <w:separator/>
      </w:r>
    </w:p>
  </w:footnote>
  <w:footnote w:type="continuationSeparator" w:id="0">
    <w:p w14:paraId="6FF7D477" w14:textId="77777777" w:rsidR="005C2A89" w:rsidRDefault="005C2A8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4EA6E" w14:textId="77777777" w:rsidR="000E0BCC" w:rsidRDefault="000E0B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241"/>
    <w:multiLevelType w:val="multilevel"/>
    <w:tmpl w:val="9D5AE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571A3E"/>
    <w:multiLevelType w:val="multilevel"/>
    <w:tmpl w:val="FBD843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FDF5A3F"/>
    <w:multiLevelType w:val="multilevel"/>
    <w:tmpl w:val="E420440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562174B5"/>
    <w:multiLevelType w:val="multilevel"/>
    <w:tmpl w:val="5E4021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12532727">
    <w:abstractNumId w:val="3"/>
  </w:num>
  <w:num w:numId="2" w16cid:durableId="1925455111">
    <w:abstractNumId w:val="0"/>
  </w:num>
  <w:num w:numId="3" w16cid:durableId="434131493">
    <w:abstractNumId w:val="2"/>
  </w:num>
  <w:num w:numId="4" w16cid:durableId="120494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BCC"/>
    <w:rsid w:val="000E0BCC"/>
    <w:rsid w:val="005C2A89"/>
    <w:rsid w:val="00805B34"/>
    <w:rsid w:val="00B0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E31B7"/>
  <w15:docId w15:val="{47194311-09F2-46C1-855D-2F0B78221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before="240" w:after="240" w:line="276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https://repositorio.unisagrado.edu.br/jspui/bitstream/handle/1605/1/Sistema%20de%20compartilhamento%20atraves%20da%20nuvem.pdf" TargetMode="External"/><Relationship Id="rId68" Type="http://schemas.openxmlformats.org/officeDocument/2006/relationships/header" Target="header1.xml"/><Relationship Id="rId7" Type="http://schemas.openxmlformats.org/officeDocument/2006/relationships/hyperlink" Target="https://nsa.cps.sp.gov.br/" TargetMode="External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www.camara.leg.br/noticias/749955-orcamento-2021-e-sancionado-educacao-economia-e-defesa-tem-maiores-cortes/" TargetMode="External"/><Relationship Id="rId58" Type="http://schemas.openxmlformats.org/officeDocument/2006/relationships/hyperlink" Target="https://wiki.palmares.ifpe.edu.br/books/gsuite---google-drive/page/como-funciona-o-google-drive---iniciantes" TargetMode="External"/><Relationship Id="rId66" Type="http://schemas.openxmlformats.org/officeDocument/2006/relationships/hyperlink" Target="https://support.microsoft.com/pt-br/office/introdu%C3%A7%C3%A3o-ao-microsoft-teams-b98d533f-118e-4bae-bf44-3df2470c2b12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jovempan.com.br/noticias/politica/ciencia-e-educacao-sofrem-cortes-significativos-com-orcamento-de-2025.html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g1.globo.com/economia/noticia/2022/11/30/orcamento-de-2022-educacao-e-saude-sao-areas-mais-afetadas-pelo-quinto-bloqueio-de-verbas.ghtml" TargetMode="External"/><Relationship Id="rId64" Type="http://schemas.openxmlformats.org/officeDocument/2006/relationships/hyperlink" Target="https://repositorio.unisagrado.edu.br/jspui/bitstream/handle/1605/1/Sistema%20de%20compartilhamento%20atraves%20da%20nuvem.pdf" TargetMode="External"/><Relationship Id="rId69" Type="http://schemas.openxmlformats.org/officeDocument/2006/relationships/footer" Target="footer2.xml"/><Relationship Id="rId8" Type="http://schemas.openxmlformats.org/officeDocument/2006/relationships/hyperlink" Target="https://etevav.com.br/new1/" TargetMode="External"/><Relationship Id="rId51" Type="http://schemas.openxmlformats.org/officeDocument/2006/relationships/hyperlink" Target="https://www.andes.org.br/conteudos/noticia/governo-bloqueia-r-1-5-bi-do-orcamento-2023-saude-e-educacao-sao-pastas-mais-atingidas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wiki.palmares.ifpe.edu.br/books/gsuite---google-drive/page/como-funciona-o-google-drive---iniciantes" TargetMode="External"/><Relationship Id="rId67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yperlink" Target="https://g1.globo.com/economia/noticia/2024/11/30/governo-detalha-bloqueio-de-r-55-bi-no-orcamento-educacao-cidades-e-transportes-sao-mais-atingidos.ghtml" TargetMode="External"/><Relationship Id="rId62" Type="http://schemas.openxmlformats.org/officeDocument/2006/relationships/hyperlink" Target="https://www.portaltransparencia.sp.gov.br" TargetMode="External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hyperlink" Target="https://g1.globo.com/economia/noticia/2022/11/30/orcamento-de-2022-educacao-e-saude-sao-areas-mais-afetadas-pelo-quinto-bloqueio-de-verbas.ghtml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www.camara.leg.br/noticias/749955-orcamento-2021-e-sancionado-educacao-economia-e-defesa-tem-maiores-cortes/" TargetMode="External"/><Relationship Id="rId60" Type="http://schemas.openxmlformats.org/officeDocument/2006/relationships/hyperlink" Target="https://jovempan.com.br/noticias/politica/ciencia-e-educacao-sofrem-cortes-significativos-com-orcamento-de-2025.html" TargetMode="External"/><Relationship Id="rId65" Type="http://schemas.openxmlformats.org/officeDocument/2006/relationships/hyperlink" Target="https://support.microsoft.com/pt-br/office/introdu%C3%A7%C3%A3o-ao-microsoft-teams-b98d533f-118e-4bae-bf44-3df2470c2b1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hyperlink" Target="https://www.andes.org.br/conteudos/noticia/governo-bloqueia-r-1-5-bi-do-orcamento-2023-saude-e-educacao-sao-pastas-mais-atingidas1" TargetMode="External"/><Relationship Id="rId55" Type="http://schemas.openxmlformats.org/officeDocument/2006/relationships/hyperlink" Target="https://g1.globo.com/economia/noticia/2024/11/30/governo-detalha-bloqueio-de-r-55-bi-no-orcamento-educacao-cidades-e-transportes-sao-mais-atingidos.g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52</Pages>
  <Words>4382</Words>
  <Characters>23665</Characters>
  <Application>Microsoft Office Word</Application>
  <DocSecurity>0</DocSecurity>
  <Lines>197</Lines>
  <Paragraphs>55</Paragraphs>
  <ScaleCrop>false</ScaleCrop>
  <Company/>
  <LinksUpToDate>false</LinksUpToDate>
  <CharactersWithSpaces>27992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Erika Anjos</cp:lastModifiedBy>
  <cp:revision>2</cp:revision>
  <dcterms:created xsi:type="dcterms:W3CDTF">2025-09-23T14:03:00Z</dcterms:created>
  <dcterms:modified xsi:type="dcterms:W3CDTF">2025-09-23T14:07:00Z</dcterms:modified>
</cp:coreProperties>
</file>