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253D7" w14:textId="69B28548" w:rsidR="00756B17" w:rsidRDefault="00756B17" w:rsidP="00756B17">
      <w:pPr>
        <w:spacing w:after="0" w:line="259" w:lineRule="auto"/>
        <w:ind w:left="0" w:firstLine="0"/>
      </w:pPr>
      <w:r>
        <w:rPr>
          <w:sz w:val="32"/>
        </w:rPr>
        <w:t>Cloning Column Properties</w:t>
      </w:r>
    </w:p>
    <w:p w14:paraId="5D576932" w14:textId="77777777" w:rsidR="00756B17" w:rsidRDefault="00756B17" w:rsidP="00756B17">
      <w:pPr>
        <w:spacing w:after="0" w:line="259" w:lineRule="auto"/>
        <w:ind w:left="0" w:firstLine="0"/>
      </w:pPr>
      <w:r>
        <w:rPr>
          <w:sz w:val="32"/>
        </w:rPr>
        <w:t xml:space="preserve"> </w:t>
      </w:r>
    </w:p>
    <w:p w14:paraId="0A6FF760" w14:textId="72A9B44D"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w:t>
      </w:r>
      <w:r>
        <w:t>. ezEML provides such a capability.</w:t>
      </w:r>
      <w:r>
        <w:t xml:space="preserve"> This is a convenience, but it is also a small step toward metadata standardiza</w:t>
      </w:r>
      <w:r>
        <w:softHyphen/>
        <w:t>tion.</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7C6DA381" w:rsidR="00AD7559" w:rsidRDefault="00AD7559" w:rsidP="00756B17">
      <w:r w:rsidRPr="00AD7559">
        <w:drawing>
          <wp:inline distT="0" distB="0" distL="0" distR="0" wp14:anchorId="15268EEA" wp14:editId="08F3DECF">
            <wp:extent cx="5943600" cy="38608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860800"/>
                    </a:xfrm>
                    <a:prstGeom prst="rect">
                      <a:avLst/>
                    </a:prstGeom>
                  </pic:spPr>
                </pic:pic>
              </a:graphicData>
            </a:graphic>
          </wp:inline>
        </w:drawing>
      </w:r>
    </w:p>
    <w:p w14:paraId="6B63F12E" w14:textId="78103F30" w:rsidR="00B72FD7" w:rsidRPr="00B72FD7" w:rsidRDefault="00AD7559" w:rsidP="00756B17">
      <w:r>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t xml:space="preserve">We click </w:t>
      </w:r>
      <w:r>
        <w:rPr>
          <w:b/>
          <w:bCs/>
        </w:rPr>
        <w:t>Edit</w:t>
      </w:r>
      <w:r>
        <w:t xml:space="preserve"> next to Data_2, opening a page that contains the following (only part of the page is shown):</w:t>
      </w:r>
    </w:p>
    <w:p w14:paraId="6829D2DB" w14:textId="3C6FEA3D" w:rsidR="00B72FD7" w:rsidRPr="00B72FD7" w:rsidRDefault="00B72FD7" w:rsidP="00756B17">
      <w:r w:rsidRPr="00B72FD7">
        <w:lastRenderedPageBreak/>
        <w:drawing>
          <wp:inline distT="0" distB="0" distL="0" distR="0" wp14:anchorId="086A55DC" wp14:editId="2635E2AB">
            <wp:extent cx="4275786" cy="1466876"/>
            <wp:effectExtent l="0" t="0" r="444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4414370" cy="1514419"/>
                    </a:xfrm>
                    <a:prstGeom prst="rect">
                      <a:avLst/>
                    </a:prstGeom>
                  </pic:spPr>
                </pic:pic>
              </a:graphicData>
            </a:graphic>
          </wp:inline>
        </w:drawing>
      </w:r>
    </w:p>
    <w:p w14:paraId="4628D320" w14:textId="584412AE"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6012CBBA" w:rsidR="00B72FD7" w:rsidRPr="00B72FD7" w:rsidRDefault="00CB6CF8" w:rsidP="00756B17">
      <w:r w:rsidRPr="00CB6CF8">
        <w:drawing>
          <wp:inline distT="0" distB="0" distL="0" distR="0" wp14:anchorId="4C1E79FB" wp14:editId="2C78862C">
            <wp:extent cx="5943600" cy="2207260"/>
            <wp:effectExtent l="0" t="0" r="0" b="254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7"/>
                    <a:stretch>
                      <a:fillRect/>
                    </a:stretch>
                  </pic:blipFill>
                  <pic:spPr>
                    <a:xfrm>
                      <a:off x="0" y="0"/>
                      <a:ext cx="5943600" cy="2207260"/>
                    </a:xfrm>
                    <a:prstGeom prst="rect">
                      <a:avLst/>
                    </a:prstGeom>
                  </pic:spPr>
                </pic:pic>
              </a:graphicData>
            </a:graphic>
          </wp:inline>
        </w:drawing>
      </w:r>
    </w:p>
    <w:p w14:paraId="351C8B70" w14:textId="6A051159"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a different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1875155"/>
                    </a:xfrm>
                    <a:prstGeom prst="rect">
                      <a:avLst/>
                    </a:prstGeom>
                  </pic:spPr>
                </pic:pic>
              </a:graphicData>
            </a:graphic>
          </wp:inline>
        </w:drawing>
      </w:r>
    </w:p>
    <w:p w14:paraId="62196279" w14:textId="37D925AF" w:rsidR="003503CF" w:rsidRDefault="00B72FD7" w:rsidP="00756B17">
      <w:r>
        <w:t xml:space="preserve">We need to select which table will be the source table. We select Data_1 and click </w:t>
      </w:r>
      <w:r>
        <w:rPr>
          <w:b/>
          <w:bCs/>
        </w:rPr>
        <w:t>Select Data Table</w:t>
      </w:r>
      <w:r>
        <w:t xml:space="preserve">. This brings up a page that </w:t>
      </w:r>
      <w:r w:rsidR="00B85904">
        <w:t>contains</w:t>
      </w:r>
      <w:r>
        <w:t>:</w:t>
      </w:r>
    </w:p>
    <w:p w14:paraId="36E46043" w14:textId="4DA7C413" w:rsidR="00B72FD7" w:rsidRDefault="00B85904" w:rsidP="00756B17">
      <w:r w:rsidRPr="00B85904">
        <w:lastRenderedPageBreak/>
        <w:drawing>
          <wp:inline distT="0" distB="0" distL="0" distR="0" wp14:anchorId="3819DA14" wp14:editId="52D00E8D">
            <wp:extent cx="3937000" cy="32512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a:stretch>
                      <a:fillRect/>
                    </a:stretch>
                  </pic:blipFill>
                  <pic:spPr>
                    <a:xfrm>
                      <a:off x="0" y="0"/>
                      <a:ext cx="3937000" cy="3251200"/>
                    </a:xfrm>
                    <a:prstGeom prst="rect">
                      <a:avLst/>
                    </a:prstGeom>
                  </pic:spPr>
                </pic:pic>
              </a:graphicData>
            </a:graphic>
          </wp:inline>
        </w:drawing>
      </w:r>
    </w:p>
    <w:p w14:paraId="7FAEC063" w14:textId="6EA59259" w:rsidR="00B72FD7" w:rsidRDefault="00B72FD7" w:rsidP="00756B17">
      <w:r>
        <w:t xml:space="preserve">We need to select the source data table’s columns we want to clone. For the purposes of this example, let’s suppose we want to clone all but PERCENT_LOSS. We select all of the other columns and click </w:t>
      </w:r>
      <w:r>
        <w:rPr>
          <w:b/>
          <w:bCs/>
        </w:rPr>
        <w:t>Select Columns</w:t>
      </w:r>
      <w:r>
        <w:t xml:space="preserve">. This brings up a page that </w:t>
      </w:r>
      <w:r w:rsidR="00CB6CF8">
        <w:t>contains</w:t>
      </w:r>
      <w:r>
        <w:t>:</w:t>
      </w:r>
    </w:p>
    <w:p w14:paraId="058289EC" w14:textId="3C4C5A30" w:rsidR="00B72FD7" w:rsidRPr="00B72FD7" w:rsidRDefault="00CB6CF8" w:rsidP="00756B17">
      <w:r w:rsidRPr="00CB6CF8">
        <w:drawing>
          <wp:inline distT="0" distB="0" distL="0" distR="0" wp14:anchorId="582CC212" wp14:editId="481E1630">
            <wp:extent cx="3911600" cy="336550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a:stretch>
                      <a:fillRect/>
                    </a:stretch>
                  </pic:blipFill>
                  <pic:spPr>
                    <a:xfrm>
                      <a:off x="0" y="0"/>
                      <a:ext cx="3911600" cy="3365500"/>
                    </a:xfrm>
                    <a:prstGeom prst="rect">
                      <a:avLst/>
                    </a:prstGeom>
                  </pic:spPr>
                </pic:pic>
              </a:graphicData>
            </a:graphic>
          </wp:inline>
        </w:drawing>
      </w:r>
    </w:p>
    <w:p w14:paraId="7091BDCC" w14:textId="50C3D4E9" w:rsidR="003503CF" w:rsidRDefault="00B72FD7" w:rsidP="00756B17">
      <w:r>
        <w:t>For each of the source columns, we need to select the corresponding column in the target data table. Note that the columns don’t have to be named identically between the two tables, nor do they need to appear in the same order. We select the target columns, giving something like:</w:t>
      </w:r>
    </w:p>
    <w:p w14:paraId="03CBE15D" w14:textId="105D17D6" w:rsidR="00B72FD7" w:rsidRDefault="00B85904" w:rsidP="00756B17">
      <w:r w:rsidRPr="00B85904">
        <w:lastRenderedPageBreak/>
        <w:drawing>
          <wp:inline distT="0" distB="0" distL="0" distR="0" wp14:anchorId="5E68277C" wp14:editId="5CBFA978">
            <wp:extent cx="3670300" cy="33782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3670300" cy="3378200"/>
                    </a:xfrm>
                    <a:prstGeom prst="rect">
                      <a:avLst/>
                    </a:prstGeom>
                  </pic:spPr>
                </pic:pic>
              </a:graphicData>
            </a:graphic>
          </wp:inline>
        </w:drawing>
      </w:r>
    </w:p>
    <w:p w14:paraId="243F0B44" w14:textId="0F857E1D" w:rsidR="00B72FD7" w:rsidRDefault="00CB6CF8" w:rsidP="00756B17">
      <w:r>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4124BF89" w14:textId="28619F79" w:rsidR="00756B17" w:rsidRDefault="00B85904">
      <w:r>
        <w:t>After cloning, the selected columns in the target data table will have the same properties as the corresponding columns in the source data table with two exceptions:</w:t>
      </w:r>
    </w:p>
    <w:p w14:paraId="442FA159" w14:textId="77777777" w:rsidR="00B85904" w:rsidRDefault="00B85904"/>
    <w:p w14:paraId="2C7BCD34" w14:textId="724DBC9B" w:rsidR="00B85904" w:rsidRDefault="00B85904" w:rsidP="00B85904">
      <w:pPr>
        <w:pStyle w:val="ListParagraph"/>
        <w:numPr>
          <w:ilvl w:val="0"/>
          <w:numId w:val="1"/>
        </w:numPr>
      </w:pPr>
      <w:r>
        <w:t>The column names are not changed. I.e., the target data table columns keep the names they have in the target data table’s CSV file.</w:t>
      </w:r>
    </w:p>
    <w:p w14:paraId="2B496804" w14:textId="77777777" w:rsidR="00B85904" w:rsidRDefault="00B85904" w:rsidP="00B85904">
      <w:pPr>
        <w:pStyle w:val="ListParagraph"/>
        <w:ind w:firstLine="0"/>
      </w:pPr>
    </w:p>
    <w:p w14:paraId="11863243" w14:textId="5F77815C" w:rsidR="00B85904" w:rsidRDefault="00B85904" w:rsidP="00B85904">
      <w:pPr>
        <w:pStyle w:val="ListParagraph"/>
        <w:numPr>
          <w:ilvl w:val="0"/>
          <w:numId w:val="1"/>
        </w:numPr>
      </w:pPr>
      <w:r>
        <w:t xml:space="preserve">For Categorical columns, the </w:t>
      </w:r>
      <w:r w:rsidRPr="00CB6CF8">
        <w:rPr>
          <w:i/>
          <w:iCs/>
        </w:rPr>
        <w:t>codes</w:t>
      </w:r>
      <w:r>
        <w:t xml:space="preserve"> in the target data table are not changed, but their </w:t>
      </w:r>
      <w:r w:rsidRPr="00CB6CF8">
        <w:rPr>
          <w:i/>
          <w:iCs/>
        </w:rPr>
        <w:t>definitions</w:t>
      </w:r>
      <w:r>
        <w:t xml:space="preserve"> are filled in by using the definitions for the corresponding codes in the source data table. This way, the lists of codes</w:t>
      </w:r>
      <w:r w:rsidR="00CB6CF8">
        <w:t xml:space="preserve"> will</w:t>
      </w:r>
      <w:r>
        <w:t xml:space="preserve"> match what’s in the target data table’s CSV file, but the code definitions </w:t>
      </w:r>
      <w:r w:rsidR="00CB6CF8">
        <w:t>w</w:t>
      </w:r>
      <w:r>
        <w:t>on’t all have to be re-entered for codes that are in common between the two tables.</w:t>
      </w:r>
    </w:p>
    <w:p w14:paraId="5903F99C" w14:textId="77777777" w:rsidR="00CB6CF8" w:rsidRDefault="00CB6CF8" w:rsidP="00CB6CF8">
      <w:pPr>
        <w:pStyle w:val="ListParagraph"/>
      </w:pPr>
    </w:p>
    <w:p w14:paraId="06AA9432" w14:textId="63B855D7" w:rsidR="00CB6CF8" w:rsidRPr="00CB6CF8" w:rsidRDefault="00CB6CF8" w:rsidP="00CB6CF8">
      <w:r>
        <w:rPr>
          <w:b/>
          <w:bCs/>
        </w:rPr>
        <w:t>Note:</w:t>
      </w:r>
      <w:r>
        <w:t xml:space="preserve"> For tables with many columns, you may prefer to do this cloning a few columns at a time, just so the process feels more manageable. This is fine to do. You can work on a given table a few columns at a time by running through the </w:t>
      </w:r>
      <w:r>
        <w:rPr>
          <w:b/>
          <w:bCs/>
        </w:rPr>
        <w:t>Clone Column Properties from Another Data Table</w:t>
      </w:r>
      <w:r>
        <w:t xml:space="preserve"> process repeatedly, selecting different columns on each pass until you’ve completed all the columns you wish to clone.</w:t>
      </w:r>
    </w:p>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3503CF"/>
    <w:rsid w:val="00380792"/>
    <w:rsid w:val="003C5BCE"/>
    <w:rsid w:val="006F32C7"/>
    <w:rsid w:val="00756B17"/>
    <w:rsid w:val="008C69E2"/>
    <w:rsid w:val="009744BE"/>
    <w:rsid w:val="00A22C05"/>
    <w:rsid w:val="00AD7559"/>
    <w:rsid w:val="00B72FD7"/>
    <w:rsid w:val="00B85904"/>
    <w:rsid w:val="00CB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610</Words>
  <Characters>2843</Characters>
  <Application>Microsoft Office Word</Application>
  <DocSecurity>0</DocSecurity>
  <Lines>59</Lines>
  <Paragraphs>18</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Jonathan Ide</cp:lastModifiedBy>
  <cp:revision>2</cp:revision>
  <dcterms:created xsi:type="dcterms:W3CDTF">2021-02-03T23:26:00Z</dcterms:created>
  <dcterms:modified xsi:type="dcterms:W3CDTF">2021-02-04T04:08:00Z</dcterms:modified>
  <cp:category/>
</cp:coreProperties>
</file>