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CCF871" w14:textId="49898066" w:rsidR="008C69E2" w:rsidRPr="00EA65E1" w:rsidRDefault="00EA65E1">
      <w:pPr>
        <w:rPr>
          <w:sz w:val="32"/>
          <w:szCs w:val="32"/>
        </w:rPr>
      </w:pPr>
      <w:r w:rsidRPr="00EA65E1">
        <w:rPr>
          <w:sz w:val="32"/>
          <w:szCs w:val="32"/>
        </w:rPr>
        <w:t>Importing from Other Data Packages</w:t>
      </w:r>
    </w:p>
    <w:p w14:paraId="3B0FB0C2" w14:textId="15A34796" w:rsidR="00EA65E1" w:rsidRDefault="00EA65E1"/>
    <w:p w14:paraId="33FE11FF" w14:textId="7E99FDDC" w:rsidR="00EA65E1" w:rsidRDefault="00EA65E1">
      <w:r>
        <w:t>EML documents that you have created using ezEML in the past remain available to you to access. It may often be the case that there are items that you have entered in one of those documents that you want to re-use in the document that you’re currently working on. For example, people and organizations who were collaborators in a previous project may be collaborators again in the current one.</w:t>
      </w:r>
    </w:p>
    <w:p w14:paraId="74ACEE02" w14:textId="2933C421" w:rsidR="00EA65E1" w:rsidRDefault="00EA65E1"/>
    <w:p w14:paraId="41F7F424" w14:textId="56E271F9" w:rsidR="00EA65E1" w:rsidRDefault="00EA65E1">
      <w:r>
        <w:t>In such cases, it may be useful to import the metadata items from the earlier document, saving you from having to re-enter them manually.</w:t>
      </w:r>
    </w:p>
    <w:p w14:paraId="483B52CB" w14:textId="26E420D2" w:rsidR="00EA65E1" w:rsidRDefault="00EA65E1"/>
    <w:p w14:paraId="18CBE16C" w14:textId="6A4C6DCF" w:rsidR="00EA65E1" w:rsidRDefault="00EA65E1">
      <w:r>
        <w:t>In addition, you may want to a given item more than once in the same document. A person entered as a creator may also be a contact or project personnel, for example. To handle such cases, you are allowed to “import” from the current document as well as from a different one.</w:t>
      </w:r>
    </w:p>
    <w:p w14:paraId="111D8C7F" w14:textId="35A3A600" w:rsidR="00EA65E1" w:rsidRDefault="00EA65E1"/>
    <w:p w14:paraId="62241AE0" w14:textId="2AF6BAEF" w:rsidR="00EA65E1" w:rsidRPr="00A45F8E" w:rsidRDefault="00A45F8E">
      <w:pPr>
        <w:rPr>
          <w:i/>
          <w:iCs/>
        </w:rPr>
      </w:pPr>
      <w:r>
        <w:rPr>
          <w:i/>
          <w:iCs/>
        </w:rPr>
        <w:t>…To be continued…</w:t>
      </w:r>
    </w:p>
    <w:p w14:paraId="59B4BF0C" w14:textId="061213B1" w:rsidR="00EA65E1" w:rsidRDefault="00EA65E1"/>
    <w:p w14:paraId="7E8A2917" w14:textId="77777777" w:rsidR="00EA65E1" w:rsidRDefault="00EA65E1"/>
    <w:p w14:paraId="731C0972" w14:textId="77777777" w:rsidR="00EA65E1" w:rsidRDefault="00EA65E1"/>
    <w:sectPr w:rsidR="00EA6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5E1"/>
    <w:rsid w:val="006F32C7"/>
    <w:rsid w:val="008C69E2"/>
    <w:rsid w:val="00A45F8E"/>
    <w:rsid w:val="00EA65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2AAE58"/>
  <w15:chartTrackingRefBased/>
  <w15:docId w15:val="{FC844699-9F58-8E40-971F-6B929D119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8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144</Words>
  <Characters>722</Characters>
  <Application>Microsoft Office Word</Application>
  <DocSecurity>0</DocSecurity>
  <Lines>21</Lines>
  <Paragraphs>10</Paragraphs>
  <ScaleCrop>false</ScaleCrop>
  <Company/>
  <LinksUpToDate>false</LinksUpToDate>
  <CharactersWithSpaces>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Ide</dc:creator>
  <cp:keywords/>
  <dc:description/>
  <cp:lastModifiedBy>Jonathan Ide</cp:lastModifiedBy>
  <cp:revision>2</cp:revision>
  <dcterms:created xsi:type="dcterms:W3CDTF">2020-07-16T21:56:00Z</dcterms:created>
  <dcterms:modified xsi:type="dcterms:W3CDTF">2020-07-16T22:05:00Z</dcterms:modified>
</cp:coreProperties>
</file>