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CDA" w:rsidRPr="00D173B1" w:rsidRDefault="00040278">
      <w:pPr>
        <w:jc w:val="center"/>
      </w:pPr>
      <w:r w:rsidRPr="00D173B1">
        <w:rPr>
          <w:rFonts w:ascii="Calibri" w:hAnsi="Calibri"/>
          <w:b/>
          <w:sz w:val="44"/>
        </w:rPr>
        <w:t>DARUKAA.EARTH AI BIODIVERSITY INTELLIGENCE SYSTEM</w:t>
      </w:r>
      <w:r w:rsidRPr="00D173B1">
        <w:rPr>
          <w:rFonts w:ascii="Calibri" w:hAnsi="Calibri"/>
          <w:b/>
          <w:sz w:val="44"/>
        </w:rPr>
        <w:br/>
      </w:r>
      <w:r w:rsidRPr="00D173B1">
        <w:rPr>
          <w:rFonts w:ascii="Calibri" w:hAnsi="Calibri"/>
          <w:b/>
          <w:sz w:val="26"/>
        </w:rPr>
        <w:t>Hackathon Submission Report</w:t>
      </w:r>
      <w:r w:rsidRPr="00D173B1">
        <w:rPr>
          <w:rFonts w:ascii="Calibri" w:hAnsi="Calibri"/>
          <w:b/>
          <w:sz w:val="26"/>
        </w:rPr>
        <w:br/>
      </w:r>
      <w:r w:rsidRPr="00D173B1">
        <w:rPr>
          <w:rFonts w:ascii="Calibri" w:hAnsi="Calibri"/>
          <w:i/>
          <w:sz w:val="21"/>
        </w:rPr>
        <w:t>AI Environmental Scientist · Multi-Metric RAG · 2-Hop Causal Graph Reasoning</w:t>
      </w:r>
      <w:r w:rsidRPr="00D173B1">
        <w:rPr>
          <w:rFonts w:ascii="Calibri" w:hAnsi="Calibri"/>
          <w:i/>
          <w:sz w:val="21"/>
        </w:rPr>
        <w:br/>
      </w:r>
    </w:p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>1. Submission Links &amp; Access Credentials</w:t>
      </w:r>
    </w:p>
    <w:tbl>
      <w:tblPr>
        <w:tblStyle w:val="PlainTable2"/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7470"/>
      </w:tblGrid>
      <w:tr w:rsidR="00D173B1" w:rsidRPr="00D173B1" w:rsidTr="00D17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bottom w:val="none" w:sz="0" w:space="0" w:color="auto"/>
            </w:tcBorders>
          </w:tcPr>
          <w:p w:rsidR="00290CDA" w:rsidRPr="00D173B1" w:rsidRDefault="00040278">
            <w:r w:rsidRPr="00D173B1">
              <w:t>Project Name</w:t>
            </w:r>
          </w:p>
        </w:tc>
        <w:tc>
          <w:tcPr>
            <w:tcW w:w="7470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Darukaa.Earth</w:t>
            </w:r>
            <w:r w:rsidRPr="00D173B1">
              <w:t xml:space="preserve"> AI Biodiversity Intelligence System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GitHub Repository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https://github.com/PASUPULASAITEJA/AI-Biodiversity-Intelligence-System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:rsidR="00290CDA" w:rsidRPr="00D173B1" w:rsidRDefault="00040278">
            <w:r w:rsidRPr="00D173B1">
              <w:t>Interactive Web Application</w:t>
            </w:r>
          </w:p>
        </w:tc>
        <w:tc>
          <w:tcPr>
            <w:tcW w:w="7470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http://localhost:3000 (Next.js Turbopack Full-Stack Platform)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roofErr w:type="spellStart"/>
            <w:r w:rsidRPr="00D173B1">
              <w:t>FastAPI</w:t>
            </w:r>
            <w:proofErr w:type="spellEnd"/>
            <w:r w:rsidRPr="00D173B1">
              <w:t xml:space="preserve"> Backend &amp; Swagger API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http://</w:t>
            </w:r>
            <w:r w:rsidRPr="00D173B1">
              <w:t>127.0.0.1:8000/docs (Standalone Python Reference Backend)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:rsidR="00290CDA" w:rsidRPr="00D173B1" w:rsidRDefault="00040278">
            <w:r w:rsidRPr="00D173B1">
              <w:t>Automated CI/CD Pipeline</w:t>
            </w:r>
          </w:p>
        </w:tc>
        <w:tc>
          <w:tcPr>
            <w:tcW w:w="7470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GitHub Actions CI (Next.js Lint/Typecheck/Build + Python Pytest Suite)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Reviewer Access Granted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ankita.dasgupta@darukaa.com, harsh.kumar@darukaa.com,</w:t>
            </w:r>
            <w:r w:rsidRPr="00D173B1">
              <w:br/>
              <w:t>utkarsh.gauniyal@daruk</w:t>
            </w:r>
            <w:r w:rsidRPr="00D173B1">
              <w:t>aa.com, guneet.mutreja@darukaa.com</w:t>
            </w:r>
          </w:p>
        </w:tc>
      </w:tr>
    </w:tbl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>2. Executive Summary &amp; Architectural Philosophy</w:t>
      </w:r>
    </w:p>
    <w:p w:rsidR="00290CDA" w:rsidRPr="00D173B1" w:rsidRDefault="00040278">
      <w:r w:rsidRPr="00D173B1">
        <w:t xml:space="preserve">The Darukaa.Earth AI Biodiversity Intelligence System is an AI-powered environmental intelligence platform engineered to function as a domain-expert AI Environmental </w:t>
      </w:r>
      <w:r w:rsidRPr="00D173B1">
        <w:t>Scientist rather than a generic conversational chatbot. Standard large language models frequently improvise superficial platitudes ('use sustainable farming practices', 'plant more trees'). In contrast, Darukaa implements an evidence-grounded, multi-variab</w:t>
      </w:r>
      <w:r w:rsidRPr="00D173B1">
        <w:t>le causal reasoning engine backed by 69 peer-reviewed scientific citations from authoritative international bodies (FAO, IPCC, IPBES, UNEP).</w:t>
      </w:r>
    </w:p>
    <w:p w:rsidR="00290CDA" w:rsidRPr="00D173B1" w:rsidRDefault="00040278">
      <w:r w:rsidRPr="00D173B1">
        <w:t xml:space="preserve">The system maintains structured conversation memory across turns, validates parameter completeness, executes 2-hop </w:t>
      </w:r>
      <w:r w:rsidRPr="00D173B1">
        <w:t>causal graph traversals to expose compounding degradation loops across multiple ecological metrics, and generates specific, quantified, evidence-backed action plans.</w:t>
      </w:r>
    </w:p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>3. Core Requirements &amp; Evaluation Fulfillment</w:t>
      </w:r>
    </w:p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9"/>
        <w:gridCol w:w="3497"/>
        <w:gridCol w:w="3456"/>
      </w:tblGrid>
      <w:tr w:rsidR="00D173B1" w:rsidRPr="00D173B1" w:rsidTr="00D17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bottom w:val="none" w:sz="0" w:space="0" w:color="auto"/>
            </w:tcBorders>
          </w:tcPr>
          <w:p w:rsidR="00290CDA" w:rsidRPr="00D173B1" w:rsidRDefault="00040278">
            <w:r w:rsidRPr="00D173B1">
              <w:t>Challenge Requirement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Darukaa Implementation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Scientific &amp; Evidence Standard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1. Knowledge System</w:t>
            </w:r>
            <w:r w:rsidRPr="00D173B1">
              <w:br/>
              <w:t>(Critical RAG Layer)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 xml:space="preserve">69 indexed research entries in /knowledge_base/*.json covering 5 mandatory categories: Soil, Land Use, Biodiversity, Climate, and Human Impact. Semantic 384-d vector embeddings with </w:t>
            </w:r>
            <w:r w:rsidRPr="00D173B1">
              <w:t>category diversity re-ranking.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FAO Recarbonizing Global Soils (2021), IPCC AR6 WG2 Chapter 5 (2022), IPBES Global Assessment (2022), Lal (2004) Science.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2. Conversational Intelligence</w:t>
            </w:r>
            <w:r w:rsidRPr="00D173B1">
              <w:br/>
              <w:t>&amp; Context Memory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Multi-turn session profile store with parameter comple</w:t>
            </w:r>
            <w:r w:rsidRPr="00D173B1">
              <w:t>teness gate. If &gt;=2 critical parameters are missing, pauses and asks intelligent clarifying questions.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Prevents ungrounded hallucinations. Example: 'Can you provide soil organic carbon %, rainfall pattern, and land use type?'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3. Evidence-Backed</w:t>
            </w:r>
            <w:r w:rsidRPr="00D173B1">
              <w:br/>
            </w:r>
            <w:r w:rsidRPr="00D173B1">
              <w:lastRenderedPageBreak/>
              <w:t>Recommenda</w:t>
            </w:r>
            <w:r w:rsidRPr="00D173B1">
              <w:t>tions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lastRenderedPageBreak/>
              <w:t xml:space="preserve">Structured outputs with 6 </w:t>
            </w:r>
            <w:r w:rsidRPr="00D173B1">
              <w:lastRenderedPageBreak/>
              <w:t>mandatory fields: Action, Mechanism, Directional Metrics (↑/↓), Timeline, Confidence Score, Verbatim Citation.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lastRenderedPageBreak/>
              <w:t xml:space="preserve">Quantifiable metrics: +15-25% </w:t>
            </w:r>
            <w:r w:rsidRPr="00D173B1">
              <w:lastRenderedPageBreak/>
              <w:t>SOC (+0.32 t C/ha/yr),</w:t>
            </w:r>
            <w:bookmarkStart w:id="0" w:name="_GoBack"/>
            <w:bookmarkEnd w:id="0"/>
            <w:r w:rsidRPr="00D173B1">
              <w:t xml:space="preserve"> +30-50% species richness, 12-18% root zone moisture </w:t>
            </w:r>
            <w:r w:rsidRPr="00D173B1">
              <w:t>retention.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lastRenderedPageBreak/>
              <w:t>4. Multi-Metric Reasoning</w:t>
            </w:r>
            <w:r w:rsidRPr="00D173B1">
              <w:br/>
              <w:t>(&gt;=3 variables)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Explicit 2-hop causal relationship graph (relationship_graph.py) linking Soil Health ↔ Water Retention ↔ Land Use ↔ Biodiversity.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Traversal path: land_use_diversity → soil_organic_carbon → water_retenti</w:t>
            </w:r>
            <w:r w:rsidRPr="00D173B1">
              <w:t>on → species_richness.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5. Multi-Format Input</w:t>
            </w:r>
            <w:r w:rsidRPr="00D173B1">
              <w:br/>
              <w:t>Handling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Free text NLP regex extraction + structured JSON endpoint + lat/lon Köppen-Geiger climate classification + biological bounds validation.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 xml:space="preserve">Rejects physically impossible inputs (e.g. SOC &gt; 50%, pH &lt; 0 or </w:t>
            </w:r>
            <w:r w:rsidRPr="00D173B1">
              <w:t>&gt; 14, rainfall &lt; 0).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6. Output Clarity &amp;</w:t>
            </w:r>
            <w:r w:rsidRPr="00D173B1">
              <w:br/>
              <w:t>Actionability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Structured response format with short/medium/long-term horizon classification, multi-site confidence ratings, and follow-up observations.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Directly actionable on the ground (e.g., legume intercropping,</w:t>
            </w:r>
            <w:r w:rsidRPr="00D173B1">
              <w:t xml:space="preserve"> parkland agroforestry strips, contour bund micro-catchments).</w:t>
            </w:r>
          </w:p>
        </w:tc>
      </w:tr>
    </w:tbl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>4. Canonical Challenge Scenario Worked Example</w:t>
      </w:r>
    </w:p>
    <w:p w:rsidR="00290CDA" w:rsidRPr="00D173B1" w:rsidRDefault="00040278">
      <w:r w:rsidRPr="00D173B1">
        <w:t>To validate depth of thinking and multi-metric reasoning, the system was tested against the official challenge scenario:</w:t>
      </w:r>
    </w:p>
    <w:p w:rsidR="00290CDA" w:rsidRPr="00D173B1" w:rsidRDefault="00040278">
      <w:pPr>
        <w:ind w:left="576"/>
      </w:pPr>
      <w:r w:rsidRPr="00D173B1">
        <w:rPr>
          <w:rFonts w:ascii="Consolas" w:hAnsi="Consolas"/>
          <w:sz w:val="19"/>
        </w:rPr>
        <w:t>INPUT PAYLOAD:</w:t>
      </w:r>
      <w:r w:rsidRPr="00D173B1">
        <w:rPr>
          <w:rFonts w:ascii="Consolas" w:hAnsi="Consolas"/>
          <w:sz w:val="19"/>
        </w:rPr>
        <w:br/>
        <w:t>{</w:t>
      </w:r>
      <w:r w:rsidRPr="00D173B1">
        <w:rPr>
          <w:rFonts w:ascii="Consolas" w:hAnsi="Consolas"/>
          <w:sz w:val="19"/>
        </w:rPr>
        <w:br/>
      </w:r>
      <w:r w:rsidRPr="00D173B1">
        <w:rPr>
          <w:rFonts w:ascii="Consolas" w:hAnsi="Consolas"/>
          <w:sz w:val="19"/>
        </w:rPr>
        <w:t xml:space="preserve">  "soil_organic_carbon_pct": 0.3,</w:t>
      </w:r>
      <w:r w:rsidRPr="00D173B1">
        <w:rPr>
          <w:rFonts w:ascii="Consolas" w:hAnsi="Consolas"/>
          <w:sz w:val="19"/>
        </w:rPr>
        <w:br/>
        <w:t xml:space="preserve">  "rainfall": "low",</w:t>
      </w:r>
      <w:r w:rsidRPr="00D173B1">
        <w:rPr>
          <w:rFonts w:ascii="Consolas" w:hAnsi="Consolas"/>
          <w:sz w:val="19"/>
        </w:rPr>
        <w:br/>
        <w:t xml:space="preserve">  "crop": "monoculture wheat",</w:t>
      </w:r>
      <w:r w:rsidRPr="00D173B1">
        <w:rPr>
          <w:rFonts w:ascii="Consolas" w:hAnsi="Consolas"/>
          <w:sz w:val="19"/>
        </w:rPr>
        <w:br/>
        <w:t xml:space="preserve">  "region": "semi-arid"</w:t>
      </w:r>
      <w:r w:rsidRPr="00D173B1">
        <w:rPr>
          <w:rFonts w:ascii="Consolas" w:hAnsi="Consolas"/>
          <w:sz w:val="19"/>
        </w:rPr>
        <w:br/>
        <w:t>}</w:t>
      </w:r>
    </w:p>
    <w:p w:rsidR="00290CDA" w:rsidRPr="00D173B1" w:rsidRDefault="00040278">
      <w:r w:rsidRPr="00D173B1">
        <w:t>Step-by-Step AI Environmental Scientist Execution:</w:t>
      </w:r>
    </w:p>
    <w:p w:rsidR="00290CDA" w:rsidRPr="00D173B1" w:rsidRDefault="00040278">
      <w:r w:rsidRPr="00D173B1">
        <w:rPr>
          <w:b/>
        </w:rPr>
        <w:t xml:space="preserve">• Step 1: Entity Extraction &amp; Profile Update: </w:t>
      </w:r>
      <w:r w:rsidRPr="00D173B1">
        <w:t>Extracts SOC=0.3%, rainfall_descriptor=low (avg</w:t>
      </w:r>
      <w:r w:rsidRPr="00D173B1">
        <w:t>_rainfall_mm=200), land_use=monoculture_wheat, region=semi-arid. Merges into active session site profile.</w:t>
      </w:r>
    </w:p>
    <w:p w:rsidR="00290CDA" w:rsidRPr="00D173B1" w:rsidRDefault="00040278">
      <w:r w:rsidRPr="00D173B1">
        <w:rPr>
          <w:b/>
        </w:rPr>
        <w:t xml:space="preserve">• Step 2: Parameter Completeness Verification: </w:t>
      </w:r>
      <w:r w:rsidRPr="00D173B1">
        <w:t>Missing critical fields count = 0. Gate confirms profile is complete and proceeds directly to scientifi</w:t>
      </w:r>
      <w:r w:rsidRPr="00D173B1">
        <w:t>c retrieval without redundant clarifying interruptions.</w:t>
      </w:r>
    </w:p>
    <w:p w:rsidR="00290CDA" w:rsidRPr="00D173B1" w:rsidRDefault="00040278">
      <w:r w:rsidRPr="00D173B1">
        <w:rPr>
          <w:b/>
        </w:rPr>
        <w:t xml:space="preserve">• Step 3: Multi-Metric Vector Retrieval: </w:t>
      </w:r>
      <w:r w:rsidRPr="00D173B1">
        <w:t>Retrieves 6 peer-reviewed documents across Soil, Land Use, Climate, and Biodiversity from FAO 2021, Poeplau &amp; Don (2015), Rawls et al., and IPCC AR6 WG2 with c</w:t>
      </w:r>
      <w:r w:rsidRPr="00D173B1">
        <w:t>osine similarity &gt; 0.85.</w:t>
      </w:r>
    </w:p>
    <w:p w:rsidR="00290CDA" w:rsidRPr="00D173B1" w:rsidRDefault="00040278">
      <w:r w:rsidRPr="00D173B1">
        <w:rPr>
          <w:b/>
        </w:rPr>
        <w:t xml:space="preserve">• Step 4: 2-Hop Causal Graph Traversal: </w:t>
      </w:r>
      <w:r w:rsidRPr="00D173B1">
        <w:t>Identifies compounding stressor: land_use_diversity (monoculture) → soil_organic_carbon (0.3% low) → water_retention (30% infiltration loss) → species_richness (trophic collapse).</w:t>
      </w:r>
    </w:p>
    <w:p w:rsidR="00290CDA" w:rsidRPr="00D173B1" w:rsidRDefault="00040278">
      <w:r w:rsidRPr="00D173B1">
        <w:rPr>
          <w:b/>
        </w:rPr>
        <w:lastRenderedPageBreak/>
        <w:t xml:space="preserve">• Step 5: Structured Recommendation Formulation: </w:t>
      </w:r>
      <w:r w:rsidRPr="00D173B1">
        <w:t>Formulates targeted intervention: 'Introduce Legume-Based Intercropping &amp; Agroforestry Strips (e.g. Cowpea/Gliricidia + Wheat)'.</w:t>
      </w:r>
    </w:p>
    <w:p w:rsidR="00290CDA" w:rsidRPr="00D173B1" w:rsidRDefault="00040278">
      <w:r w:rsidRPr="00D173B1">
        <w:rPr>
          <w:b/>
        </w:rPr>
        <w:t xml:space="preserve">• Step 6: Evidence &amp; Metric Impact Quantization: </w:t>
      </w:r>
      <w:r w:rsidRPr="00D173B1">
        <w:t>Projects +15-25% SOC gain (+0</w:t>
      </w:r>
      <w:r w:rsidRPr="00D173B1">
        <w:t>.32 t C/ha/yr), +30-50% species richness, and 12-18% root zone water retention improvement over a 2-3 year horizon with High confidence.</w:t>
      </w:r>
    </w:p>
    <w:p w:rsidR="00290CDA" w:rsidRDefault="00040278">
      <w:pPr>
        <w:pStyle w:val="Heading1"/>
        <w:rPr>
          <w:color w:val="auto"/>
        </w:rPr>
      </w:pPr>
      <w:r w:rsidRPr="00D173B1">
        <w:rPr>
          <w:color w:val="auto"/>
        </w:rPr>
        <w:t xml:space="preserve">5. Comparative Analysis: Generic LLM vs. </w:t>
      </w:r>
      <w:proofErr w:type="spellStart"/>
      <w:r w:rsidRPr="00D173B1">
        <w:rPr>
          <w:color w:val="auto"/>
        </w:rPr>
        <w:t>Darukaa</w:t>
      </w:r>
      <w:proofErr w:type="spellEnd"/>
      <w:r w:rsidRPr="00D173B1">
        <w:rPr>
          <w:color w:val="auto"/>
        </w:rPr>
        <w:t xml:space="preserve"> AI Scientist</w:t>
      </w:r>
    </w:p>
    <w:p w:rsidR="00D173B1" w:rsidRPr="00D173B1" w:rsidRDefault="00D173B1" w:rsidP="00D173B1"/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5"/>
        <w:gridCol w:w="3485"/>
        <w:gridCol w:w="3472"/>
      </w:tblGrid>
      <w:tr w:rsidR="00D173B1" w:rsidRPr="00D173B1" w:rsidTr="00D17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bottom w:val="none" w:sz="0" w:space="0" w:color="auto"/>
            </w:tcBorders>
          </w:tcPr>
          <w:p w:rsidR="00290CDA" w:rsidRPr="00D173B1" w:rsidRDefault="00040278">
            <w:r w:rsidRPr="00D173B1">
              <w:t>Dimension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Generic LLM Chatbot</w:t>
            </w:r>
          </w:p>
        </w:tc>
        <w:tc>
          <w:tcPr>
            <w:tcW w:w="3600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Darukaa AI Environmental Sc</w:t>
            </w:r>
            <w:r w:rsidRPr="00D173B1">
              <w:t>ientist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Reasoning Depth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Single-variable, shallow advice ('Use organic fertilizer')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2-hop cross-variable compounding analysis across soil, water, land use, and fauna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Knowledge Grounding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Probabilistic language model hallucinations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Vector-retrieved RAG chun</w:t>
            </w:r>
            <w:r w:rsidRPr="00D173B1">
              <w:t>ks from 69 peer-reviewed FAO/IPCC studies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Metric Impact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Vague claims ('Improves soil health')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Directional &amp; quantified estimates (+15-25% SOC, +30-50% species richness)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Missing Inputs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Blindly guesses recommendations when data is absent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Completeness check</w:t>
            </w:r>
            <w:r w:rsidRPr="00D173B1">
              <w:t xml:space="preserve"> halts and asks targeted clarifying questions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Citations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None or fabricated URLs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Verbatim peer-reviewed citations with DOIs, reports, and publication years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Observability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Black-box opaque responses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 xml:space="preserve">Transparent chain-of-thought and retrieved citation audit </w:t>
            </w:r>
            <w:r w:rsidRPr="00D173B1">
              <w:t>trails in UI and API</w:t>
            </w:r>
          </w:p>
        </w:tc>
      </w:tr>
    </w:tbl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>6. Relational Database Schema &amp; Memory Architecture</w:t>
      </w:r>
    </w:p>
    <w:p w:rsidR="00290CDA" w:rsidRPr="00D173B1" w:rsidRDefault="00040278">
      <w:r w:rsidRPr="00D173B1">
        <w:t>Session context, multi-turn state, and recommendation logs are persisted across PostgreSQL / SQLite tables:</w:t>
      </w:r>
    </w:p>
    <w:p w:rsidR="00290CDA" w:rsidRPr="00D173B1" w:rsidRDefault="00040278">
      <w:r w:rsidRPr="00D173B1">
        <w:rPr>
          <w:b/>
        </w:rPr>
        <w:t xml:space="preserve">• conversations: </w:t>
      </w:r>
      <w:r w:rsidRPr="00D173B1">
        <w:t>Tracks session UUID, created_at, and user metadata.</w:t>
      </w:r>
    </w:p>
    <w:p w:rsidR="00290CDA" w:rsidRPr="00D173B1" w:rsidRDefault="00040278">
      <w:r w:rsidRPr="00D173B1">
        <w:rPr>
          <w:b/>
        </w:rPr>
        <w:t>• mes</w:t>
      </w:r>
      <w:r w:rsidRPr="00D173B1">
        <w:rPr>
          <w:b/>
        </w:rPr>
        <w:t xml:space="preserve">sages: </w:t>
      </w:r>
      <w:r w:rsidRPr="00D173B1">
        <w:t>Stores role (user/assistant/system), raw content, extracted entity JSON, and timestamp.</w:t>
      </w:r>
    </w:p>
    <w:p w:rsidR="00290CDA" w:rsidRPr="00D173B1" w:rsidRDefault="00040278">
      <w:r w:rsidRPr="00D173B1">
        <w:rPr>
          <w:b/>
        </w:rPr>
        <w:t xml:space="preserve">• site_profiles: </w:t>
      </w:r>
      <w:r w:rsidRPr="00D173B1">
        <w:t>Incremental environmental memory storing 13 site variables (pH, SOC %, moisture %, rainfall, temperature, species richness, habitat index, pollu</w:t>
      </w:r>
      <w:r w:rsidRPr="00D173B1">
        <w:t>tion, deforestation, lat/lon).</w:t>
      </w:r>
    </w:p>
    <w:p w:rsidR="00290CDA" w:rsidRPr="00D173B1" w:rsidRDefault="00040278">
      <w:r w:rsidRPr="00D173B1">
        <w:rPr>
          <w:b/>
        </w:rPr>
        <w:t xml:space="preserve">• knowledge_chunks: </w:t>
      </w:r>
      <w:r w:rsidRPr="00D173B1">
        <w:t>Vector database table storing 384-dimensional dense semantic feature embeddings, categories, and applicable agro-climatic conditions.</w:t>
      </w:r>
    </w:p>
    <w:p w:rsidR="00290CDA" w:rsidRPr="00D173B1" w:rsidRDefault="00040278">
      <w:r w:rsidRPr="00D173B1">
        <w:rPr>
          <w:b/>
        </w:rPr>
        <w:t xml:space="preserve">• recommendations_log: </w:t>
      </w:r>
      <w:r w:rsidRPr="00D173B1">
        <w:t>Audit trail logging recommended actions, targete</w:t>
      </w:r>
      <w:r w:rsidRPr="00D173B1">
        <w:t>d metrics, numerical confidence scores, time horizons, and source citations.</w:t>
      </w:r>
    </w:p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lastRenderedPageBreak/>
        <w:t>7. Automated Test Suite &amp; CI/CD Results</w:t>
      </w:r>
    </w:p>
    <w:p w:rsidR="00290CDA" w:rsidRPr="00D173B1" w:rsidRDefault="00040278">
      <w:r w:rsidRPr="00D173B1">
        <w:t xml:space="preserve">The project includes 16 automated tests covering unit logic, parameter validation, RAG retrieval ranking, and end-to-end scenario </w:t>
      </w:r>
      <w:r w:rsidRPr="00D173B1">
        <w:t>reasoning. All tests pass with 100% success rate:</w:t>
      </w:r>
    </w:p>
    <w:tbl>
      <w:tblPr>
        <w:tblStyle w:val="PlainTab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0"/>
        <w:gridCol w:w="2815"/>
        <w:gridCol w:w="4177"/>
      </w:tblGrid>
      <w:tr w:rsidR="00D173B1" w:rsidRPr="00D173B1" w:rsidTr="00D17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bottom w:val="none" w:sz="0" w:space="0" w:color="auto"/>
            </w:tcBorders>
          </w:tcPr>
          <w:p w:rsidR="00290CDA" w:rsidRPr="00D173B1" w:rsidRDefault="00040278">
            <w:r w:rsidRPr="00D173B1">
              <w:t>Test Module</w:t>
            </w:r>
          </w:p>
        </w:tc>
        <w:tc>
          <w:tcPr>
            <w:tcW w:w="1728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Status</w:t>
            </w:r>
          </w:p>
        </w:tc>
        <w:tc>
          <w:tcPr>
            <w:tcW w:w="4896" w:type="dxa"/>
            <w:tcBorders>
              <w:bottom w:val="none" w:sz="0" w:space="0" w:color="auto"/>
            </w:tcBorders>
          </w:tcPr>
          <w:p w:rsidR="00290CDA" w:rsidRPr="00D173B1" w:rsidRDefault="000402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Coverage &amp; Validations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tests/test_reasoning.py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8/8 PASSED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 xml:space="preserve">Entity extraction, completeness checks, stressor flags, 2-hop causal path, dominant chain builder, 6-section structured output </w:t>
            </w:r>
            <w:r w:rsidRPr="00D173B1">
              <w:t>schema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tests/test_rag.py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2/2 PASSED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5 knowledge categories presence (69 scientific entries) and cosine vector similarity ranking</w:t>
            </w:r>
          </w:p>
        </w:tc>
      </w:tr>
      <w:tr w:rsidR="00D173B1" w:rsidRPr="00D173B1" w:rsidTr="00D17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r w:rsidRPr="00D173B1">
              <w:t>tests/test_validation.py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>4/4 PASSED</w:t>
            </w:r>
          </w:p>
        </w:tc>
        <w:tc>
          <w:tcPr>
            <w:tcW w:w="3312" w:type="dxa"/>
            <w:tcBorders>
              <w:top w:val="none" w:sz="0" w:space="0" w:color="auto"/>
              <w:bottom w:val="none" w:sz="0" w:space="0" w:color="auto"/>
            </w:tcBorders>
          </w:tcPr>
          <w:p w:rsidR="00290CDA" w:rsidRPr="00D173B1" w:rsidRDefault="00040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3B1">
              <w:t xml:space="preserve">SOC physical bounds (0-50%), pH ranges (0-14), rainfall physical limits, and </w:t>
            </w:r>
            <w:r w:rsidRPr="00D173B1">
              <w:t>geo-coordinates</w:t>
            </w:r>
          </w:p>
        </w:tc>
      </w:tr>
      <w:tr w:rsidR="00D173B1" w:rsidRPr="00D173B1" w:rsidTr="00D17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290CDA" w:rsidRPr="00D173B1" w:rsidRDefault="00040278">
            <w:r w:rsidRPr="00D173B1">
              <w:t>tests/test_scenarios.py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2/2 PASSED</w:t>
            </w:r>
          </w:p>
        </w:tc>
        <w:tc>
          <w:tcPr>
            <w:tcW w:w="3312" w:type="dxa"/>
          </w:tcPr>
          <w:p w:rsidR="00290CDA" w:rsidRPr="00D173B1" w:rsidRDefault="00040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3B1">
              <w:t>Canonical wheat scenario execution + missing field clarifying question trigger</w:t>
            </w:r>
          </w:p>
        </w:tc>
      </w:tr>
    </w:tbl>
    <w:p w:rsidR="00290CDA" w:rsidRPr="00D173B1" w:rsidRDefault="00040278">
      <w:pPr>
        <w:pStyle w:val="Heading1"/>
        <w:rPr>
          <w:color w:val="auto"/>
        </w:rPr>
      </w:pPr>
      <w:r w:rsidRPr="00D173B1">
        <w:rPr>
          <w:color w:val="auto"/>
        </w:rPr>
        <w:t xml:space="preserve">8. Conclusion &amp; Submission </w:t>
      </w:r>
    </w:p>
    <w:p w:rsidR="00290CDA" w:rsidRPr="00D173B1" w:rsidRDefault="00040278">
      <w:r w:rsidRPr="00D173B1">
        <w:t>The Darukaa.Earth AI Biodiversity Intelligence System fulfills every dimension of the ch</w:t>
      </w:r>
      <w:r w:rsidRPr="00D173B1">
        <w:t>allenge criteria: rigorous scientific knowledge grounding, multi-metric causal reasoning, multi-turn conversational memory, and actionable restoration recommendations. The system is production-ready, fully containerized, and verified by automated continuou</w:t>
      </w:r>
      <w:r w:rsidRPr="00D173B1">
        <w:t>s integration.</w:t>
      </w:r>
    </w:p>
    <w:sectPr w:rsidR="00290CDA" w:rsidRPr="00D173B1" w:rsidSect="00D173B1">
      <w:footerReference w:type="default" r:id="rId8"/>
      <w:pgSz w:w="12240" w:h="15840"/>
      <w:pgMar w:top="1080" w:right="1152" w:bottom="1080" w:left="1152" w:header="720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0278" w:rsidRDefault="00040278" w:rsidP="00D173B1">
      <w:pPr>
        <w:spacing w:after="0" w:line="240" w:lineRule="auto"/>
      </w:pPr>
      <w:r>
        <w:separator/>
      </w:r>
    </w:p>
  </w:endnote>
  <w:endnote w:type="continuationSeparator" w:id="0">
    <w:p w:rsidR="00040278" w:rsidRDefault="00040278" w:rsidP="00D17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478834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73B1" w:rsidRDefault="00D173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173B1" w:rsidRDefault="00D17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0278" w:rsidRDefault="00040278" w:rsidP="00D173B1">
      <w:pPr>
        <w:spacing w:after="0" w:line="240" w:lineRule="auto"/>
      </w:pPr>
      <w:r>
        <w:separator/>
      </w:r>
    </w:p>
  </w:footnote>
  <w:footnote w:type="continuationSeparator" w:id="0">
    <w:p w:rsidR="00040278" w:rsidRDefault="00040278" w:rsidP="00D17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278"/>
    <w:rsid w:val="0006063C"/>
    <w:rsid w:val="0015074B"/>
    <w:rsid w:val="00290CDA"/>
    <w:rsid w:val="0029639D"/>
    <w:rsid w:val="00326F90"/>
    <w:rsid w:val="00AA1D8D"/>
    <w:rsid w:val="00B47730"/>
    <w:rsid w:val="00CB0664"/>
    <w:rsid w:val="00D17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8DEC5C"/>
  <w14:defaultImageDpi w14:val="300"/>
  <w15:docId w15:val="{497A5349-6687-4E49-A534-DFED93D8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D173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D173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5625CE-932D-49C3-B379-BE0EEC821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PASUPULA SAI TEJA - 70572300037</cp:lastModifiedBy>
  <cp:revision>2</cp:revision>
  <dcterms:created xsi:type="dcterms:W3CDTF">2013-12-23T23:15:00Z</dcterms:created>
  <dcterms:modified xsi:type="dcterms:W3CDTF">2026-09-18T09:12:00Z</dcterms:modified>
  <cp:category/>
</cp:coreProperties>
</file>