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5736B" w14:textId="77777777" w:rsidR="00CF6C4C" w:rsidRPr="00CF6C4C" w:rsidRDefault="00CF6C4C" w:rsidP="00CF6C4C">
      <w:pPr>
        <w:rPr>
          <w:b/>
          <w:bCs/>
        </w:rPr>
      </w:pPr>
      <w:r w:rsidRPr="00CF6C4C">
        <w:rPr>
          <w:rFonts w:ascii="Segoe UI Emoji" w:hAnsi="Segoe UI Emoji" w:cs="Segoe UI Emoji"/>
          <w:b/>
          <w:bCs/>
        </w:rPr>
        <w:t>☁️</w:t>
      </w:r>
      <w:r w:rsidRPr="00CF6C4C">
        <w:rPr>
          <w:b/>
          <w:bCs/>
        </w:rPr>
        <w:t xml:space="preserve"> Test – Unidad de Trabajo 2: Economía y facturación en la nube</w:t>
      </w:r>
    </w:p>
    <w:p w14:paraId="1DF9AFDB" w14:textId="77777777" w:rsidR="00CF6C4C" w:rsidRPr="00CF6C4C" w:rsidRDefault="00CF6C4C" w:rsidP="00CF6C4C">
      <w:r w:rsidRPr="00CF6C4C">
        <w:pict w14:anchorId="4B64C5D9">
          <v:rect id="_x0000_i1145" style="width:0;height:1.5pt" o:hralign="center" o:hrstd="t" o:hr="t" fillcolor="#a0a0a0" stroked="f"/>
        </w:pict>
      </w:r>
    </w:p>
    <w:p w14:paraId="0EDC3230" w14:textId="77777777" w:rsidR="00CF6C4C" w:rsidRPr="00CF6C4C" w:rsidRDefault="00CF6C4C" w:rsidP="00CF6C4C">
      <w:pPr>
        <w:rPr>
          <w:b/>
          <w:bCs/>
        </w:rPr>
      </w:pPr>
      <w:r w:rsidRPr="00CF6C4C">
        <w:rPr>
          <w:b/>
          <w:bCs/>
        </w:rPr>
        <w:t>1. ¿Qué característica define mejor el modelo económico de la nube?</w:t>
      </w:r>
    </w:p>
    <w:p w14:paraId="307E15CF" w14:textId="77777777" w:rsidR="00CF6C4C" w:rsidRPr="00CF6C4C" w:rsidRDefault="00CF6C4C" w:rsidP="00CF6C4C">
      <w:r w:rsidRPr="00CF6C4C">
        <w:t>A) Pago por adelantado de todos los recursos</w:t>
      </w:r>
      <w:r w:rsidRPr="00CF6C4C">
        <w:br/>
        <w:t>B) Pago fijo mensual sin importar el uso</w:t>
      </w:r>
      <w:r w:rsidRPr="00CF6C4C">
        <w:br/>
        <w:t>C) Pago solo por lo que se consume (</w:t>
      </w:r>
      <w:proofErr w:type="spellStart"/>
      <w:r w:rsidRPr="00CF6C4C">
        <w:rPr>
          <w:i/>
          <w:iCs/>
        </w:rPr>
        <w:t>pay</w:t>
      </w:r>
      <w:proofErr w:type="spellEnd"/>
      <w:r w:rsidRPr="00CF6C4C">
        <w:rPr>
          <w:i/>
          <w:iCs/>
        </w:rPr>
        <w:t xml:space="preserve"> as </w:t>
      </w:r>
      <w:proofErr w:type="spellStart"/>
      <w:r w:rsidRPr="00CF6C4C">
        <w:rPr>
          <w:i/>
          <w:iCs/>
        </w:rPr>
        <w:t>you</w:t>
      </w:r>
      <w:proofErr w:type="spellEnd"/>
      <w:r w:rsidRPr="00CF6C4C">
        <w:rPr>
          <w:i/>
          <w:iCs/>
        </w:rPr>
        <w:t xml:space="preserve"> </w:t>
      </w:r>
      <w:proofErr w:type="spellStart"/>
      <w:r w:rsidRPr="00CF6C4C">
        <w:rPr>
          <w:i/>
          <w:iCs/>
        </w:rPr>
        <w:t>go</w:t>
      </w:r>
      <w:proofErr w:type="spellEnd"/>
      <w:r w:rsidRPr="00CF6C4C">
        <w:t>)</w:t>
      </w:r>
      <w:r w:rsidRPr="00CF6C4C">
        <w:br/>
        <w:t>D) Compra permanente de infraestructura</w:t>
      </w:r>
    </w:p>
    <w:p w14:paraId="70176CC7" w14:textId="77777777" w:rsidR="00CF6C4C" w:rsidRPr="00CF6C4C" w:rsidRDefault="00CF6C4C" w:rsidP="00CF6C4C">
      <w:r w:rsidRPr="00CF6C4C">
        <w:pict w14:anchorId="7406FF7A">
          <v:rect id="_x0000_i1146" style="width:0;height:1.5pt" o:hralign="center" o:hrstd="t" o:hr="t" fillcolor="#a0a0a0" stroked="f"/>
        </w:pict>
      </w:r>
    </w:p>
    <w:p w14:paraId="4DB5128A" w14:textId="77777777" w:rsidR="00CF6C4C" w:rsidRPr="00CF6C4C" w:rsidRDefault="00CF6C4C" w:rsidP="00CF6C4C">
      <w:pPr>
        <w:rPr>
          <w:b/>
          <w:bCs/>
        </w:rPr>
      </w:pPr>
      <w:r w:rsidRPr="00CF6C4C">
        <w:rPr>
          <w:b/>
          <w:bCs/>
        </w:rPr>
        <w:t>2. ¿Qué tipo de gasto predomina en la nube pública?</w:t>
      </w:r>
    </w:p>
    <w:p w14:paraId="369528E7" w14:textId="77777777" w:rsidR="00CF6C4C" w:rsidRPr="00CF6C4C" w:rsidRDefault="00CF6C4C" w:rsidP="00CF6C4C">
      <w:r w:rsidRPr="00CF6C4C">
        <w:t xml:space="preserve">A) </w:t>
      </w:r>
      <w:proofErr w:type="spellStart"/>
      <w:r w:rsidRPr="00CF6C4C">
        <w:t>CapEx</w:t>
      </w:r>
      <w:proofErr w:type="spellEnd"/>
      <w:r w:rsidRPr="00CF6C4C">
        <w:br/>
        <w:t xml:space="preserve">B) </w:t>
      </w:r>
      <w:proofErr w:type="spellStart"/>
      <w:r w:rsidRPr="00CF6C4C">
        <w:t>OpEx</w:t>
      </w:r>
      <w:proofErr w:type="spellEnd"/>
      <w:r w:rsidRPr="00CF6C4C">
        <w:br/>
        <w:t>C) Inversión de capital</w:t>
      </w:r>
      <w:r w:rsidRPr="00CF6C4C">
        <w:br/>
        <w:t>D) Gasto fijo</w:t>
      </w:r>
    </w:p>
    <w:p w14:paraId="134EE78F" w14:textId="77777777" w:rsidR="00CF6C4C" w:rsidRPr="00CF6C4C" w:rsidRDefault="00CF6C4C" w:rsidP="00CF6C4C">
      <w:r w:rsidRPr="00CF6C4C">
        <w:pict w14:anchorId="4B83EFDE">
          <v:rect id="_x0000_i1147" style="width:0;height:1.5pt" o:hralign="center" o:hrstd="t" o:hr="t" fillcolor="#a0a0a0" stroked="f"/>
        </w:pict>
      </w:r>
    </w:p>
    <w:p w14:paraId="551610EB" w14:textId="77777777" w:rsidR="00CF6C4C" w:rsidRPr="00CF6C4C" w:rsidRDefault="00CF6C4C" w:rsidP="00CF6C4C">
      <w:pPr>
        <w:rPr>
          <w:b/>
          <w:bCs/>
        </w:rPr>
      </w:pPr>
      <w:r w:rsidRPr="00CF6C4C">
        <w:rPr>
          <w:b/>
          <w:bCs/>
        </w:rPr>
        <w:t>3. En la infraestructura local, el modelo de gasto se considera principalmente:</w:t>
      </w:r>
    </w:p>
    <w:p w14:paraId="4A93FB82" w14:textId="77777777" w:rsidR="00CF6C4C" w:rsidRPr="00CF6C4C" w:rsidRDefault="00CF6C4C" w:rsidP="00CF6C4C">
      <w:r w:rsidRPr="00CF6C4C">
        <w:t>A) Operativo (</w:t>
      </w:r>
      <w:proofErr w:type="spellStart"/>
      <w:r w:rsidRPr="00CF6C4C">
        <w:t>OpEx</w:t>
      </w:r>
      <w:proofErr w:type="spellEnd"/>
      <w:r w:rsidRPr="00CF6C4C">
        <w:t>)</w:t>
      </w:r>
      <w:r w:rsidRPr="00CF6C4C">
        <w:br/>
        <w:t>B) Mixto</w:t>
      </w:r>
      <w:r w:rsidRPr="00CF6C4C">
        <w:br/>
        <w:t>C) De capital (</w:t>
      </w:r>
      <w:proofErr w:type="spellStart"/>
      <w:r w:rsidRPr="00CF6C4C">
        <w:t>CapEx</w:t>
      </w:r>
      <w:proofErr w:type="spellEnd"/>
      <w:r w:rsidRPr="00CF6C4C">
        <w:t>)</w:t>
      </w:r>
      <w:r w:rsidRPr="00CF6C4C">
        <w:br/>
        <w:t>D) Por suscripción</w:t>
      </w:r>
    </w:p>
    <w:p w14:paraId="2A2498E6" w14:textId="77777777" w:rsidR="00CF6C4C" w:rsidRPr="00CF6C4C" w:rsidRDefault="00CF6C4C" w:rsidP="00CF6C4C">
      <w:r w:rsidRPr="00CF6C4C">
        <w:pict w14:anchorId="1F95FDEE">
          <v:rect id="_x0000_i1148" style="width:0;height:1.5pt" o:hralign="center" o:hrstd="t" o:hr="t" fillcolor="#a0a0a0" stroked="f"/>
        </w:pict>
      </w:r>
    </w:p>
    <w:p w14:paraId="590A6DE5" w14:textId="77777777" w:rsidR="00CF6C4C" w:rsidRPr="00CF6C4C" w:rsidRDefault="00CF6C4C" w:rsidP="00CF6C4C">
      <w:pPr>
        <w:rPr>
          <w:b/>
          <w:bCs/>
        </w:rPr>
      </w:pPr>
      <w:r w:rsidRPr="00CF6C4C">
        <w:rPr>
          <w:b/>
          <w:bCs/>
        </w:rPr>
        <w:t>4. ¿Cuál de los siguientes factores afecta directamente al costo del uso en la nube?</w:t>
      </w:r>
    </w:p>
    <w:p w14:paraId="0026C8D4" w14:textId="77777777" w:rsidR="00CF6C4C" w:rsidRPr="00CF6C4C" w:rsidRDefault="00CF6C4C" w:rsidP="00CF6C4C">
      <w:r w:rsidRPr="00CF6C4C">
        <w:t>A) La ubicación geográfica del usuario</w:t>
      </w:r>
      <w:r w:rsidRPr="00CF6C4C">
        <w:br/>
        <w:t>B) El sistema operativo instalado localmente</w:t>
      </w:r>
      <w:r w:rsidRPr="00CF6C4C">
        <w:br/>
        <w:t>C) El tiempo y nivel de uso de los recursos</w:t>
      </w:r>
      <w:r w:rsidRPr="00CF6C4C">
        <w:br/>
        <w:t>D) El número de empleados en la empresa</w:t>
      </w:r>
    </w:p>
    <w:p w14:paraId="6AF3304D" w14:textId="77777777" w:rsidR="00CF6C4C" w:rsidRPr="00CF6C4C" w:rsidRDefault="00CF6C4C" w:rsidP="00CF6C4C">
      <w:r w:rsidRPr="00CF6C4C">
        <w:pict w14:anchorId="583B449D">
          <v:rect id="_x0000_i1149" style="width:0;height:1.5pt" o:hralign="center" o:hrstd="t" o:hr="t" fillcolor="#a0a0a0" stroked="f"/>
        </w:pict>
      </w:r>
    </w:p>
    <w:p w14:paraId="0E90D82A" w14:textId="77777777" w:rsidR="00CF6C4C" w:rsidRPr="00CF6C4C" w:rsidRDefault="00CF6C4C" w:rsidP="00CF6C4C">
      <w:pPr>
        <w:rPr>
          <w:b/>
          <w:bCs/>
        </w:rPr>
      </w:pPr>
      <w:r w:rsidRPr="00CF6C4C">
        <w:rPr>
          <w:b/>
          <w:bCs/>
        </w:rPr>
        <w:t>5. ¿Qué modelo de precios ofrece descuentos a cambio de un compromiso a largo plazo?</w:t>
      </w:r>
    </w:p>
    <w:p w14:paraId="65C16B31" w14:textId="77777777" w:rsidR="00CF6C4C" w:rsidRPr="00CF6C4C" w:rsidRDefault="00CF6C4C" w:rsidP="00CF6C4C">
      <w:r w:rsidRPr="00CF6C4C">
        <w:t>A) Pago por uso</w:t>
      </w:r>
      <w:r w:rsidRPr="00CF6C4C">
        <w:br/>
        <w:t>B) Instancias spot</w:t>
      </w:r>
      <w:r w:rsidRPr="00CF6C4C">
        <w:br/>
        <w:t>C) Instancias reservadas</w:t>
      </w:r>
      <w:r w:rsidRPr="00CF6C4C">
        <w:br/>
        <w:t>D) Suscripciones SaaS</w:t>
      </w:r>
    </w:p>
    <w:p w14:paraId="483A2FE2" w14:textId="77777777" w:rsidR="00CF6C4C" w:rsidRPr="00CF6C4C" w:rsidRDefault="00CF6C4C" w:rsidP="00CF6C4C">
      <w:r w:rsidRPr="00CF6C4C">
        <w:pict w14:anchorId="74C41ADE">
          <v:rect id="_x0000_i1150" style="width:0;height:1.5pt" o:hralign="center" o:hrstd="t" o:hr="t" fillcolor="#a0a0a0" stroked="f"/>
        </w:pict>
      </w:r>
    </w:p>
    <w:p w14:paraId="7B4BDF51" w14:textId="77777777" w:rsidR="00CF6C4C" w:rsidRPr="00CF6C4C" w:rsidRDefault="00CF6C4C" w:rsidP="00CF6C4C">
      <w:pPr>
        <w:rPr>
          <w:b/>
          <w:bCs/>
        </w:rPr>
      </w:pPr>
      <w:r w:rsidRPr="00CF6C4C">
        <w:rPr>
          <w:b/>
          <w:bCs/>
        </w:rPr>
        <w:t xml:space="preserve">6. ¿Qué opción describe mejor la diferencia entre </w:t>
      </w:r>
      <w:proofErr w:type="spellStart"/>
      <w:r w:rsidRPr="00CF6C4C">
        <w:rPr>
          <w:b/>
          <w:bCs/>
        </w:rPr>
        <w:t>CapEx</w:t>
      </w:r>
      <w:proofErr w:type="spellEnd"/>
      <w:r w:rsidRPr="00CF6C4C">
        <w:rPr>
          <w:b/>
          <w:bCs/>
        </w:rPr>
        <w:t xml:space="preserve"> y </w:t>
      </w:r>
      <w:proofErr w:type="spellStart"/>
      <w:r w:rsidRPr="00CF6C4C">
        <w:rPr>
          <w:b/>
          <w:bCs/>
        </w:rPr>
        <w:t>OpEx</w:t>
      </w:r>
      <w:proofErr w:type="spellEnd"/>
      <w:r w:rsidRPr="00CF6C4C">
        <w:rPr>
          <w:b/>
          <w:bCs/>
        </w:rPr>
        <w:t>?</w:t>
      </w:r>
    </w:p>
    <w:p w14:paraId="28C32E0C" w14:textId="77777777" w:rsidR="00CF6C4C" w:rsidRPr="00CF6C4C" w:rsidRDefault="00CF6C4C" w:rsidP="00CF6C4C">
      <w:r w:rsidRPr="00CF6C4C">
        <w:t xml:space="preserve">A) </w:t>
      </w:r>
      <w:proofErr w:type="spellStart"/>
      <w:r w:rsidRPr="00CF6C4C">
        <w:t>CapEx</w:t>
      </w:r>
      <w:proofErr w:type="spellEnd"/>
      <w:r w:rsidRPr="00CF6C4C">
        <w:t xml:space="preserve"> se basa en gastos variables; </w:t>
      </w:r>
      <w:proofErr w:type="spellStart"/>
      <w:r w:rsidRPr="00CF6C4C">
        <w:t>OpEx</w:t>
      </w:r>
      <w:proofErr w:type="spellEnd"/>
      <w:r w:rsidRPr="00CF6C4C">
        <w:t xml:space="preserve"> en gastos fijos</w:t>
      </w:r>
      <w:r w:rsidRPr="00CF6C4C">
        <w:br/>
        <w:t xml:space="preserve">B) </w:t>
      </w:r>
      <w:proofErr w:type="spellStart"/>
      <w:r w:rsidRPr="00CF6C4C">
        <w:t>CapEx</w:t>
      </w:r>
      <w:proofErr w:type="spellEnd"/>
      <w:r w:rsidRPr="00CF6C4C">
        <w:t xml:space="preserve"> es gasto operativo y </w:t>
      </w:r>
      <w:proofErr w:type="spellStart"/>
      <w:r w:rsidRPr="00CF6C4C">
        <w:t>OpEx</w:t>
      </w:r>
      <w:proofErr w:type="spellEnd"/>
      <w:r w:rsidRPr="00CF6C4C">
        <w:t xml:space="preserve"> es inversión</w:t>
      </w:r>
      <w:r w:rsidRPr="00CF6C4C">
        <w:br/>
        <w:t xml:space="preserve">C) </w:t>
      </w:r>
      <w:proofErr w:type="spellStart"/>
      <w:r w:rsidRPr="00CF6C4C">
        <w:t>CapEx</w:t>
      </w:r>
      <w:proofErr w:type="spellEnd"/>
      <w:r w:rsidRPr="00CF6C4C">
        <w:t xml:space="preserve"> requiere inversión inicial; </w:t>
      </w:r>
      <w:proofErr w:type="spellStart"/>
      <w:r w:rsidRPr="00CF6C4C">
        <w:t>OpEx</w:t>
      </w:r>
      <w:proofErr w:type="spellEnd"/>
      <w:r w:rsidRPr="00CF6C4C">
        <w:t xml:space="preserve"> se paga según uso</w:t>
      </w:r>
      <w:r w:rsidRPr="00CF6C4C">
        <w:br/>
        <w:t xml:space="preserve">D) </w:t>
      </w:r>
      <w:proofErr w:type="spellStart"/>
      <w:r w:rsidRPr="00CF6C4C">
        <w:t>CapEx</w:t>
      </w:r>
      <w:proofErr w:type="spellEnd"/>
      <w:r w:rsidRPr="00CF6C4C">
        <w:t xml:space="preserve"> se usa solo en SaaS</w:t>
      </w:r>
    </w:p>
    <w:p w14:paraId="62CA5381" w14:textId="77777777" w:rsidR="00CF6C4C" w:rsidRPr="00CF6C4C" w:rsidRDefault="00CF6C4C" w:rsidP="00CF6C4C">
      <w:r w:rsidRPr="00CF6C4C">
        <w:pict w14:anchorId="22479CB4">
          <v:rect id="_x0000_i1151" style="width:0;height:1.5pt" o:hralign="center" o:hrstd="t" o:hr="t" fillcolor="#a0a0a0" stroked="f"/>
        </w:pict>
      </w:r>
    </w:p>
    <w:p w14:paraId="06F27134" w14:textId="77777777" w:rsidR="00CF6C4C" w:rsidRPr="00CF6C4C" w:rsidRDefault="00CF6C4C" w:rsidP="00CF6C4C">
      <w:pPr>
        <w:rPr>
          <w:b/>
          <w:bCs/>
        </w:rPr>
      </w:pPr>
      <w:r w:rsidRPr="00CF6C4C">
        <w:rPr>
          <w:b/>
          <w:bCs/>
        </w:rPr>
        <w:t>7. En la nube, ¿qué significa “elasticidad”?</w:t>
      </w:r>
    </w:p>
    <w:p w14:paraId="1DED9C9A" w14:textId="77777777" w:rsidR="00CF6C4C" w:rsidRPr="00CF6C4C" w:rsidRDefault="00CF6C4C" w:rsidP="00CF6C4C">
      <w:r w:rsidRPr="00CF6C4C">
        <w:t>A) Capacidad de conectarse desde cualquier lugar</w:t>
      </w:r>
      <w:r w:rsidRPr="00CF6C4C">
        <w:br/>
        <w:t>B) Capacidad de aumentar o reducir recursos bajo demanda</w:t>
      </w:r>
      <w:r w:rsidRPr="00CF6C4C">
        <w:br/>
        <w:t>C) Capacidad de almacenar datos indefinidamente</w:t>
      </w:r>
      <w:r w:rsidRPr="00CF6C4C">
        <w:br/>
        <w:t>D) Capacidad de cifrar la información</w:t>
      </w:r>
    </w:p>
    <w:p w14:paraId="3F9D8913" w14:textId="77777777" w:rsidR="00CF6C4C" w:rsidRPr="00CF6C4C" w:rsidRDefault="00CF6C4C" w:rsidP="00CF6C4C">
      <w:r w:rsidRPr="00CF6C4C">
        <w:pict w14:anchorId="30536827">
          <v:rect id="_x0000_i1152" style="width:0;height:1.5pt" o:hralign="center" o:hrstd="t" o:hr="t" fillcolor="#a0a0a0" stroked="f"/>
        </w:pict>
      </w:r>
    </w:p>
    <w:p w14:paraId="19A08289" w14:textId="77777777" w:rsidR="00CF6C4C" w:rsidRPr="00CF6C4C" w:rsidRDefault="00CF6C4C" w:rsidP="00CF6C4C">
      <w:pPr>
        <w:rPr>
          <w:b/>
          <w:bCs/>
        </w:rPr>
      </w:pPr>
      <w:r w:rsidRPr="00CF6C4C">
        <w:rPr>
          <w:b/>
          <w:bCs/>
        </w:rPr>
        <w:t>8. ¿Cuál de las siguientes herramientas permite estimar el costo de un servicio en la nube?</w:t>
      </w:r>
    </w:p>
    <w:p w14:paraId="3DBC7313" w14:textId="77777777" w:rsidR="00CF6C4C" w:rsidRPr="00CF6C4C" w:rsidRDefault="00CF6C4C" w:rsidP="00CF6C4C">
      <w:pPr>
        <w:rPr>
          <w:lang w:val="en-US"/>
        </w:rPr>
      </w:pPr>
      <w:r w:rsidRPr="00CF6C4C">
        <w:rPr>
          <w:lang w:val="en-US"/>
        </w:rPr>
        <w:t>A) Azure Pricing Calculator</w:t>
      </w:r>
      <w:r w:rsidRPr="00CF6C4C">
        <w:rPr>
          <w:lang w:val="en-US"/>
        </w:rPr>
        <w:br/>
        <w:t>B) Cloud Manager Office</w:t>
      </w:r>
      <w:r w:rsidRPr="00CF6C4C">
        <w:rPr>
          <w:lang w:val="en-US"/>
        </w:rPr>
        <w:br/>
      </w:r>
      <w:r w:rsidRPr="00CF6C4C">
        <w:rPr>
          <w:lang w:val="en-US"/>
        </w:rPr>
        <w:lastRenderedPageBreak/>
        <w:t>C) Google Workspace</w:t>
      </w:r>
      <w:r w:rsidRPr="00CF6C4C">
        <w:rPr>
          <w:lang w:val="en-US"/>
        </w:rPr>
        <w:br/>
        <w:t>D) Cloud Editor</w:t>
      </w:r>
    </w:p>
    <w:p w14:paraId="01976750" w14:textId="77777777" w:rsidR="00CF6C4C" w:rsidRPr="00CF6C4C" w:rsidRDefault="00CF6C4C" w:rsidP="00CF6C4C">
      <w:r w:rsidRPr="00CF6C4C">
        <w:pict w14:anchorId="0ACF73F1">
          <v:rect id="_x0000_i1153" style="width:0;height:1.5pt" o:hralign="center" o:hrstd="t" o:hr="t" fillcolor="#a0a0a0" stroked="f"/>
        </w:pict>
      </w:r>
    </w:p>
    <w:p w14:paraId="28631F83" w14:textId="77777777" w:rsidR="00CF6C4C" w:rsidRPr="00CF6C4C" w:rsidRDefault="00CF6C4C" w:rsidP="00CF6C4C">
      <w:pPr>
        <w:rPr>
          <w:b/>
          <w:bCs/>
        </w:rPr>
      </w:pPr>
      <w:r w:rsidRPr="00CF6C4C">
        <w:rPr>
          <w:b/>
          <w:bCs/>
        </w:rPr>
        <w:t>9. En la nube pública, ¿quién se encarga del mantenimiento físico de los servidores?</w:t>
      </w:r>
    </w:p>
    <w:p w14:paraId="7DBCA7F3" w14:textId="77777777" w:rsidR="00CF6C4C" w:rsidRPr="00CF6C4C" w:rsidRDefault="00CF6C4C" w:rsidP="00CF6C4C">
      <w:r w:rsidRPr="00CF6C4C">
        <w:t>A) El cliente</w:t>
      </w:r>
      <w:r w:rsidRPr="00CF6C4C">
        <w:br/>
        <w:t>B) El proveedor de servicios</w:t>
      </w:r>
      <w:r w:rsidRPr="00CF6C4C">
        <w:br/>
        <w:t>C) El administrador de red local</w:t>
      </w:r>
      <w:r w:rsidRPr="00CF6C4C">
        <w:br/>
        <w:t>D) Un técnico externo contratado</w:t>
      </w:r>
    </w:p>
    <w:p w14:paraId="498405EF" w14:textId="77777777" w:rsidR="00CF6C4C" w:rsidRPr="00CF6C4C" w:rsidRDefault="00CF6C4C" w:rsidP="00CF6C4C">
      <w:r w:rsidRPr="00CF6C4C">
        <w:pict w14:anchorId="539F9ADF">
          <v:rect id="_x0000_i1154" style="width:0;height:1.5pt" o:hralign="center" o:hrstd="t" o:hr="t" fillcolor="#a0a0a0" stroked="f"/>
        </w:pict>
      </w:r>
    </w:p>
    <w:p w14:paraId="68E46C3A" w14:textId="77777777" w:rsidR="00CF6C4C" w:rsidRPr="00CF6C4C" w:rsidRDefault="00CF6C4C" w:rsidP="00CF6C4C">
      <w:pPr>
        <w:rPr>
          <w:b/>
          <w:bCs/>
        </w:rPr>
      </w:pPr>
      <w:r w:rsidRPr="00CF6C4C">
        <w:rPr>
          <w:b/>
          <w:bCs/>
        </w:rPr>
        <w:t>10. ¿Cuál es una ventaja principal de la nube frente a la infraestructura local?</w:t>
      </w:r>
    </w:p>
    <w:p w14:paraId="1E18D513" w14:textId="77777777" w:rsidR="00CF6C4C" w:rsidRPr="00CF6C4C" w:rsidRDefault="00CF6C4C" w:rsidP="00CF6C4C">
      <w:r w:rsidRPr="00CF6C4C">
        <w:t>A) Mayor inversión inicial</w:t>
      </w:r>
      <w:r w:rsidRPr="00CF6C4C">
        <w:br/>
        <w:t>B) Menor flexibilidad</w:t>
      </w:r>
      <w:r w:rsidRPr="00CF6C4C">
        <w:br/>
        <w:t>C) Pago por uso y escalabilidad</w:t>
      </w:r>
      <w:r w:rsidRPr="00CF6C4C">
        <w:br/>
        <w:t>D) Actualizaciones manuales</w:t>
      </w:r>
    </w:p>
    <w:p w14:paraId="39B2F1E0" w14:textId="77777777" w:rsidR="00CF6C4C" w:rsidRPr="00CF6C4C" w:rsidRDefault="00CF6C4C" w:rsidP="00CF6C4C">
      <w:r w:rsidRPr="00CF6C4C">
        <w:pict w14:anchorId="2D05514D">
          <v:rect id="_x0000_i1155" style="width:0;height:1.5pt" o:hralign="center" o:hrstd="t" o:hr="t" fillcolor="#a0a0a0" stroked="f"/>
        </w:pict>
      </w:r>
    </w:p>
    <w:p w14:paraId="20F5EC27" w14:textId="77777777" w:rsidR="00CF6C4C" w:rsidRPr="00CF6C4C" w:rsidRDefault="00CF6C4C" w:rsidP="00CF6C4C">
      <w:pPr>
        <w:rPr>
          <w:b/>
          <w:bCs/>
        </w:rPr>
      </w:pPr>
      <w:r w:rsidRPr="00CF6C4C">
        <w:rPr>
          <w:b/>
          <w:bCs/>
        </w:rPr>
        <w:t>11. ¿Qué tipo de almacenamiento se recomienda para datos poco utilizados pero que deben conservarse?</w:t>
      </w:r>
    </w:p>
    <w:p w14:paraId="15715C7A" w14:textId="77777777" w:rsidR="00CF6C4C" w:rsidRPr="00CF6C4C" w:rsidRDefault="00CF6C4C" w:rsidP="00CF6C4C">
      <w:r w:rsidRPr="00CF6C4C">
        <w:t>A) Caliente (</w:t>
      </w:r>
      <w:proofErr w:type="spellStart"/>
      <w:r w:rsidRPr="00CF6C4C">
        <w:rPr>
          <w:i/>
          <w:iCs/>
        </w:rPr>
        <w:t>hot</w:t>
      </w:r>
      <w:proofErr w:type="spellEnd"/>
      <w:r w:rsidRPr="00CF6C4C">
        <w:rPr>
          <w:i/>
          <w:iCs/>
        </w:rPr>
        <w:t xml:space="preserve"> </w:t>
      </w:r>
      <w:proofErr w:type="spellStart"/>
      <w:r w:rsidRPr="00CF6C4C">
        <w:rPr>
          <w:i/>
          <w:iCs/>
        </w:rPr>
        <w:t>storage</w:t>
      </w:r>
      <w:proofErr w:type="spellEnd"/>
      <w:r w:rsidRPr="00CF6C4C">
        <w:t>)</w:t>
      </w:r>
      <w:r w:rsidRPr="00CF6C4C">
        <w:br/>
        <w:t>B) Estándar</w:t>
      </w:r>
      <w:r w:rsidRPr="00CF6C4C">
        <w:br/>
        <w:t>C) Frío o de archivo (</w:t>
      </w:r>
      <w:proofErr w:type="spellStart"/>
      <w:r w:rsidRPr="00CF6C4C">
        <w:rPr>
          <w:i/>
          <w:iCs/>
        </w:rPr>
        <w:t>cold</w:t>
      </w:r>
      <w:proofErr w:type="spellEnd"/>
      <w:r w:rsidRPr="00CF6C4C">
        <w:rPr>
          <w:i/>
          <w:iCs/>
        </w:rPr>
        <w:t xml:space="preserve">/archive </w:t>
      </w:r>
      <w:proofErr w:type="spellStart"/>
      <w:r w:rsidRPr="00CF6C4C">
        <w:rPr>
          <w:i/>
          <w:iCs/>
        </w:rPr>
        <w:t>storage</w:t>
      </w:r>
      <w:proofErr w:type="spellEnd"/>
      <w:r w:rsidRPr="00CF6C4C">
        <w:t>)</w:t>
      </w:r>
      <w:r w:rsidRPr="00CF6C4C">
        <w:br/>
        <w:t>D) Temporal</w:t>
      </w:r>
    </w:p>
    <w:p w14:paraId="38F572A9" w14:textId="77777777" w:rsidR="00CF6C4C" w:rsidRPr="00CF6C4C" w:rsidRDefault="00CF6C4C" w:rsidP="00CF6C4C">
      <w:r w:rsidRPr="00CF6C4C">
        <w:pict w14:anchorId="400CCD37">
          <v:rect id="_x0000_i1156" style="width:0;height:1.5pt" o:hralign="center" o:hrstd="t" o:hr="t" fillcolor="#a0a0a0" stroked="f"/>
        </w:pict>
      </w:r>
    </w:p>
    <w:p w14:paraId="3B3C9C08" w14:textId="77777777" w:rsidR="00CF6C4C" w:rsidRPr="00CF6C4C" w:rsidRDefault="00CF6C4C" w:rsidP="00CF6C4C">
      <w:pPr>
        <w:rPr>
          <w:b/>
          <w:bCs/>
        </w:rPr>
      </w:pPr>
      <w:r w:rsidRPr="00CF6C4C">
        <w:rPr>
          <w:b/>
          <w:bCs/>
        </w:rPr>
        <w:t>12. ¿Cuál de los siguientes riesgos es típico en el uso de servicios en la nube?</w:t>
      </w:r>
    </w:p>
    <w:p w14:paraId="1F3AA232" w14:textId="77777777" w:rsidR="00CF6C4C" w:rsidRPr="00CF6C4C" w:rsidRDefault="00CF6C4C" w:rsidP="00CF6C4C">
      <w:r w:rsidRPr="00CF6C4C">
        <w:t>A) Costos ocultos por mala configuración</w:t>
      </w:r>
      <w:r w:rsidRPr="00CF6C4C">
        <w:br/>
        <w:t>B) Falta de conexión a Internet en el proveedor</w:t>
      </w:r>
      <w:r w:rsidRPr="00CF6C4C">
        <w:br/>
        <w:t>C) Dificultad para usar paneles de control</w:t>
      </w:r>
      <w:r w:rsidRPr="00CF6C4C">
        <w:br/>
        <w:t>D) Mayor consumo energético local</w:t>
      </w:r>
    </w:p>
    <w:p w14:paraId="276D0FFD" w14:textId="77777777" w:rsidR="00CF6C4C" w:rsidRPr="00CF6C4C" w:rsidRDefault="00CF6C4C" w:rsidP="00CF6C4C">
      <w:r w:rsidRPr="00CF6C4C">
        <w:pict w14:anchorId="46299371">
          <v:rect id="_x0000_i1157" style="width:0;height:1.5pt" o:hralign="center" o:hrstd="t" o:hr="t" fillcolor="#a0a0a0" stroked="f"/>
        </w:pict>
      </w:r>
    </w:p>
    <w:p w14:paraId="1E0B1CC0" w14:textId="77777777" w:rsidR="00CF6C4C" w:rsidRPr="00CF6C4C" w:rsidRDefault="00CF6C4C" w:rsidP="00CF6C4C">
      <w:pPr>
        <w:rPr>
          <w:b/>
          <w:bCs/>
        </w:rPr>
      </w:pPr>
      <w:r w:rsidRPr="00CF6C4C">
        <w:rPr>
          <w:b/>
          <w:bCs/>
        </w:rPr>
        <w:t>13. ¿Cuál es una ventaja de la facturación en la nube?</w:t>
      </w:r>
    </w:p>
    <w:p w14:paraId="2B5AC24D" w14:textId="77777777" w:rsidR="00CF6C4C" w:rsidRPr="00CF6C4C" w:rsidRDefault="00CF6C4C" w:rsidP="00CF6C4C">
      <w:r w:rsidRPr="00CF6C4C">
        <w:t>A) Es opaca y difícil de entender</w:t>
      </w:r>
      <w:r w:rsidRPr="00CF6C4C">
        <w:br/>
        <w:t>B) Se basa en estimaciones sin control</w:t>
      </w:r>
      <w:r w:rsidRPr="00CF6C4C">
        <w:br/>
        <w:t>C) Es transparente y ajustable según el uso</w:t>
      </w:r>
      <w:r w:rsidRPr="00CF6C4C">
        <w:br/>
        <w:t>D) Requiere contratar auditores externos</w:t>
      </w:r>
    </w:p>
    <w:p w14:paraId="53DCC190" w14:textId="77777777" w:rsidR="00CF6C4C" w:rsidRPr="00CF6C4C" w:rsidRDefault="00CF6C4C" w:rsidP="00CF6C4C">
      <w:r w:rsidRPr="00CF6C4C">
        <w:pict w14:anchorId="440A356F">
          <v:rect id="_x0000_i1158" style="width:0;height:1.5pt" o:hralign="center" o:hrstd="t" o:hr="t" fillcolor="#a0a0a0" stroked="f"/>
        </w:pict>
      </w:r>
    </w:p>
    <w:p w14:paraId="56FA96FD" w14:textId="77777777" w:rsidR="00CF6C4C" w:rsidRPr="00CF6C4C" w:rsidRDefault="00CF6C4C" w:rsidP="00CF6C4C">
      <w:pPr>
        <w:rPr>
          <w:b/>
          <w:bCs/>
        </w:rPr>
      </w:pPr>
      <w:r w:rsidRPr="00CF6C4C">
        <w:rPr>
          <w:b/>
          <w:bCs/>
        </w:rPr>
        <w:t>14. En la comparativa entre infraestructura local y nube pública, ¿cuál ofrece más control físico?</w:t>
      </w:r>
    </w:p>
    <w:p w14:paraId="667F5468" w14:textId="77777777" w:rsidR="00CF6C4C" w:rsidRPr="00CF6C4C" w:rsidRDefault="00CF6C4C" w:rsidP="00CF6C4C">
      <w:r w:rsidRPr="00CF6C4C">
        <w:t>A) Nube pública</w:t>
      </w:r>
      <w:r w:rsidRPr="00CF6C4C">
        <w:br/>
        <w:t>B) Infraestructura local</w:t>
      </w:r>
      <w:r w:rsidRPr="00CF6C4C">
        <w:br/>
        <w:t>C) Nube híbrida</w:t>
      </w:r>
      <w:r w:rsidRPr="00CF6C4C">
        <w:br/>
        <w:t>D) Nube comunitaria</w:t>
      </w:r>
    </w:p>
    <w:p w14:paraId="3DD5F438" w14:textId="77777777" w:rsidR="00CF6C4C" w:rsidRPr="00CF6C4C" w:rsidRDefault="00CF6C4C" w:rsidP="00CF6C4C">
      <w:r w:rsidRPr="00CF6C4C">
        <w:pict w14:anchorId="56B0C5EE">
          <v:rect id="_x0000_i1159" style="width:0;height:1.5pt" o:hralign="center" o:hrstd="t" o:hr="t" fillcolor="#a0a0a0" stroked="f"/>
        </w:pict>
      </w:r>
    </w:p>
    <w:p w14:paraId="5406EB66" w14:textId="77777777" w:rsidR="00CF6C4C" w:rsidRPr="00CF6C4C" w:rsidRDefault="00CF6C4C" w:rsidP="00CF6C4C">
      <w:pPr>
        <w:rPr>
          <w:b/>
          <w:bCs/>
        </w:rPr>
      </w:pPr>
      <w:r w:rsidRPr="00CF6C4C">
        <w:rPr>
          <w:b/>
          <w:bCs/>
        </w:rPr>
        <w:t>15. ¿Qué tipo de modelo de servicio suele incluir un costo fijo mensual por aplicación completa?</w:t>
      </w:r>
    </w:p>
    <w:p w14:paraId="288186D7" w14:textId="77777777" w:rsidR="00CF6C4C" w:rsidRPr="00CF6C4C" w:rsidRDefault="00CF6C4C" w:rsidP="00CF6C4C">
      <w:r w:rsidRPr="00CF6C4C">
        <w:t>A) IaaS</w:t>
      </w:r>
      <w:r w:rsidRPr="00CF6C4C">
        <w:br/>
        <w:t>B) PaaS</w:t>
      </w:r>
      <w:r w:rsidRPr="00CF6C4C">
        <w:br/>
        <w:t>C) SaaS</w:t>
      </w:r>
      <w:r w:rsidRPr="00CF6C4C">
        <w:br/>
        <w:t xml:space="preserve">D) </w:t>
      </w:r>
      <w:proofErr w:type="spellStart"/>
      <w:r w:rsidRPr="00CF6C4C">
        <w:t>FaaS</w:t>
      </w:r>
      <w:proofErr w:type="spellEnd"/>
    </w:p>
    <w:p w14:paraId="0C1EB755" w14:textId="77777777" w:rsidR="00CF6C4C" w:rsidRPr="00CF6C4C" w:rsidRDefault="00CF6C4C" w:rsidP="00CF6C4C">
      <w:r w:rsidRPr="00CF6C4C">
        <w:pict w14:anchorId="56A616CC">
          <v:rect id="_x0000_i1160" style="width:0;height:1.5pt" o:hralign="center" o:hrstd="t" o:hr="t" fillcolor="#a0a0a0" stroked="f"/>
        </w:pict>
      </w:r>
    </w:p>
    <w:p w14:paraId="116BE776" w14:textId="77777777" w:rsidR="00CF6C4C" w:rsidRPr="00CF6C4C" w:rsidRDefault="00CF6C4C" w:rsidP="00CF6C4C">
      <w:pPr>
        <w:rPr>
          <w:b/>
          <w:bCs/>
        </w:rPr>
      </w:pPr>
      <w:r w:rsidRPr="00CF6C4C">
        <w:rPr>
          <w:b/>
          <w:bCs/>
        </w:rPr>
        <w:t>16. ¿Qué ventaja económica aporta la nube a las empresas emergentes (</w:t>
      </w:r>
      <w:r w:rsidRPr="00CF6C4C">
        <w:rPr>
          <w:b/>
          <w:bCs/>
          <w:i/>
          <w:iCs/>
        </w:rPr>
        <w:t>startups</w:t>
      </w:r>
      <w:r w:rsidRPr="00CF6C4C">
        <w:rPr>
          <w:b/>
          <w:bCs/>
        </w:rPr>
        <w:t>)?</w:t>
      </w:r>
    </w:p>
    <w:p w14:paraId="739B5A74" w14:textId="77777777" w:rsidR="00CF6C4C" w:rsidRPr="00CF6C4C" w:rsidRDefault="00CF6C4C" w:rsidP="00CF6C4C">
      <w:r w:rsidRPr="00CF6C4C">
        <w:lastRenderedPageBreak/>
        <w:t>A) Reduce la inversión inicial en infraestructura</w:t>
      </w:r>
      <w:r w:rsidRPr="00CF6C4C">
        <w:br/>
        <w:t>B) Aumenta los gastos de capital</w:t>
      </w:r>
      <w:r w:rsidRPr="00CF6C4C">
        <w:br/>
        <w:t>C) Obliga a comprar servidores propios</w:t>
      </w:r>
      <w:r w:rsidRPr="00CF6C4C">
        <w:br/>
        <w:t>D) Requiere contratos a largo plazo</w:t>
      </w:r>
    </w:p>
    <w:p w14:paraId="29EA0403" w14:textId="77777777" w:rsidR="00CF6C4C" w:rsidRPr="00CF6C4C" w:rsidRDefault="00CF6C4C" w:rsidP="00CF6C4C">
      <w:r w:rsidRPr="00CF6C4C">
        <w:pict w14:anchorId="3CC57A0F">
          <v:rect id="_x0000_i1161" style="width:0;height:1.5pt" o:hralign="center" o:hrstd="t" o:hr="t" fillcolor="#a0a0a0" stroked="f"/>
        </w:pict>
      </w:r>
    </w:p>
    <w:p w14:paraId="11A8A1E9" w14:textId="77777777" w:rsidR="00CF6C4C" w:rsidRPr="00CF6C4C" w:rsidRDefault="00CF6C4C" w:rsidP="00CF6C4C">
      <w:pPr>
        <w:rPr>
          <w:b/>
          <w:bCs/>
        </w:rPr>
      </w:pPr>
      <w:r w:rsidRPr="00CF6C4C">
        <w:rPr>
          <w:b/>
          <w:bCs/>
        </w:rPr>
        <w:t>17. ¿Qué aspecto suele ser más costoso en la transferencia de datos en la nube?</w:t>
      </w:r>
    </w:p>
    <w:p w14:paraId="0D5831AD" w14:textId="77777777" w:rsidR="00CF6C4C" w:rsidRPr="00CF6C4C" w:rsidRDefault="00CF6C4C" w:rsidP="00CF6C4C">
      <w:r w:rsidRPr="00CF6C4C">
        <w:t>A) Entrada de datos a la nube</w:t>
      </w:r>
      <w:r w:rsidRPr="00CF6C4C">
        <w:br/>
        <w:t>B) Procesamiento interno</w:t>
      </w:r>
      <w:r w:rsidRPr="00CF6C4C">
        <w:br/>
        <w:t>C) Salida de datos hacia Internet u otros proveedores</w:t>
      </w:r>
      <w:r w:rsidRPr="00CF6C4C">
        <w:br/>
        <w:t>D) Almacenamiento de respaldo</w:t>
      </w:r>
    </w:p>
    <w:p w14:paraId="0B767F03" w14:textId="77777777" w:rsidR="00CF6C4C" w:rsidRPr="00CF6C4C" w:rsidRDefault="00CF6C4C" w:rsidP="00CF6C4C">
      <w:r w:rsidRPr="00CF6C4C">
        <w:pict w14:anchorId="7EE86524">
          <v:rect id="_x0000_i1162" style="width:0;height:1.5pt" o:hralign="center" o:hrstd="t" o:hr="t" fillcolor="#a0a0a0" stroked="f"/>
        </w:pict>
      </w:r>
    </w:p>
    <w:p w14:paraId="5BF33C4D" w14:textId="77777777" w:rsidR="00CF6C4C" w:rsidRPr="00CF6C4C" w:rsidRDefault="00CF6C4C" w:rsidP="00CF6C4C">
      <w:pPr>
        <w:rPr>
          <w:b/>
          <w:bCs/>
        </w:rPr>
      </w:pPr>
      <w:r w:rsidRPr="00CF6C4C">
        <w:rPr>
          <w:b/>
          <w:bCs/>
        </w:rPr>
        <w:t>18. ¿Qué modelo de nube combina características de nube pública y privada?</w:t>
      </w:r>
    </w:p>
    <w:p w14:paraId="1D5D483E" w14:textId="77777777" w:rsidR="00CF6C4C" w:rsidRPr="00CF6C4C" w:rsidRDefault="00CF6C4C" w:rsidP="00CF6C4C">
      <w:r w:rsidRPr="00CF6C4C">
        <w:t>A) Nube híbrida</w:t>
      </w:r>
      <w:r w:rsidRPr="00CF6C4C">
        <w:br/>
        <w:t>B) Nube comunitaria</w:t>
      </w:r>
      <w:r w:rsidRPr="00CF6C4C">
        <w:br/>
        <w:t>C) Nube compartida</w:t>
      </w:r>
      <w:r w:rsidRPr="00CF6C4C">
        <w:br/>
        <w:t>D) Nube local</w:t>
      </w:r>
    </w:p>
    <w:p w14:paraId="1EA92614" w14:textId="77777777" w:rsidR="00CF6C4C" w:rsidRPr="00CF6C4C" w:rsidRDefault="00CF6C4C" w:rsidP="00CF6C4C">
      <w:r w:rsidRPr="00CF6C4C">
        <w:pict w14:anchorId="347D1229">
          <v:rect id="_x0000_i1163" style="width:0;height:1.5pt" o:hralign="center" o:hrstd="t" o:hr="t" fillcolor="#a0a0a0" stroked="f"/>
        </w:pict>
      </w:r>
    </w:p>
    <w:p w14:paraId="5A267F8B" w14:textId="77777777" w:rsidR="00CF6C4C" w:rsidRPr="00CF6C4C" w:rsidRDefault="00CF6C4C" w:rsidP="00CF6C4C">
      <w:pPr>
        <w:rPr>
          <w:b/>
          <w:bCs/>
        </w:rPr>
      </w:pPr>
      <w:r w:rsidRPr="00CF6C4C">
        <w:rPr>
          <w:b/>
          <w:bCs/>
        </w:rPr>
        <w:t>19. ¿Qué herramienta permite hacer un seguimiento y análisis de costos en AWS?</w:t>
      </w:r>
    </w:p>
    <w:p w14:paraId="11F7CCC5" w14:textId="77777777" w:rsidR="00CF6C4C" w:rsidRPr="00CF6C4C" w:rsidRDefault="00CF6C4C" w:rsidP="00CF6C4C">
      <w:pPr>
        <w:rPr>
          <w:lang w:val="en-US"/>
        </w:rPr>
      </w:pPr>
      <w:r w:rsidRPr="00CF6C4C">
        <w:rPr>
          <w:lang w:val="en-US"/>
        </w:rPr>
        <w:t>A) Cloud Manager</w:t>
      </w:r>
      <w:r w:rsidRPr="00CF6C4C">
        <w:rPr>
          <w:lang w:val="en-US"/>
        </w:rPr>
        <w:br/>
        <w:t>B) AWS Cost Explorer</w:t>
      </w:r>
      <w:r w:rsidRPr="00CF6C4C">
        <w:rPr>
          <w:lang w:val="en-US"/>
        </w:rPr>
        <w:br/>
        <w:t>C) Cloud Editor</w:t>
      </w:r>
      <w:r w:rsidRPr="00CF6C4C">
        <w:rPr>
          <w:lang w:val="en-US"/>
        </w:rPr>
        <w:br/>
        <w:t>D) Pricing Chart Viewer</w:t>
      </w:r>
    </w:p>
    <w:p w14:paraId="6A7749CD" w14:textId="77777777" w:rsidR="00CF6C4C" w:rsidRPr="00CF6C4C" w:rsidRDefault="00CF6C4C" w:rsidP="00CF6C4C">
      <w:r w:rsidRPr="00CF6C4C">
        <w:pict w14:anchorId="3D2E80F1">
          <v:rect id="_x0000_i1164" style="width:0;height:1.5pt" o:hralign="center" o:hrstd="t" o:hr="t" fillcolor="#a0a0a0" stroked="f"/>
        </w:pict>
      </w:r>
    </w:p>
    <w:p w14:paraId="7D572C10" w14:textId="77777777" w:rsidR="00CF6C4C" w:rsidRPr="00CF6C4C" w:rsidRDefault="00CF6C4C" w:rsidP="00CF6C4C">
      <w:pPr>
        <w:rPr>
          <w:b/>
          <w:bCs/>
        </w:rPr>
      </w:pPr>
      <w:r w:rsidRPr="00CF6C4C">
        <w:rPr>
          <w:b/>
          <w:bCs/>
        </w:rPr>
        <w:t>20. ¿Qué práctica ayuda a reducir el gasto innecesario en la nube?</w:t>
      </w:r>
    </w:p>
    <w:p w14:paraId="144265EA" w14:textId="77777777" w:rsidR="00CF6C4C" w:rsidRPr="00CF6C4C" w:rsidRDefault="00CF6C4C" w:rsidP="00CF6C4C">
      <w:r w:rsidRPr="00CF6C4C">
        <w:t>A) Mantener recursos encendidos todo el tiempo</w:t>
      </w:r>
      <w:r w:rsidRPr="00CF6C4C">
        <w:br/>
        <w:t>B) No usar herramientas de monitoreo</w:t>
      </w:r>
      <w:r w:rsidRPr="00CF6C4C">
        <w:br/>
        <w:t>C) Apagar recursos cuando no se utilizan</w:t>
      </w:r>
      <w:r w:rsidRPr="00CF6C4C">
        <w:br/>
        <w:t>D) Ignorar los informes de facturación</w:t>
      </w:r>
    </w:p>
    <w:p w14:paraId="7BA0A3BE" w14:textId="77777777" w:rsidR="006D43A5" w:rsidRDefault="006D43A5"/>
    <w:sectPr w:rsidR="006D43A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E4CE0" w14:textId="77777777" w:rsidR="00584865" w:rsidRDefault="00584865">
      <w:r>
        <w:separator/>
      </w:r>
    </w:p>
  </w:endnote>
  <w:endnote w:type="continuationSeparator" w:id="0">
    <w:p w14:paraId="229FA0DD" w14:textId="77777777" w:rsidR="00584865" w:rsidRDefault="005848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7CBFB" w14:textId="77777777" w:rsidR="006D43A5" w:rsidRDefault="006D43A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DB21A" w14:textId="77777777" w:rsidR="006D43A5" w:rsidRDefault="006D43A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5450C" w14:textId="77777777" w:rsidR="006D43A5" w:rsidRDefault="006D43A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1C52F" w14:textId="77777777" w:rsidR="00584865" w:rsidRDefault="00584865">
      <w:r>
        <w:separator/>
      </w:r>
    </w:p>
  </w:footnote>
  <w:footnote w:type="continuationSeparator" w:id="0">
    <w:p w14:paraId="128452F6" w14:textId="77777777" w:rsidR="00584865" w:rsidRDefault="005848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934C8" w14:textId="77777777" w:rsidR="006D43A5" w:rsidRDefault="006D43A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164BE" w14:textId="77777777" w:rsidR="006D43A5" w:rsidRDefault="006D43A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EF77" w14:textId="77777777" w:rsidR="006D43A5" w:rsidRDefault="006D43A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C4C"/>
    <w:rsid w:val="00584865"/>
    <w:rsid w:val="00620CF2"/>
    <w:rsid w:val="006D43A5"/>
    <w:rsid w:val="00713587"/>
    <w:rsid w:val="00CF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7491C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a-ES" w:eastAsia="ca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71358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71358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71358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71358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root\Templates\3082\Office%20Word%202003%20Look.dotx" TargetMode="External"/></Relationships>
</file>

<file path=word/theme/theme1.xml><?xml version="1.0" encoding="utf-8"?>
<a:theme xmlns:a="http://schemas.openxmlformats.org/drawingml/2006/main" name="Tema de 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Office Word 2003 Look</Template>
  <TotalTime>0</TotalTime>
  <Pages>3</Pages>
  <Words>621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2025-11-10T17:41:00Z</dcterms:created>
  <dcterms:modified xsi:type="dcterms:W3CDTF">2025-11-10T17:41:00Z</dcterms:modified>
</cp:coreProperties>
</file>