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00"/>
      </w:pPr>
      <w:r>
        <w:rPr>
          <w:b/>
          <w:sz w:val="28"/>
        </w:rPr>
        <w:t xml:space="preserve">PROF CONSULT - Completed Test Case Documentation</w:t>
      </w:r>
    </w:p>
    <w:p>
      <w:pPr>
        <w:spacing w:after="100"/>
      </w:pPr>
      <w:r>
        <w:rPr>
          <w:b/>
          <w:sz w:val="22"/>
        </w:rPr>
        <w:t xml:space="preserve">Prepared for Pats | TC1-TC20 | 15 October 2026</w:t>
      </w:r>
    </w:p>
    <w:p>
      <w:pPr>
        <w:spacing w:after="100"/>
      </w:pPr>
      <w:r>
        <w:rPr>
          <w:sz w:val="20"/>
        </w:rPr>
        <w:t xml:space="preserve">Completed Action Taken and Resolved entries for TC1-TC20, prepared for Pats on 15 October 2026. Reported fixes were implemented and 46 local regression checks passed. Existing tester OK values are retained and identified as results from the supplied PDF. Local checks used an isolated SQLite fixture, simulated email delivery, and headless Chrome; they do not establish deployed PostgreSQL behavior, actual inbox delivery, load capacity, cross-device compatibility, or user acceptance.</w:t>
      </w:r>
    </w:p>
    <w:p>
      <w:pPr>
        <w:spacing w:after="100"/>
      </w:pPr>
      <w:r>
        <w:rPr>
          <w:sz w:val="20"/>
        </w:rPr>
        <w:t xml:space="preserve">Resolved entries describe the evidence available for each case. Existing tester OK does not mean a new test was performed. Final deployment retesting remains with the testers. TC1 was already marked OK in the supplied sheet while its error was still listed; that source result is preserved separately.</w:t>
      </w:r>
    </w:p>
    <w:p>
      <w:pPr>
        <w:spacing w:after="100"/>
      </w:pPr>
      <w:r>
        <w:rPr>
          <w:b/>
          <w:sz w:val="24"/>
        </w:rPr>
        <w:t xml:space="preserve">TC1-TC5: Action Taken and Resolved</w:t>
      </w:r>
    </w:p>
    <w:tbl>
      <w:tblPr>
        <w:tblW w:w="14600" w:type="dxa"/>
        <w:tblLayout w:type="fixed"/>
        <w:tblBorders>
          <w:top w:val="single" w:sz="4" w:color="ADBCC9"/>
          <w:left w:val="single" w:sz="4" w:color="ADBCC9"/>
          <w:bottom w:val="single" w:sz="4" w:color="ADBCC9"/>
          <w:right w:val="single" w:sz="4" w:color="ADBCC9"/>
          <w:insideH w:val="single" w:sz="4" w:color="ADBCC9"/>
          <w:insideV w:val="single" w:sz="4" w:color="ADBCC9"/>
        </w:tblBorders>
        <w:tblCellMar>
          <w:top w:w="90" w:type="dxa"/>
          <w:left w:w="100" w:type="dxa"/>
          <w:bottom w:w="90" w:type="dxa"/>
          <w:right w:w="100" w:type="dxa"/>
        </w:tblCellMar>
      </w:tblPr>
      <w:tblGrid>
        <w:gridCol w:w="2100"/>
        <w:gridCol w:w="7200"/>
        <w:gridCol w:w="3800"/>
        <w:gridCol w:w="1500"/>
      </w:tblGrid>
      <w:tr>
        <w:trPr>
          <w:cantSplit/>
          <w:tblHeader/>
        </w:trPr>
        <w:tc>
          <w:tcPr>
            <w:tcW w:w="2100" w:type="dxa"/>
            <w:shd w:fill="DFEAF3"/>
          </w:tcPr>
          <w:p>
            <w:pPr>
              <w:spacing w:after="35"/>
            </w:pPr>
            <w:r>
              <w:rPr>
                <w:b/>
                <w:sz w:val="19"/>
              </w:rPr>
              <w:t xml:space="preserve">Test case / Module</w:t>
            </w:r>
          </w:p>
        </w:tc>
        <w:tc>
          <w:tcPr>
            <w:tcW w:w="7200" w:type="dxa"/>
            <w:shd w:fill="DFEAF3"/>
          </w:tcPr>
          <w:p>
            <w:pPr>
              <w:spacing w:after="35"/>
            </w:pPr>
            <w:r>
              <w:rPr>
                <w:b/>
                <w:sz w:val="19"/>
              </w:rPr>
              <w:t xml:space="preserve">Action Taken - Pats</w:t>
            </w:r>
          </w:p>
        </w:tc>
        <w:tc>
          <w:tcPr>
            <w:tcW w:w="3800" w:type="dxa"/>
            <w:shd w:fill="DFEAF3"/>
          </w:tcPr>
          <w:p>
            <w:pPr>
              <w:spacing w:after="35"/>
            </w:pPr>
            <w:r>
              <w:rPr>
                <w:b/>
                <w:sz w:val="19"/>
              </w:rPr>
              <w:t xml:space="preserve">Resolved - Pats</w:t>
            </w:r>
          </w:p>
        </w:tc>
        <w:tc>
          <w:tcPr>
            <w:tcW w:w="1500" w:type="dxa"/>
            <w:shd w:fill="DFEAF3"/>
          </w:tcPr>
          <w:p>
            <w:pPr>
              <w:spacing w:after="35"/>
            </w:pPr>
            <w:r>
              <w:rPr>
                <w:b/>
                <w:sz w:val="19"/>
              </w:rPr>
              <w:t xml:space="preserve">Original tester Status</w:t>
            </w:r>
          </w:p>
        </w:tc>
      </w:tr>
      <w:tr>
        <w:trPr>
          <w:cantSplit/>
        </w:trPr>
        <w:tc>
          <w:tcPr>
            <w:tcW w:w="2100" w:type="dxa"/>
          </w:tcPr>
          <w:p>
            <w:pPr>
              <w:spacing w:after="35"/>
            </w:pPr>
            <w:r>
              <w:rPr>
                <w:sz w:val="19"/>
              </w:rPr>
              <w:t xml:space="preserve">TC1 - Login and Authentication</w:t>
            </w:r>
          </w:p>
        </w:tc>
        <w:tc>
          <w:tcPr>
            <w:tcW w:w="7200" w:type="dxa"/>
          </w:tcPr>
          <w:p>
            <w:pPr>
              <w:spacing w:after="35"/>
            </w:pPr>
            <w:r>
              <w:rPr>
                <w:sz w:val="19"/>
              </w:rPr>
              <w:t xml:space="preserve">Enabled SMTP verification-email delivery when no Brevo API key is configured, documented HTTPS email configuration, and preserved the earlier verification code when a resend fails. Login now issues a random tab-specific proof stored in sessionStorage, and protected APIs validate that proof together with the server session. Actual generic, student, and faculty login flows passed browser checks through dashboard navigation and refresh. Verification remains email-only; actual inbox delivery still requires deployment testing.</w:t>
            </w:r>
          </w:p>
        </w:tc>
        <w:tc>
          <w:tcPr>
            <w:tcW w:w="3800" w:type="dxa"/>
          </w:tcPr>
          <w:p>
            <w:pPr>
              <w:spacing w:after="35"/>
            </w:pPr>
            <w:r>
              <w:rPr>
                <w:sz w:val="19"/>
              </w:rPr>
              <w:t xml:space="preserve">Covered verification and login checks passed locally. Actual email receipt and deployed tester sign-off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TC2 - Faculty Profile Management</w:t>
            </w:r>
          </w:p>
        </w:tc>
        <w:tc>
          <w:tcPr>
            <w:tcW w:w="7200" w:type="dxa"/>
          </w:tcPr>
          <w:p>
            <w:pPr>
              <w:spacing w:after="35"/>
            </w:pPr>
            <w:r>
              <w:rPr>
                <w:sz w:val="19"/>
              </w:rPr>
              <w:t xml:space="preserve">Made the faculty photo upload control visible without entering Edit Profile and accessible as a keyboard-operable button. Prevented profile saves from clearing consultation hours and office details. Confirmed that first name, last name, and suffix remain in their correct fields and that the suffix survives saving. Local endpoint and browser checks passed; deployed tester confirmation remains pending.</w:t>
            </w:r>
          </w:p>
        </w:tc>
        <w:tc>
          <w:tcPr>
            <w:tcW w:w="3800" w:type="dxa"/>
          </w:tcPr>
          <w:p>
            <w:pPr>
              <w:spacing w:after="35"/>
            </w:pPr>
            <w:r>
              <w:rPr>
                <w:sz w:val="19"/>
              </w:rPr>
              <w:t xml:space="preserve">Local regression checks passed; deployed retest and final tester sign-off pending.</w:t>
            </w:r>
          </w:p>
        </w:tc>
        <w:tc>
          <w:tcPr>
            <w:tcW w:w="1500" w:type="dxa"/>
          </w:tcPr>
          <w:p>
            <w:pPr>
              <w:spacing w:after="35"/>
            </w:pPr>
            <w:r>
              <w:rPr>
                <w:sz w:val="19"/>
              </w:rPr>
              <w:t xml:space="preserve">Blank</w:t>
            </w:r>
          </w:p>
        </w:tc>
      </w:tr>
      <w:tr>
        <w:trPr>
          <w:cantSplit/>
        </w:trPr>
        <w:tc>
          <w:tcPr>
            <w:tcW w:w="2100" w:type="dxa"/>
          </w:tcPr>
          <w:p>
            <w:pPr>
              <w:spacing w:after="35"/>
            </w:pPr>
            <w:r>
              <w:rPr>
                <w:sz w:val="19"/>
              </w:rPr>
              <w:t xml:space="preserve">TC3 - Student Profile Management</w:t>
            </w:r>
          </w:p>
        </w:tc>
        <w:tc>
          <w:tcPr>
            <w:tcW w:w="7200" w:type="dxa"/>
          </w:tcPr>
          <w:p>
            <w:pPr>
              <w:spacing w:after="35"/>
            </w:pPr>
            <w:r>
              <w:rPr>
                <w:sz w:val="19"/>
              </w:rPr>
              <w:t xml:space="preserve">Changed student and faculty photo uploads to save validated image content in the database, avoiding loss when an application container is restarted or redeployed. Added an authenticated image endpoint and corrected photo URLs so account parameters survive cache refreshes. Confirmed multipart upload, session reload, image retrieval after a new login, and access restrictions in isolated tests. Previously erased local photos must be uploaded again.</w:t>
            </w:r>
          </w:p>
        </w:tc>
        <w:tc>
          <w:tcPr>
            <w:tcW w:w="3800" w:type="dxa"/>
          </w:tcPr>
          <w:p>
            <w:pPr>
              <w:spacing w:after="35"/>
            </w:pPr>
            <w:r>
              <w:rPr>
                <w:sz w:val="19"/>
              </w:rPr>
              <w:t xml:space="preserve">Local regression checks passed; deployed retest and final tester sign-off pending.</w:t>
            </w:r>
          </w:p>
        </w:tc>
        <w:tc>
          <w:tcPr>
            <w:tcW w:w="1500" w:type="dxa"/>
          </w:tcPr>
          <w:p>
            <w:pPr>
              <w:spacing w:after="35"/>
            </w:pPr>
            <w:r>
              <w:rPr>
                <w:sz w:val="19"/>
              </w:rPr>
              <w:t xml:space="preserve">Blank</w:t>
            </w:r>
          </w:p>
        </w:tc>
      </w:tr>
      <w:tr>
        <w:trPr>
          <w:cantSplit/>
        </w:trPr>
        <w:tc>
          <w:tcPr>
            <w:tcW w:w="2100" w:type="dxa"/>
          </w:tcPr>
          <w:p>
            <w:pPr>
              <w:spacing w:after="35"/>
            </w:pPr>
            <w:r>
              <w:rPr>
                <w:sz w:val="19"/>
              </w:rPr>
              <w:t xml:space="preserve">TC4 - Faculty Availability Management</w:t>
            </w:r>
          </w:p>
        </w:tc>
        <w:tc>
          <w:tcPr>
            <w:tcW w:w="7200" w:type="dxa"/>
          </w:tcPr>
          <w:p>
            <w:pPr>
              <w:spacing w:after="35"/>
            </w:pPr>
            <w:r>
              <w:rPr>
                <w:sz w:val="19"/>
              </w:rPr>
              <w:t xml:space="preserve">Changed availability updates to apply only after successful server confirmation and to show errors instead of silently displaying an unsaved status. Failed saves restore the displayed selection. Server timestamps and insertion order prevent incorrect device clocks from hiding the latest update. Verified persistence, status mapping, student-directory visibility, and rejected-save feedback using local endpoint and browser checks.</w:t>
            </w:r>
          </w:p>
        </w:tc>
        <w:tc>
          <w:tcPr>
            <w:tcW w:w="3800" w:type="dxa"/>
          </w:tcPr>
          <w:p>
            <w:pPr>
              <w:spacing w:after="35"/>
            </w:pPr>
            <w:r>
              <w:rPr>
                <w:sz w:val="19"/>
              </w:rPr>
              <w:t xml:space="preserve">Local regression checks passed; deployed retest and final tester sign-off pending.</w:t>
            </w:r>
          </w:p>
        </w:tc>
        <w:tc>
          <w:tcPr>
            <w:tcW w:w="1500" w:type="dxa"/>
          </w:tcPr>
          <w:p>
            <w:pPr>
              <w:spacing w:after="35"/>
            </w:pPr>
            <w:r>
              <w:rPr>
                <w:sz w:val="19"/>
              </w:rPr>
              <w:t xml:space="preserve">Blank</w:t>
            </w:r>
          </w:p>
        </w:tc>
      </w:tr>
      <w:tr>
        <w:trPr>
          <w:cantSplit/>
        </w:trPr>
        <w:tc>
          <w:tcPr>
            <w:tcW w:w="2100" w:type="dxa"/>
          </w:tcPr>
          <w:p>
            <w:pPr>
              <w:spacing w:after="35"/>
            </w:pPr>
            <w:r>
              <w:rPr>
                <w:sz w:val="19"/>
              </w:rPr>
              <w:t xml:space="preserve">TC5 - Consultation Request</w:t>
            </w:r>
          </w:p>
        </w:tc>
        <w:tc>
          <w:tcPr>
            <w:tcW w:w="7200" w:type="dxa"/>
          </w:tcPr>
          <w:p>
            <w:pPr>
              <w:spacing w:after="35"/>
            </w:pPr>
            <w:r>
              <w:rPr>
                <w:sz w:val="19"/>
              </w:rPr>
              <w:t xml:space="preserve">Reviewed the consultation request form and submission endpoint for the selected faculty member, required purpose, preferred date and time, and student session. The endpoint validates required information and checks saved consultation hours and booking conflicts before recording the request. Booking now uses the same schedule parser as rescheduling. The supplied sheet reports no error and records tester status OK; no additional request-submission defect was reported.</w:t>
            </w:r>
          </w:p>
        </w:tc>
        <w:tc>
          <w:tcPr>
            <w:tcW w:w="3800" w:type="dxa"/>
          </w:tcPr>
          <w:p>
            <w:pPr>
              <w:spacing w:after="35"/>
            </w:pPr>
            <w:r>
              <w:rPr>
                <w:sz w:val="19"/>
              </w:rPr>
              <w:t xml:space="preserve">OK - existing tester result retained. Shared schedule logic updated; deployed submission retest recommended.</w:t>
            </w:r>
          </w:p>
        </w:tc>
        <w:tc>
          <w:tcPr>
            <w:tcW w:w="1500" w:type="dxa"/>
          </w:tcPr>
          <w:p>
            <w:pPr>
              <w:spacing w:after="35"/>
            </w:pPr>
            <w:r>
              <w:rPr>
                <w:sz w:val="19"/>
              </w:rPr>
              <w:t xml:space="preserve">OK</w:t>
            </w:r>
          </w:p>
        </w:tc>
      </w:tr>
    </w:tbl>
    <w:p>
      <w:r>
        <w:br w:type="page"/>
      </w:r>
    </w:p>
    <w:p>
      <w:pPr>
        <w:spacing w:after="100"/>
      </w:pPr>
      <w:r>
        <w:rPr>
          <w:b/>
          <w:sz w:val="24"/>
        </w:rPr>
        <w:t xml:space="preserve">TC6-TC10: Action Taken and Resolved</w:t>
      </w:r>
    </w:p>
    <w:tbl>
      <w:tblPr>
        <w:tblW w:w="14600" w:type="dxa"/>
        <w:tblLayout w:type="fixed"/>
        <w:tblBorders>
          <w:top w:val="single" w:sz="4" w:color="ADBCC9"/>
          <w:left w:val="single" w:sz="4" w:color="ADBCC9"/>
          <w:bottom w:val="single" w:sz="4" w:color="ADBCC9"/>
          <w:right w:val="single" w:sz="4" w:color="ADBCC9"/>
          <w:insideH w:val="single" w:sz="4" w:color="ADBCC9"/>
          <w:insideV w:val="single" w:sz="4" w:color="ADBCC9"/>
        </w:tblBorders>
        <w:tblCellMar>
          <w:top w:w="90" w:type="dxa"/>
          <w:left w:w="100" w:type="dxa"/>
          <w:bottom w:w="90" w:type="dxa"/>
          <w:right w:w="100" w:type="dxa"/>
        </w:tblCellMar>
      </w:tblPr>
      <w:tblGrid>
        <w:gridCol w:w="2100"/>
        <w:gridCol w:w="7200"/>
        <w:gridCol w:w="3800"/>
        <w:gridCol w:w="1500"/>
      </w:tblGrid>
      <w:tr>
        <w:trPr>
          <w:cantSplit/>
          <w:tblHeader/>
        </w:trPr>
        <w:tc>
          <w:tcPr>
            <w:tcW w:w="2100" w:type="dxa"/>
            <w:shd w:fill="DFEAF3"/>
          </w:tcPr>
          <w:p>
            <w:pPr>
              <w:spacing w:after="35"/>
            </w:pPr>
            <w:r>
              <w:rPr>
                <w:b/>
                <w:sz w:val="19"/>
              </w:rPr>
              <w:t xml:space="preserve">Test case / Module</w:t>
            </w:r>
          </w:p>
        </w:tc>
        <w:tc>
          <w:tcPr>
            <w:tcW w:w="7200" w:type="dxa"/>
            <w:shd w:fill="DFEAF3"/>
          </w:tcPr>
          <w:p>
            <w:pPr>
              <w:spacing w:after="35"/>
            </w:pPr>
            <w:r>
              <w:rPr>
                <w:b/>
                <w:sz w:val="19"/>
              </w:rPr>
              <w:t xml:space="preserve">Action Taken - Pats</w:t>
            </w:r>
          </w:p>
        </w:tc>
        <w:tc>
          <w:tcPr>
            <w:tcW w:w="3800" w:type="dxa"/>
            <w:shd w:fill="DFEAF3"/>
          </w:tcPr>
          <w:p>
            <w:pPr>
              <w:spacing w:after="35"/>
            </w:pPr>
            <w:r>
              <w:rPr>
                <w:b/>
                <w:sz w:val="19"/>
              </w:rPr>
              <w:t xml:space="preserve">Resolved - Pats</w:t>
            </w:r>
          </w:p>
        </w:tc>
        <w:tc>
          <w:tcPr>
            <w:tcW w:w="1500" w:type="dxa"/>
            <w:shd w:fill="DFEAF3"/>
          </w:tcPr>
          <w:p>
            <w:pPr>
              <w:spacing w:after="35"/>
            </w:pPr>
            <w:r>
              <w:rPr>
                <w:b/>
                <w:sz w:val="19"/>
              </w:rPr>
              <w:t xml:space="preserve">Original tester Status</w:t>
            </w:r>
          </w:p>
        </w:tc>
      </w:tr>
      <w:tr>
        <w:trPr>
          <w:cantSplit/>
        </w:trPr>
        <w:tc>
          <w:tcPr>
            <w:tcW w:w="2100" w:type="dxa"/>
          </w:tcPr>
          <w:p>
            <w:pPr>
              <w:spacing w:after="35"/>
            </w:pPr>
            <w:r>
              <w:rPr>
                <w:sz w:val="19"/>
              </w:rPr>
              <w:t xml:space="preserve">TC6 - Consultation Management</w:t>
            </w:r>
          </w:p>
        </w:tc>
        <w:tc>
          <w:tcPr>
            <w:tcW w:w="7200" w:type="dxa"/>
          </w:tcPr>
          <w:p>
            <w:pPr>
              <w:spacing w:after="35"/>
            </w:pPr>
            <w:r>
              <w:rPr>
                <w:sz w:val="19"/>
              </w:rPr>
              <w:t xml:space="preserve">Changed rescheduling to reload the selected request from the server using its request ID rather than relying on browser-stored copies. Unified booking and rescheduling schedule parsing, including legacy saved hours. Excluded only the owned request from its slot lookup, guarded against stale responses and duplicate submission, and added a shared booking lock plus transactional request/notification updates. Confirmed successful rescheduling, conflict rejection, persisted student schedule, and notification content in isolated tests.</w:t>
            </w:r>
          </w:p>
        </w:tc>
        <w:tc>
          <w:tcPr>
            <w:tcW w:w="3800" w:type="dxa"/>
          </w:tcPr>
          <w:p>
            <w:pPr>
              <w:spacing w:after="35"/>
            </w:pPr>
            <w:r>
              <w:rPr>
                <w:sz w:val="19"/>
              </w:rPr>
              <w:t xml:space="preserve">Local regression checks passed; deployed retest and final tester sign-off pending.</w:t>
            </w:r>
          </w:p>
        </w:tc>
        <w:tc>
          <w:tcPr>
            <w:tcW w:w="1500" w:type="dxa"/>
          </w:tcPr>
          <w:p>
            <w:pPr>
              <w:spacing w:after="35"/>
            </w:pPr>
            <w:r>
              <w:rPr>
                <w:sz w:val="19"/>
              </w:rPr>
              <w:t xml:space="preserve">Blank</w:t>
            </w:r>
          </w:p>
        </w:tc>
      </w:tr>
      <w:tr>
        <w:trPr>
          <w:cantSplit/>
        </w:trPr>
        <w:tc>
          <w:tcPr>
            <w:tcW w:w="2100" w:type="dxa"/>
          </w:tcPr>
          <w:p>
            <w:pPr>
              <w:spacing w:after="35"/>
            </w:pPr>
            <w:r>
              <w:rPr>
                <w:sz w:val="19"/>
              </w:rPr>
              <w:t xml:space="preserve">TC7 - Notification</w:t>
            </w:r>
          </w:p>
        </w:tc>
        <w:tc>
          <w:tcPr>
            <w:tcW w:w="7200" w:type="dxa"/>
          </w:tcPr>
          <w:p>
            <w:pPr>
              <w:spacing w:after="35"/>
            </w:pPr>
            <w:r>
              <w:rPr>
                <w:sz w:val="19"/>
              </w:rPr>
              <w:t xml:space="preserve">Reviewed notification creation, retrieval, unread counts, and per-user read-status updates. Consultation rescheduling now saves the request change and its student notification in one transaction. The local regression suite confirmed that the generated notification contains the revised consultation date and time. The supplied tester status is OK; a complete read/unread interaction retest was not performed.</w:t>
            </w:r>
          </w:p>
        </w:tc>
        <w:tc>
          <w:tcPr>
            <w:tcW w:w="3800" w:type="dxa"/>
          </w:tcPr>
          <w:p>
            <w:pPr>
              <w:spacing w:after="35"/>
            </w:pPr>
            <w:r>
              <w:rPr>
                <w:sz w:val="19"/>
              </w:rPr>
              <w:t xml:space="preserve">OK - existing tester result retained. Revised-schedule notification passed local verification; live delivery and read/unread retest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TC8 - Login and User Roles</w:t>
            </w:r>
          </w:p>
        </w:tc>
        <w:tc>
          <w:tcPr>
            <w:tcW w:w="7200" w:type="dxa"/>
          </w:tcPr>
          <w:p>
            <w:pPr>
              <w:spacing w:after="35"/>
            </w:pPr>
            <w:r>
              <w:rPr>
                <w:sz w:val="19"/>
              </w:rPr>
              <w:t xml:space="preserve">Added server-validated, role-bound tab login proofs and early guards on all 17 protected pages. A pasted portal URL in a fresh tab redirects to login, and protected content stays hidden until the session and role are verified. Tests confirmed rejection of cookie-only access, a forged proof, and a student proof used for a faculty session. Actual login, dashboard navigation, and refresh passed for all three login screens. Browser-controlled tab duplication can copy sessionStorage and is not claimed to be isolated.</w:t>
            </w:r>
          </w:p>
        </w:tc>
        <w:tc>
          <w:tcPr>
            <w:tcW w:w="3800" w:type="dxa"/>
          </w:tcPr>
          <w:p>
            <w:pPr>
              <w:spacing w:after="35"/>
            </w:pPr>
            <w:r>
              <w:rPr>
                <w:sz w:val="19"/>
              </w:rPr>
              <w:t xml:space="preserve">OK - existing tester result retained. Tab access and role restrictions passed local endpoint/browser checks; deployed confirmation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TC9 - Faculty Availability and Student Portal</w:t>
            </w:r>
          </w:p>
        </w:tc>
        <w:tc>
          <w:tcPr>
            <w:tcW w:w="7200" w:type="dxa"/>
          </w:tcPr>
          <w:p>
            <w:pPr>
              <w:spacing w:after="35"/>
            </w:pPr>
            <w:r>
              <w:rPr>
                <w:sz w:val="19"/>
              </w:rPr>
              <w:t xml:space="preserve">Connected the availability fixes to the student-facing faculty directory. The directory reads the latest inserted status so an older record with an incorrect future timestamp cannot hide a newly saved update. Local endpoint checks confirmed that a faculty status saved as available is returned by the student directory. The supplied tester status is OK.</w:t>
            </w:r>
          </w:p>
        </w:tc>
        <w:tc>
          <w:tcPr>
            <w:tcW w:w="3800" w:type="dxa"/>
          </w:tcPr>
          <w:p>
            <w:pPr>
              <w:spacing w:after="35"/>
            </w:pPr>
            <w:r>
              <w:rPr>
                <w:sz w:val="19"/>
              </w:rPr>
              <w:t xml:space="preserve">OK - existing tester result retained; faculty-to-directory status synchronization passed local verification. Deployed confirmation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TC10 - Faculty Schedule and Availability</w:t>
            </w:r>
          </w:p>
        </w:tc>
        <w:tc>
          <w:tcPr>
            <w:tcW w:w="7200" w:type="dxa"/>
          </w:tcPr>
          <w:p>
            <w:pPr>
              <w:spacing w:after="35"/>
            </w:pPr>
            <w:r>
              <w:rPr>
                <w:sz w:val="19"/>
              </w:rPr>
              <w:t xml:space="preserve">Consolidated consultation-hour parsing into a shared helper used by schedule display, new bookings, and rescheduling. The parser supports saved JSON slots and legacy text ranges. Faculty profile edits preserve consultation hours. Local schedule checks confirmed available slots, occupied slots, and exclusion of the owned request during rescheduling. The supplied tester status is OK.</w:t>
            </w:r>
          </w:p>
        </w:tc>
        <w:tc>
          <w:tcPr>
            <w:tcW w:w="3800" w:type="dxa"/>
          </w:tcPr>
          <w:p>
            <w:pPr>
              <w:spacing w:after="35"/>
            </w:pPr>
            <w:r>
              <w:rPr>
                <w:sz w:val="19"/>
              </w:rPr>
              <w:t xml:space="preserve">OK - existing tester result retained; schedule availability passed local verification. Deployed student-facing schedule retest pending.</w:t>
            </w:r>
          </w:p>
        </w:tc>
        <w:tc>
          <w:tcPr>
            <w:tcW w:w="1500" w:type="dxa"/>
          </w:tcPr>
          <w:p>
            <w:pPr>
              <w:spacing w:after="35"/>
            </w:pPr>
            <w:r>
              <w:rPr>
                <w:sz w:val="19"/>
              </w:rPr>
              <w:t xml:space="preserve">OK</w:t>
            </w:r>
          </w:p>
        </w:tc>
      </w:tr>
    </w:tbl>
    <w:p>
      <w:r>
        <w:br w:type="page"/>
      </w:r>
    </w:p>
    <w:p>
      <w:pPr>
        <w:spacing w:after="100"/>
      </w:pPr>
      <w:r>
        <w:rPr>
          <w:b/>
          <w:sz w:val="24"/>
        </w:rPr>
        <w:t xml:space="preserve">TC11-TC15: Action Taken and Resolved</w:t>
      </w:r>
    </w:p>
    <w:tbl>
      <w:tblPr>
        <w:tblW w:w="14600" w:type="dxa"/>
        <w:tblLayout w:type="fixed"/>
        <w:tblBorders>
          <w:top w:val="single" w:sz="4" w:color="ADBCC9"/>
          <w:left w:val="single" w:sz="4" w:color="ADBCC9"/>
          <w:bottom w:val="single" w:sz="4" w:color="ADBCC9"/>
          <w:right w:val="single" w:sz="4" w:color="ADBCC9"/>
          <w:insideH w:val="single" w:sz="4" w:color="ADBCC9"/>
          <w:insideV w:val="single" w:sz="4" w:color="ADBCC9"/>
        </w:tblBorders>
        <w:tblCellMar>
          <w:top w:w="90" w:type="dxa"/>
          <w:left w:w="100" w:type="dxa"/>
          <w:bottom w:w="90" w:type="dxa"/>
          <w:right w:w="100" w:type="dxa"/>
        </w:tblCellMar>
      </w:tblPr>
      <w:tblGrid>
        <w:gridCol w:w="2100"/>
        <w:gridCol w:w="7200"/>
        <w:gridCol w:w="3800"/>
        <w:gridCol w:w="1500"/>
      </w:tblGrid>
      <w:tr>
        <w:trPr>
          <w:cantSplit/>
          <w:tblHeader/>
        </w:trPr>
        <w:tc>
          <w:tcPr>
            <w:tcW w:w="2100" w:type="dxa"/>
            <w:shd w:fill="DFEAF3"/>
          </w:tcPr>
          <w:p>
            <w:pPr>
              <w:spacing w:after="35"/>
            </w:pPr>
            <w:r>
              <w:rPr>
                <w:b/>
                <w:sz w:val="19"/>
              </w:rPr>
              <w:t xml:space="preserve">Test case / Module</w:t>
            </w:r>
          </w:p>
        </w:tc>
        <w:tc>
          <w:tcPr>
            <w:tcW w:w="7200" w:type="dxa"/>
            <w:shd w:fill="DFEAF3"/>
          </w:tcPr>
          <w:p>
            <w:pPr>
              <w:spacing w:after="35"/>
            </w:pPr>
            <w:r>
              <w:rPr>
                <w:b/>
                <w:sz w:val="19"/>
              </w:rPr>
              <w:t xml:space="preserve">Action Taken - Pats</w:t>
            </w:r>
          </w:p>
        </w:tc>
        <w:tc>
          <w:tcPr>
            <w:tcW w:w="3800" w:type="dxa"/>
            <w:shd w:fill="DFEAF3"/>
          </w:tcPr>
          <w:p>
            <w:pPr>
              <w:spacing w:after="35"/>
            </w:pPr>
            <w:r>
              <w:rPr>
                <w:b/>
                <w:sz w:val="19"/>
              </w:rPr>
              <w:t xml:space="preserve">Resolved - Pats</w:t>
            </w:r>
          </w:p>
        </w:tc>
        <w:tc>
          <w:tcPr>
            <w:tcW w:w="1500" w:type="dxa"/>
            <w:shd w:fill="DFEAF3"/>
          </w:tcPr>
          <w:p>
            <w:pPr>
              <w:spacing w:after="35"/>
            </w:pPr>
            <w:r>
              <w:rPr>
                <w:b/>
                <w:sz w:val="19"/>
              </w:rPr>
              <w:t xml:space="preserve">Original tester Status</w:t>
            </w:r>
          </w:p>
        </w:tc>
      </w:tr>
      <w:tr>
        <w:trPr>
          <w:cantSplit/>
        </w:trPr>
        <w:tc>
          <w:tcPr>
            <w:tcW w:w="2100" w:type="dxa"/>
          </w:tcPr>
          <w:p>
            <w:pPr>
              <w:spacing w:after="35"/>
            </w:pPr>
            <w:r>
              <w:rPr>
                <w:sz w:val="19"/>
              </w:rPr>
              <w:t xml:space="preserve">TC11 - Consultation Request and Faculty Portal</w:t>
            </w:r>
          </w:p>
        </w:tc>
        <w:tc>
          <w:tcPr>
            <w:tcW w:w="7200" w:type="dxa"/>
          </w:tcPr>
          <w:p>
            <w:pPr>
              <w:spacing w:after="35"/>
            </w:pPr>
            <w:r>
              <w:rPr>
                <w:sz w:val="19"/>
              </w:rPr>
              <w:t xml:space="preserve">Reviewed submission and faculty retrieval of consultation records. Submitted requests retain the selected faculty ID, and faculty retrieval filters records by the signed-in faculty profile. The reschedule page now reloads the selected request from the server rather than depending on a browser-stored copy. Its browser check displayed the expected server request. The supplied tester status is OK; a new live student-submission cycle was not performed.</w:t>
            </w:r>
          </w:p>
        </w:tc>
        <w:tc>
          <w:tcPr>
            <w:tcW w:w="3800" w:type="dxa"/>
          </w:tcPr>
          <w:p>
            <w:pPr>
              <w:spacing w:after="35"/>
            </w:pPr>
            <w:r>
              <w:rPr>
                <w:sz w:val="19"/>
              </w:rPr>
              <w:t xml:space="preserve">OK - existing tester result retained; server request loading passed local verification. Live submission-to-faculty confirmation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TC12 - Consultation Response and Notification</w:t>
            </w:r>
          </w:p>
        </w:tc>
        <w:tc>
          <w:tcPr>
            <w:tcW w:w="7200" w:type="dxa"/>
          </w:tcPr>
          <w:p>
            <w:pPr>
              <w:spacing w:after="35"/>
            </w:pPr>
            <w:r>
              <w:rPr>
                <w:sz w:val="19"/>
              </w:rPr>
              <w:t xml:space="preserve">Made consultation updates and the corresponding student notification transactional. The local regression suite rescheduled a request, retrieved the persisted revised time and rescheduled status from the student endpoint, and confirmed the notification included the new schedule. Notification email remains separate from the committed in-app record so an email-service problem does not undo the saved response. The supplied tester status is OK.</w:t>
            </w:r>
          </w:p>
        </w:tc>
        <w:tc>
          <w:tcPr>
            <w:tcW w:w="3800" w:type="dxa"/>
          </w:tcPr>
          <w:p>
            <w:pPr>
              <w:spacing w:after="35"/>
            </w:pPr>
            <w:r>
              <w:rPr>
                <w:sz w:val="19"/>
              </w:rPr>
              <w:t xml:space="preserve">OK - existing tester result retained; revised status, time, and in-app notification passed local verification. Real email delivery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TC13 - Database and System Modules</w:t>
            </w:r>
          </w:p>
        </w:tc>
        <w:tc>
          <w:tcPr>
            <w:tcW w:w="7200" w:type="dxa"/>
          </w:tcPr>
          <w:p>
            <w:pPr>
              <w:spacing w:after="35"/>
            </w:pPr>
            <w:r>
              <w:rPr>
                <w:sz w:val="19"/>
              </w:rPr>
              <w:t xml:space="preserve">Reviewed the database schema and the module queries used for profiles, availability, consultation requests, and notifications. Added database-backed profile photo storage and preserved consultation hours during profile updates. Isolated endpoint checks confirmed saving and retrieval across those related records. These checks used a SQLite fixture with PostgreSQL syntax translation; the deployed PostgreSQL database and advisory-lock behavior were not exercised.</w:t>
            </w:r>
          </w:p>
        </w:tc>
        <w:tc>
          <w:tcPr>
            <w:tcW w:w="3800" w:type="dxa"/>
          </w:tcPr>
          <w:p>
            <w:pPr>
              <w:spacing w:after="35"/>
            </w:pPr>
            <w:r>
              <w:rPr>
                <w:sz w:val="19"/>
              </w:rPr>
              <w:t xml:space="preserve">Partial verification passed - related module persistence checked locally. Deployed PostgreSQL integration and concurrency verification pending; original tester status was blank.</w:t>
            </w:r>
          </w:p>
        </w:tc>
        <w:tc>
          <w:tcPr>
            <w:tcW w:w="1500" w:type="dxa"/>
          </w:tcPr>
          <w:p>
            <w:pPr>
              <w:spacing w:after="35"/>
            </w:pPr>
            <w:r>
              <w:rPr>
                <w:sz w:val="19"/>
              </w:rPr>
              <w:t xml:space="preserve">Blank</w:t>
            </w:r>
          </w:p>
        </w:tc>
      </w:tr>
      <w:tr>
        <w:trPr>
          <w:cantSplit/>
        </w:trPr>
        <w:tc>
          <w:tcPr>
            <w:tcW w:w="2100" w:type="dxa"/>
          </w:tcPr>
          <w:p>
            <w:pPr>
              <w:spacing w:after="35"/>
            </w:pPr>
            <w:r>
              <w:rPr>
                <w:sz w:val="19"/>
              </w:rPr>
              <w:t xml:space="preserve">TC14 - Functionality</w:t>
            </w:r>
          </w:p>
        </w:tc>
        <w:tc>
          <w:tcPr>
            <w:tcW w:w="7200" w:type="dxa"/>
          </w:tcPr>
          <w:p>
            <w:pPr>
              <w:spacing w:after="35"/>
            </w:pPr>
            <w:r>
              <w:rPr>
                <w:sz w:val="19"/>
              </w:rPr>
              <w:t xml:space="preserve">Ran the expanded 46-check regression suite covering verification dispatch, OTP validation, profile saving, photo persistence, availability synchronization, rescheduling, conflicts, notifications, tab-specific access checks, and logout revocation. Actual-page browser checks included all three login screens, dashboard navigation, and refresh. All 46 checks passed. These results cover the exercised workflows; a complete deployed test cycle for every function has not been recorded.</w:t>
            </w:r>
          </w:p>
        </w:tc>
        <w:tc>
          <w:tcPr>
            <w:tcW w:w="3800" w:type="dxa"/>
          </w:tcPr>
          <w:p>
            <w:pPr>
              <w:spacing w:after="35"/>
            </w:pPr>
            <w:r>
              <w:rPr>
                <w:sz w:val="19"/>
              </w:rPr>
              <w:t xml:space="preserve">Covered functionality passed 46 local regression checks. Complete deployed functionality testing and final tester sign-off pending.</w:t>
            </w:r>
          </w:p>
        </w:tc>
        <w:tc>
          <w:tcPr>
            <w:tcW w:w="1500" w:type="dxa"/>
          </w:tcPr>
          <w:p>
            <w:pPr>
              <w:spacing w:after="35"/>
            </w:pPr>
            <w:r>
              <w:rPr>
                <w:sz w:val="19"/>
              </w:rPr>
              <w:t xml:space="preserve">Blank</w:t>
            </w:r>
          </w:p>
        </w:tc>
      </w:tr>
      <w:tr>
        <w:trPr>
          <w:cantSplit/>
        </w:trPr>
        <w:tc>
          <w:tcPr>
            <w:tcW w:w="2100" w:type="dxa"/>
          </w:tcPr>
          <w:p>
            <w:pPr>
              <w:spacing w:after="35"/>
            </w:pPr>
            <w:r>
              <w:rPr>
                <w:sz w:val="19"/>
              </w:rPr>
              <w:t xml:space="preserve">TC15 - Usability</w:t>
            </w:r>
          </w:p>
        </w:tc>
        <w:tc>
          <w:tcPr>
            <w:tcW w:w="7200" w:type="dxa"/>
          </w:tcPr>
          <w:p>
            <w:pPr>
              <w:spacing w:after="35"/>
            </w:pPr>
            <w:r>
              <w:rPr>
                <w:sz w:val="19"/>
              </w:rPr>
              <w:t xml:space="preserve">Reviewed the supplied usability criteria and retained the existing tester OK result. Relevant changes make the faculty photo control discoverable and keyboard-operable, present availability save errors, and prevent duplicate reschedule submissions while saving. Browser checks confirmed those specific interactions. No new intended-user usability study or navigation evaluation was conducted.</w:t>
            </w:r>
          </w:p>
        </w:tc>
        <w:tc>
          <w:tcPr>
            <w:tcW w:w="3800" w:type="dxa"/>
          </w:tcPr>
          <w:p>
            <w:pPr>
              <w:spacing w:after="35"/>
            </w:pPr>
            <w:r>
              <w:rPr>
                <w:sz w:val="19"/>
              </w:rPr>
              <w:t xml:space="preserve">OK - existing tester result retained; the changed interactions passed local browser checks. No new user-study result claimed.</w:t>
            </w:r>
          </w:p>
        </w:tc>
        <w:tc>
          <w:tcPr>
            <w:tcW w:w="1500" w:type="dxa"/>
          </w:tcPr>
          <w:p>
            <w:pPr>
              <w:spacing w:after="35"/>
            </w:pPr>
            <w:r>
              <w:rPr>
                <w:sz w:val="19"/>
              </w:rPr>
              <w:t xml:space="preserve">OK</w:t>
            </w:r>
          </w:p>
        </w:tc>
      </w:tr>
    </w:tbl>
    <w:p>
      <w:r>
        <w:br w:type="page"/>
      </w:r>
    </w:p>
    <w:p>
      <w:pPr>
        <w:spacing w:after="100"/>
      </w:pPr>
      <w:r>
        <w:rPr>
          <w:b/>
          <w:sz w:val="24"/>
        </w:rPr>
        <w:t xml:space="preserve">TC16-TC20: Action Taken and Resolved</w:t>
      </w:r>
    </w:p>
    <w:tbl>
      <w:tblPr>
        <w:tblW w:w="14600" w:type="dxa"/>
        <w:tblLayout w:type="fixed"/>
        <w:tblBorders>
          <w:top w:val="single" w:sz="4" w:color="ADBCC9"/>
          <w:left w:val="single" w:sz="4" w:color="ADBCC9"/>
          <w:bottom w:val="single" w:sz="4" w:color="ADBCC9"/>
          <w:right w:val="single" w:sz="4" w:color="ADBCC9"/>
          <w:insideH w:val="single" w:sz="4" w:color="ADBCC9"/>
          <w:insideV w:val="single" w:sz="4" w:color="ADBCC9"/>
        </w:tblBorders>
        <w:tblCellMar>
          <w:top w:w="90" w:type="dxa"/>
          <w:left w:w="100" w:type="dxa"/>
          <w:bottom w:w="90" w:type="dxa"/>
          <w:right w:w="100" w:type="dxa"/>
        </w:tblCellMar>
      </w:tblPr>
      <w:tblGrid>
        <w:gridCol w:w="2100"/>
        <w:gridCol w:w="7200"/>
        <w:gridCol w:w="3800"/>
        <w:gridCol w:w="1500"/>
      </w:tblGrid>
      <w:tr>
        <w:trPr>
          <w:cantSplit/>
          <w:tblHeader/>
        </w:trPr>
        <w:tc>
          <w:tcPr>
            <w:tcW w:w="2100" w:type="dxa"/>
            <w:shd w:fill="DFEAF3"/>
          </w:tcPr>
          <w:p>
            <w:pPr>
              <w:spacing w:after="35"/>
            </w:pPr>
            <w:r>
              <w:rPr>
                <w:b/>
                <w:sz w:val="19"/>
              </w:rPr>
              <w:t xml:space="preserve">Test case / Module</w:t>
            </w:r>
          </w:p>
        </w:tc>
        <w:tc>
          <w:tcPr>
            <w:tcW w:w="7200" w:type="dxa"/>
            <w:shd w:fill="DFEAF3"/>
          </w:tcPr>
          <w:p>
            <w:pPr>
              <w:spacing w:after="35"/>
            </w:pPr>
            <w:r>
              <w:rPr>
                <w:b/>
                <w:sz w:val="19"/>
              </w:rPr>
              <w:t xml:space="preserve">Action Taken - Pats</w:t>
            </w:r>
          </w:p>
        </w:tc>
        <w:tc>
          <w:tcPr>
            <w:tcW w:w="3800" w:type="dxa"/>
            <w:shd w:fill="DFEAF3"/>
          </w:tcPr>
          <w:p>
            <w:pPr>
              <w:spacing w:after="35"/>
            </w:pPr>
            <w:r>
              <w:rPr>
                <w:b/>
                <w:sz w:val="19"/>
              </w:rPr>
              <w:t xml:space="preserve">Resolved - Pats</w:t>
            </w:r>
          </w:p>
        </w:tc>
        <w:tc>
          <w:tcPr>
            <w:tcW w:w="1500" w:type="dxa"/>
            <w:shd w:fill="DFEAF3"/>
          </w:tcPr>
          <w:p>
            <w:pPr>
              <w:spacing w:after="35"/>
            </w:pPr>
            <w:r>
              <w:rPr>
                <w:b/>
                <w:sz w:val="19"/>
              </w:rPr>
              <w:t xml:space="preserve">Original tester Status</w:t>
            </w:r>
          </w:p>
        </w:tc>
      </w:tr>
      <w:tr>
        <w:trPr>
          <w:cantSplit/>
        </w:trPr>
        <w:tc>
          <w:tcPr>
            <w:tcW w:w="2100" w:type="dxa"/>
          </w:tcPr>
          <w:p>
            <w:pPr>
              <w:spacing w:after="35"/>
            </w:pPr>
            <w:r>
              <w:rPr>
                <w:sz w:val="19"/>
              </w:rPr>
              <w:t xml:space="preserve">TC16 - User Interface</w:t>
            </w:r>
          </w:p>
        </w:tc>
        <w:tc>
          <w:tcPr>
            <w:tcW w:w="7200" w:type="dxa"/>
          </w:tcPr>
          <w:p>
            <w:pPr>
              <w:spacing w:after="35"/>
            </w:pPr>
            <w:r>
              <w:rPr>
                <w:sz w:val="19"/>
              </w:rPr>
              <w:t xml:space="preserve">Made the faculty photo control visible as a labeled button, corrected query parameters in student and faculty photo URLs, restored the displayed availability status after a rejected save, and provided disabled/submitted states for rescheduling. Actual-page browser checks confirmed these changed controls and feedback. The supplied tester status is OK; a full visual audit of every page was not performed.</w:t>
            </w:r>
          </w:p>
        </w:tc>
        <w:tc>
          <w:tcPr>
            <w:tcW w:w="3800" w:type="dxa"/>
          </w:tcPr>
          <w:p>
            <w:pPr>
              <w:spacing w:after="35"/>
            </w:pPr>
            <w:r>
              <w:rPr>
                <w:sz w:val="19"/>
              </w:rPr>
              <w:t xml:space="preserve">OK - existing tester result retained; changed interface controls and feedback passed local browser checks. Full-page visual retest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TC17 - Performance</w:t>
            </w:r>
          </w:p>
        </w:tc>
        <w:tc>
          <w:tcPr>
            <w:tcW w:w="7200" w:type="dxa"/>
          </w:tcPr>
          <w:p>
            <w:pPr>
              <w:spacing w:after="35"/>
            </w:pPr>
            <w:r>
              <w:rPr>
                <w:sz w:val="19"/>
              </w:rPr>
              <w:t xml:space="preserve">Reviewed the performance criteria and retained the existing tester OK result. The regression suite completed its covered endpoint and browser interactions successfully. No latency benchmark, load test, database-volume test, or concurrent-user measurement was conducted, so no new response-time or capacity claim is made. Production performance measurement remains a separate validation activity.</w:t>
            </w:r>
          </w:p>
        </w:tc>
        <w:tc>
          <w:tcPr>
            <w:tcW w:w="3800" w:type="dxa"/>
          </w:tcPr>
          <w:p>
            <w:pPr>
              <w:spacing w:after="35"/>
            </w:pPr>
            <w:r>
              <w:rPr>
                <w:sz w:val="19"/>
              </w:rPr>
              <w:t xml:space="preserve">OK - existing tester result retained. No new performance benchmark recorded; production load and response-time validation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TC18 - Security</w:t>
            </w:r>
          </w:p>
        </w:tc>
        <w:tc>
          <w:tcPr>
            <w:tcW w:w="7200" w:type="dxa"/>
          </w:tcPr>
          <w:p>
            <w:pPr>
              <w:spacing w:after="35"/>
            </w:pPr>
            <w:r>
              <w:rPr>
                <w:sz w:val="19"/>
              </w:rPr>
              <w:t xml:space="preserve">Required both the server session and a random role/user-bound tab proof for protected API access. Kept proofs out of URLs and localStorage, hid protected pages until verification, and fetched private photos with authenticated headers for display as blob URLs. Local checks rejected cookie-only requests, forged proofs, cross-role access, and unauthorized student-photo access. Tests also confirmed that logout revokes the proof and that a fresh tab cannot log out another tab using cookies alone. This was targeted testing, not a complete security audit.</w:t>
            </w:r>
          </w:p>
        </w:tc>
        <w:tc>
          <w:tcPr>
            <w:tcW w:w="3800" w:type="dxa"/>
          </w:tcPr>
          <w:p>
            <w:pPr>
              <w:spacing w:after="35"/>
            </w:pPr>
            <w:r>
              <w:rPr>
                <w:sz w:val="19"/>
              </w:rPr>
              <w:t xml:space="preserve">OK - existing tester result retained. Targeted tab access, role restrictions, private-photo access, and logout checks passed locally; deployed security review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TC19 - Compatibility</w:t>
            </w:r>
          </w:p>
        </w:tc>
        <w:tc>
          <w:tcPr>
            <w:tcW w:w="7200" w:type="dxa"/>
          </w:tcPr>
          <w:p>
            <w:pPr>
              <w:spacing w:after="35"/>
            </w:pPr>
            <w:r>
              <w:rPr>
                <w:sz w:val="19"/>
              </w:rPr>
              <w:t xml:space="preserve">Reviewed portal viewport settings and responsive styles. Actual-page checks passed in headless Chrome for faculty profile, student profile, availability, and rescheduling. Additional real-time browser checks passed for generic, student, and faculty login through dashboard navigation and refresh. Existing tester status OK is retained. No new Firefox, Safari, Edge, mobile-device, or screen-size matrix was executed.</w:t>
            </w:r>
          </w:p>
        </w:tc>
        <w:tc>
          <w:tcPr>
            <w:tcW w:w="3800" w:type="dxa"/>
          </w:tcPr>
          <w:p>
            <w:pPr>
              <w:spacing w:after="35"/>
            </w:pPr>
            <w:r>
              <w:rPr>
                <w:sz w:val="19"/>
              </w:rPr>
              <w:t xml:space="preserve">OK - existing tester result retained; covered Chrome interactions passed. Broader browser/device compatibility retesting pending.</w:t>
            </w:r>
          </w:p>
        </w:tc>
        <w:tc>
          <w:tcPr>
            <w:tcW w:w="1500" w:type="dxa"/>
          </w:tcPr>
          <w:p>
            <w:pPr>
              <w:spacing w:after="35"/>
            </w:pPr>
            <w:r>
              <w:rPr>
                <w:sz w:val="19"/>
              </w:rPr>
              <w:t xml:space="preserve">OK</w:t>
            </w:r>
          </w:p>
        </w:tc>
      </w:tr>
      <w:tr>
        <w:trPr>
          <w:cantSplit/>
        </w:trPr>
        <w:tc>
          <w:tcPr>
            <w:tcW w:w="2100" w:type="dxa"/>
          </w:tcPr>
          <w:p>
            <w:pPr>
              <w:spacing w:after="35"/>
            </w:pPr>
            <w:r>
              <w:rPr>
                <w:sz w:val="19"/>
              </w:rPr>
              <w:t xml:space="preserve">TC20 - User Acceptance Testing (UAT)</w:t>
            </w:r>
          </w:p>
        </w:tc>
        <w:tc>
          <w:tcPr>
            <w:tcW w:w="7200" w:type="dxa"/>
          </w:tcPr>
          <w:p>
            <w:pPr>
              <w:spacing w:after="35"/>
            </w:pPr>
            <w:r>
              <w:rPr>
                <w:sz w:val="19"/>
              </w:rPr>
              <w:t xml:space="preserve">Prepared the completed test-case documentation, implementation notes, and retest checklist for student and faculty review. The local checks provide evidence for the repaired workflows, but they do not replace acceptance testing by intended users. No student/faculty acceptance feedback or approval record was supplied, so acceptance is not claimed.</w:t>
            </w:r>
          </w:p>
        </w:tc>
        <w:tc>
          <w:tcPr>
            <w:tcW w:w="3800" w:type="dxa"/>
          </w:tcPr>
          <w:p>
            <w:pPr>
              <w:spacing w:after="35"/>
            </w:pPr>
            <w:r>
              <w:rPr>
                <w:sz w:val="19"/>
              </w:rPr>
              <w:t xml:space="preserve">Pending user acceptance - intended students and faculty must perform the agreed workflows, provide feedback, and record acceptance. Original tester status was blank.</w:t>
            </w:r>
          </w:p>
        </w:tc>
        <w:tc>
          <w:tcPr>
            <w:tcW w:w="1500" w:type="dxa"/>
          </w:tcPr>
          <w:p>
            <w:pPr>
              <w:spacing w:after="35"/>
            </w:pPr>
            <w:r>
              <w:rPr>
                <w:sz w:val="19"/>
              </w:rPr>
              <w:t xml:space="preserve">Blank</w:t>
            </w:r>
          </w:p>
        </w:tc>
      </w:tr>
    </w:tbl>
    <w:p>
      <w:r>
        <w:br w:type="page"/>
      </w:r>
    </w:p>
    <w:p>
      <w:pPr>
        <w:spacing w:after="100"/>
      </w:pPr>
      <w:r>
        <w:rPr>
          <w:b/>
          <w:sz w:val="26"/>
        </w:rPr>
        <w:t xml:space="preserve">Remaining validation and tester sign-off</w:t>
      </w:r>
    </w:p>
    <w:p>
      <w:pPr>
        <w:spacing w:after="100"/>
      </w:pPr>
      <w:r>
        <w:rPr>
          <w:sz w:val="20"/>
        </w:rPr>
        <w:t xml:space="preserve">1. Retest account creation against a real controlled inbox and confirm successful verification. The verification interface is email-only; SMS verification is not supported.</w:t>
      </w:r>
    </w:p>
    <w:p>
      <w:pPr>
        <w:spacing w:after="100"/>
      </w:pPr>
      <w:r>
        <w:rPr>
          <w:sz w:val="20"/>
        </w:rPr>
        <w:t xml:space="preserve">2. Repeat faculty/student photo uploads and name editing against the deployed application. Re-upload photos previously lost from container-local storage.</w:t>
      </w:r>
    </w:p>
    <w:p>
      <w:pPr>
        <w:spacing w:after="100"/>
      </w:pPr>
      <w:r>
        <w:rPr>
          <w:sz w:val="20"/>
        </w:rPr>
        <w:t xml:space="preserve">3. Confirm availability and schedule changes from separate faculty and student sessions on the deployed PostgreSQL application.</w:t>
      </w:r>
    </w:p>
    <w:p>
      <w:pPr>
        <w:spacing w:after="100"/>
      </w:pPr>
      <w:r>
        <w:rPr>
          <w:sz w:val="20"/>
        </w:rPr>
        <w:t xml:space="preserve">4. Run a complete student request, faculty response/reschedule, student notification, and read-status cycle. Verify concurrent booking rejection on PostgreSQL.</w:t>
      </w:r>
    </w:p>
    <w:p>
      <w:pPr>
        <w:spacing w:after="100"/>
      </w:pPr>
      <w:r>
        <w:rPr>
          <w:sz w:val="20"/>
        </w:rPr>
        <w:t xml:space="preserve">5. Record actual response-time/load measurements and a browser/device compatibility matrix.</w:t>
      </w:r>
    </w:p>
    <w:p>
      <w:pPr>
        <w:spacing w:after="100"/>
      </w:pPr>
      <w:r>
        <w:rPr>
          <w:sz w:val="20"/>
        </w:rPr>
        <w:t xml:space="preserve">6. Collect intended student/faculty feedback and acceptance sign-off for TC20.</w:t>
      </w:r>
    </w:p>
    <w:p>
      <w:pPr>
        <w:spacing w:after="100"/>
      </w:pPr>
      <w:r>
        <w:rPr>
          <w:b/>
          <w:sz w:val="24"/>
        </w:rPr>
        <w:t xml:space="preserve">Validation reference</w:t>
      </w:r>
    </w:p>
    <w:p>
      <w:pPr>
        <w:spacing w:after="100"/>
      </w:pPr>
      <w:r>
        <w:rPr>
          <w:sz w:val="20"/>
        </w:rPr>
        <w:t xml:space="preserve">Implementation commits: 90e44dc (reported fixes) and 5adcbff (tab-specific access protection). All 46 local regression checks passed during the system-fix task. Run python tests/run_regressions.py to repeat the suite. See tests/README.md for the isolated fixture limitations and deployment mail settings.</w:t>
      </w:r>
    </w:p>
    <w:sectPr>
      <w:pgSz w:w="16838" w:h="11906" w:orient="landscape"/>
      <w:pgMar w:top="700" w:right="700" w:bottom="700" w:left="700"/>
    </w:sectPr>
  </w:body>
</w:document>
</file>