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&lt;p&gt;</w:t>
      </w:r>
    </w:p>
    <w:p w:rsidR="00000000" w:rsidDel="00000000" w:rsidP="00000000" w:rsidRDefault="00000000" w:rsidRPr="00000000">
      <w:pPr>
        <w:contextualSpacing w:val="0"/>
      </w:pPr>
      <w:r w:rsidDel="00000000" w:rsidR="00000000" w:rsidRPr="00000000">
        <w:rPr>
          <w:rtl w:val="0"/>
        </w:rPr>
        <w:t xml:space="preserve">Hey Techmasters,&lt;br /&gt;&lt;br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will meet this Su</w:t>
      </w:r>
      <w:r w:rsidDel="00000000" w:rsidR="00000000" w:rsidRPr="00000000">
        <w:rPr>
          <w:b w:val="1"/>
          <w:rtl w:val="0"/>
        </w:rPr>
        <w:t xml:space="preserve">nday</w:t>
      </w:r>
      <w:r w:rsidDel="00000000" w:rsidR="00000000" w:rsidRPr="00000000">
        <w:rPr>
          <w:b w:val="1"/>
          <w:rtl w:val="0"/>
        </w:rPr>
        <w:t xml:space="preserve">, February 12th at 2:00 PM in the Makerspace.</w:t>
      </w:r>
      <w:r w:rsidDel="00000000" w:rsidR="00000000" w:rsidRPr="00000000">
        <w:rPr>
          <w:rtl w:val="0"/>
        </w:rPr>
        <w:t xml:space="preserve">&lt;br /&gt;&lt;br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continue our discussion of digital privacy, focusing this week on Tor and VPNs. You’ll get hands on experience with both of these related technologies, and learn how they work so that you can utilize them to their full potential.&lt;br /&gt;&lt;br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 wanted to prevent…</w:t>
      </w:r>
      <w:commentRangeStart w:id="0"/>
      <w:r w:rsidDel="00000000" w:rsidR="00000000" w:rsidRPr="00000000">
        <w:rPr>
          <w:rtl w:val="0"/>
        </w:rPr>
        <w:t xml:space="preserve"> an external entity</w:t>
      </w:r>
      <w:commentRangeEnd w:id="0"/>
      <w:r w:rsidDel="00000000" w:rsidR="00000000" w:rsidRPr="00000000">
        <w:commentReference w:id="0"/>
      </w:r>
      <w:r w:rsidDel="00000000" w:rsidR="00000000" w:rsidRPr="00000000">
        <w:rPr>
          <w:rtl w:val="0"/>
        </w:rPr>
        <w:t xml:space="preserve">… from monitoring your internet traffic? Come to Techmasters. Like always, it will be a terabyte of fun.&lt;br /&gt;&lt;br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Regards,&lt;br /&gt;</w:t>
      </w:r>
    </w:p>
    <w:p w:rsidR="00000000" w:rsidDel="00000000" w:rsidP="00000000" w:rsidRDefault="00000000" w:rsidRPr="00000000">
      <w:pPr>
        <w:contextualSpacing w:val="0"/>
      </w:pPr>
      <w:r w:rsidDel="00000000" w:rsidR="00000000" w:rsidRPr="00000000">
        <w:rPr>
          <w:rtl w:val="0"/>
        </w:rPr>
        <w:t xml:space="preserve">Miles McCain on behalf of the board</w:t>
      </w:r>
    </w:p>
    <w:p w:rsidR="00000000" w:rsidDel="00000000" w:rsidP="00000000" w:rsidRDefault="00000000" w:rsidRPr="00000000">
      <w:pPr>
        <w:contextualSpacing w:val="0"/>
      </w:pPr>
      <w:r w:rsidDel="00000000" w:rsidR="00000000" w:rsidRPr="00000000">
        <w:rPr>
          <w:rtl w:val="0"/>
        </w:rPr>
        <w:t xml:space="preserve">&lt;/p&gt;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ony Zhaocheng Tan" w:id="0" w:date="2017-02-10T11:2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