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8D9BC" w14:textId="248EAA73" w:rsidR="00DE054A" w:rsidRDefault="00742AFB" w:rsidP="000B3407">
      <w:pPr>
        <w:spacing w:line="240" w:lineRule="auto"/>
        <w:jc w:val="both"/>
        <w:rPr>
          <w:i/>
          <w:iCs/>
        </w:rPr>
      </w:pPr>
      <w:r w:rsidRPr="00742AFB">
        <w:rPr>
          <w:i/>
          <w:iCs/>
          <w:noProof/>
        </w:rPr>
        <w:drawing>
          <wp:anchor distT="0" distB="0" distL="114300" distR="114300" simplePos="0" relativeHeight="251658240" behindDoc="1" locked="0" layoutInCell="1" allowOverlap="1" wp14:anchorId="29C42950" wp14:editId="7F576BE0">
            <wp:simplePos x="0" y="0"/>
            <wp:positionH relativeFrom="page">
              <wp:align>right</wp:align>
            </wp:positionH>
            <wp:positionV relativeFrom="paragraph">
              <wp:posOffset>-287655</wp:posOffset>
            </wp:positionV>
            <wp:extent cx="2659380" cy="3776689"/>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2AFB">
        <w:rPr>
          <w:i/>
          <w:iCs/>
        </w:rPr>
        <w:t>Tu installes un jeu vidéo en ligne populaire.</w:t>
      </w:r>
      <w:r>
        <w:rPr>
          <w:i/>
          <w:iCs/>
        </w:rPr>
        <w:t xml:space="preserve"> </w:t>
      </w:r>
      <w:r>
        <w:rPr>
          <w:i/>
          <w:iCs/>
        </w:rPr>
        <w:t>Est-ce que tu choisis d'y jouer très fréquemment ou de le garder en loisir occasionnel ?</w:t>
      </w:r>
    </w:p>
    <w:p w14:paraId="189A1991" w14:textId="590F40DB" w:rsidR="00742AFB" w:rsidRPr="00742AFB" w:rsidRDefault="00742AFB" w:rsidP="00742AFB">
      <w:pPr>
        <w:pStyle w:val="ListParagraph"/>
        <w:numPr>
          <w:ilvl w:val="0"/>
          <w:numId w:val="1"/>
        </w:numPr>
        <w:spacing w:line="240" w:lineRule="auto"/>
        <w:jc w:val="both"/>
        <w:rPr>
          <w:rFonts w:ascii="Calibri" w:eastAsia="Times New Roman" w:hAnsi="Calibri" w:cs="Calibri"/>
          <w:lang w:eastAsia="fr-FR"/>
        </w:rPr>
      </w:pPr>
      <w:r w:rsidRPr="00742AFB">
        <w:rPr>
          <w:rFonts w:ascii="Calibri" w:eastAsia="Times New Roman" w:hAnsi="Calibri" w:cs="Calibri"/>
          <w:lang w:eastAsia="fr-FR"/>
        </w:rPr>
        <w:t xml:space="preserve">Si t’y joues </w:t>
      </w:r>
      <w:r w:rsidRPr="00742AFB">
        <w:rPr>
          <w:rFonts w:ascii="Calibri" w:eastAsia="Times New Roman" w:hAnsi="Calibri" w:cs="Calibri"/>
          <w:b/>
          <w:bCs/>
          <w:lang w:eastAsia="fr-FR"/>
        </w:rPr>
        <w:t>fréquemment</w:t>
      </w:r>
      <w:r w:rsidRPr="00742AFB">
        <w:rPr>
          <w:rFonts w:ascii="Calibri" w:eastAsia="Times New Roman" w:hAnsi="Calibri" w:cs="Calibri"/>
          <w:lang w:eastAsia="fr-FR"/>
        </w:rPr>
        <w:t>, tire un dé ; si tu fais 6, va à la page X, sinon va à la page Y</w:t>
      </w:r>
      <w:r>
        <w:rPr>
          <w:rFonts w:ascii="Calibri" w:eastAsia="Times New Roman" w:hAnsi="Calibri" w:cs="Calibri"/>
          <w:lang w:eastAsia="fr-FR"/>
        </w:rPr>
        <w:t>.</w:t>
      </w:r>
    </w:p>
    <w:p w14:paraId="36FA74F0" w14:textId="05B0A057" w:rsidR="00742AFB" w:rsidRDefault="00742AFB" w:rsidP="00742AFB">
      <w:pPr>
        <w:pStyle w:val="ListParagraph"/>
        <w:numPr>
          <w:ilvl w:val="0"/>
          <w:numId w:val="1"/>
        </w:numPr>
        <w:spacing w:line="240" w:lineRule="auto"/>
        <w:jc w:val="both"/>
        <w:rPr>
          <w:rFonts w:ascii="Calibri" w:eastAsia="Times New Roman" w:hAnsi="Calibri" w:cs="Calibri"/>
          <w:lang w:eastAsia="fr-FR"/>
        </w:rPr>
      </w:pPr>
      <w:r w:rsidRPr="00742AFB">
        <w:rPr>
          <w:rFonts w:ascii="Calibri" w:eastAsia="Times New Roman" w:hAnsi="Calibri" w:cs="Calibri"/>
          <w:lang w:eastAsia="fr-FR"/>
        </w:rPr>
        <w:t xml:space="preserve">Si t’y joues de </w:t>
      </w:r>
      <w:r w:rsidRPr="00742AFB">
        <w:rPr>
          <w:rFonts w:ascii="Calibri" w:eastAsia="Times New Roman" w:hAnsi="Calibri" w:cs="Calibri"/>
          <w:b/>
          <w:bCs/>
          <w:lang w:eastAsia="fr-FR"/>
        </w:rPr>
        <w:t>manière occasionnelle</w:t>
      </w:r>
      <w:r w:rsidRPr="00742AFB">
        <w:rPr>
          <w:rFonts w:ascii="Calibri" w:eastAsia="Times New Roman" w:hAnsi="Calibri" w:cs="Calibri"/>
          <w:lang w:eastAsia="fr-FR"/>
        </w:rPr>
        <w:t>, pour te divertir après une longue journée, ce jeu devient pour toi un divertissement que tu partage</w:t>
      </w:r>
      <w:r>
        <w:rPr>
          <w:rFonts w:ascii="Calibri" w:eastAsia="Times New Roman" w:hAnsi="Calibri" w:cs="Calibri"/>
          <w:lang w:eastAsia="fr-FR"/>
        </w:rPr>
        <w:t>s</w:t>
      </w:r>
      <w:r w:rsidRPr="00742AFB">
        <w:rPr>
          <w:rFonts w:ascii="Calibri" w:eastAsia="Times New Roman" w:hAnsi="Calibri" w:cs="Calibri"/>
          <w:lang w:eastAsia="fr-FR"/>
        </w:rPr>
        <w:t xml:space="preserve"> avec tes amis.</w:t>
      </w:r>
    </w:p>
    <w:p w14:paraId="0E9957EC" w14:textId="77777777" w:rsidR="00742AFB" w:rsidRDefault="00742AFB">
      <w:pPr>
        <w:rPr>
          <w:rFonts w:ascii="Calibri" w:eastAsia="Times New Roman" w:hAnsi="Calibri" w:cs="Calibri"/>
          <w:lang w:eastAsia="fr-FR"/>
        </w:rPr>
      </w:pPr>
      <w:r>
        <w:rPr>
          <w:rFonts w:ascii="Calibri" w:eastAsia="Times New Roman" w:hAnsi="Calibri" w:cs="Calibri"/>
          <w:lang w:eastAsia="fr-FR"/>
        </w:rPr>
        <w:br w:type="page"/>
      </w:r>
    </w:p>
    <w:p w14:paraId="61C552D7" w14:textId="20AA418F" w:rsidR="00742AFB" w:rsidRDefault="00742AFB" w:rsidP="00742AFB">
      <w:pPr>
        <w:tabs>
          <w:tab w:val="left" w:pos="1020"/>
        </w:tabs>
        <w:spacing w:line="240" w:lineRule="auto"/>
        <w:jc w:val="both"/>
        <w:rPr>
          <w:i/>
          <w:iCs/>
        </w:rPr>
      </w:pPr>
      <w:r w:rsidRPr="00742AFB">
        <w:rPr>
          <w:i/>
          <w:iCs/>
          <w:noProof/>
        </w:rPr>
        <w:lastRenderedPageBreak/>
        <w:drawing>
          <wp:anchor distT="0" distB="0" distL="114300" distR="114300" simplePos="0" relativeHeight="251660288" behindDoc="1" locked="0" layoutInCell="1" allowOverlap="1" wp14:anchorId="609E1AFA" wp14:editId="3EA1DE32">
            <wp:simplePos x="0" y="0"/>
            <wp:positionH relativeFrom="page">
              <wp:align>left</wp:align>
            </wp:positionH>
            <wp:positionV relativeFrom="paragraph">
              <wp:posOffset>-290195</wp:posOffset>
            </wp:positionV>
            <wp:extent cx="2659380" cy="3776689"/>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rPr>
        <w:t>Le SEO (</w:t>
      </w:r>
      <w:proofErr w:type="spellStart"/>
      <w:r>
        <w:rPr>
          <w:i/>
          <w:iCs/>
        </w:rPr>
        <w:t>Search</w:t>
      </w:r>
      <w:proofErr w:type="spellEnd"/>
      <w:r>
        <w:rPr>
          <w:i/>
          <w:iCs/>
        </w:rPr>
        <w:t xml:space="preserve"> Engine </w:t>
      </w:r>
      <w:proofErr w:type="spellStart"/>
      <w:r>
        <w:rPr>
          <w:i/>
          <w:iCs/>
        </w:rPr>
        <w:t>Optimization</w:t>
      </w:r>
      <w:proofErr w:type="spellEnd"/>
      <w:r>
        <w:rPr>
          <w:i/>
          <w:iCs/>
        </w:rPr>
        <w:t>) est une discipline dans laquelle on cherche à optimiser un site web afin qu'il apparaisse plus haut dans les résultats des moteurs de recherche (Google ou Ecosia par exemple). Tu décides de</w:t>
      </w:r>
      <w:bookmarkStart w:id="0" w:name="_GoBack"/>
      <w:bookmarkEnd w:id="0"/>
      <w:r>
        <w:rPr>
          <w:i/>
          <w:iCs/>
        </w:rPr>
        <w:t xml:space="preserve"> changer d'orientation professionnelle et devenir consultant en SEO. Tu hésites entre suivre des cours en ligne dispensés par Stanford ou suivre des cours du soir dans une école spécialisée. Que choisis-tu ?</w:t>
      </w:r>
    </w:p>
    <w:p w14:paraId="4B85BFA2" w14:textId="10F9F16A" w:rsidR="00742AFB" w:rsidRPr="00742AFB" w:rsidRDefault="00742AFB" w:rsidP="00742AFB">
      <w:pPr>
        <w:pStyle w:val="ListParagraph"/>
        <w:numPr>
          <w:ilvl w:val="0"/>
          <w:numId w:val="2"/>
        </w:numPr>
        <w:tabs>
          <w:tab w:val="left" w:pos="1020"/>
        </w:tabs>
        <w:spacing w:line="240" w:lineRule="auto"/>
        <w:jc w:val="both"/>
        <w:rPr>
          <w:i/>
          <w:iCs/>
        </w:rPr>
      </w:pPr>
      <w:r>
        <w:t xml:space="preserve">Si tu choisis un </w:t>
      </w:r>
      <w:r w:rsidRPr="00742AFB">
        <w:rPr>
          <w:b/>
          <w:bCs/>
        </w:rPr>
        <w:t>cours en ligne</w:t>
      </w:r>
      <w:r>
        <w:t>, tire un dé ; si tu fais 6, va page X, sinon va page Y.</w:t>
      </w:r>
    </w:p>
    <w:p w14:paraId="5FAF326B" w14:textId="3EE97110" w:rsidR="00742AFB" w:rsidRDefault="00742AFB" w:rsidP="00742AFB">
      <w:pPr>
        <w:pStyle w:val="ListParagraph"/>
        <w:numPr>
          <w:ilvl w:val="0"/>
          <w:numId w:val="2"/>
        </w:numPr>
        <w:tabs>
          <w:tab w:val="left" w:pos="1020"/>
        </w:tabs>
        <w:spacing w:line="240" w:lineRule="auto"/>
        <w:jc w:val="both"/>
      </w:pPr>
      <w:r>
        <w:t xml:space="preserve">Si tu choisis un </w:t>
      </w:r>
      <w:r w:rsidRPr="00742AFB">
        <w:rPr>
          <w:b/>
          <w:bCs/>
        </w:rPr>
        <w:t>cours du soir</w:t>
      </w:r>
      <w:r>
        <w:t>, tire un dé ; si tu fais 4, va page X, sinon va page Y.</w:t>
      </w:r>
    </w:p>
    <w:p w14:paraId="1CA34D7A" w14:textId="38B95232" w:rsidR="00742AFB" w:rsidRDefault="00742AFB">
      <w:r>
        <w:br w:type="page"/>
      </w:r>
    </w:p>
    <w:p w14:paraId="206ADE93" w14:textId="2575DE54" w:rsidR="00742AFB" w:rsidRDefault="002751F9" w:rsidP="00742AFB">
      <w:pPr>
        <w:tabs>
          <w:tab w:val="left" w:pos="1020"/>
        </w:tabs>
        <w:spacing w:line="240" w:lineRule="auto"/>
        <w:jc w:val="both"/>
        <w:rPr>
          <w:i/>
          <w:iCs/>
        </w:rPr>
      </w:pPr>
      <w:r w:rsidRPr="00742AFB">
        <w:rPr>
          <w:i/>
          <w:iCs/>
          <w:noProof/>
        </w:rPr>
        <w:lastRenderedPageBreak/>
        <w:drawing>
          <wp:anchor distT="0" distB="0" distL="114300" distR="114300" simplePos="0" relativeHeight="251662336" behindDoc="1" locked="0" layoutInCell="1" allowOverlap="1" wp14:anchorId="302C285B" wp14:editId="35DF0C51">
            <wp:simplePos x="0" y="0"/>
            <wp:positionH relativeFrom="page">
              <wp:align>right</wp:align>
            </wp:positionH>
            <wp:positionV relativeFrom="paragraph">
              <wp:posOffset>-290195</wp:posOffset>
            </wp:positionV>
            <wp:extent cx="2659380" cy="3776689"/>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sidR="00742AFB">
        <w:rPr>
          <w:i/>
          <w:iCs/>
        </w:rPr>
        <w:t>Tu es en train de travailler sur un projet important quand ton téléphone posé à côté de toi vibre plusieurs fois. Et si c'était important ? À toi de choisir : est-ce que tu regardes ton téléphone, ou bien le mets-tu en silencieux en le rangeant loin de toi ?</w:t>
      </w:r>
    </w:p>
    <w:p w14:paraId="74BFA41D" w14:textId="5B296910" w:rsidR="00742AFB" w:rsidRPr="00742AFB" w:rsidRDefault="00742AFB" w:rsidP="00742AFB">
      <w:pPr>
        <w:pStyle w:val="ListParagraph"/>
        <w:numPr>
          <w:ilvl w:val="0"/>
          <w:numId w:val="3"/>
        </w:numPr>
        <w:tabs>
          <w:tab w:val="left" w:pos="1020"/>
        </w:tabs>
        <w:spacing w:line="240" w:lineRule="auto"/>
        <w:jc w:val="both"/>
        <w:rPr>
          <w:i/>
          <w:iCs/>
        </w:rPr>
      </w:pPr>
      <w:r>
        <w:t xml:space="preserve">Si tu </w:t>
      </w:r>
      <w:r w:rsidRPr="002751F9">
        <w:rPr>
          <w:b/>
          <w:bCs/>
        </w:rPr>
        <w:t>regardes ton téléphone</w:t>
      </w:r>
      <w:r>
        <w:t>, tire un dé ; si tu fais 6, va page X, sinon va page Y.</w:t>
      </w:r>
    </w:p>
    <w:p w14:paraId="5EB07655" w14:textId="73AF2145" w:rsidR="002751F9" w:rsidRDefault="00742AFB" w:rsidP="00742AFB">
      <w:pPr>
        <w:pStyle w:val="ListParagraph"/>
        <w:numPr>
          <w:ilvl w:val="0"/>
          <w:numId w:val="3"/>
        </w:numPr>
        <w:tabs>
          <w:tab w:val="left" w:pos="1020"/>
        </w:tabs>
        <w:spacing w:line="240" w:lineRule="auto"/>
        <w:jc w:val="both"/>
      </w:pPr>
      <w:r>
        <w:t xml:space="preserve">Si tu décides de le </w:t>
      </w:r>
      <w:r w:rsidRPr="002751F9">
        <w:rPr>
          <w:b/>
          <w:bCs/>
        </w:rPr>
        <w:t>mettre en silencieux</w:t>
      </w:r>
      <w:r>
        <w:t xml:space="preserve">, </w:t>
      </w:r>
      <w:r w:rsidR="002751F9">
        <w:t>tu avances efficacement sur ton projet et ta créativité est décuplée – tire une carte « Profession · Études ».</w:t>
      </w:r>
    </w:p>
    <w:p w14:paraId="209C54CC" w14:textId="30953707" w:rsidR="002751F9" w:rsidRDefault="002751F9">
      <w:r>
        <w:br w:type="page"/>
      </w:r>
    </w:p>
    <w:p w14:paraId="1F895C85" w14:textId="38931318" w:rsidR="00742AFB" w:rsidRDefault="002751F9" w:rsidP="002751F9">
      <w:pPr>
        <w:tabs>
          <w:tab w:val="left" w:pos="1020"/>
        </w:tabs>
        <w:spacing w:line="240" w:lineRule="auto"/>
        <w:jc w:val="both"/>
        <w:rPr>
          <w:i/>
          <w:iCs/>
        </w:rPr>
      </w:pPr>
      <w:r w:rsidRPr="00742AFB">
        <w:rPr>
          <w:i/>
          <w:iCs/>
          <w:noProof/>
        </w:rPr>
        <w:lastRenderedPageBreak/>
        <w:drawing>
          <wp:anchor distT="0" distB="0" distL="114300" distR="114300" simplePos="0" relativeHeight="251664384" behindDoc="1" locked="0" layoutInCell="1" allowOverlap="1" wp14:anchorId="7441251C" wp14:editId="7D50AA1A">
            <wp:simplePos x="0" y="0"/>
            <wp:positionH relativeFrom="page">
              <wp:align>left</wp:align>
            </wp:positionH>
            <wp:positionV relativeFrom="paragraph">
              <wp:posOffset>-290195</wp:posOffset>
            </wp:positionV>
            <wp:extent cx="2659380" cy="3776689"/>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rPr>
        <w:t>Tu regardes une vidéo d'un youtubeur que tu apprécies. Il parle de sa décision de chercher à vivre de ses vidéos YouTube, via des produits qu'il vend, des sponsors, des placements de produits, des pubs ou des dons. Est-ce que ça te motive à lancer ta propre chaîne YouTube, ou bien tu respectes son choix mais ça ne t'intéresse pas ?</w:t>
      </w:r>
    </w:p>
    <w:p w14:paraId="0ADA244D" w14:textId="4AC88060" w:rsidR="002751F9" w:rsidRDefault="002751F9" w:rsidP="002751F9">
      <w:pPr>
        <w:pStyle w:val="ListParagraph"/>
        <w:numPr>
          <w:ilvl w:val="0"/>
          <w:numId w:val="4"/>
        </w:numPr>
        <w:tabs>
          <w:tab w:val="left" w:pos="1020"/>
        </w:tabs>
        <w:spacing w:line="240" w:lineRule="auto"/>
        <w:jc w:val="both"/>
      </w:pPr>
      <w:r>
        <w:t xml:space="preserve">Si </w:t>
      </w:r>
      <w:r w:rsidRPr="002751F9">
        <w:rPr>
          <w:b/>
          <w:bCs/>
        </w:rPr>
        <w:t>ça te motive</w:t>
      </w:r>
      <w:r>
        <w:t>, tire un dé ; s</w:t>
      </w:r>
      <w:r>
        <w:t>i tu fais 6, va page X, sinon va page Y</w:t>
      </w:r>
      <w:r>
        <w:t>.</w:t>
      </w:r>
    </w:p>
    <w:p w14:paraId="08F1CACE" w14:textId="4FF1F1B9" w:rsidR="002751F9" w:rsidRDefault="002751F9" w:rsidP="002751F9">
      <w:pPr>
        <w:pStyle w:val="ListParagraph"/>
        <w:numPr>
          <w:ilvl w:val="0"/>
          <w:numId w:val="4"/>
        </w:numPr>
        <w:tabs>
          <w:tab w:val="left" w:pos="1020"/>
        </w:tabs>
        <w:spacing w:line="240" w:lineRule="auto"/>
        <w:jc w:val="both"/>
      </w:pPr>
      <w:r>
        <w:t xml:space="preserve">Si </w:t>
      </w:r>
      <w:r w:rsidRPr="002751F9">
        <w:rPr>
          <w:b/>
          <w:bCs/>
        </w:rPr>
        <w:t>ça ne t’intéresse pas</w:t>
      </w:r>
      <w:r>
        <w:t>, tire un dé ; s</w:t>
      </w:r>
      <w:r>
        <w:t>i tu fais 4 ou plus, va page X, sinon va page Y.</w:t>
      </w:r>
    </w:p>
    <w:p w14:paraId="0FD31DBA" w14:textId="77777777" w:rsidR="002751F9" w:rsidRDefault="002751F9">
      <w:r>
        <w:br w:type="page"/>
      </w:r>
    </w:p>
    <w:p w14:paraId="5F475E1A" w14:textId="351A3915" w:rsidR="002751F9" w:rsidRDefault="002751F9" w:rsidP="002751F9">
      <w:pPr>
        <w:tabs>
          <w:tab w:val="left" w:pos="1020"/>
        </w:tabs>
        <w:spacing w:line="240" w:lineRule="auto"/>
        <w:jc w:val="both"/>
        <w:rPr>
          <w:i/>
          <w:iCs/>
        </w:rPr>
      </w:pPr>
      <w:r w:rsidRPr="00742AFB">
        <w:rPr>
          <w:i/>
          <w:iCs/>
          <w:noProof/>
        </w:rPr>
        <w:lastRenderedPageBreak/>
        <w:drawing>
          <wp:anchor distT="0" distB="0" distL="114300" distR="114300" simplePos="0" relativeHeight="251666432" behindDoc="1" locked="0" layoutInCell="1" allowOverlap="1" wp14:anchorId="4AFEB597" wp14:editId="2F819BFB">
            <wp:simplePos x="0" y="0"/>
            <wp:positionH relativeFrom="page">
              <wp:posOffset>6350</wp:posOffset>
            </wp:positionH>
            <wp:positionV relativeFrom="paragraph">
              <wp:posOffset>-288925</wp:posOffset>
            </wp:positionV>
            <wp:extent cx="2659380" cy="3776689"/>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3776689"/>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rPr>
        <w:t>Tu as un projet important à rendre pour demain et tu ne l'as pas encore fini. Tu es fatigué et aimerais bien te détendre un peu avant d'attaquer. Tu vas sur YouTube chercher la vidéo explicative nécessaire à ton projet. Dans les propositions tu vois une vidéo de ton humouriste préféré. Ça te détendrait bien, juste avant de te mettre à travailler... Quelle vidéo regardes-tu en premier ?</w:t>
      </w:r>
    </w:p>
    <w:p w14:paraId="648FF5FE" w14:textId="303DA625" w:rsidR="002751F9" w:rsidRDefault="002751F9" w:rsidP="002751F9">
      <w:pPr>
        <w:pStyle w:val="ListParagraph"/>
        <w:numPr>
          <w:ilvl w:val="0"/>
          <w:numId w:val="5"/>
        </w:numPr>
        <w:tabs>
          <w:tab w:val="left" w:pos="1020"/>
        </w:tabs>
        <w:spacing w:line="240" w:lineRule="auto"/>
        <w:jc w:val="both"/>
      </w:pPr>
      <w:r>
        <w:t xml:space="preserve">Si tu regardes </w:t>
      </w:r>
      <w:r w:rsidRPr="002751F9">
        <w:rPr>
          <w:b/>
          <w:bCs/>
        </w:rPr>
        <w:t>celle du projet</w:t>
      </w:r>
      <w:r>
        <w:t>, tire un dé ; s</w:t>
      </w:r>
      <w:r>
        <w:t>i tu fais 5 ou plus, va page X, sinon va page Y.</w:t>
      </w:r>
    </w:p>
    <w:p w14:paraId="481BADCF" w14:textId="3FBA92F7" w:rsidR="002751F9" w:rsidRPr="002751F9" w:rsidRDefault="002751F9" w:rsidP="002751F9">
      <w:pPr>
        <w:pStyle w:val="ListParagraph"/>
        <w:numPr>
          <w:ilvl w:val="0"/>
          <w:numId w:val="5"/>
        </w:numPr>
        <w:tabs>
          <w:tab w:val="left" w:pos="1020"/>
        </w:tabs>
        <w:spacing w:line="240" w:lineRule="auto"/>
        <w:jc w:val="both"/>
      </w:pPr>
      <w:r>
        <w:t xml:space="preserve">Si tu regardes </w:t>
      </w:r>
      <w:r w:rsidRPr="002751F9">
        <w:rPr>
          <w:b/>
          <w:bCs/>
        </w:rPr>
        <w:t>celle de l’humouriste</w:t>
      </w:r>
      <w:r>
        <w:t>, tire un dé ; s</w:t>
      </w:r>
      <w:r>
        <w:t>i tu fais 6, va page X, sinon va page Y.</w:t>
      </w:r>
    </w:p>
    <w:p w14:paraId="786C9594" w14:textId="7FAB0B47" w:rsidR="00742AFB" w:rsidRPr="00742AFB" w:rsidRDefault="00742AFB" w:rsidP="00742AFB">
      <w:pPr>
        <w:tabs>
          <w:tab w:val="left" w:pos="1020"/>
        </w:tabs>
        <w:spacing w:line="240" w:lineRule="auto"/>
        <w:jc w:val="both"/>
        <w:rPr>
          <w:rFonts w:ascii="Calibri" w:eastAsia="Times New Roman" w:hAnsi="Calibri" w:cs="Calibri"/>
          <w:lang w:eastAsia="fr-FR"/>
        </w:rPr>
      </w:pPr>
      <w:r>
        <w:rPr>
          <w:rFonts w:ascii="Calibri" w:eastAsia="Times New Roman" w:hAnsi="Calibri" w:cs="Calibri"/>
          <w:lang w:eastAsia="fr-FR"/>
        </w:rPr>
        <w:tab/>
      </w:r>
    </w:p>
    <w:sectPr w:rsidR="00742AFB" w:rsidRPr="00742AFB" w:rsidSect="00C34777">
      <w:pgSz w:w="4196" w:h="6521" w:code="11"/>
      <w:pgMar w:top="454" w:right="284" w:bottom="284" w:left="45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92E95" w14:textId="77777777" w:rsidR="0041729D" w:rsidRDefault="0041729D" w:rsidP="00C34777">
      <w:pPr>
        <w:spacing w:after="0" w:line="240" w:lineRule="auto"/>
      </w:pPr>
      <w:r>
        <w:separator/>
      </w:r>
    </w:p>
  </w:endnote>
  <w:endnote w:type="continuationSeparator" w:id="0">
    <w:p w14:paraId="0A75F020" w14:textId="77777777" w:rsidR="0041729D" w:rsidRDefault="0041729D" w:rsidP="00C3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7F5B6" w14:textId="77777777" w:rsidR="0041729D" w:rsidRDefault="0041729D" w:rsidP="00C34777">
      <w:pPr>
        <w:spacing w:after="0" w:line="240" w:lineRule="auto"/>
      </w:pPr>
      <w:r>
        <w:separator/>
      </w:r>
    </w:p>
  </w:footnote>
  <w:footnote w:type="continuationSeparator" w:id="0">
    <w:p w14:paraId="7E5B905C" w14:textId="77777777" w:rsidR="0041729D" w:rsidRDefault="0041729D" w:rsidP="00C34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639"/>
    <w:multiLevelType w:val="hybridMultilevel"/>
    <w:tmpl w:val="82FA2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35D76"/>
    <w:multiLevelType w:val="hybridMultilevel"/>
    <w:tmpl w:val="6DF28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1E37AA"/>
    <w:multiLevelType w:val="hybridMultilevel"/>
    <w:tmpl w:val="55F4D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14067D"/>
    <w:multiLevelType w:val="hybridMultilevel"/>
    <w:tmpl w:val="4CD26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70603AA"/>
    <w:multiLevelType w:val="hybridMultilevel"/>
    <w:tmpl w:val="8FFA0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47"/>
    <w:rsid w:val="00073E47"/>
    <w:rsid w:val="000A6254"/>
    <w:rsid w:val="000B3407"/>
    <w:rsid w:val="00112709"/>
    <w:rsid w:val="00163B3B"/>
    <w:rsid w:val="00167C94"/>
    <w:rsid w:val="0021595F"/>
    <w:rsid w:val="0022230C"/>
    <w:rsid w:val="002321E4"/>
    <w:rsid w:val="002751F9"/>
    <w:rsid w:val="00353437"/>
    <w:rsid w:val="003B74F7"/>
    <w:rsid w:val="0041729D"/>
    <w:rsid w:val="00742AFB"/>
    <w:rsid w:val="00753153"/>
    <w:rsid w:val="00823D7D"/>
    <w:rsid w:val="00912326"/>
    <w:rsid w:val="00936DB7"/>
    <w:rsid w:val="009F0EB5"/>
    <w:rsid w:val="00A3276E"/>
    <w:rsid w:val="00AB47E9"/>
    <w:rsid w:val="00AD619F"/>
    <w:rsid w:val="00AE71FB"/>
    <w:rsid w:val="00B628B9"/>
    <w:rsid w:val="00BF6BEE"/>
    <w:rsid w:val="00C34777"/>
    <w:rsid w:val="00C917B1"/>
    <w:rsid w:val="00CA18A0"/>
    <w:rsid w:val="00CB5C91"/>
    <w:rsid w:val="00D139B0"/>
    <w:rsid w:val="00D9149F"/>
    <w:rsid w:val="00DE054A"/>
    <w:rsid w:val="00F002C0"/>
    <w:rsid w:val="00F20047"/>
    <w:rsid w:val="00F46485"/>
    <w:rsid w:val="00FF2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AD091"/>
  <w15:chartTrackingRefBased/>
  <w15:docId w15:val="{23A21E8B-0DC0-4D60-A7CD-D2B66138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4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C34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777"/>
  </w:style>
  <w:style w:type="paragraph" w:styleId="Footer">
    <w:name w:val="footer"/>
    <w:basedOn w:val="Normal"/>
    <w:link w:val="FooterChar"/>
    <w:uiPriority w:val="99"/>
    <w:unhideWhenUsed/>
    <w:rsid w:val="00C34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777"/>
  </w:style>
  <w:style w:type="paragraph" w:styleId="ListParagraph">
    <w:name w:val="List Paragraph"/>
    <w:basedOn w:val="Normal"/>
    <w:uiPriority w:val="34"/>
    <w:qFormat/>
    <w:rsid w:val="0074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721">
      <w:bodyDiv w:val="1"/>
      <w:marLeft w:val="0"/>
      <w:marRight w:val="0"/>
      <w:marTop w:val="0"/>
      <w:marBottom w:val="0"/>
      <w:divBdr>
        <w:top w:val="none" w:sz="0" w:space="0" w:color="auto"/>
        <w:left w:val="none" w:sz="0" w:space="0" w:color="auto"/>
        <w:bottom w:val="none" w:sz="0" w:space="0" w:color="auto"/>
        <w:right w:val="none" w:sz="0" w:space="0" w:color="auto"/>
      </w:divBdr>
    </w:div>
    <w:div w:id="795103758">
      <w:bodyDiv w:val="1"/>
      <w:marLeft w:val="0"/>
      <w:marRight w:val="0"/>
      <w:marTop w:val="0"/>
      <w:marBottom w:val="0"/>
      <w:divBdr>
        <w:top w:val="none" w:sz="0" w:space="0" w:color="auto"/>
        <w:left w:val="none" w:sz="0" w:space="0" w:color="auto"/>
        <w:bottom w:val="none" w:sz="0" w:space="0" w:color="auto"/>
        <w:right w:val="none" w:sz="0" w:space="0" w:color="auto"/>
      </w:divBdr>
    </w:div>
    <w:div w:id="806123401">
      <w:bodyDiv w:val="1"/>
      <w:marLeft w:val="0"/>
      <w:marRight w:val="0"/>
      <w:marTop w:val="0"/>
      <w:marBottom w:val="0"/>
      <w:divBdr>
        <w:top w:val="none" w:sz="0" w:space="0" w:color="auto"/>
        <w:left w:val="none" w:sz="0" w:space="0" w:color="auto"/>
        <w:bottom w:val="none" w:sz="0" w:space="0" w:color="auto"/>
        <w:right w:val="none" w:sz="0" w:space="0" w:color="auto"/>
      </w:divBdr>
    </w:div>
    <w:div w:id="1040671429">
      <w:bodyDiv w:val="1"/>
      <w:marLeft w:val="0"/>
      <w:marRight w:val="0"/>
      <w:marTop w:val="0"/>
      <w:marBottom w:val="0"/>
      <w:divBdr>
        <w:top w:val="none" w:sz="0" w:space="0" w:color="auto"/>
        <w:left w:val="none" w:sz="0" w:space="0" w:color="auto"/>
        <w:bottom w:val="none" w:sz="0" w:space="0" w:color="auto"/>
        <w:right w:val="none" w:sz="0" w:space="0" w:color="auto"/>
      </w:divBdr>
    </w:div>
    <w:div w:id="10624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0B065-E3F7-4C1D-918D-154793A7C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5</Pages>
  <Words>395</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Vesselinov</dc:creator>
  <cp:keywords/>
  <dc:description/>
  <cp:lastModifiedBy>Kaloyan Vesselinov</cp:lastModifiedBy>
  <cp:revision>20</cp:revision>
  <cp:lastPrinted>2019-09-23T08:06:00Z</cp:lastPrinted>
  <dcterms:created xsi:type="dcterms:W3CDTF">2019-09-22T08:38:00Z</dcterms:created>
  <dcterms:modified xsi:type="dcterms:W3CDTF">2019-09-25T15:21:00Z</dcterms:modified>
</cp:coreProperties>
</file>