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3034" w:rsidRPr="00473935" w:rsidRDefault="00473935" w:rsidP="00473935">
      <w:pPr>
        <w:jc w:val="center"/>
        <w:rPr>
          <w:b/>
          <w:sz w:val="48"/>
          <w:szCs w:val="48"/>
        </w:rPr>
      </w:pPr>
      <w:r w:rsidRPr="00473935">
        <w:rPr>
          <w:b/>
          <w:noProof/>
          <w:sz w:val="48"/>
          <w:szCs w:val="48"/>
          <w:lang w:eastAsia="en-GB"/>
        </w:rPr>
        <w:t>OIL REFINERY PROPOSAL</w:t>
      </w:r>
    </w:p>
    <w:p w:rsidR="008D6E95" w:rsidRDefault="008D6E95"/>
    <w:p w:rsidR="00473935" w:rsidRDefault="00473935"/>
    <w:p w:rsidR="00473935" w:rsidRDefault="00C7633B" w:rsidP="00C7633B">
      <w:pPr>
        <w:tabs>
          <w:tab w:val="left" w:pos="8610"/>
        </w:tabs>
      </w:pPr>
      <w:r>
        <w:tab/>
      </w:r>
    </w:p>
    <w:p w:rsidR="008D6E95" w:rsidRDefault="008D6E95">
      <w:bookmarkStart w:id="0" w:name="_GoBack"/>
      <w:bookmarkEnd w:id="0"/>
    </w:p>
    <w:p w:rsidR="008D6E95" w:rsidRDefault="008D6E95"/>
    <w:p w:rsidR="008D6E95" w:rsidRDefault="008D6E95"/>
    <w:p w:rsidR="008D6E95" w:rsidRDefault="008D6E95"/>
    <w:p w:rsidR="008D6E95" w:rsidRDefault="008D6E95"/>
    <w:p w:rsidR="008D6E95" w:rsidRDefault="008D6E95"/>
    <w:p w:rsidR="008D6E95" w:rsidRDefault="008D6E95"/>
    <w:p w:rsidR="008D6E95" w:rsidRDefault="008D6E95"/>
    <w:p w:rsidR="008D6E95" w:rsidRPr="00BC4E06" w:rsidRDefault="008D6E95">
      <w:pPr>
        <w:rPr>
          <w:vertAlign w:val="superscript"/>
        </w:rPr>
      </w:pPr>
    </w:p>
    <w:p w:rsidR="008D6E95" w:rsidRDefault="008D6E95"/>
    <w:p w:rsidR="008D6E95" w:rsidRDefault="008D6E95"/>
    <w:p w:rsidR="008D6E95" w:rsidRDefault="008D6E95"/>
    <w:p w:rsidR="008D6E95" w:rsidRDefault="008D6E95"/>
    <w:p w:rsidR="008D6E95" w:rsidRDefault="008D6E95"/>
    <w:p w:rsidR="008D6E95" w:rsidRPr="00716C7D" w:rsidRDefault="008D6E95"/>
    <w:p w:rsidR="008D6E95" w:rsidRPr="00716C7D" w:rsidRDefault="008D6E95" w:rsidP="008D6E95">
      <w:r w:rsidRPr="00716C7D">
        <w:t>BUSINESS CASE FOR NEW OIL REFINERY IN GHANA</w:t>
      </w:r>
    </w:p>
    <w:p w:rsidR="008D6E95" w:rsidRPr="00716C7D" w:rsidRDefault="006D46F6" w:rsidP="008D6E95">
      <w:pPr>
        <w:pStyle w:val="BodyText"/>
        <w:spacing w:before="7" w:after="1"/>
        <w:rPr>
          <w:rFonts w:asciiTheme="minorHAnsi" w:hAnsiTheme="minorHAnsi"/>
        </w:rPr>
      </w:pPr>
      <w:r w:rsidRPr="00716C7D">
        <w:rPr>
          <w:rFonts w:asciiTheme="minorHAnsi" w:hAnsiTheme="minorHAnsi"/>
        </w:rPr>
        <w:t xml:space="preserve">    </w:t>
      </w:r>
      <w:r w:rsidR="008D6E95" w:rsidRPr="00716C7D">
        <w:rPr>
          <w:rFonts w:asciiTheme="minorHAnsi" w:hAnsiTheme="minorHAnsi"/>
        </w:rPr>
        <w:t>June</w:t>
      </w:r>
      <w:proofErr w:type="gramStart"/>
      <w:r w:rsidR="008D6E95" w:rsidRPr="00716C7D">
        <w:rPr>
          <w:rFonts w:asciiTheme="minorHAnsi" w:hAnsiTheme="minorHAnsi"/>
        </w:rPr>
        <w:t>,2021</w:t>
      </w:r>
      <w:proofErr w:type="gramEnd"/>
    </w:p>
    <w:p w:rsidR="008D6E95" w:rsidRPr="00716C7D" w:rsidRDefault="008D6E95" w:rsidP="008D6E95">
      <w:pPr>
        <w:pStyle w:val="BodyText"/>
        <w:spacing w:line="30" w:lineRule="exact"/>
        <w:ind w:left="160"/>
        <w:rPr>
          <w:rFonts w:asciiTheme="minorHAnsi" w:hAnsiTheme="minorHAnsi"/>
        </w:rPr>
      </w:pPr>
      <w:r w:rsidRPr="00716C7D">
        <w:rPr>
          <w:rFonts w:asciiTheme="minorHAnsi" w:hAnsiTheme="minorHAnsi"/>
          <w:noProof/>
          <w:lang w:val="en-GB" w:eastAsia="en-GB"/>
        </w:rPr>
        <mc:AlternateContent>
          <mc:Choice Requires="wpg">
            <w:drawing>
              <wp:inline distT="0" distB="0" distL="0" distR="0" wp14:anchorId="0E6536F6" wp14:editId="5BFA2CBE">
                <wp:extent cx="3200400" cy="19050"/>
                <wp:effectExtent l="0" t="0" r="0" b="635"/>
                <wp:docPr id="404"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9050"/>
                          <a:chOff x="0" y="0"/>
                          <a:chExt cx="5040" cy="30"/>
                        </a:xfrm>
                      </wpg:grpSpPr>
                      <wps:wsp>
                        <wps:cNvPr id="405" name="Rectangle 5"/>
                        <wps:cNvSpPr>
                          <a:spLocks noChangeArrowheads="1"/>
                        </wps:cNvSpPr>
                        <wps:spPr bwMode="auto">
                          <a:xfrm>
                            <a:off x="0" y="0"/>
                            <a:ext cx="5040" cy="3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A9A5DDD" id="Group 404" o:spid="_x0000_s1026" style="width:252pt;height:1.5pt;mso-position-horizontal-relative:char;mso-position-vertical-relative:line" coordsize="504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">
                <v:rect id="Rectangle 5" o:spid="_x0000_s1027" style="position:absolute;width:5040;height: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ENZ8YA&#10;AADcAAAADwAAAGRycy9kb3ducmV2LnhtbESPUUsCQRSF34P+w3CFXkJn1MrYHEWCQgQLtXq+7Vx3&#10;l3buLDtXXf+9EwQ9Hs453+FM552v1ZHaWAW2MBwYUMR5cBUXFj52L/1HUFGQHdaBycKZIsxn11dT&#10;zFw48YaOWylUgnDM0EIp0mRax7wkj3EQGuLk7UPrUZJsC+1aPCW4r/XImAftseK0UGJDzyXlP9uD&#10;t2Bu39cbOezeZPw9muSrz9ezwS9rb3rd4gmUUCf/4b/20lm4M/fweyYdAT2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ENZ8YAAADcAAAADwAAAAAAAAAAAAAAAACYAgAAZHJz&#10;L2Rvd25yZXYueG1sUEsFBgAAAAAEAAQA9QAAAIsDAAAAAA==&#10;" fillcolor="navy" stroked="f"/>
                <w10:anchorlock/>
              </v:group>
            </w:pict>
          </mc:Fallback>
        </mc:AlternateContent>
      </w:r>
    </w:p>
    <w:p w:rsidR="006D46F6" w:rsidRPr="00716C7D" w:rsidRDefault="006D46F6" w:rsidP="008D6E95">
      <w:pPr>
        <w:pStyle w:val="Heading1"/>
        <w:spacing w:before="14"/>
        <w:rPr>
          <w:rFonts w:asciiTheme="minorHAnsi" w:hAnsiTheme="minorHAnsi"/>
          <w:color w:val="000080"/>
          <w:sz w:val="22"/>
          <w:szCs w:val="22"/>
        </w:rPr>
      </w:pPr>
    </w:p>
    <w:p w:rsidR="008C683B" w:rsidRPr="00716C7D" w:rsidRDefault="008C683B" w:rsidP="008D6E95">
      <w:pPr>
        <w:pStyle w:val="Heading1"/>
        <w:spacing w:before="14"/>
        <w:rPr>
          <w:rFonts w:asciiTheme="minorHAnsi" w:hAnsiTheme="minorHAnsi"/>
          <w:color w:val="000080"/>
          <w:sz w:val="22"/>
          <w:szCs w:val="22"/>
        </w:rPr>
      </w:pPr>
    </w:p>
    <w:p w:rsidR="008C683B" w:rsidRPr="00716C7D" w:rsidRDefault="00D82FAE" w:rsidP="008D6E95">
      <w:pPr>
        <w:pStyle w:val="Heading1"/>
        <w:spacing w:before="14"/>
        <w:rPr>
          <w:rFonts w:asciiTheme="minorHAnsi" w:hAnsiTheme="minorHAnsi"/>
          <w:b/>
          <w:color w:val="000080"/>
          <w:sz w:val="22"/>
          <w:szCs w:val="22"/>
        </w:rPr>
      </w:pPr>
      <w:r w:rsidRPr="00716C7D">
        <w:rPr>
          <w:rFonts w:asciiTheme="minorHAnsi" w:hAnsiTheme="minorHAnsi"/>
          <w:b/>
          <w:color w:val="000080"/>
          <w:sz w:val="22"/>
          <w:szCs w:val="22"/>
        </w:rPr>
        <w:t>TABLE OF CONTENTS</w:t>
      </w:r>
    </w:p>
    <w:p w:rsidR="008C683B" w:rsidRPr="00716C7D" w:rsidRDefault="008C683B" w:rsidP="008D6E95">
      <w:pPr>
        <w:pStyle w:val="Heading1"/>
        <w:spacing w:before="14"/>
        <w:rPr>
          <w:rFonts w:asciiTheme="minorHAnsi" w:hAnsiTheme="minorHAnsi"/>
          <w:color w:val="000080"/>
          <w:sz w:val="22"/>
          <w:szCs w:val="22"/>
        </w:rPr>
      </w:pPr>
    </w:p>
    <w:sdt>
      <w:sdtPr>
        <w:rPr>
          <w:rFonts w:asciiTheme="minorHAnsi" w:hAnsiTheme="minorHAnsi"/>
          <w:sz w:val="22"/>
          <w:szCs w:val="22"/>
        </w:rPr>
        <w:id w:val="1577936435"/>
        <w:docPartObj>
          <w:docPartGallery w:val="Table of Contents"/>
          <w:docPartUnique/>
        </w:docPartObj>
      </w:sdtPr>
      <w:sdtEndPr/>
      <w:sdtContent>
        <w:p w:rsidR="008C683B" w:rsidRPr="00D94296" w:rsidRDefault="001033F8" w:rsidP="008C683B">
          <w:pPr>
            <w:pStyle w:val="TOC1"/>
            <w:tabs>
              <w:tab w:val="right" w:pos="8219"/>
            </w:tabs>
            <w:spacing w:before="320"/>
            <w:rPr>
              <w:rFonts w:asciiTheme="minorHAnsi" w:hAnsiTheme="minorHAnsi"/>
              <w:sz w:val="22"/>
              <w:szCs w:val="22"/>
            </w:rPr>
          </w:pPr>
          <w:hyperlink w:anchor="_TOC_250011" w:history="1">
            <w:r w:rsidR="008C683B" w:rsidRPr="00D94296">
              <w:rPr>
                <w:rFonts w:asciiTheme="minorHAnsi" w:hAnsiTheme="minorHAnsi"/>
                <w:sz w:val="22"/>
                <w:szCs w:val="22"/>
              </w:rPr>
              <w:t>Executive</w:t>
            </w:r>
            <w:r w:rsidR="008C683B" w:rsidRPr="00D94296">
              <w:rPr>
                <w:rFonts w:asciiTheme="minorHAnsi" w:hAnsiTheme="minorHAnsi"/>
                <w:spacing w:val="-1"/>
                <w:sz w:val="22"/>
                <w:szCs w:val="22"/>
              </w:rPr>
              <w:t xml:space="preserve"> </w:t>
            </w:r>
            <w:r w:rsidR="008C683B" w:rsidRPr="00D94296">
              <w:rPr>
                <w:rFonts w:asciiTheme="minorHAnsi" w:hAnsiTheme="minorHAnsi"/>
                <w:sz w:val="22"/>
                <w:szCs w:val="22"/>
              </w:rPr>
              <w:t>Summary</w:t>
            </w:r>
            <w:r w:rsidR="008C683B" w:rsidRPr="00D94296">
              <w:rPr>
                <w:rFonts w:asciiTheme="minorHAnsi" w:hAnsiTheme="minorHAnsi"/>
                <w:sz w:val="22"/>
                <w:szCs w:val="22"/>
              </w:rPr>
              <w:tab/>
            </w:r>
          </w:hyperlink>
          <w:r w:rsidR="006F0851" w:rsidRPr="00D94296">
            <w:rPr>
              <w:rFonts w:asciiTheme="minorHAnsi" w:hAnsiTheme="minorHAnsi"/>
              <w:sz w:val="22"/>
              <w:szCs w:val="22"/>
            </w:rPr>
            <w:tab/>
          </w:r>
          <w:r w:rsidR="00716C7D" w:rsidRPr="00D94296">
            <w:rPr>
              <w:rFonts w:asciiTheme="minorHAnsi" w:hAnsiTheme="minorHAnsi"/>
              <w:sz w:val="22"/>
              <w:szCs w:val="22"/>
            </w:rPr>
            <w:t>3</w:t>
          </w:r>
        </w:p>
        <w:p w:rsidR="006F0851" w:rsidRPr="00D94296" w:rsidRDefault="006F0851" w:rsidP="008C683B">
          <w:pPr>
            <w:pStyle w:val="TOC1"/>
            <w:tabs>
              <w:tab w:val="right" w:pos="8221"/>
            </w:tabs>
            <w:spacing w:line="240" w:lineRule="auto"/>
            <w:rPr>
              <w:rFonts w:asciiTheme="minorHAnsi" w:hAnsiTheme="minorHAnsi"/>
              <w:sz w:val="22"/>
              <w:szCs w:val="22"/>
            </w:rPr>
          </w:pPr>
        </w:p>
        <w:p w:rsidR="008C683B" w:rsidRPr="00D94296" w:rsidRDefault="008C683B" w:rsidP="008C683B">
          <w:pPr>
            <w:pStyle w:val="TOC1"/>
            <w:tabs>
              <w:tab w:val="right" w:pos="8221"/>
            </w:tabs>
            <w:spacing w:line="240" w:lineRule="auto"/>
            <w:rPr>
              <w:rFonts w:asciiTheme="minorHAnsi" w:hAnsiTheme="minorHAnsi"/>
              <w:sz w:val="22"/>
              <w:szCs w:val="22"/>
            </w:rPr>
          </w:pPr>
          <w:r w:rsidRPr="00D94296">
            <w:rPr>
              <w:rFonts w:asciiTheme="minorHAnsi" w:hAnsiTheme="minorHAnsi"/>
              <w:sz w:val="22"/>
              <w:szCs w:val="22"/>
            </w:rPr>
            <w:t>Proposal Summary</w:t>
          </w:r>
          <w:r w:rsidRPr="00D94296">
            <w:rPr>
              <w:rFonts w:asciiTheme="minorHAnsi" w:hAnsiTheme="minorHAnsi"/>
              <w:sz w:val="22"/>
              <w:szCs w:val="22"/>
            </w:rPr>
            <w:tab/>
          </w:r>
          <w:r w:rsidR="006F0851" w:rsidRPr="00D94296">
            <w:rPr>
              <w:rFonts w:asciiTheme="minorHAnsi" w:hAnsiTheme="minorHAnsi"/>
              <w:sz w:val="22"/>
              <w:szCs w:val="22"/>
            </w:rPr>
            <w:tab/>
          </w:r>
          <w:r w:rsidR="00024B96" w:rsidRPr="00D94296">
            <w:rPr>
              <w:rFonts w:asciiTheme="minorHAnsi" w:hAnsiTheme="minorHAnsi"/>
              <w:sz w:val="22"/>
              <w:szCs w:val="22"/>
            </w:rPr>
            <w:t>7</w:t>
          </w:r>
        </w:p>
        <w:p w:rsidR="007E0D90" w:rsidRPr="00D94296" w:rsidRDefault="007E0D90" w:rsidP="008C683B">
          <w:pPr>
            <w:pStyle w:val="TOC1"/>
            <w:tabs>
              <w:tab w:val="right" w:pos="8221"/>
            </w:tabs>
            <w:spacing w:line="240" w:lineRule="auto"/>
            <w:rPr>
              <w:rFonts w:asciiTheme="minorHAnsi" w:hAnsiTheme="minorHAnsi"/>
              <w:sz w:val="22"/>
              <w:szCs w:val="22"/>
            </w:rPr>
          </w:pPr>
        </w:p>
        <w:p w:rsidR="008C683B" w:rsidRPr="00D94296" w:rsidRDefault="006F4B5F" w:rsidP="008C683B">
          <w:pPr>
            <w:pStyle w:val="TOC1"/>
            <w:tabs>
              <w:tab w:val="right" w:pos="8219"/>
            </w:tabs>
            <w:spacing w:before="1"/>
            <w:rPr>
              <w:rFonts w:asciiTheme="minorHAnsi" w:hAnsiTheme="minorHAnsi"/>
              <w:sz w:val="22"/>
              <w:szCs w:val="22"/>
            </w:rPr>
          </w:pPr>
          <w:r w:rsidRPr="00D94296">
            <w:rPr>
              <w:rFonts w:asciiTheme="minorHAnsi" w:hAnsiTheme="minorHAnsi"/>
              <w:sz w:val="22"/>
              <w:szCs w:val="22"/>
            </w:rPr>
            <w:t>Business Rationale</w:t>
          </w:r>
          <w:r w:rsidR="008C683B" w:rsidRPr="00D94296">
            <w:rPr>
              <w:rFonts w:asciiTheme="minorHAnsi" w:hAnsiTheme="minorHAnsi"/>
              <w:sz w:val="22"/>
              <w:szCs w:val="22"/>
            </w:rPr>
            <w:tab/>
          </w:r>
          <w:r w:rsidR="006F0851" w:rsidRPr="00D94296">
            <w:rPr>
              <w:rFonts w:asciiTheme="minorHAnsi" w:hAnsiTheme="minorHAnsi"/>
              <w:sz w:val="22"/>
              <w:szCs w:val="22"/>
            </w:rPr>
            <w:tab/>
          </w:r>
          <w:r w:rsidRPr="00D94296">
            <w:rPr>
              <w:rFonts w:asciiTheme="minorHAnsi" w:hAnsiTheme="minorHAnsi"/>
              <w:sz w:val="22"/>
              <w:szCs w:val="22"/>
            </w:rPr>
            <w:t>10</w:t>
          </w:r>
        </w:p>
        <w:p w:rsidR="007E0D90" w:rsidRPr="00D94296" w:rsidRDefault="007E0D90" w:rsidP="008C683B">
          <w:pPr>
            <w:pStyle w:val="TOC1"/>
            <w:tabs>
              <w:tab w:val="right" w:pos="8219"/>
            </w:tabs>
            <w:spacing w:before="1"/>
            <w:rPr>
              <w:rFonts w:asciiTheme="minorHAnsi" w:hAnsiTheme="minorHAnsi"/>
              <w:sz w:val="22"/>
              <w:szCs w:val="22"/>
            </w:rPr>
          </w:pPr>
        </w:p>
        <w:p w:rsidR="008C683B" w:rsidRPr="00D94296" w:rsidRDefault="001033F8" w:rsidP="008C683B">
          <w:pPr>
            <w:pStyle w:val="TOC1"/>
            <w:tabs>
              <w:tab w:val="right" w:pos="8219"/>
            </w:tabs>
            <w:spacing w:before="1"/>
            <w:rPr>
              <w:rFonts w:asciiTheme="minorHAnsi" w:hAnsiTheme="minorHAnsi"/>
              <w:sz w:val="22"/>
              <w:szCs w:val="22"/>
            </w:rPr>
          </w:pPr>
          <w:hyperlink w:anchor="_TOC_250008" w:history="1">
            <w:r w:rsidR="008C683B" w:rsidRPr="00D94296">
              <w:rPr>
                <w:rFonts w:asciiTheme="minorHAnsi" w:hAnsiTheme="minorHAnsi"/>
                <w:sz w:val="22"/>
                <w:szCs w:val="22"/>
              </w:rPr>
              <w:t>Competitive</w:t>
            </w:r>
            <w:r w:rsidR="008C683B" w:rsidRPr="00D94296">
              <w:rPr>
                <w:rFonts w:asciiTheme="minorHAnsi" w:hAnsiTheme="minorHAnsi"/>
                <w:spacing w:val="-2"/>
                <w:sz w:val="22"/>
                <w:szCs w:val="22"/>
              </w:rPr>
              <w:t xml:space="preserve"> </w:t>
            </w:r>
            <w:r w:rsidR="008C683B" w:rsidRPr="00D94296">
              <w:rPr>
                <w:rFonts w:asciiTheme="minorHAnsi" w:hAnsiTheme="minorHAnsi"/>
                <w:sz w:val="22"/>
                <w:szCs w:val="22"/>
              </w:rPr>
              <w:t>Analysis</w:t>
            </w:r>
            <w:r w:rsidR="008C683B" w:rsidRPr="00D94296">
              <w:rPr>
                <w:rFonts w:asciiTheme="minorHAnsi" w:hAnsiTheme="minorHAnsi"/>
                <w:sz w:val="22"/>
                <w:szCs w:val="22"/>
              </w:rPr>
              <w:tab/>
            </w:r>
            <w:r w:rsidR="006F0851" w:rsidRPr="00D94296">
              <w:rPr>
                <w:rFonts w:asciiTheme="minorHAnsi" w:hAnsiTheme="minorHAnsi"/>
                <w:sz w:val="22"/>
                <w:szCs w:val="22"/>
              </w:rPr>
              <w:tab/>
            </w:r>
            <w:r w:rsidR="00685B32" w:rsidRPr="00D94296">
              <w:rPr>
                <w:rFonts w:asciiTheme="minorHAnsi" w:hAnsiTheme="minorHAnsi"/>
                <w:sz w:val="22"/>
                <w:szCs w:val="22"/>
              </w:rPr>
              <w:t>17</w:t>
            </w:r>
          </w:hyperlink>
        </w:p>
        <w:p w:rsidR="007E0D90" w:rsidRPr="00D94296" w:rsidRDefault="007E0D90" w:rsidP="008C683B">
          <w:pPr>
            <w:pStyle w:val="TOC1"/>
            <w:tabs>
              <w:tab w:val="right" w:pos="8219"/>
            </w:tabs>
            <w:spacing w:before="1"/>
            <w:rPr>
              <w:rFonts w:asciiTheme="minorHAnsi" w:hAnsiTheme="minorHAnsi"/>
              <w:sz w:val="22"/>
              <w:szCs w:val="22"/>
            </w:rPr>
          </w:pPr>
        </w:p>
        <w:p w:rsidR="008C683B" w:rsidRPr="00D94296" w:rsidRDefault="00F60BE3" w:rsidP="008C683B">
          <w:pPr>
            <w:pStyle w:val="TOC1"/>
            <w:tabs>
              <w:tab w:val="right" w:pos="8219"/>
            </w:tabs>
            <w:rPr>
              <w:rFonts w:asciiTheme="minorHAnsi" w:hAnsiTheme="minorHAnsi"/>
              <w:sz w:val="22"/>
              <w:szCs w:val="22"/>
            </w:rPr>
          </w:pPr>
          <w:r w:rsidRPr="00D94296">
            <w:rPr>
              <w:rFonts w:asciiTheme="minorHAnsi" w:hAnsiTheme="minorHAnsi"/>
              <w:sz w:val="22"/>
              <w:szCs w:val="22"/>
            </w:rPr>
            <w:t>Risk Analysis</w:t>
          </w:r>
          <w:r w:rsidR="00685B32" w:rsidRPr="00D94296">
            <w:rPr>
              <w:rFonts w:asciiTheme="minorHAnsi" w:hAnsiTheme="minorHAnsi"/>
              <w:sz w:val="22"/>
              <w:szCs w:val="22"/>
            </w:rPr>
            <w:tab/>
          </w:r>
          <w:r w:rsidR="006F0851" w:rsidRPr="00D94296">
            <w:rPr>
              <w:rFonts w:asciiTheme="minorHAnsi" w:hAnsiTheme="minorHAnsi"/>
              <w:sz w:val="22"/>
              <w:szCs w:val="22"/>
            </w:rPr>
            <w:tab/>
          </w:r>
          <w:r w:rsidR="00685B32" w:rsidRPr="00D94296">
            <w:rPr>
              <w:rFonts w:asciiTheme="minorHAnsi" w:hAnsiTheme="minorHAnsi"/>
              <w:sz w:val="22"/>
              <w:szCs w:val="22"/>
            </w:rPr>
            <w:t>18</w:t>
          </w:r>
        </w:p>
        <w:p w:rsidR="007E0D90" w:rsidRPr="00D94296" w:rsidRDefault="007E0D90" w:rsidP="008C683B">
          <w:pPr>
            <w:pStyle w:val="TOC1"/>
            <w:tabs>
              <w:tab w:val="right" w:pos="8219"/>
            </w:tabs>
            <w:rPr>
              <w:rFonts w:asciiTheme="minorHAnsi" w:hAnsiTheme="minorHAnsi"/>
              <w:sz w:val="22"/>
              <w:szCs w:val="22"/>
            </w:rPr>
          </w:pPr>
        </w:p>
        <w:p w:rsidR="008C683B" w:rsidRPr="00D94296" w:rsidRDefault="008C683B" w:rsidP="008C683B">
          <w:pPr>
            <w:pStyle w:val="TOC1"/>
            <w:tabs>
              <w:tab w:val="right" w:pos="8220"/>
            </w:tabs>
            <w:rPr>
              <w:rFonts w:asciiTheme="minorHAnsi" w:hAnsiTheme="minorHAnsi"/>
              <w:sz w:val="22"/>
              <w:szCs w:val="22"/>
            </w:rPr>
          </w:pPr>
          <w:r w:rsidRPr="00D94296">
            <w:rPr>
              <w:rFonts w:asciiTheme="minorHAnsi" w:hAnsiTheme="minorHAnsi"/>
              <w:sz w:val="22"/>
              <w:szCs w:val="22"/>
            </w:rPr>
            <w:lastRenderedPageBreak/>
            <w:t>Business</w:t>
          </w:r>
          <w:r w:rsidRPr="00D94296">
            <w:rPr>
              <w:rFonts w:asciiTheme="minorHAnsi" w:hAnsiTheme="minorHAnsi"/>
              <w:spacing w:val="-1"/>
              <w:sz w:val="22"/>
              <w:szCs w:val="22"/>
            </w:rPr>
            <w:t xml:space="preserve"> </w:t>
          </w:r>
          <w:r w:rsidR="00685B32" w:rsidRPr="00D94296">
            <w:rPr>
              <w:rFonts w:asciiTheme="minorHAnsi" w:hAnsiTheme="minorHAnsi"/>
              <w:sz w:val="22"/>
              <w:szCs w:val="22"/>
            </w:rPr>
            <w:t>Model</w:t>
          </w:r>
          <w:r w:rsidR="00685B32" w:rsidRPr="00D94296">
            <w:rPr>
              <w:rFonts w:asciiTheme="minorHAnsi" w:hAnsiTheme="minorHAnsi"/>
              <w:sz w:val="22"/>
              <w:szCs w:val="22"/>
            </w:rPr>
            <w:tab/>
          </w:r>
          <w:r w:rsidR="006F0851" w:rsidRPr="00D94296">
            <w:rPr>
              <w:rFonts w:asciiTheme="minorHAnsi" w:hAnsiTheme="minorHAnsi"/>
              <w:sz w:val="22"/>
              <w:szCs w:val="22"/>
            </w:rPr>
            <w:tab/>
          </w:r>
          <w:r w:rsidR="00685B32" w:rsidRPr="00D94296">
            <w:rPr>
              <w:rFonts w:asciiTheme="minorHAnsi" w:hAnsiTheme="minorHAnsi"/>
              <w:sz w:val="22"/>
              <w:szCs w:val="22"/>
            </w:rPr>
            <w:t>22</w:t>
          </w:r>
        </w:p>
        <w:p w:rsidR="007E0D90" w:rsidRPr="00D94296" w:rsidRDefault="007E0D90" w:rsidP="008C683B">
          <w:pPr>
            <w:pStyle w:val="TOC1"/>
            <w:tabs>
              <w:tab w:val="right" w:pos="8220"/>
            </w:tabs>
            <w:rPr>
              <w:rFonts w:asciiTheme="minorHAnsi" w:hAnsiTheme="minorHAnsi"/>
              <w:sz w:val="22"/>
              <w:szCs w:val="22"/>
            </w:rPr>
          </w:pPr>
        </w:p>
        <w:p w:rsidR="008C683B" w:rsidRPr="00D94296" w:rsidRDefault="001033F8" w:rsidP="008C683B">
          <w:pPr>
            <w:pStyle w:val="TOC1"/>
            <w:tabs>
              <w:tab w:val="right" w:pos="8360"/>
            </w:tabs>
            <w:spacing w:line="240" w:lineRule="auto"/>
            <w:rPr>
              <w:rFonts w:asciiTheme="minorHAnsi" w:hAnsiTheme="minorHAnsi"/>
              <w:sz w:val="22"/>
              <w:szCs w:val="22"/>
            </w:rPr>
          </w:pPr>
          <w:hyperlink w:anchor="_TOC_250007" w:history="1">
            <w:r w:rsidR="00187CBD" w:rsidRPr="00D94296">
              <w:rPr>
                <w:rFonts w:asciiTheme="minorHAnsi" w:hAnsiTheme="minorHAnsi"/>
                <w:sz w:val="22"/>
                <w:szCs w:val="22"/>
              </w:rPr>
              <w:t>Estimated ROI</w:t>
            </w:r>
            <w:r w:rsidR="006F0851" w:rsidRPr="00D94296">
              <w:rPr>
                <w:rFonts w:asciiTheme="minorHAnsi" w:hAnsiTheme="minorHAnsi"/>
                <w:sz w:val="22"/>
                <w:szCs w:val="22"/>
              </w:rPr>
              <w:tab/>
            </w:r>
            <w:r w:rsidR="006F0851" w:rsidRPr="00D94296">
              <w:rPr>
                <w:rFonts w:asciiTheme="minorHAnsi" w:hAnsiTheme="minorHAnsi"/>
                <w:sz w:val="22"/>
                <w:szCs w:val="22"/>
              </w:rPr>
              <w:tab/>
            </w:r>
            <w:r w:rsidR="008C683B" w:rsidRPr="00D94296">
              <w:rPr>
                <w:rFonts w:asciiTheme="minorHAnsi" w:hAnsiTheme="minorHAnsi"/>
                <w:sz w:val="22"/>
                <w:szCs w:val="22"/>
              </w:rPr>
              <w:t>10</w:t>
            </w:r>
          </w:hyperlink>
        </w:p>
        <w:p w:rsidR="007E0D90" w:rsidRPr="00D94296" w:rsidRDefault="007E0D90" w:rsidP="008C683B">
          <w:pPr>
            <w:pStyle w:val="TOC1"/>
            <w:tabs>
              <w:tab w:val="right" w:pos="8360"/>
            </w:tabs>
            <w:spacing w:line="240" w:lineRule="auto"/>
            <w:rPr>
              <w:rFonts w:asciiTheme="minorHAnsi" w:hAnsiTheme="minorHAnsi"/>
              <w:sz w:val="22"/>
              <w:szCs w:val="22"/>
            </w:rPr>
          </w:pPr>
        </w:p>
        <w:p w:rsidR="008C683B" w:rsidRPr="00D94296" w:rsidRDefault="001033F8" w:rsidP="008C683B">
          <w:pPr>
            <w:pStyle w:val="TOC1"/>
            <w:tabs>
              <w:tab w:val="right" w:pos="8360"/>
            </w:tabs>
            <w:rPr>
              <w:rFonts w:asciiTheme="minorHAnsi" w:hAnsiTheme="minorHAnsi"/>
              <w:sz w:val="22"/>
              <w:szCs w:val="22"/>
            </w:rPr>
          </w:pPr>
          <w:hyperlink w:anchor="_TOC_250001" w:history="1">
            <w:r w:rsidR="008C683B" w:rsidRPr="00D94296">
              <w:rPr>
                <w:rFonts w:asciiTheme="minorHAnsi" w:hAnsiTheme="minorHAnsi"/>
                <w:sz w:val="22"/>
                <w:szCs w:val="22"/>
              </w:rPr>
              <w:t>Exit</w:t>
            </w:r>
            <w:r w:rsidR="008C683B" w:rsidRPr="00D94296">
              <w:rPr>
                <w:rFonts w:asciiTheme="minorHAnsi" w:hAnsiTheme="minorHAnsi"/>
                <w:spacing w:val="-2"/>
                <w:sz w:val="22"/>
                <w:szCs w:val="22"/>
              </w:rPr>
              <w:t xml:space="preserve"> </w:t>
            </w:r>
            <w:r w:rsidR="008C683B" w:rsidRPr="00D94296">
              <w:rPr>
                <w:rFonts w:asciiTheme="minorHAnsi" w:hAnsiTheme="minorHAnsi"/>
                <w:sz w:val="22"/>
                <w:szCs w:val="22"/>
              </w:rPr>
              <w:t>Strategies</w:t>
            </w:r>
            <w:r w:rsidR="008C683B" w:rsidRPr="00D94296">
              <w:rPr>
                <w:rFonts w:asciiTheme="minorHAnsi" w:hAnsiTheme="minorHAnsi"/>
                <w:sz w:val="22"/>
                <w:szCs w:val="22"/>
              </w:rPr>
              <w:tab/>
            </w:r>
            <w:r w:rsidR="006F0851" w:rsidRPr="00D94296">
              <w:rPr>
                <w:rFonts w:asciiTheme="minorHAnsi" w:hAnsiTheme="minorHAnsi"/>
                <w:sz w:val="22"/>
                <w:szCs w:val="22"/>
              </w:rPr>
              <w:tab/>
            </w:r>
            <w:r w:rsidR="008C683B" w:rsidRPr="00D94296">
              <w:rPr>
                <w:rFonts w:asciiTheme="minorHAnsi" w:hAnsiTheme="minorHAnsi"/>
                <w:sz w:val="22"/>
                <w:szCs w:val="22"/>
              </w:rPr>
              <w:t>15</w:t>
            </w:r>
          </w:hyperlink>
        </w:p>
        <w:p w:rsidR="007E0D90" w:rsidRPr="00D94296" w:rsidRDefault="007E0D90" w:rsidP="008C683B">
          <w:pPr>
            <w:pStyle w:val="TOC1"/>
            <w:tabs>
              <w:tab w:val="right" w:pos="8360"/>
            </w:tabs>
            <w:rPr>
              <w:rFonts w:asciiTheme="minorHAnsi" w:hAnsiTheme="minorHAnsi"/>
              <w:sz w:val="22"/>
              <w:szCs w:val="22"/>
            </w:rPr>
          </w:pPr>
        </w:p>
        <w:p w:rsidR="008C683B" w:rsidRPr="00D94296" w:rsidRDefault="001033F8" w:rsidP="008C683B">
          <w:pPr>
            <w:pStyle w:val="TOC1"/>
            <w:tabs>
              <w:tab w:val="right" w:pos="8360"/>
            </w:tabs>
            <w:spacing w:line="240" w:lineRule="auto"/>
            <w:rPr>
              <w:rFonts w:asciiTheme="minorHAnsi" w:eastAsiaTheme="minorEastAsia" w:hAnsiTheme="minorHAnsi" w:cstheme="minorBidi"/>
              <w:sz w:val="22"/>
              <w:szCs w:val="22"/>
              <w:lang w:val="en-GB"/>
            </w:rPr>
          </w:pPr>
          <w:hyperlink w:anchor="_TOC_250000" w:history="1">
            <w:r w:rsidR="00457D97" w:rsidRPr="00D94296">
              <w:rPr>
                <w:rFonts w:asciiTheme="minorHAnsi" w:hAnsiTheme="minorHAnsi"/>
                <w:sz w:val="22"/>
                <w:szCs w:val="22"/>
              </w:rPr>
              <w:t>Glossary / Technical Terms</w:t>
            </w:r>
            <w:r w:rsidR="008C683B" w:rsidRPr="00D94296">
              <w:rPr>
                <w:rFonts w:asciiTheme="minorHAnsi" w:hAnsiTheme="minorHAnsi"/>
                <w:sz w:val="22"/>
                <w:szCs w:val="22"/>
              </w:rPr>
              <w:tab/>
            </w:r>
            <w:r w:rsidR="006F0851" w:rsidRPr="00D94296">
              <w:rPr>
                <w:rFonts w:asciiTheme="minorHAnsi" w:hAnsiTheme="minorHAnsi"/>
                <w:sz w:val="22"/>
                <w:szCs w:val="22"/>
              </w:rPr>
              <w:tab/>
            </w:r>
            <w:r w:rsidR="008C683B" w:rsidRPr="00D94296">
              <w:rPr>
                <w:rFonts w:asciiTheme="minorHAnsi" w:hAnsiTheme="minorHAnsi"/>
                <w:sz w:val="22"/>
                <w:szCs w:val="22"/>
              </w:rPr>
              <w:t>15</w:t>
            </w:r>
          </w:hyperlink>
        </w:p>
      </w:sdtContent>
    </w:sdt>
    <w:p w:rsidR="008C683B" w:rsidRPr="00D94296" w:rsidRDefault="008C683B" w:rsidP="008D6E95">
      <w:pPr>
        <w:pStyle w:val="Heading1"/>
        <w:spacing w:before="14"/>
        <w:rPr>
          <w:rFonts w:asciiTheme="minorHAnsi" w:hAnsiTheme="minorHAnsi"/>
          <w:color w:val="000080"/>
          <w:sz w:val="22"/>
          <w:szCs w:val="22"/>
        </w:rPr>
      </w:pPr>
    </w:p>
    <w:p w:rsidR="008C683B" w:rsidRPr="00D94296" w:rsidRDefault="008C683B" w:rsidP="008D6E95">
      <w:pPr>
        <w:pStyle w:val="Heading1"/>
        <w:spacing w:before="14"/>
        <w:rPr>
          <w:rFonts w:asciiTheme="minorHAnsi" w:hAnsiTheme="minorHAnsi"/>
          <w:color w:val="000080"/>
          <w:sz w:val="22"/>
          <w:szCs w:val="22"/>
        </w:rPr>
      </w:pPr>
    </w:p>
    <w:p w:rsidR="008C683B" w:rsidRPr="00D94296" w:rsidRDefault="008C683B" w:rsidP="008C683B"/>
    <w:p w:rsidR="008C683B" w:rsidRPr="00D94296" w:rsidRDefault="008C683B" w:rsidP="008C683B"/>
    <w:p w:rsidR="008C683B" w:rsidRPr="00D94296" w:rsidRDefault="008C683B" w:rsidP="008C683B"/>
    <w:p w:rsidR="008C683B" w:rsidRPr="00D94296" w:rsidRDefault="008C683B" w:rsidP="008C683B"/>
    <w:p w:rsidR="008C683B" w:rsidRPr="00D94296" w:rsidRDefault="008C683B" w:rsidP="008C683B"/>
    <w:p w:rsidR="008C683B" w:rsidRPr="00D94296" w:rsidRDefault="008C683B" w:rsidP="008C683B"/>
    <w:p w:rsidR="008C683B" w:rsidRPr="00D94296" w:rsidRDefault="008C683B" w:rsidP="008C683B"/>
    <w:p w:rsidR="008C683B" w:rsidRPr="00D94296" w:rsidRDefault="008C683B" w:rsidP="008C683B"/>
    <w:p w:rsidR="008C683B" w:rsidRPr="00D94296" w:rsidRDefault="008C683B" w:rsidP="008C683B"/>
    <w:p w:rsidR="008C683B" w:rsidRPr="00D94296" w:rsidRDefault="008C683B" w:rsidP="008C683B"/>
    <w:p w:rsidR="008C683B" w:rsidRPr="00D94296" w:rsidRDefault="008C683B" w:rsidP="008C683B"/>
    <w:p w:rsidR="008C683B" w:rsidRPr="00D94296" w:rsidRDefault="008C683B" w:rsidP="008C683B"/>
    <w:p w:rsidR="008C683B" w:rsidRPr="00D94296" w:rsidRDefault="008C683B" w:rsidP="008D6E95">
      <w:pPr>
        <w:pStyle w:val="Heading1"/>
        <w:spacing w:before="14"/>
        <w:rPr>
          <w:rFonts w:asciiTheme="minorHAnsi" w:hAnsiTheme="minorHAnsi"/>
          <w:color w:val="000080"/>
          <w:sz w:val="22"/>
          <w:szCs w:val="22"/>
        </w:rPr>
      </w:pPr>
    </w:p>
    <w:p w:rsidR="008C683B" w:rsidRPr="00D94296" w:rsidRDefault="008C683B" w:rsidP="008D6E95">
      <w:pPr>
        <w:pStyle w:val="Heading1"/>
        <w:spacing w:before="14"/>
        <w:rPr>
          <w:rFonts w:asciiTheme="minorHAnsi" w:hAnsiTheme="minorHAnsi"/>
          <w:color w:val="000080"/>
          <w:sz w:val="22"/>
          <w:szCs w:val="22"/>
        </w:rPr>
      </w:pPr>
    </w:p>
    <w:p w:rsidR="00716C7D" w:rsidRPr="00D94296" w:rsidRDefault="00716C7D" w:rsidP="00716C7D"/>
    <w:p w:rsidR="00716C7D" w:rsidRPr="00D94296" w:rsidRDefault="00716C7D" w:rsidP="00716C7D"/>
    <w:p w:rsidR="00716C7D" w:rsidRPr="00D94296" w:rsidRDefault="00716C7D" w:rsidP="00716C7D"/>
    <w:p w:rsidR="00716C7D" w:rsidRPr="00D94296" w:rsidRDefault="00716C7D" w:rsidP="00716C7D"/>
    <w:p w:rsidR="008D6E95" w:rsidRPr="00D94296" w:rsidRDefault="008D6E95" w:rsidP="008D6E95">
      <w:pPr>
        <w:pStyle w:val="Heading1"/>
        <w:spacing w:before="14"/>
        <w:rPr>
          <w:rFonts w:asciiTheme="minorHAnsi" w:hAnsiTheme="minorHAnsi"/>
          <w:b/>
          <w:color w:val="000080"/>
          <w:sz w:val="22"/>
          <w:szCs w:val="22"/>
        </w:rPr>
      </w:pPr>
      <w:r w:rsidRPr="00D94296">
        <w:rPr>
          <w:rFonts w:asciiTheme="minorHAnsi" w:hAnsiTheme="minorHAnsi"/>
          <w:b/>
          <w:color w:val="000080"/>
          <w:sz w:val="22"/>
          <w:szCs w:val="22"/>
        </w:rPr>
        <w:t>Executive</w:t>
      </w:r>
      <w:r w:rsidRPr="00D94296">
        <w:rPr>
          <w:rFonts w:asciiTheme="minorHAnsi" w:hAnsiTheme="minorHAnsi"/>
          <w:b/>
          <w:color w:val="000080"/>
          <w:spacing w:val="-3"/>
          <w:sz w:val="22"/>
          <w:szCs w:val="22"/>
        </w:rPr>
        <w:t xml:space="preserve"> </w:t>
      </w:r>
      <w:r w:rsidRPr="00D94296">
        <w:rPr>
          <w:rFonts w:asciiTheme="minorHAnsi" w:hAnsiTheme="minorHAnsi"/>
          <w:b/>
          <w:color w:val="000080"/>
          <w:sz w:val="22"/>
          <w:szCs w:val="22"/>
        </w:rPr>
        <w:t>Summary</w:t>
      </w:r>
    </w:p>
    <w:p w:rsidR="008E66E4" w:rsidRPr="00D94296" w:rsidRDefault="008E66E4" w:rsidP="008E66E4"/>
    <w:p w:rsidR="008E66E4" w:rsidRPr="00D94296" w:rsidRDefault="00473935" w:rsidP="008E66E4">
      <w:pPr>
        <w:pStyle w:val="Heading2"/>
        <w:rPr>
          <w:rFonts w:asciiTheme="minorHAnsi" w:hAnsiTheme="minorHAnsi"/>
          <w:sz w:val="22"/>
          <w:szCs w:val="22"/>
        </w:rPr>
      </w:pPr>
      <w:r>
        <w:rPr>
          <w:rFonts w:asciiTheme="minorHAnsi" w:hAnsiTheme="minorHAnsi"/>
          <w:color w:val="33339A"/>
          <w:sz w:val="22"/>
          <w:szCs w:val="22"/>
        </w:rPr>
        <w:t>XXXXXXXXXXXX</w:t>
      </w:r>
    </w:p>
    <w:p w:rsidR="008E66E4" w:rsidRPr="00D94296" w:rsidRDefault="008E66E4" w:rsidP="008E66E4"/>
    <w:p w:rsidR="00AC70F5" w:rsidRPr="00AC70F5" w:rsidRDefault="00473935" w:rsidP="00AC70F5">
      <w:pPr>
        <w:spacing w:line="360" w:lineRule="auto"/>
        <w:ind w:right="1001"/>
        <w:jc w:val="both"/>
      </w:pPr>
      <w:r>
        <w:t>XXXX</w:t>
      </w:r>
      <w:r w:rsidR="008D6E95" w:rsidRPr="00AC70F5">
        <w:t xml:space="preserve">, specializes </w:t>
      </w:r>
      <w:r w:rsidR="00182493" w:rsidRPr="00AC70F5">
        <w:t xml:space="preserve">in energy processing. It is currently in </w:t>
      </w:r>
      <w:r w:rsidR="008E66E4" w:rsidRPr="00AC70F5">
        <w:t>preliminary</w:t>
      </w:r>
      <w:r w:rsidR="00182493" w:rsidRPr="00AC70F5">
        <w:t xml:space="preserve"> stages to execute a $50m </w:t>
      </w:r>
      <w:r w:rsidR="00716C7D" w:rsidRPr="00AC70F5">
        <w:t>recycle</w:t>
      </w:r>
      <w:r w:rsidR="00182493" w:rsidRPr="00AC70F5">
        <w:t xml:space="preserve"> plant the Western region of Ghana</w:t>
      </w:r>
      <w:r w:rsidR="008D6E95" w:rsidRPr="00AC70F5">
        <w:t>.</w:t>
      </w:r>
      <w:r w:rsidR="008D6E95" w:rsidRPr="00AC70F5">
        <w:rPr>
          <w:spacing w:val="1"/>
        </w:rPr>
        <w:t xml:space="preserve"> </w:t>
      </w:r>
      <w:r w:rsidR="00AC70F5" w:rsidRPr="00AC70F5">
        <w:t xml:space="preserve">The Cape Coast Waste to Energy Project will convert waste products into diesel fuel using breakthrough technology.  The  project  will  solve waste  disposal  issues and  greatly  improve  the  environment,  whiles providing  a valuable  service to local  authorities and a  profitable   operation  for the company. </w:t>
      </w:r>
    </w:p>
    <w:p w:rsidR="00590BCC" w:rsidRPr="00D94296" w:rsidRDefault="008D6E95" w:rsidP="00F231EF">
      <w:pPr>
        <w:pStyle w:val="BodyText"/>
        <w:spacing w:before="125" w:line="360" w:lineRule="auto"/>
        <w:ind w:right="465"/>
        <w:jc w:val="both"/>
        <w:rPr>
          <w:rFonts w:asciiTheme="minorHAnsi" w:hAnsiTheme="minorHAnsi"/>
          <w:spacing w:val="1"/>
        </w:rPr>
      </w:pPr>
      <w:r w:rsidRPr="00D94296">
        <w:rPr>
          <w:rFonts w:asciiTheme="minorHAnsi" w:hAnsiTheme="minorHAnsi"/>
        </w:rPr>
        <w:lastRenderedPageBreak/>
        <w:t xml:space="preserve">The company has </w:t>
      </w:r>
      <w:r w:rsidR="00182493" w:rsidRPr="00D94296">
        <w:rPr>
          <w:rFonts w:asciiTheme="minorHAnsi" w:hAnsiTheme="minorHAnsi"/>
        </w:rPr>
        <w:t>also the capability of using mobile energy units such as the Mini</w:t>
      </w:r>
      <w:r w:rsidR="00AC70F5">
        <w:rPr>
          <w:rFonts w:asciiTheme="minorHAnsi" w:hAnsiTheme="minorHAnsi"/>
        </w:rPr>
        <w:t>-</w:t>
      </w:r>
      <w:r w:rsidR="00182493" w:rsidRPr="00D94296">
        <w:rPr>
          <w:rFonts w:asciiTheme="minorHAnsi" w:hAnsiTheme="minorHAnsi"/>
        </w:rPr>
        <w:t>Refinery (developed by GCC</w:t>
      </w:r>
      <w:r w:rsidR="00AC70F5" w:rsidRPr="00D94296">
        <w:rPr>
          <w:rFonts w:asciiTheme="minorHAnsi" w:hAnsiTheme="minorHAnsi"/>
        </w:rPr>
        <w:t xml:space="preserve">) </w:t>
      </w:r>
      <w:r w:rsidR="00FE1A5B">
        <w:rPr>
          <w:rFonts w:asciiTheme="minorHAnsi" w:hAnsiTheme="minorHAnsi"/>
        </w:rPr>
        <w:t>that u</w:t>
      </w:r>
      <w:r w:rsidRPr="00D94296">
        <w:rPr>
          <w:rFonts w:asciiTheme="minorHAnsi" w:hAnsiTheme="minorHAnsi"/>
        </w:rPr>
        <w:t xml:space="preserve">ses </w:t>
      </w:r>
      <w:r w:rsidR="00AC70F5">
        <w:rPr>
          <w:rFonts w:asciiTheme="minorHAnsi" w:hAnsiTheme="minorHAnsi"/>
        </w:rPr>
        <w:t>a</w:t>
      </w:r>
      <w:r w:rsidRPr="00D94296">
        <w:rPr>
          <w:rFonts w:asciiTheme="minorHAnsi" w:hAnsiTheme="minorHAnsi"/>
        </w:rPr>
        <w:t xml:space="preserve"> patented process to convert natu</w:t>
      </w:r>
      <w:r w:rsidR="00FE1A5B">
        <w:rPr>
          <w:rFonts w:asciiTheme="minorHAnsi" w:hAnsiTheme="minorHAnsi"/>
        </w:rPr>
        <w:t>ral gas into a petroleum liquid</w:t>
      </w:r>
      <w:r w:rsidRPr="00D94296">
        <w:rPr>
          <w:rFonts w:asciiTheme="minorHAnsi" w:hAnsiTheme="minorHAnsi"/>
        </w:rPr>
        <w:t>.</w:t>
      </w:r>
      <w:r w:rsidRPr="00D94296">
        <w:rPr>
          <w:rFonts w:asciiTheme="minorHAnsi" w:hAnsiTheme="minorHAnsi"/>
          <w:spacing w:val="1"/>
        </w:rPr>
        <w:t xml:space="preserve"> </w:t>
      </w:r>
    </w:p>
    <w:p w:rsidR="008E66E4" w:rsidRPr="00D94296" w:rsidRDefault="008E66E4" w:rsidP="00F231EF">
      <w:pPr>
        <w:pStyle w:val="BodyText"/>
        <w:spacing w:before="125"/>
        <w:ind w:right="465"/>
        <w:rPr>
          <w:rFonts w:asciiTheme="minorHAnsi" w:hAnsiTheme="minorHAnsi"/>
          <w:spacing w:val="1"/>
        </w:rPr>
      </w:pPr>
    </w:p>
    <w:p w:rsidR="008E66E4" w:rsidRPr="00D94296" w:rsidRDefault="008E66E4" w:rsidP="00F231EF">
      <w:pPr>
        <w:pStyle w:val="BodyText"/>
        <w:spacing w:before="125" w:line="360" w:lineRule="auto"/>
        <w:ind w:right="465"/>
        <w:jc w:val="both"/>
        <w:rPr>
          <w:rFonts w:asciiTheme="minorHAnsi" w:hAnsiTheme="minorHAnsi"/>
        </w:rPr>
      </w:pPr>
      <w:r w:rsidRPr="00D94296">
        <w:rPr>
          <w:rFonts w:asciiTheme="minorHAnsi" w:hAnsiTheme="minorHAnsi"/>
          <w:spacing w:val="1"/>
        </w:rPr>
        <w:t>As part of its innovative approach, the company is versatile in the use of energy conversion systems</w:t>
      </w:r>
      <w:r w:rsidR="00AC70F5">
        <w:rPr>
          <w:rFonts w:asciiTheme="minorHAnsi" w:hAnsiTheme="minorHAnsi"/>
          <w:spacing w:val="1"/>
        </w:rPr>
        <w:t xml:space="preserve">. The company is committed to environmental friendly processed and lower carbon foot print in its projects. </w:t>
      </w:r>
      <w:r w:rsidR="00DB52F1">
        <w:rPr>
          <w:rFonts w:asciiTheme="minorHAnsi" w:hAnsiTheme="minorHAnsi"/>
          <w:spacing w:val="1"/>
        </w:rPr>
        <w:t xml:space="preserve">For example, the company seeks to produce CNG which has a lower percentage of green-house gases compared to other fuels. </w:t>
      </w:r>
      <w:r w:rsidR="00AC70F5">
        <w:rPr>
          <w:rFonts w:asciiTheme="minorHAnsi" w:hAnsiTheme="minorHAnsi"/>
          <w:spacing w:val="1"/>
        </w:rPr>
        <w:t xml:space="preserve">This is value driver and </w:t>
      </w:r>
      <w:r w:rsidR="00DB52F1">
        <w:rPr>
          <w:rFonts w:asciiTheme="minorHAnsi" w:hAnsiTheme="minorHAnsi"/>
          <w:spacing w:val="1"/>
        </w:rPr>
        <w:t>guidance</w:t>
      </w:r>
      <w:r w:rsidR="00AC70F5">
        <w:rPr>
          <w:rFonts w:asciiTheme="minorHAnsi" w:hAnsiTheme="minorHAnsi"/>
          <w:spacing w:val="1"/>
        </w:rPr>
        <w:t xml:space="preserve"> w</w:t>
      </w:r>
      <w:r w:rsidR="00DB52F1">
        <w:rPr>
          <w:rFonts w:asciiTheme="minorHAnsi" w:hAnsiTheme="minorHAnsi"/>
          <w:spacing w:val="1"/>
        </w:rPr>
        <w:t>hile it seeks</w:t>
      </w:r>
      <w:r w:rsidR="00AC70F5">
        <w:rPr>
          <w:rFonts w:asciiTheme="minorHAnsi" w:hAnsiTheme="minorHAnsi"/>
          <w:spacing w:val="1"/>
        </w:rPr>
        <w:t xml:space="preserve"> to develop a $5bn oil refinery in Ghana, West Africa.</w:t>
      </w:r>
    </w:p>
    <w:p w:rsidR="008D6E95" w:rsidRPr="00D94296" w:rsidRDefault="008D6E95" w:rsidP="008D6E95">
      <w:pPr>
        <w:pStyle w:val="BodyText"/>
        <w:spacing w:before="3"/>
        <w:rPr>
          <w:rFonts w:asciiTheme="minorHAnsi" w:hAnsiTheme="minorHAnsi"/>
        </w:rPr>
      </w:pPr>
    </w:p>
    <w:p w:rsidR="008D6E95" w:rsidRPr="00D94296" w:rsidRDefault="008D6E95" w:rsidP="008D6E95">
      <w:pPr>
        <w:pStyle w:val="Heading2"/>
        <w:rPr>
          <w:rFonts w:asciiTheme="minorHAnsi" w:hAnsiTheme="minorHAnsi"/>
          <w:sz w:val="22"/>
          <w:szCs w:val="22"/>
        </w:rPr>
      </w:pPr>
      <w:r w:rsidRPr="00D94296">
        <w:rPr>
          <w:rFonts w:asciiTheme="minorHAnsi" w:hAnsiTheme="minorHAnsi"/>
          <w:color w:val="33339A"/>
          <w:sz w:val="22"/>
          <w:szCs w:val="22"/>
        </w:rPr>
        <w:t>Market</w:t>
      </w:r>
      <w:r w:rsidR="00783DCD" w:rsidRPr="00D94296">
        <w:rPr>
          <w:rFonts w:asciiTheme="minorHAnsi" w:hAnsiTheme="minorHAnsi"/>
          <w:color w:val="33339A"/>
          <w:sz w:val="22"/>
          <w:szCs w:val="22"/>
        </w:rPr>
        <w:t xml:space="preserve"> DEMAND</w:t>
      </w:r>
    </w:p>
    <w:p w:rsidR="008D6E95" w:rsidRPr="00D94296" w:rsidRDefault="00590BCC" w:rsidP="00182493">
      <w:pPr>
        <w:pStyle w:val="BodyText"/>
        <w:ind w:left="160" w:right="648"/>
        <w:rPr>
          <w:rFonts w:asciiTheme="minorHAnsi" w:hAnsiTheme="minorHAnsi"/>
        </w:rPr>
      </w:pPr>
      <w:r w:rsidRPr="00D94296">
        <w:rPr>
          <w:rFonts w:asciiTheme="minorHAnsi" w:hAnsiTheme="minorHAnsi"/>
        </w:rPr>
        <w:t xml:space="preserve"> </w:t>
      </w:r>
      <w:r w:rsidR="008D6E95" w:rsidRPr="00D94296">
        <w:rPr>
          <w:rFonts w:asciiTheme="minorHAnsi" w:hAnsiTheme="minorHAnsi"/>
        </w:rPr>
        <w:t xml:space="preserve"> </w:t>
      </w:r>
    </w:p>
    <w:p w:rsidR="00FE1AF2" w:rsidRPr="00D94296" w:rsidRDefault="00FE1AF2" w:rsidP="00F231EF">
      <w:pPr>
        <w:pStyle w:val="BodyText"/>
        <w:spacing w:line="360" w:lineRule="auto"/>
        <w:jc w:val="both"/>
        <w:rPr>
          <w:rFonts w:asciiTheme="minorHAnsi" w:hAnsiTheme="minorHAnsi"/>
        </w:rPr>
      </w:pPr>
      <w:r w:rsidRPr="00D94296">
        <w:rPr>
          <w:rFonts w:asciiTheme="minorHAnsi" w:hAnsiTheme="minorHAnsi"/>
        </w:rPr>
        <w:t>There</w:t>
      </w:r>
      <w:r w:rsidRPr="00D94296">
        <w:rPr>
          <w:rFonts w:asciiTheme="minorHAnsi" w:hAnsiTheme="minorHAnsi"/>
          <w:spacing w:val="-2"/>
        </w:rPr>
        <w:t xml:space="preserve"> </w:t>
      </w:r>
      <w:r w:rsidRPr="00D94296">
        <w:rPr>
          <w:rFonts w:asciiTheme="minorHAnsi" w:hAnsiTheme="minorHAnsi"/>
        </w:rPr>
        <w:t>are</w:t>
      </w:r>
      <w:r w:rsidRPr="00D94296">
        <w:rPr>
          <w:rFonts w:asciiTheme="minorHAnsi" w:hAnsiTheme="minorHAnsi"/>
          <w:spacing w:val="-1"/>
        </w:rPr>
        <w:t xml:space="preserve"> </w:t>
      </w:r>
      <w:r w:rsidRPr="00D94296">
        <w:rPr>
          <w:rFonts w:asciiTheme="minorHAnsi" w:hAnsiTheme="minorHAnsi"/>
        </w:rPr>
        <w:t>significant</w:t>
      </w:r>
      <w:r w:rsidRPr="00D94296">
        <w:rPr>
          <w:rFonts w:asciiTheme="minorHAnsi" w:hAnsiTheme="minorHAnsi"/>
          <w:spacing w:val="-2"/>
        </w:rPr>
        <w:t xml:space="preserve"> </w:t>
      </w:r>
      <w:r w:rsidRPr="00D94296">
        <w:rPr>
          <w:rFonts w:asciiTheme="minorHAnsi" w:hAnsiTheme="minorHAnsi"/>
        </w:rPr>
        <w:t>factors</w:t>
      </w:r>
      <w:r w:rsidRPr="00D94296">
        <w:rPr>
          <w:rFonts w:asciiTheme="minorHAnsi" w:hAnsiTheme="minorHAnsi"/>
          <w:spacing w:val="-1"/>
        </w:rPr>
        <w:t xml:space="preserve"> </w:t>
      </w:r>
      <w:r w:rsidRPr="00D94296">
        <w:rPr>
          <w:rFonts w:asciiTheme="minorHAnsi" w:hAnsiTheme="minorHAnsi"/>
        </w:rPr>
        <w:t>driving</w:t>
      </w:r>
      <w:r w:rsidRPr="00D94296">
        <w:rPr>
          <w:rFonts w:asciiTheme="minorHAnsi" w:hAnsiTheme="minorHAnsi"/>
          <w:spacing w:val="-1"/>
        </w:rPr>
        <w:t xml:space="preserve"> </w:t>
      </w:r>
      <w:r w:rsidRPr="00D94296">
        <w:rPr>
          <w:rFonts w:asciiTheme="minorHAnsi" w:hAnsiTheme="minorHAnsi"/>
        </w:rPr>
        <w:t>the</w:t>
      </w:r>
      <w:r w:rsidRPr="00D94296">
        <w:rPr>
          <w:rFonts w:asciiTheme="minorHAnsi" w:hAnsiTheme="minorHAnsi"/>
          <w:spacing w:val="-3"/>
        </w:rPr>
        <w:t xml:space="preserve"> </w:t>
      </w:r>
      <w:r w:rsidRPr="00D94296">
        <w:rPr>
          <w:rFonts w:asciiTheme="minorHAnsi" w:hAnsiTheme="minorHAnsi"/>
        </w:rPr>
        <w:t>demand</w:t>
      </w:r>
      <w:r w:rsidRPr="00D94296">
        <w:rPr>
          <w:rFonts w:asciiTheme="minorHAnsi" w:hAnsiTheme="minorHAnsi"/>
          <w:spacing w:val="-1"/>
        </w:rPr>
        <w:t xml:space="preserve"> </w:t>
      </w:r>
      <w:r w:rsidRPr="00D94296">
        <w:rPr>
          <w:rFonts w:asciiTheme="minorHAnsi" w:hAnsiTheme="minorHAnsi"/>
        </w:rPr>
        <w:t>for</w:t>
      </w:r>
      <w:r w:rsidRPr="00D94296">
        <w:rPr>
          <w:rFonts w:asciiTheme="minorHAnsi" w:hAnsiTheme="minorHAnsi"/>
          <w:spacing w:val="-2"/>
        </w:rPr>
        <w:t xml:space="preserve"> </w:t>
      </w:r>
      <w:r w:rsidRPr="00D94296">
        <w:rPr>
          <w:rFonts w:asciiTheme="minorHAnsi" w:hAnsiTheme="minorHAnsi"/>
        </w:rPr>
        <w:t>an oil refinery in Ghana</w:t>
      </w:r>
    </w:p>
    <w:p w:rsidR="008E66E4" w:rsidRPr="00D94296" w:rsidRDefault="008E66E4" w:rsidP="00607020">
      <w:pPr>
        <w:pStyle w:val="BodyText"/>
        <w:spacing w:line="360" w:lineRule="auto"/>
        <w:ind w:left="160"/>
        <w:jc w:val="both"/>
        <w:rPr>
          <w:rFonts w:asciiTheme="minorHAnsi" w:hAnsiTheme="minorHAnsi"/>
        </w:rPr>
      </w:pPr>
    </w:p>
    <w:p w:rsidR="00FE1AF2" w:rsidRPr="00D94296" w:rsidRDefault="00FE1AF2" w:rsidP="00607020">
      <w:pPr>
        <w:pStyle w:val="ListParagraph"/>
        <w:numPr>
          <w:ilvl w:val="0"/>
          <w:numId w:val="6"/>
        </w:numPr>
        <w:tabs>
          <w:tab w:val="left" w:pos="879"/>
          <w:tab w:val="left" w:pos="880"/>
        </w:tabs>
        <w:spacing w:line="360" w:lineRule="auto"/>
        <w:ind w:hanging="361"/>
        <w:jc w:val="both"/>
      </w:pPr>
      <w:r w:rsidRPr="00D94296">
        <w:t>Aging</w:t>
      </w:r>
      <w:r w:rsidRPr="00D94296">
        <w:rPr>
          <w:spacing w:val="-2"/>
        </w:rPr>
        <w:t xml:space="preserve"> </w:t>
      </w:r>
      <w:r w:rsidRPr="00D94296">
        <w:t>national</w:t>
      </w:r>
      <w:r w:rsidRPr="00D94296">
        <w:rPr>
          <w:spacing w:val="-2"/>
        </w:rPr>
        <w:t xml:space="preserve"> </w:t>
      </w:r>
      <w:r w:rsidR="008E66E4" w:rsidRPr="00D94296">
        <w:t>refinery</w:t>
      </w:r>
      <w:r w:rsidR="00452A9B" w:rsidRPr="00D94296">
        <w:t xml:space="preserve"> (TOR)</w:t>
      </w:r>
      <w:r w:rsidR="008E66E4" w:rsidRPr="00D94296">
        <w:t xml:space="preserve"> that runs the whole economy.</w:t>
      </w:r>
    </w:p>
    <w:p w:rsidR="00456468" w:rsidRPr="00D94296" w:rsidRDefault="00456468" w:rsidP="00607020">
      <w:pPr>
        <w:pStyle w:val="ListParagraph"/>
        <w:tabs>
          <w:tab w:val="left" w:pos="879"/>
          <w:tab w:val="left" w:pos="880"/>
        </w:tabs>
        <w:spacing w:line="360" w:lineRule="auto"/>
        <w:ind w:left="879"/>
        <w:jc w:val="both"/>
      </w:pPr>
    </w:p>
    <w:p w:rsidR="00456468" w:rsidRPr="00D94296" w:rsidRDefault="00FE1AF2" w:rsidP="00607020">
      <w:pPr>
        <w:pStyle w:val="ListParagraph"/>
        <w:numPr>
          <w:ilvl w:val="0"/>
          <w:numId w:val="6"/>
        </w:numPr>
        <w:tabs>
          <w:tab w:val="left" w:pos="879"/>
          <w:tab w:val="left" w:pos="880"/>
        </w:tabs>
        <w:spacing w:before="77" w:line="360" w:lineRule="auto"/>
        <w:ind w:right="825"/>
        <w:jc w:val="both"/>
      </w:pPr>
      <w:r w:rsidRPr="00D94296">
        <w:t xml:space="preserve">Increasing </w:t>
      </w:r>
      <w:r w:rsidR="008E66E4" w:rsidRPr="00D94296">
        <w:t xml:space="preserve">petroleum and </w:t>
      </w:r>
      <w:r w:rsidRPr="00D94296">
        <w:t xml:space="preserve">gas </w:t>
      </w:r>
      <w:r w:rsidR="008E66E4" w:rsidRPr="00D94296">
        <w:t xml:space="preserve">demand as national development projects are being executed country-wide. An example, is the </w:t>
      </w:r>
      <w:r w:rsidR="00456468" w:rsidRPr="00D94296">
        <w:t>one-district, one factory project (1D1F). With 260 districts, the energy demand is staggering.</w:t>
      </w:r>
    </w:p>
    <w:p w:rsidR="00CD72AA" w:rsidRDefault="00CD72AA" w:rsidP="00CD72AA">
      <w:pPr>
        <w:pStyle w:val="ListParagraph"/>
        <w:tabs>
          <w:tab w:val="left" w:pos="879"/>
          <w:tab w:val="left" w:pos="880"/>
        </w:tabs>
        <w:spacing w:before="77" w:line="360" w:lineRule="auto"/>
        <w:ind w:left="879" w:right="825"/>
        <w:jc w:val="both"/>
      </w:pPr>
    </w:p>
    <w:p w:rsidR="00FE1AF2" w:rsidRPr="00D94296" w:rsidRDefault="00456468" w:rsidP="00607020">
      <w:pPr>
        <w:pStyle w:val="ListParagraph"/>
        <w:numPr>
          <w:ilvl w:val="0"/>
          <w:numId w:val="6"/>
        </w:numPr>
        <w:tabs>
          <w:tab w:val="left" w:pos="879"/>
          <w:tab w:val="left" w:pos="880"/>
        </w:tabs>
        <w:spacing w:before="77" w:line="360" w:lineRule="auto"/>
        <w:ind w:right="825"/>
        <w:jc w:val="both"/>
      </w:pPr>
      <w:r w:rsidRPr="00D94296">
        <w:t>Trend of oil price increase to be curbed by government as it seeks to increase production locally though there is only one refinery in the country.</w:t>
      </w:r>
    </w:p>
    <w:p w:rsidR="00AC70F5" w:rsidRDefault="00AC70F5" w:rsidP="00607020">
      <w:pPr>
        <w:pStyle w:val="ListParagraph"/>
        <w:tabs>
          <w:tab w:val="left" w:pos="879"/>
          <w:tab w:val="left" w:pos="880"/>
        </w:tabs>
        <w:spacing w:before="77" w:line="360" w:lineRule="auto"/>
        <w:ind w:left="879" w:right="825"/>
        <w:jc w:val="both"/>
      </w:pPr>
    </w:p>
    <w:p w:rsidR="00FE1A5B" w:rsidRDefault="00FE1A5B" w:rsidP="00607020">
      <w:pPr>
        <w:pStyle w:val="ListParagraph"/>
        <w:tabs>
          <w:tab w:val="left" w:pos="879"/>
          <w:tab w:val="left" w:pos="880"/>
        </w:tabs>
        <w:spacing w:before="77" w:line="360" w:lineRule="auto"/>
        <w:ind w:left="879" w:right="825"/>
        <w:jc w:val="both"/>
      </w:pPr>
    </w:p>
    <w:p w:rsidR="00FE1A5B" w:rsidRDefault="00FE1A5B" w:rsidP="00607020">
      <w:pPr>
        <w:pStyle w:val="ListParagraph"/>
        <w:tabs>
          <w:tab w:val="left" w:pos="879"/>
          <w:tab w:val="left" w:pos="880"/>
        </w:tabs>
        <w:spacing w:before="77" w:line="360" w:lineRule="auto"/>
        <w:ind w:left="879" w:right="825"/>
        <w:jc w:val="both"/>
      </w:pPr>
    </w:p>
    <w:p w:rsidR="00FE1A5B" w:rsidRDefault="00FE1A5B" w:rsidP="00607020">
      <w:pPr>
        <w:pStyle w:val="ListParagraph"/>
        <w:tabs>
          <w:tab w:val="left" w:pos="879"/>
          <w:tab w:val="left" w:pos="880"/>
        </w:tabs>
        <w:spacing w:before="77" w:line="360" w:lineRule="auto"/>
        <w:ind w:left="879" w:right="825"/>
        <w:jc w:val="both"/>
      </w:pPr>
    </w:p>
    <w:p w:rsidR="00FE1A5B" w:rsidRPr="00D94296" w:rsidRDefault="00FE1A5B" w:rsidP="00607020">
      <w:pPr>
        <w:pStyle w:val="ListParagraph"/>
        <w:tabs>
          <w:tab w:val="left" w:pos="879"/>
          <w:tab w:val="left" w:pos="880"/>
        </w:tabs>
        <w:spacing w:before="77" w:line="360" w:lineRule="auto"/>
        <w:ind w:left="879" w:right="825"/>
        <w:jc w:val="both"/>
      </w:pPr>
    </w:p>
    <w:p w:rsidR="00FD61E6" w:rsidRDefault="00FE1AF2" w:rsidP="00FD61E6">
      <w:pPr>
        <w:pStyle w:val="ListParagraph"/>
        <w:numPr>
          <w:ilvl w:val="0"/>
          <w:numId w:val="6"/>
        </w:numPr>
        <w:tabs>
          <w:tab w:val="left" w:pos="879"/>
          <w:tab w:val="left" w:pos="880"/>
        </w:tabs>
        <w:spacing w:line="360" w:lineRule="auto"/>
        <w:ind w:hanging="361"/>
        <w:jc w:val="both"/>
      </w:pPr>
      <w:r w:rsidRPr="00D94296">
        <w:t>Oil</w:t>
      </w:r>
      <w:r w:rsidRPr="00D94296">
        <w:rPr>
          <w:spacing w:val="-2"/>
        </w:rPr>
        <w:t xml:space="preserve"> </w:t>
      </w:r>
      <w:r w:rsidRPr="00D94296">
        <w:t>supply</w:t>
      </w:r>
      <w:r w:rsidRPr="00D94296">
        <w:rPr>
          <w:spacing w:val="1"/>
        </w:rPr>
        <w:t xml:space="preserve"> </w:t>
      </w:r>
      <w:r w:rsidRPr="00D94296">
        <w:t>disruptions</w:t>
      </w:r>
      <w:r w:rsidRPr="00D94296">
        <w:rPr>
          <w:spacing w:val="-1"/>
        </w:rPr>
        <w:t xml:space="preserve"> </w:t>
      </w:r>
      <w:r w:rsidRPr="00D94296">
        <w:t>caused</w:t>
      </w:r>
      <w:r w:rsidRPr="00D94296">
        <w:rPr>
          <w:spacing w:val="-1"/>
        </w:rPr>
        <w:t xml:space="preserve"> </w:t>
      </w:r>
      <w:r w:rsidRPr="00D94296">
        <w:t>by</w:t>
      </w:r>
      <w:r w:rsidRPr="00D94296">
        <w:rPr>
          <w:spacing w:val="-1"/>
        </w:rPr>
        <w:t xml:space="preserve"> </w:t>
      </w:r>
      <w:r w:rsidRPr="00D94296">
        <w:t>civil</w:t>
      </w:r>
      <w:r w:rsidRPr="00D94296">
        <w:rPr>
          <w:spacing w:val="-1"/>
        </w:rPr>
        <w:t xml:space="preserve"> </w:t>
      </w:r>
      <w:r w:rsidRPr="00D94296">
        <w:t>war</w:t>
      </w:r>
      <w:r w:rsidRPr="00D94296">
        <w:rPr>
          <w:spacing w:val="-2"/>
        </w:rPr>
        <w:t xml:space="preserve"> </w:t>
      </w:r>
      <w:r w:rsidRPr="00D94296">
        <w:t>or</w:t>
      </w:r>
      <w:r w:rsidRPr="00D94296">
        <w:rPr>
          <w:spacing w:val="-1"/>
        </w:rPr>
        <w:t xml:space="preserve"> </w:t>
      </w:r>
      <w:r w:rsidRPr="00D94296">
        <w:t>unrest</w:t>
      </w:r>
      <w:r w:rsidRPr="00D94296">
        <w:rPr>
          <w:spacing w:val="-1"/>
        </w:rPr>
        <w:t xml:space="preserve"> </w:t>
      </w:r>
      <w:r w:rsidRPr="00D94296">
        <w:t>in</w:t>
      </w:r>
      <w:r w:rsidRPr="00D94296">
        <w:rPr>
          <w:spacing w:val="-2"/>
        </w:rPr>
        <w:t xml:space="preserve"> </w:t>
      </w:r>
      <w:r w:rsidRPr="00D94296">
        <w:t>the</w:t>
      </w:r>
      <w:r w:rsidRPr="00D94296">
        <w:rPr>
          <w:spacing w:val="-1"/>
        </w:rPr>
        <w:t xml:space="preserve"> </w:t>
      </w:r>
      <w:r w:rsidRPr="00D94296">
        <w:t>OPEC</w:t>
      </w:r>
      <w:r w:rsidRPr="00D94296">
        <w:rPr>
          <w:spacing w:val="-1"/>
        </w:rPr>
        <w:t xml:space="preserve"> </w:t>
      </w:r>
      <w:r w:rsidR="00376CF3" w:rsidRPr="00D94296">
        <w:t>countries is a risk to world supply but an opportunity for Ghana (the list of major oil producers is shown below is a numbe</w:t>
      </w:r>
      <w:r w:rsidR="00452A9B" w:rsidRPr="00D94296">
        <w:t>r being high risk countries such as</w:t>
      </w:r>
      <w:r w:rsidR="00376CF3" w:rsidRPr="00D94296">
        <w:t xml:space="preserve"> Libya</w:t>
      </w:r>
      <w:r w:rsidR="00452A9B" w:rsidRPr="00D94296">
        <w:t>, Kuwait and Iraq.</w:t>
      </w:r>
    </w:p>
    <w:p w:rsidR="00F231EF" w:rsidRPr="00D94296" w:rsidRDefault="00F231EF" w:rsidP="00F231EF">
      <w:pPr>
        <w:tabs>
          <w:tab w:val="left" w:pos="879"/>
          <w:tab w:val="left" w:pos="880"/>
        </w:tabs>
        <w:spacing w:line="360" w:lineRule="auto"/>
        <w:jc w:val="both"/>
      </w:pPr>
    </w:p>
    <w:p w:rsidR="00FE1AF2" w:rsidRPr="00D94296" w:rsidRDefault="004179A0" w:rsidP="00607020">
      <w:pPr>
        <w:pStyle w:val="ListParagraph"/>
        <w:numPr>
          <w:ilvl w:val="0"/>
          <w:numId w:val="6"/>
        </w:numPr>
        <w:tabs>
          <w:tab w:val="left" w:pos="879"/>
          <w:tab w:val="left" w:pos="880"/>
        </w:tabs>
        <w:spacing w:line="360" w:lineRule="auto"/>
        <w:ind w:hanging="361"/>
        <w:jc w:val="both"/>
      </w:pPr>
      <w:r w:rsidRPr="00D94296">
        <w:t xml:space="preserve">Global situation - </w:t>
      </w:r>
      <w:r w:rsidR="00452A9B" w:rsidRPr="00D94296">
        <w:t xml:space="preserve">Increasing world demand even though renewable energy is being encouraged, events such as impending space travel is increasing demand. Air travel is also increasing aviation fuel demand. </w:t>
      </w:r>
      <w:r w:rsidR="00FE1AF2" w:rsidRPr="00D94296">
        <w:t>Rapidly</w:t>
      </w:r>
      <w:r w:rsidR="00FE1AF2" w:rsidRPr="00D94296">
        <w:rPr>
          <w:spacing w:val="-2"/>
        </w:rPr>
        <w:t xml:space="preserve"> </w:t>
      </w:r>
      <w:r w:rsidR="00FE1AF2" w:rsidRPr="00D94296">
        <w:t>declining</w:t>
      </w:r>
      <w:r w:rsidR="00FE1AF2" w:rsidRPr="00D94296">
        <w:rPr>
          <w:spacing w:val="-2"/>
        </w:rPr>
        <w:t xml:space="preserve"> </w:t>
      </w:r>
      <w:r w:rsidR="00FE1AF2" w:rsidRPr="00D94296">
        <w:t>US</w:t>
      </w:r>
      <w:r w:rsidR="00FE1AF2" w:rsidRPr="00D94296">
        <w:rPr>
          <w:spacing w:val="-1"/>
        </w:rPr>
        <w:t xml:space="preserve"> </w:t>
      </w:r>
      <w:r w:rsidR="00452A9B" w:rsidRPr="00D94296">
        <w:t xml:space="preserve">energy production, </w:t>
      </w:r>
      <w:r w:rsidR="00452A9B" w:rsidRPr="00D94296">
        <w:lastRenderedPageBreak/>
        <w:t>though the US is probably the highest consumer.</w:t>
      </w:r>
      <w:r w:rsidRPr="00D94296">
        <w:t xml:space="preserve"> Basically, world demand still exceeds supply and the gap will not be closed per estimates for the future.</w:t>
      </w:r>
    </w:p>
    <w:p w:rsidR="00452A9B" w:rsidRPr="00D94296" w:rsidRDefault="00452A9B" w:rsidP="00182493">
      <w:pPr>
        <w:pStyle w:val="BodyText"/>
        <w:ind w:left="160" w:right="648"/>
        <w:rPr>
          <w:rFonts w:asciiTheme="minorHAnsi" w:hAnsiTheme="minorHAnsi"/>
          <w:noProof/>
          <w:lang w:eastAsia="en-GB"/>
        </w:rPr>
      </w:pPr>
    </w:p>
    <w:p w:rsidR="00452A9B" w:rsidRPr="00D94296" w:rsidRDefault="00452A9B" w:rsidP="00182493">
      <w:pPr>
        <w:pStyle w:val="BodyText"/>
        <w:ind w:left="160" w:right="648"/>
        <w:rPr>
          <w:rFonts w:asciiTheme="minorHAnsi" w:hAnsiTheme="minorHAnsi"/>
          <w:noProof/>
          <w:lang w:eastAsia="en-GB"/>
        </w:rPr>
      </w:pPr>
    </w:p>
    <w:p w:rsidR="00AC70F5" w:rsidRPr="00D94296" w:rsidRDefault="00AC70F5" w:rsidP="00AC70F5">
      <w:r w:rsidRPr="00D94296">
        <w:rPr>
          <w:noProof/>
          <w:lang w:eastAsia="en-GB"/>
        </w:rPr>
        <w:drawing>
          <wp:inline distT="0" distB="0" distL="0" distR="0" wp14:anchorId="2FFFEC5C" wp14:editId="081B5CB8">
            <wp:extent cx="5731510" cy="4217035"/>
            <wp:effectExtent l="0" t="0" r="254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217035"/>
                    </a:xfrm>
                    <a:prstGeom prst="rect">
                      <a:avLst/>
                    </a:prstGeom>
                  </pic:spPr>
                </pic:pic>
              </a:graphicData>
            </a:graphic>
          </wp:inline>
        </w:drawing>
      </w:r>
    </w:p>
    <w:p w:rsidR="00452A9B" w:rsidRPr="00D94296" w:rsidRDefault="00452A9B" w:rsidP="00182493">
      <w:pPr>
        <w:pStyle w:val="BodyText"/>
        <w:ind w:left="160" w:right="648"/>
        <w:rPr>
          <w:rFonts w:asciiTheme="minorHAnsi" w:hAnsiTheme="minorHAnsi"/>
          <w:noProof/>
          <w:lang w:eastAsia="en-GB"/>
        </w:rPr>
      </w:pPr>
    </w:p>
    <w:p w:rsidR="00452A9B" w:rsidRPr="00D94296" w:rsidRDefault="00452A9B" w:rsidP="00182493">
      <w:pPr>
        <w:pStyle w:val="BodyText"/>
        <w:ind w:left="160" w:right="648"/>
        <w:rPr>
          <w:rFonts w:asciiTheme="minorHAnsi" w:hAnsiTheme="minorHAnsi"/>
          <w:noProof/>
          <w:lang w:eastAsia="en-GB"/>
        </w:rPr>
      </w:pPr>
    </w:p>
    <w:p w:rsidR="00452A9B" w:rsidRPr="00D94296" w:rsidRDefault="00452A9B" w:rsidP="00182493">
      <w:pPr>
        <w:pStyle w:val="BodyText"/>
        <w:ind w:left="160" w:right="648"/>
        <w:rPr>
          <w:rFonts w:asciiTheme="minorHAnsi" w:hAnsiTheme="minorHAnsi"/>
          <w:noProof/>
          <w:lang w:eastAsia="en-GB"/>
        </w:rPr>
      </w:pPr>
    </w:p>
    <w:p w:rsidR="00452A9B" w:rsidRPr="00D94296" w:rsidRDefault="00452A9B" w:rsidP="00182493">
      <w:pPr>
        <w:pStyle w:val="BodyText"/>
        <w:ind w:left="160" w:right="648"/>
        <w:rPr>
          <w:rFonts w:asciiTheme="minorHAnsi" w:hAnsiTheme="minorHAnsi"/>
          <w:noProof/>
          <w:lang w:eastAsia="en-GB"/>
        </w:rPr>
      </w:pPr>
    </w:p>
    <w:p w:rsidR="00452A9B" w:rsidRPr="00D94296" w:rsidRDefault="00452A9B" w:rsidP="00182493">
      <w:pPr>
        <w:pStyle w:val="BodyText"/>
        <w:ind w:left="160" w:right="648"/>
        <w:rPr>
          <w:rFonts w:asciiTheme="minorHAnsi" w:hAnsiTheme="minorHAnsi"/>
          <w:noProof/>
          <w:lang w:eastAsia="en-GB"/>
        </w:rPr>
      </w:pPr>
    </w:p>
    <w:p w:rsidR="00452A9B" w:rsidRPr="00D94296" w:rsidRDefault="00452A9B" w:rsidP="00182493">
      <w:pPr>
        <w:pStyle w:val="BodyText"/>
        <w:ind w:left="160" w:right="648"/>
        <w:rPr>
          <w:rFonts w:asciiTheme="minorHAnsi" w:hAnsiTheme="minorHAnsi"/>
          <w:noProof/>
          <w:lang w:eastAsia="en-GB"/>
        </w:rPr>
      </w:pPr>
    </w:p>
    <w:p w:rsidR="00452A9B" w:rsidRPr="00D94296" w:rsidRDefault="00452A9B" w:rsidP="00182493">
      <w:pPr>
        <w:pStyle w:val="BodyText"/>
        <w:ind w:left="160" w:right="648"/>
        <w:rPr>
          <w:rFonts w:asciiTheme="minorHAnsi" w:hAnsiTheme="minorHAnsi"/>
          <w:noProof/>
          <w:lang w:eastAsia="en-GB"/>
        </w:rPr>
      </w:pPr>
    </w:p>
    <w:p w:rsidR="00452A9B" w:rsidRPr="00D94296" w:rsidRDefault="00452A9B" w:rsidP="00182493">
      <w:pPr>
        <w:pStyle w:val="BodyText"/>
        <w:ind w:left="160" w:right="648"/>
        <w:rPr>
          <w:rFonts w:asciiTheme="minorHAnsi" w:hAnsiTheme="minorHAnsi"/>
          <w:noProof/>
          <w:lang w:eastAsia="en-GB"/>
        </w:rPr>
      </w:pPr>
    </w:p>
    <w:p w:rsidR="00452A9B" w:rsidRPr="00D94296" w:rsidRDefault="00452A9B" w:rsidP="00182493">
      <w:pPr>
        <w:pStyle w:val="BodyText"/>
        <w:ind w:left="160" w:right="648"/>
        <w:rPr>
          <w:rFonts w:asciiTheme="minorHAnsi" w:hAnsiTheme="minorHAnsi"/>
          <w:noProof/>
          <w:lang w:eastAsia="en-GB"/>
        </w:rPr>
      </w:pPr>
    </w:p>
    <w:p w:rsidR="00452A9B" w:rsidRPr="00D94296" w:rsidRDefault="00452A9B" w:rsidP="00182493">
      <w:pPr>
        <w:pStyle w:val="BodyText"/>
        <w:ind w:left="160" w:right="648"/>
        <w:rPr>
          <w:rFonts w:asciiTheme="minorHAnsi" w:hAnsiTheme="minorHAnsi"/>
          <w:noProof/>
          <w:lang w:eastAsia="en-GB"/>
        </w:rPr>
      </w:pPr>
    </w:p>
    <w:p w:rsidR="00452A9B" w:rsidRDefault="00452A9B" w:rsidP="00182493">
      <w:pPr>
        <w:pStyle w:val="BodyText"/>
        <w:ind w:left="160" w:right="648"/>
        <w:rPr>
          <w:rFonts w:asciiTheme="minorHAnsi" w:hAnsiTheme="minorHAnsi"/>
          <w:noProof/>
          <w:lang w:eastAsia="en-GB"/>
        </w:rPr>
      </w:pPr>
    </w:p>
    <w:p w:rsidR="00FD61E6" w:rsidRDefault="00FD61E6" w:rsidP="00182493">
      <w:pPr>
        <w:pStyle w:val="BodyText"/>
        <w:ind w:left="160" w:right="648"/>
        <w:rPr>
          <w:rFonts w:asciiTheme="minorHAnsi" w:hAnsiTheme="minorHAnsi"/>
          <w:noProof/>
          <w:lang w:eastAsia="en-GB"/>
        </w:rPr>
      </w:pPr>
    </w:p>
    <w:p w:rsidR="00FD61E6" w:rsidRDefault="00FD61E6" w:rsidP="00182493">
      <w:pPr>
        <w:pStyle w:val="BodyText"/>
        <w:ind w:left="160" w:right="648"/>
        <w:rPr>
          <w:rFonts w:asciiTheme="minorHAnsi" w:hAnsiTheme="minorHAnsi"/>
          <w:noProof/>
          <w:lang w:eastAsia="en-GB"/>
        </w:rPr>
      </w:pPr>
    </w:p>
    <w:p w:rsidR="00FD61E6" w:rsidRPr="00D94296" w:rsidRDefault="00FD61E6" w:rsidP="00182493">
      <w:pPr>
        <w:pStyle w:val="BodyText"/>
        <w:ind w:left="160" w:right="648"/>
        <w:rPr>
          <w:rFonts w:asciiTheme="minorHAnsi" w:hAnsiTheme="minorHAnsi"/>
          <w:noProof/>
          <w:lang w:eastAsia="en-GB"/>
        </w:rPr>
      </w:pPr>
    </w:p>
    <w:p w:rsidR="00182493" w:rsidRPr="00D94296" w:rsidRDefault="00376CF3" w:rsidP="00182493">
      <w:pPr>
        <w:pStyle w:val="BodyText"/>
        <w:ind w:left="160" w:right="648"/>
        <w:rPr>
          <w:rFonts w:asciiTheme="minorHAnsi" w:hAnsiTheme="minorHAnsi"/>
        </w:rPr>
      </w:pPr>
      <w:r w:rsidRPr="00D94296">
        <w:rPr>
          <w:rFonts w:asciiTheme="minorHAnsi" w:hAnsiTheme="minorHAnsi"/>
          <w:noProof/>
          <w:lang w:val="en-GB" w:eastAsia="en-GB"/>
        </w:rPr>
        <w:lastRenderedPageBreak/>
        <w:drawing>
          <wp:inline distT="0" distB="0" distL="0" distR="0" wp14:anchorId="530053B9" wp14:editId="5EE941E8">
            <wp:extent cx="5450774" cy="7195820"/>
            <wp:effectExtent l="0" t="0" r="0" b="508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622" t="12126" r="34619" b="4963"/>
                    <a:stretch/>
                  </pic:blipFill>
                  <pic:spPr bwMode="auto">
                    <a:xfrm>
                      <a:off x="0" y="0"/>
                      <a:ext cx="5454495" cy="7200733"/>
                    </a:xfrm>
                    <a:prstGeom prst="rect">
                      <a:avLst/>
                    </a:prstGeom>
                    <a:ln>
                      <a:noFill/>
                    </a:ln>
                    <a:extLst>
                      <a:ext uri="{53640926-AAD7-44D8-BBD7-CCE9431645EC}">
                        <a14:shadowObscured xmlns:a14="http://schemas.microsoft.com/office/drawing/2010/main"/>
                      </a:ext>
                    </a:extLst>
                  </pic:spPr>
                </pic:pic>
              </a:graphicData>
            </a:graphic>
          </wp:inline>
        </w:drawing>
      </w:r>
    </w:p>
    <w:p w:rsidR="00452A9B" w:rsidRPr="00D94296" w:rsidRDefault="00452A9B" w:rsidP="00182493">
      <w:pPr>
        <w:pStyle w:val="BodyText"/>
        <w:ind w:left="160" w:right="648"/>
        <w:rPr>
          <w:rFonts w:asciiTheme="minorHAnsi" w:hAnsiTheme="minorHAnsi"/>
        </w:rPr>
      </w:pPr>
    </w:p>
    <w:p w:rsidR="00452A9B" w:rsidRPr="00D94296" w:rsidRDefault="00452A9B" w:rsidP="00182493">
      <w:pPr>
        <w:pStyle w:val="BodyText"/>
        <w:ind w:left="160" w:right="648"/>
        <w:rPr>
          <w:rFonts w:asciiTheme="minorHAnsi" w:hAnsiTheme="minorHAnsi"/>
        </w:rPr>
      </w:pPr>
    </w:p>
    <w:p w:rsidR="00452A9B" w:rsidRPr="00D94296" w:rsidRDefault="00452A9B" w:rsidP="00182493">
      <w:pPr>
        <w:pStyle w:val="BodyText"/>
        <w:ind w:left="160" w:right="648"/>
        <w:rPr>
          <w:rFonts w:asciiTheme="minorHAnsi" w:hAnsiTheme="minorHAnsi"/>
        </w:rPr>
      </w:pPr>
    </w:p>
    <w:p w:rsidR="00452A9B" w:rsidRPr="00D94296" w:rsidRDefault="00452A9B" w:rsidP="00182493">
      <w:pPr>
        <w:pStyle w:val="BodyText"/>
        <w:ind w:left="160" w:right="648"/>
        <w:rPr>
          <w:rFonts w:asciiTheme="minorHAnsi" w:hAnsiTheme="minorHAnsi"/>
        </w:rPr>
      </w:pPr>
    </w:p>
    <w:p w:rsidR="00452A9B" w:rsidRPr="00D94296" w:rsidRDefault="00452A9B" w:rsidP="00182493">
      <w:pPr>
        <w:pStyle w:val="BodyText"/>
        <w:ind w:left="160" w:right="648"/>
        <w:rPr>
          <w:rFonts w:asciiTheme="minorHAnsi" w:hAnsiTheme="minorHAnsi"/>
        </w:rPr>
      </w:pPr>
    </w:p>
    <w:p w:rsidR="00452A9B" w:rsidRPr="00D94296" w:rsidRDefault="00452A9B" w:rsidP="00182493">
      <w:pPr>
        <w:pStyle w:val="BodyText"/>
        <w:ind w:left="160" w:right="648"/>
        <w:rPr>
          <w:rFonts w:asciiTheme="minorHAnsi" w:hAnsiTheme="minorHAnsi"/>
        </w:rPr>
      </w:pPr>
    </w:p>
    <w:p w:rsidR="00452A9B" w:rsidRPr="00D94296" w:rsidRDefault="00452A9B" w:rsidP="00182493">
      <w:pPr>
        <w:pStyle w:val="BodyText"/>
        <w:ind w:left="160" w:right="648"/>
        <w:rPr>
          <w:rFonts w:asciiTheme="minorHAnsi" w:hAnsiTheme="minorHAnsi"/>
        </w:rPr>
      </w:pPr>
    </w:p>
    <w:p w:rsidR="00452A9B" w:rsidRPr="00D94296" w:rsidRDefault="00452A9B" w:rsidP="00182493">
      <w:pPr>
        <w:pStyle w:val="BodyText"/>
        <w:ind w:left="160" w:right="648"/>
        <w:rPr>
          <w:rFonts w:asciiTheme="minorHAnsi" w:hAnsiTheme="minorHAnsi"/>
        </w:rPr>
      </w:pPr>
    </w:p>
    <w:p w:rsidR="00452A9B" w:rsidRPr="00D94296" w:rsidRDefault="00452A9B" w:rsidP="00182493">
      <w:pPr>
        <w:pStyle w:val="BodyText"/>
        <w:ind w:left="160" w:right="648"/>
        <w:rPr>
          <w:rFonts w:asciiTheme="minorHAnsi" w:hAnsiTheme="minorHAnsi"/>
        </w:rPr>
      </w:pPr>
    </w:p>
    <w:p w:rsidR="00376CF3" w:rsidRPr="00D94296" w:rsidRDefault="00376CF3" w:rsidP="00182493">
      <w:pPr>
        <w:pStyle w:val="BodyText"/>
        <w:ind w:left="160" w:right="648"/>
        <w:rPr>
          <w:rFonts w:asciiTheme="minorHAnsi" w:hAnsiTheme="minorHAnsi"/>
        </w:rPr>
      </w:pPr>
    </w:p>
    <w:p w:rsidR="00376CF3" w:rsidRPr="00D94296" w:rsidRDefault="00376CF3" w:rsidP="00182493">
      <w:pPr>
        <w:pStyle w:val="BodyText"/>
        <w:ind w:left="160" w:right="648"/>
        <w:rPr>
          <w:rFonts w:asciiTheme="minorHAnsi" w:hAnsiTheme="minorHAnsi"/>
        </w:rPr>
      </w:pPr>
    </w:p>
    <w:p w:rsidR="00376CF3" w:rsidRPr="00D94296" w:rsidRDefault="00376CF3" w:rsidP="00182493">
      <w:pPr>
        <w:pStyle w:val="BodyText"/>
        <w:ind w:left="160" w:right="648"/>
        <w:rPr>
          <w:rFonts w:asciiTheme="minorHAnsi" w:hAnsiTheme="minorHAnsi"/>
        </w:rPr>
      </w:pPr>
    </w:p>
    <w:p w:rsidR="00452A9B" w:rsidRPr="00D94296" w:rsidRDefault="00452A9B" w:rsidP="00182493">
      <w:pPr>
        <w:pStyle w:val="BodyText"/>
        <w:ind w:left="160" w:right="648"/>
        <w:rPr>
          <w:rFonts w:asciiTheme="minorHAnsi" w:hAnsiTheme="minorHAnsi"/>
          <w:noProof/>
          <w:lang w:eastAsia="en-GB"/>
        </w:rPr>
      </w:pPr>
    </w:p>
    <w:p w:rsidR="00376CF3" w:rsidRPr="00D94296" w:rsidRDefault="00452A9B" w:rsidP="00182493">
      <w:pPr>
        <w:pStyle w:val="BodyText"/>
        <w:ind w:left="160" w:right="648"/>
        <w:rPr>
          <w:rFonts w:asciiTheme="minorHAnsi" w:hAnsiTheme="minorHAnsi"/>
        </w:rPr>
      </w:pPr>
      <w:r w:rsidRPr="00D94296">
        <w:rPr>
          <w:rFonts w:asciiTheme="minorHAnsi" w:hAnsiTheme="minorHAnsi"/>
          <w:noProof/>
          <w:lang w:val="en-GB" w:eastAsia="en-GB"/>
        </w:rPr>
        <w:drawing>
          <wp:inline distT="0" distB="0" distL="0" distR="0" wp14:anchorId="6A3D53FA" wp14:editId="7ED2BA6A">
            <wp:extent cx="5724525" cy="6400800"/>
            <wp:effectExtent l="0" t="0" r="9525"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936" t="18907" r="39256" b="16971"/>
                    <a:stretch/>
                  </pic:blipFill>
                  <pic:spPr bwMode="auto">
                    <a:xfrm>
                      <a:off x="0" y="0"/>
                      <a:ext cx="5750602" cy="6429958"/>
                    </a:xfrm>
                    <a:prstGeom prst="rect">
                      <a:avLst/>
                    </a:prstGeom>
                    <a:ln>
                      <a:noFill/>
                    </a:ln>
                    <a:extLst>
                      <a:ext uri="{53640926-AAD7-44D8-BBD7-CCE9431645EC}">
                        <a14:shadowObscured xmlns:a14="http://schemas.microsoft.com/office/drawing/2010/main"/>
                      </a:ext>
                    </a:extLst>
                  </pic:spPr>
                </pic:pic>
              </a:graphicData>
            </a:graphic>
          </wp:inline>
        </w:drawing>
      </w:r>
    </w:p>
    <w:p w:rsidR="00452A9B" w:rsidRPr="00D94296" w:rsidRDefault="00452A9B" w:rsidP="004179A0">
      <w:pPr>
        <w:pStyle w:val="BodyText"/>
        <w:tabs>
          <w:tab w:val="left" w:pos="6379"/>
        </w:tabs>
        <w:ind w:left="160" w:right="648"/>
        <w:rPr>
          <w:rFonts w:asciiTheme="minorHAnsi" w:hAnsiTheme="minorHAnsi"/>
        </w:rPr>
      </w:pPr>
    </w:p>
    <w:p w:rsidR="00452A9B" w:rsidRPr="00D94296" w:rsidRDefault="00452A9B" w:rsidP="00182493">
      <w:pPr>
        <w:pStyle w:val="BodyText"/>
        <w:ind w:left="160" w:right="648"/>
        <w:rPr>
          <w:rFonts w:asciiTheme="minorHAnsi" w:hAnsiTheme="minorHAnsi"/>
        </w:rPr>
      </w:pPr>
    </w:p>
    <w:p w:rsidR="00452A9B" w:rsidRPr="00D94296" w:rsidRDefault="00783DCD" w:rsidP="00FD61E6">
      <w:pPr>
        <w:pStyle w:val="BodyText"/>
        <w:ind w:right="648"/>
        <w:rPr>
          <w:rFonts w:asciiTheme="minorHAnsi" w:hAnsiTheme="minorHAnsi"/>
        </w:rPr>
      </w:pPr>
      <w:r w:rsidRPr="00D94296">
        <w:rPr>
          <w:rFonts w:asciiTheme="minorHAnsi" w:hAnsiTheme="minorHAnsi"/>
        </w:rPr>
        <w:t>Ghana ranks 49</w:t>
      </w:r>
      <w:r w:rsidRPr="00D94296">
        <w:rPr>
          <w:rFonts w:asciiTheme="minorHAnsi" w:hAnsiTheme="minorHAnsi"/>
          <w:vertAlign w:val="superscript"/>
        </w:rPr>
        <w:t>th</w:t>
      </w:r>
      <w:r w:rsidRPr="00D94296">
        <w:rPr>
          <w:rFonts w:asciiTheme="minorHAnsi" w:hAnsiTheme="minorHAnsi"/>
        </w:rPr>
        <w:t>, producing 5.5% currently.</w:t>
      </w:r>
    </w:p>
    <w:p w:rsidR="00452A9B" w:rsidRPr="00D94296" w:rsidRDefault="00452A9B" w:rsidP="00182493">
      <w:pPr>
        <w:pStyle w:val="BodyText"/>
        <w:ind w:left="160" w:right="648"/>
        <w:rPr>
          <w:rFonts w:asciiTheme="minorHAnsi" w:hAnsiTheme="minorHAnsi"/>
        </w:rPr>
      </w:pPr>
    </w:p>
    <w:p w:rsidR="00452A9B" w:rsidRPr="00D94296" w:rsidRDefault="00452A9B" w:rsidP="00182493">
      <w:pPr>
        <w:pStyle w:val="BodyText"/>
        <w:ind w:left="160" w:right="648"/>
        <w:rPr>
          <w:rFonts w:asciiTheme="minorHAnsi" w:hAnsiTheme="minorHAnsi"/>
        </w:rPr>
      </w:pPr>
    </w:p>
    <w:p w:rsidR="00452A9B" w:rsidRPr="00D94296" w:rsidRDefault="00452A9B" w:rsidP="00182493">
      <w:pPr>
        <w:pStyle w:val="BodyText"/>
        <w:ind w:left="160" w:right="648"/>
        <w:rPr>
          <w:rFonts w:asciiTheme="minorHAnsi" w:hAnsiTheme="minorHAnsi"/>
        </w:rPr>
      </w:pPr>
    </w:p>
    <w:p w:rsidR="00452A9B" w:rsidRPr="00D94296" w:rsidRDefault="00452A9B" w:rsidP="00182493">
      <w:pPr>
        <w:pStyle w:val="BodyText"/>
        <w:ind w:left="160" w:right="648"/>
        <w:rPr>
          <w:rFonts w:asciiTheme="minorHAnsi" w:hAnsiTheme="minorHAnsi"/>
        </w:rPr>
      </w:pPr>
    </w:p>
    <w:p w:rsidR="00452A9B" w:rsidRPr="00D94296" w:rsidRDefault="00452A9B" w:rsidP="00182493">
      <w:pPr>
        <w:pStyle w:val="BodyText"/>
        <w:ind w:left="160" w:right="648"/>
        <w:rPr>
          <w:rFonts w:asciiTheme="minorHAnsi" w:hAnsiTheme="minorHAnsi"/>
        </w:rPr>
      </w:pPr>
    </w:p>
    <w:p w:rsidR="00452A9B" w:rsidRPr="00D94296" w:rsidRDefault="00452A9B" w:rsidP="00182493">
      <w:pPr>
        <w:pStyle w:val="BodyText"/>
        <w:ind w:left="160" w:right="648"/>
        <w:rPr>
          <w:rFonts w:asciiTheme="minorHAnsi" w:hAnsiTheme="minorHAnsi"/>
        </w:rPr>
      </w:pPr>
    </w:p>
    <w:p w:rsidR="00452A9B" w:rsidRPr="00D94296" w:rsidRDefault="00452A9B" w:rsidP="00AC70F5">
      <w:pPr>
        <w:pStyle w:val="BodyText"/>
        <w:ind w:right="648"/>
        <w:rPr>
          <w:rFonts w:asciiTheme="minorHAnsi" w:hAnsiTheme="minorHAnsi"/>
        </w:rPr>
      </w:pPr>
    </w:p>
    <w:p w:rsidR="009D5B57" w:rsidRDefault="009D5B57" w:rsidP="008D6E95">
      <w:pPr>
        <w:pStyle w:val="BodyText"/>
        <w:spacing w:before="1"/>
        <w:rPr>
          <w:rFonts w:asciiTheme="minorHAnsi" w:hAnsiTheme="minorHAnsi"/>
          <w:b/>
        </w:rPr>
      </w:pPr>
    </w:p>
    <w:p w:rsidR="00FD61E6" w:rsidRPr="00D94296" w:rsidRDefault="00FD61E6" w:rsidP="008D6E95">
      <w:pPr>
        <w:pStyle w:val="BodyText"/>
        <w:spacing w:before="1"/>
        <w:rPr>
          <w:rFonts w:asciiTheme="minorHAnsi" w:hAnsiTheme="minorHAnsi"/>
          <w:b/>
        </w:rPr>
      </w:pPr>
    </w:p>
    <w:p w:rsidR="009D5B57" w:rsidRPr="00D94296" w:rsidRDefault="00AC70F5" w:rsidP="008D6E95">
      <w:pPr>
        <w:pStyle w:val="BodyText"/>
        <w:spacing w:before="1"/>
        <w:rPr>
          <w:rFonts w:asciiTheme="minorHAnsi" w:hAnsiTheme="minorHAnsi"/>
          <w:b/>
        </w:rPr>
      </w:pPr>
      <w:r w:rsidRPr="00D94296">
        <w:rPr>
          <w:rFonts w:asciiTheme="minorHAnsi" w:hAnsiTheme="minorHAnsi"/>
          <w:noProof/>
          <w:lang w:val="en-GB" w:eastAsia="en-GB"/>
        </w:rPr>
        <w:lastRenderedPageBreak/>
        <w:drawing>
          <wp:inline distT="0" distB="0" distL="0" distR="0" wp14:anchorId="7089B522" wp14:editId="6DF6D79A">
            <wp:extent cx="6246421" cy="4062095"/>
            <wp:effectExtent l="0" t="0" r="254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7647" cy="4062892"/>
                    </a:xfrm>
                    <a:prstGeom prst="rect">
                      <a:avLst/>
                    </a:prstGeom>
                  </pic:spPr>
                </pic:pic>
              </a:graphicData>
            </a:graphic>
          </wp:inline>
        </w:drawing>
      </w:r>
    </w:p>
    <w:p w:rsidR="00AC70F5" w:rsidRDefault="00AC70F5" w:rsidP="00783DCD">
      <w:pPr>
        <w:pStyle w:val="Heading2"/>
        <w:rPr>
          <w:rFonts w:asciiTheme="minorHAnsi" w:hAnsiTheme="minorHAnsi"/>
          <w:color w:val="33339A"/>
          <w:sz w:val="22"/>
          <w:szCs w:val="22"/>
        </w:rPr>
      </w:pPr>
    </w:p>
    <w:p w:rsidR="008D6E95" w:rsidRPr="00D94296" w:rsidRDefault="009D5B57" w:rsidP="00783DCD">
      <w:pPr>
        <w:pStyle w:val="Heading2"/>
        <w:rPr>
          <w:rFonts w:asciiTheme="minorHAnsi" w:hAnsiTheme="minorHAnsi"/>
          <w:color w:val="33339A"/>
          <w:sz w:val="22"/>
          <w:szCs w:val="22"/>
        </w:rPr>
      </w:pPr>
      <w:r w:rsidRPr="00D94296">
        <w:rPr>
          <w:rFonts w:asciiTheme="minorHAnsi" w:hAnsiTheme="minorHAnsi"/>
          <w:color w:val="33339A"/>
          <w:sz w:val="22"/>
          <w:szCs w:val="22"/>
        </w:rPr>
        <w:t>THE TEAM</w:t>
      </w:r>
      <w:r w:rsidR="00783DCD" w:rsidRPr="00D94296">
        <w:rPr>
          <w:rFonts w:asciiTheme="minorHAnsi" w:hAnsiTheme="minorHAnsi"/>
          <w:color w:val="33339A"/>
          <w:sz w:val="22"/>
          <w:szCs w:val="22"/>
        </w:rPr>
        <w:t xml:space="preserve"> – </w:t>
      </w:r>
      <w:r w:rsidR="00473935">
        <w:rPr>
          <w:rFonts w:asciiTheme="minorHAnsi" w:hAnsiTheme="minorHAnsi"/>
          <w:color w:val="33339A"/>
          <w:sz w:val="22"/>
          <w:szCs w:val="22"/>
        </w:rPr>
        <w:t>XXXXXX</w:t>
      </w:r>
    </w:p>
    <w:p w:rsidR="00783DCD" w:rsidRPr="00D94296" w:rsidRDefault="00783DCD" w:rsidP="00783DCD">
      <w:pPr>
        <w:tabs>
          <w:tab w:val="left" w:pos="879"/>
          <w:tab w:val="left" w:pos="880"/>
        </w:tabs>
        <w:spacing w:before="6" w:line="235" w:lineRule="auto"/>
        <w:ind w:right="685"/>
      </w:pPr>
    </w:p>
    <w:p w:rsidR="008D6E95" w:rsidRPr="00D94296" w:rsidRDefault="00783DCD" w:rsidP="00607020">
      <w:pPr>
        <w:tabs>
          <w:tab w:val="left" w:pos="879"/>
          <w:tab w:val="left" w:pos="880"/>
        </w:tabs>
        <w:spacing w:before="6" w:line="360" w:lineRule="auto"/>
        <w:ind w:right="57"/>
        <w:jc w:val="both"/>
        <w:rPr>
          <w:rFonts w:cs="Arial"/>
        </w:rPr>
      </w:pPr>
      <w:r w:rsidRPr="00D94296">
        <w:rPr>
          <w:rFonts w:cs="Arial"/>
        </w:rPr>
        <w:t>The management and technical team have extensive experience (covering 10 to 30 years) in energy,</w:t>
      </w:r>
      <w:r w:rsidR="008D6E95" w:rsidRPr="00D94296">
        <w:rPr>
          <w:rFonts w:cs="Arial"/>
        </w:rPr>
        <w:t xml:space="preserve"> petroleum</w:t>
      </w:r>
      <w:r w:rsidR="008D6E95" w:rsidRPr="00D94296">
        <w:rPr>
          <w:rFonts w:cs="Arial"/>
          <w:spacing w:val="-2"/>
        </w:rPr>
        <w:t xml:space="preserve"> </w:t>
      </w:r>
      <w:r w:rsidR="008D6E95" w:rsidRPr="00D94296">
        <w:rPr>
          <w:rFonts w:cs="Arial"/>
        </w:rPr>
        <w:t>transportation and storage expertise.</w:t>
      </w:r>
    </w:p>
    <w:p w:rsidR="008D6E95" w:rsidRPr="00D94296" w:rsidRDefault="008D6E95" w:rsidP="00607020">
      <w:pPr>
        <w:pStyle w:val="BodyText"/>
        <w:spacing w:before="127" w:line="360" w:lineRule="auto"/>
        <w:ind w:right="57"/>
        <w:jc w:val="both"/>
        <w:rPr>
          <w:rFonts w:asciiTheme="minorHAnsi" w:hAnsiTheme="minorHAnsi" w:cs="Arial"/>
        </w:rPr>
      </w:pPr>
      <w:r w:rsidRPr="00D94296">
        <w:rPr>
          <w:rFonts w:asciiTheme="minorHAnsi" w:hAnsiTheme="minorHAnsi" w:cs="Arial"/>
        </w:rPr>
        <w:t xml:space="preserve">Together, the </w:t>
      </w:r>
      <w:r w:rsidR="00473935">
        <w:rPr>
          <w:rFonts w:asciiTheme="minorHAnsi" w:hAnsiTheme="minorHAnsi" w:cs="Arial"/>
        </w:rPr>
        <w:t>XXXXXX</w:t>
      </w:r>
      <w:r w:rsidR="00FE1A5B">
        <w:rPr>
          <w:rFonts w:asciiTheme="minorHAnsi" w:hAnsiTheme="minorHAnsi" w:cs="Arial"/>
        </w:rPr>
        <w:t xml:space="preserve"> </w:t>
      </w:r>
      <w:r w:rsidRPr="00D94296">
        <w:rPr>
          <w:rFonts w:asciiTheme="minorHAnsi" w:hAnsiTheme="minorHAnsi" w:cs="Arial"/>
        </w:rPr>
        <w:t>team has more than 80 years of combined industry experience in both operations and</w:t>
      </w:r>
      <w:r w:rsidRPr="00D94296">
        <w:rPr>
          <w:rFonts w:asciiTheme="minorHAnsi" w:hAnsiTheme="minorHAnsi" w:cs="Arial"/>
          <w:spacing w:val="-52"/>
        </w:rPr>
        <w:t xml:space="preserve"> </w:t>
      </w:r>
      <w:r w:rsidRPr="00D94296">
        <w:rPr>
          <w:rFonts w:asciiTheme="minorHAnsi" w:hAnsiTheme="minorHAnsi" w:cs="Arial"/>
        </w:rPr>
        <w:t>management.</w:t>
      </w:r>
    </w:p>
    <w:p w:rsidR="008D6E95" w:rsidRPr="00D94296" w:rsidRDefault="008D6E95" w:rsidP="00607020">
      <w:pPr>
        <w:pStyle w:val="BodyText"/>
        <w:spacing w:line="360" w:lineRule="auto"/>
        <w:ind w:right="57"/>
        <w:jc w:val="both"/>
        <w:rPr>
          <w:rFonts w:asciiTheme="minorHAnsi" w:hAnsiTheme="minorHAnsi" w:cs="Arial"/>
        </w:rPr>
      </w:pPr>
    </w:p>
    <w:p w:rsidR="00510774" w:rsidRPr="00D94296" w:rsidRDefault="00510774" w:rsidP="00607020">
      <w:pPr>
        <w:pStyle w:val="BodyText"/>
        <w:spacing w:line="360" w:lineRule="auto"/>
        <w:ind w:right="57"/>
        <w:jc w:val="both"/>
        <w:rPr>
          <w:rFonts w:asciiTheme="minorHAnsi" w:hAnsiTheme="minorHAnsi" w:cs="Arial"/>
        </w:rPr>
      </w:pPr>
      <w:r w:rsidRPr="00D94296">
        <w:rPr>
          <w:rFonts w:asciiTheme="minorHAnsi" w:hAnsiTheme="minorHAnsi" w:cs="Arial"/>
        </w:rPr>
        <w:t>The core</w:t>
      </w:r>
      <w:r w:rsidRPr="00D94296">
        <w:rPr>
          <w:rFonts w:asciiTheme="minorHAnsi" w:hAnsiTheme="minorHAnsi" w:cs="Arial"/>
          <w:spacing w:val="1"/>
        </w:rPr>
        <w:t xml:space="preserve"> </w:t>
      </w:r>
      <w:r w:rsidRPr="00D94296">
        <w:rPr>
          <w:rFonts w:asciiTheme="minorHAnsi" w:hAnsiTheme="minorHAnsi" w:cs="Arial"/>
        </w:rPr>
        <w:t xml:space="preserve">team has </w:t>
      </w:r>
      <w:r w:rsidR="00783DCD" w:rsidRPr="00D94296">
        <w:rPr>
          <w:rFonts w:asciiTheme="minorHAnsi" w:hAnsiTheme="minorHAnsi" w:cs="Arial"/>
        </w:rPr>
        <w:t>the following unique</w:t>
      </w:r>
      <w:r w:rsidRPr="00D94296">
        <w:rPr>
          <w:rFonts w:asciiTheme="minorHAnsi" w:hAnsiTheme="minorHAnsi" w:cs="Arial"/>
        </w:rPr>
        <w:t xml:space="preserve"> and extensive experience</w:t>
      </w:r>
      <w:r w:rsidR="00783DCD" w:rsidRPr="00D94296">
        <w:rPr>
          <w:rFonts w:asciiTheme="minorHAnsi" w:hAnsiTheme="minorHAnsi" w:cs="Arial"/>
        </w:rPr>
        <w:t>;</w:t>
      </w:r>
    </w:p>
    <w:p w:rsidR="00510774" w:rsidRDefault="00510774" w:rsidP="001C51B4">
      <w:pPr>
        <w:pStyle w:val="BodyText"/>
        <w:numPr>
          <w:ilvl w:val="0"/>
          <w:numId w:val="10"/>
        </w:numPr>
        <w:spacing w:before="127" w:line="360" w:lineRule="auto"/>
        <w:ind w:right="57"/>
        <w:jc w:val="both"/>
        <w:rPr>
          <w:rFonts w:asciiTheme="minorHAnsi" w:hAnsiTheme="minorHAnsi" w:cs="Arial"/>
          <w:spacing w:val="1"/>
        </w:rPr>
      </w:pPr>
      <w:r w:rsidRPr="00D94296">
        <w:rPr>
          <w:rFonts w:asciiTheme="minorHAnsi" w:hAnsiTheme="minorHAnsi" w:cs="Arial"/>
        </w:rPr>
        <w:t>Manufacturing and Quality Control.</w:t>
      </w:r>
      <w:r w:rsidRPr="00D94296">
        <w:rPr>
          <w:rFonts w:asciiTheme="minorHAnsi" w:hAnsiTheme="minorHAnsi" w:cs="Arial"/>
          <w:spacing w:val="1"/>
        </w:rPr>
        <w:t xml:space="preserve"> </w:t>
      </w:r>
      <w:r w:rsidR="00684834">
        <w:rPr>
          <w:rFonts w:asciiTheme="minorHAnsi" w:hAnsiTheme="minorHAnsi" w:cs="Arial"/>
          <w:spacing w:val="1"/>
        </w:rPr>
        <w:t>Gauging / tank storage testing.</w:t>
      </w:r>
    </w:p>
    <w:p w:rsidR="00684834" w:rsidRPr="00D94296" w:rsidRDefault="00684834" w:rsidP="001C51B4">
      <w:pPr>
        <w:pStyle w:val="BodyText"/>
        <w:numPr>
          <w:ilvl w:val="0"/>
          <w:numId w:val="10"/>
        </w:numPr>
        <w:spacing w:before="127" w:line="360" w:lineRule="auto"/>
        <w:ind w:right="57"/>
        <w:jc w:val="both"/>
        <w:rPr>
          <w:rFonts w:asciiTheme="minorHAnsi" w:hAnsiTheme="minorHAnsi" w:cs="Arial"/>
          <w:spacing w:val="1"/>
        </w:rPr>
      </w:pPr>
      <w:r>
        <w:rPr>
          <w:rFonts w:asciiTheme="minorHAnsi" w:hAnsiTheme="minorHAnsi" w:cs="Arial"/>
          <w:spacing w:val="1"/>
        </w:rPr>
        <w:t xml:space="preserve">Plant management, Petroleum economists, </w:t>
      </w:r>
      <w:r w:rsidR="00FE1A5B">
        <w:rPr>
          <w:rFonts w:asciiTheme="minorHAnsi" w:hAnsiTheme="minorHAnsi" w:cs="Arial"/>
          <w:spacing w:val="1"/>
        </w:rPr>
        <w:t>and Refinery</w:t>
      </w:r>
      <w:r>
        <w:rPr>
          <w:rFonts w:asciiTheme="minorHAnsi" w:hAnsiTheme="minorHAnsi" w:cs="Arial"/>
          <w:spacing w:val="1"/>
        </w:rPr>
        <w:t xml:space="preserve"> operators.</w:t>
      </w:r>
    </w:p>
    <w:p w:rsidR="00510774" w:rsidRPr="00D94296" w:rsidRDefault="00510774" w:rsidP="001C51B4">
      <w:pPr>
        <w:pStyle w:val="BodyText"/>
        <w:numPr>
          <w:ilvl w:val="0"/>
          <w:numId w:val="10"/>
        </w:numPr>
        <w:spacing w:before="127" w:line="360" w:lineRule="auto"/>
        <w:ind w:right="57"/>
        <w:jc w:val="both"/>
        <w:rPr>
          <w:rFonts w:asciiTheme="minorHAnsi" w:hAnsiTheme="minorHAnsi" w:cs="Arial"/>
          <w:spacing w:val="1"/>
        </w:rPr>
      </w:pPr>
      <w:r w:rsidRPr="00D94296">
        <w:rPr>
          <w:rFonts w:asciiTheme="minorHAnsi" w:hAnsiTheme="minorHAnsi" w:cs="Arial"/>
        </w:rPr>
        <w:t>Fabri</w:t>
      </w:r>
      <w:r w:rsidR="00684834">
        <w:rPr>
          <w:rFonts w:asciiTheme="minorHAnsi" w:hAnsiTheme="minorHAnsi" w:cs="Arial"/>
        </w:rPr>
        <w:t>cation of high-pressure vessels, controlling manifold and pumping systems.</w:t>
      </w:r>
    </w:p>
    <w:p w:rsidR="00510774" w:rsidRPr="00D94296" w:rsidRDefault="00510774" w:rsidP="001C51B4">
      <w:pPr>
        <w:pStyle w:val="BodyText"/>
        <w:numPr>
          <w:ilvl w:val="0"/>
          <w:numId w:val="10"/>
        </w:numPr>
        <w:spacing w:before="127" w:line="360" w:lineRule="auto"/>
        <w:ind w:right="57"/>
        <w:jc w:val="both"/>
        <w:rPr>
          <w:rFonts w:asciiTheme="minorHAnsi" w:hAnsiTheme="minorHAnsi" w:cs="Arial"/>
          <w:spacing w:val="1"/>
        </w:rPr>
      </w:pPr>
      <w:r w:rsidRPr="00D94296">
        <w:rPr>
          <w:rFonts w:asciiTheme="minorHAnsi" w:hAnsiTheme="minorHAnsi" w:cs="Arial"/>
        </w:rPr>
        <w:t>Estimators for top pressure value manufacturers from the oil industry.</w:t>
      </w:r>
      <w:r w:rsidRPr="00D94296">
        <w:rPr>
          <w:rFonts w:asciiTheme="minorHAnsi" w:hAnsiTheme="minorHAnsi" w:cs="Arial"/>
          <w:spacing w:val="1"/>
        </w:rPr>
        <w:t xml:space="preserve"> </w:t>
      </w:r>
    </w:p>
    <w:p w:rsidR="00510774" w:rsidRDefault="00716C7D" w:rsidP="001C51B4">
      <w:pPr>
        <w:pStyle w:val="BodyText"/>
        <w:numPr>
          <w:ilvl w:val="0"/>
          <w:numId w:val="10"/>
        </w:numPr>
        <w:spacing w:before="127" w:line="360" w:lineRule="auto"/>
        <w:ind w:right="57"/>
        <w:jc w:val="both"/>
        <w:rPr>
          <w:rFonts w:asciiTheme="minorHAnsi" w:hAnsiTheme="minorHAnsi" w:cs="Arial"/>
        </w:rPr>
      </w:pPr>
      <w:r w:rsidRPr="00D94296">
        <w:rPr>
          <w:rFonts w:asciiTheme="minorHAnsi" w:hAnsiTheme="minorHAnsi" w:cs="Arial"/>
        </w:rPr>
        <w:t>The</w:t>
      </w:r>
      <w:r w:rsidR="00510774" w:rsidRPr="00D94296">
        <w:rPr>
          <w:rFonts w:asciiTheme="minorHAnsi" w:hAnsiTheme="minorHAnsi" w:cs="Arial"/>
        </w:rPr>
        <w:t xml:space="preserve"> design, materials &amp; metallurgy,</w:t>
      </w:r>
      <w:r w:rsidR="00510774" w:rsidRPr="00D94296">
        <w:rPr>
          <w:rFonts w:asciiTheme="minorHAnsi" w:hAnsiTheme="minorHAnsi" w:cs="Arial"/>
          <w:spacing w:val="1"/>
        </w:rPr>
        <w:t xml:space="preserve"> </w:t>
      </w:r>
      <w:r w:rsidR="00510774" w:rsidRPr="00D94296">
        <w:rPr>
          <w:rFonts w:asciiTheme="minorHAnsi" w:hAnsiTheme="minorHAnsi" w:cs="Arial"/>
        </w:rPr>
        <w:t>tolerances, ASME specifications, costs, for constructing equipment.</w:t>
      </w:r>
    </w:p>
    <w:p w:rsidR="00AC70F5" w:rsidRDefault="00AC70F5" w:rsidP="00607020">
      <w:pPr>
        <w:pStyle w:val="BodyText"/>
        <w:spacing w:before="127" w:line="360" w:lineRule="auto"/>
        <w:ind w:right="57"/>
        <w:jc w:val="both"/>
        <w:rPr>
          <w:rFonts w:asciiTheme="minorHAnsi" w:hAnsiTheme="minorHAnsi" w:cs="Arial"/>
        </w:rPr>
      </w:pPr>
    </w:p>
    <w:p w:rsidR="00AC70F5" w:rsidRDefault="00AC70F5" w:rsidP="00607020">
      <w:pPr>
        <w:pStyle w:val="BodyText"/>
        <w:spacing w:before="127" w:line="360" w:lineRule="auto"/>
        <w:ind w:right="57"/>
        <w:jc w:val="both"/>
        <w:rPr>
          <w:rFonts w:asciiTheme="minorHAnsi" w:hAnsiTheme="minorHAnsi" w:cs="Arial"/>
        </w:rPr>
      </w:pPr>
    </w:p>
    <w:p w:rsidR="00AC70F5" w:rsidRPr="00D94296" w:rsidRDefault="00AC70F5" w:rsidP="00607020">
      <w:pPr>
        <w:pStyle w:val="BodyText"/>
        <w:spacing w:before="127" w:line="360" w:lineRule="auto"/>
        <w:ind w:right="57"/>
        <w:jc w:val="both"/>
        <w:rPr>
          <w:rFonts w:asciiTheme="minorHAnsi" w:hAnsiTheme="minorHAnsi" w:cs="Arial"/>
        </w:rPr>
      </w:pPr>
    </w:p>
    <w:p w:rsidR="00510774" w:rsidRPr="00D94296" w:rsidRDefault="00716C7D" w:rsidP="001C51B4">
      <w:pPr>
        <w:pStyle w:val="BodyText"/>
        <w:numPr>
          <w:ilvl w:val="0"/>
          <w:numId w:val="10"/>
        </w:numPr>
        <w:spacing w:before="77" w:line="360" w:lineRule="auto"/>
        <w:ind w:right="57"/>
        <w:jc w:val="both"/>
        <w:rPr>
          <w:rFonts w:asciiTheme="minorHAnsi" w:hAnsiTheme="minorHAnsi" w:cs="Arial"/>
        </w:rPr>
      </w:pPr>
      <w:r w:rsidRPr="00D94296">
        <w:rPr>
          <w:rFonts w:asciiTheme="minorHAnsi" w:hAnsiTheme="minorHAnsi" w:cs="Arial"/>
        </w:rPr>
        <w:t>K</w:t>
      </w:r>
      <w:r w:rsidR="00510774" w:rsidRPr="00D94296">
        <w:rPr>
          <w:rFonts w:asciiTheme="minorHAnsi" w:hAnsiTheme="minorHAnsi" w:cs="Arial"/>
        </w:rPr>
        <w:t>nowledge of pumps, motors, compressors, blowers, related electrical systems, piping, materials,</w:t>
      </w:r>
      <w:r w:rsidR="00510774" w:rsidRPr="00D94296">
        <w:rPr>
          <w:rFonts w:asciiTheme="minorHAnsi" w:hAnsiTheme="minorHAnsi" w:cs="Arial"/>
          <w:spacing w:val="-53"/>
        </w:rPr>
        <w:t xml:space="preserve"> </w:t>
      </w:r>
      <w:r w:rsidR="00510774" w:rsidRPr="00D94296">
        <w:rPr>
          <w:rFonts w:asciiTheme="minorHAnsi" w:hAnsiTheme="minorHAnsi" w:cs="Arial"/>
        </w:rPr>
        <w:t>performance and loading tolerances,</w:t>
      </w:r>
      <w:r w:rsidR="00510774" w:rsidRPr="00D94296">
        <w:rPr>
          <w:rFonts w:asciiTheme="minorHAnsi" w:hAnsiTheme="minorHAnsi" w:cs="Arial"/>
          <w:spacing w:val="-1"/>
        </w:rPr>
        <w:t xml:space="preserve"> </w:t>
      </w:r>
      <w:r w:rsidR="00510774" w:rsidRPr="00D94296">
        <w:rPr>
          <w:rFonts w:asciiTheme="minorHAnsi" w:hAnsiTheme="minorHAnsi" w:cs="Arial"/>
        </w:rPr>
        <w:t>OSHA</w:t>
      </w:r>
      <w:r w:rsidR="00510774" w:rsidRPr="00D94296">
        <w:rPr>
          <w:rFonts w:asciiTheme="minorHAnsi" w:hAnsiTheme="minorHAnsi" w:cs="Arial"/>
          <w:spacing w:val="-2"/>
        </w:rPr>
        <w:t xml:space="preserve"> </w:t>
      </w:r>
      <w:r w:rsidR="00510774" w:rsidRPr="00D94296">
        <w:rPr>
          <w:rFonts w:asciiTheme="minorHAnsi" w:hAnsiTheme="minorHAnsi" w:cs="Arial"/>
        </w:rPr>
        <w:t>safety</w:t>
      </w:r>
      <w:r w:rsidR="00510774" w:rsidRPr="00D94296">
        <w:rPr>
          <w:rFonts w:asciiTheme="minorHAnsi" w:hAnsiTheme="minorHAnsi" w:cs="Arial"/>
          <w:spacing w:val="2"/>
        </w:rPr>
        <w:t xml:space="preserve"> </w:t>
      </w:r>
      <w:r w:rsidR="00510774" w:rsidRPr="00D94296">
        <w:rPr>
          <w:rFonts w:asciiTheme="minorHAnsi" w:hAnsiTheme="minorHAnsi" w:cs="Arial"/>
        </w:rPr>
        <w:t>standards and</w:t>
      </w:r>
      <w:r w:rsidR="00510774" w:rsidRPr="00D94296">
        <w:rPr>
          <w:rFonts w:asciiTheme="minorHAnsi" w:hAnsiTheme="minorHAnsi" w:cs="Arial"/>
          <w:spacing w:val="-1"/>
        </w:rPr>
        <w:t xml:space="preserve"> </w:t>
      </w:r>
      <w:r w:rsidR="00510774" w:rsidRPr="00D94296">
        <w:rPr>
          <w:rFonts w:asciiTheme="minorHAnsi" w:hAnsiTheme="minorHAnsi" w:cs="Arial"/>
        </w:rPr>
        <w:t>requirements.</w:t>
      </w:r>
    </w:p>
    <w:p w:rsidR="00510774" w:rsidRPr="00D94296" w:rsidRDefault="00510774" w:rsidP="001C51B4">
      <w:pPr>
        <w:pStyle w:val="BodyText"/>
        <w:numPr>
          <w:ilvl w:val="0"/>
          <w:numId w:val="10"/>
        </w:numPr>
        <w:spacing w:before="127" w:line="360" w:lineRule="auto"/>
        <w:ind w:right="57"/>
        <w:jc w:val="both"/>
        <w:rPr>
          <w:rFonts w:asciiTheme="minorHAnsi" w:hAnsiTheme="minorHAnsi" w:cs="Arial"/>
        </w:rPr>
      </w:pPr>
      <w:r w:rsidRPr="00D94296">
        <w:rPr>
          <w:rFonts w:asciiTheme="minorHAnsi" w:hAnsiTheme="minorHAnsi" w:cs="Arial"/>
        </w:rPr>
        <w:t>Pumpers and field</w:t>
      </w:r>
      <w:r w:rsidRPr="00D94296">
        <w:rPr>
          <w:rFonts w:asciiTheme="minorHAnsi" w:hAnsiTheme="minorHAnsi" w:cs="Arial"/>
          <w:spacing w:val="1"/>
        </w:rPr>
        <w:t xml:space="preserve"> </w:t>
      </w:r>
      <w:r w:rsidRPr="00D94296">
        <w:rPr>
          <w:rFonts w:asciiTheme="minorHAnsi" w:hAnsiTheme="minorHAnsi" w:cs="Arial"/>
        </w:rPr>
        <w:t>superintendents of oil and gas production, for over twenty-five years.</w:t>
      </w:r>
      <w:r w:rsidRPr="00D94296">
        <w:rPr>
          <w:rFonts w:asciiTheme="minorHAnsi" w:hAnsiTheme="minorHAnsi" w:cs="Arial"/>
          <w:spacing w:val="1"/>
        </w:rPr>
        <w:t xml:space="preserve"> </w:t>
      </w:r>
    </w:p>
    <w:p w:rsidR="00510774" w:rsidRPr="00D94296" w:rsidRDefault="00716C7D" w:rsidP="001C51B4">
      <w:pPr>
        <w:pStyle w:val="BodyText"/>
        <w:numPr>
          <w:ilvl w:val="0"/>
          <w:numId w:val="10"/>
        </w:numPr>
        <w:spacing w:before="127" w:line="360" w:lineRule="auto"/>
        <w:ind w:right="57"/>
        <w:jc w:val="both"/>
        <w:rPr>
          <w:rFonts w:asciiTheme="minorHAnsi" w:hAnsiTheme="minorHAnsi" w:cs="Arial"/>
        </w:rPr>
      </w:pPr>
      <w:r w:rsidRPr="00D94296">
        <w:rPr>
          <w:rFonts w:asciiTheme="minorHAnsi" w:hAnsiTheme="minorHAnsi" w:cs="Arial"/>
        </w:rPr>
        <w:t>E</w:t>
      </w:r>
      <w:r w:rsidR="00510774" w:rsidRPr="00D94296">
        <w:rPr>
          <w:rFonts w:asciiTheme="minorHAnsi" w:hAnsiTheme="minorHAnsi" w:cs="Arial"/>
        </w:rPr>
        <w:t>xtensive</w:t>
      </w:r>
      <w:r w:rsidR="00510774" w:rsidRPr="00D94296">
        <w:rPr>
          <w:rFonts w:asciiTheme="minorHAnsi" w:hAnsiTheme="minorHAnsi" w:cs="Arial"/>
          <w:spacing w:val="1"/>
        </w:rPr>
        <w:t xml:space="preserve"> </w:t>
      </w:r>
      <w:r w:rsidR="00510774" w:rsidRPr="00D94296">
        <w:rPr>
          <w:rFonts w:asciiTheme="minorHAnsi" w:hAnsiTheme="minorHAnsi" w:cs="Arial"/>
        </w:rPr>
        <w:t>knowledge of well-site and field level production equipment, gas well operations and</w:t>
      </w:r>
      <w:r w:rsidR="00510774" w:rsidRPr="00D94296">
        <w:rPr>
          <w:rFonts w:asciiTheme="minorHAnsi" w:hAnsiTheme="minorHAnsi" w:cs="Arial"/>
          <w:spacing w:val="1"/>
        </w:rPr>
        <w:t xml:space="preserve"> </w:t>
      </w:r>
      <w:r w:rsidR="00510774" w:rsidRPr="00D94296">
        <w:rPr>
          <w:rFonts w:asciiTheme="minorHAnsi" w:hAnsiTheme="minorHAnsi" w:cs="Arial"/>
        </w:rPr>
        <w:t>characteristics, and an in-depth understanding of the rules and regulations that cover oil and gas</w:t>
      </w:r>
      <w:r w:rsidRPr="00D94296">
        <w:rPr>
          <w:rFonts w:asciiTheme="minorHAnsi" w:hAnsiTheme="minorHAnsi" w:cs="Arial"/>
        </w:rPr>
        <w:t xml:space="preserve">  </w:t>
      </w:r>
      <w:r w:rsidR="00510774" w:rsidRPr="00D94296">
        <w:rPr>
          <w:rFonts w:asciiTheme="minorHAnsi" w:hAnsiTheme="minorHAnsi" w:cs="Arial"/>
          <w:spacing w:val="-52"/>
        </w:rPr>
        <w:t xml:space="preserve"> </w:t>
      </w:r>
      <w:r w:rsidR="00510774" w:rsidRPr="00D94296">
        <w:rPr>
          <w:rFonts w:asciiTheme="minorHAnsi" w:hAnsiTheme="minorHAnsi" w:cs="Arial"/>
        </w:rPr>
        <w:t>production</w:t>
      </w:r>
      <w:r w:rsidR="00510774" w:rsidRPr="00D94296">
        <w:rPr>
          <w:rFonts w:asciiTheme="minorHAnsi" w:hAnsiTheme="minorHAnsi" w:cs="Arial"/>
          <w:spacing w:val="-2"/>
        </w:rPr>
        <w:t xml:space="preserve"> </w:t>
      </w:r>
      <w:r w:rsidR="00510774" w:rsidRPr="00D94296">
        <w:rPr>
          <w:rFonts w:asciiTheme="minorHAnsi" w:hAnsiTheme="minorHAnsi" w:cs="Arial"/>
        </w:rPr>
        <w:t>operations.</w:t>
      </w:r>
      <w:r w:rsidR="00510774" w:rsidRPr="00D94296">
        <w:rPr>
          <w:rFonts w:asciiTheme="minorHAnsi" w:hAnsiTheme="minorHAnsi" w:cs="Arial"/>
          <w:spacing w:val="51"/>
        </w:rPr>
        <w:t xml:space="preserve"> </w:t>
      </w:r>
    </w:p>
    <w:p w:rsidR="00510774" w:rsidRDefault="00510774" w:rsidP="001C51B4">
      <w:pPr>
        <w:pStyle w:val="BodyText"/>
        <w:numPr>
          <w:ilvl w:val="0"/>
          <w:numId w:val="10"/>
        </w:numPr>
        <w:spacing w:before="251" w:line="360" w:lineRule="auto"/>
        <w:ind w:right="57"/>
        <w:jc w:val="both"/>
        <w:rPr>
          <w:rFonts w:asciiTheme="minorHAnsi" w:hAnsiTheme="minorHAnsi" w:cs="Arial"/>
        </w:rPr>
      </w:pPr>
      <w:r w:rsidRPr="00D94296">
        <w:rPr>
          <w:rFonts w:asciiTheme="minorHAnsi" w:hAnsiTheme="minorHAnsi" w:cs="Arial"/>
        </w:rPr>
        <w:t xml:space="preserve">The company’s strength is found in the multi-talented and </w:t>
      </w:r>
      <w:r w:rsidR="00716C7D" w:rsidRPr="00D94296">
        <w:rPr>
          <w:rFonts w:asciiTheme="minorHAnsi" w:hAnsiTheme="minorHAnsi" w:cs="Arial"/>
        </w:rPr>
        <w:t xml:space="preserve">in-depth experience of its team and seeks to automate rather than be a </w:t>
      </w:r>
      <w:r w:rsidRPr="00D94296">
        <w:rPr>
          <w:rFonts w:asciiTheme="minorHAnsi" w:hAnsiTheme="minorHAnsi" w:cs="Arial"/>
        </w:rPr>
        <w:t>labor-intensive company</w:t>
      </w:r>
      <w:r w:rsidR="00716C7D" w:rsidRPr="00D94296">
        <w:rPr>
          <w:rFonts w:asciiTheme="minorHAnsi" w:hAnsiTheme="minorHAnsi" w:cs="Arial"/>
        </w:rPr>
        <w:t>.</w:t>
      </w:r>
    </w:p>
    <w:p w:rsidR="00684834" w:rsidRDefault="00684834" w:rsidP="001C51B4">
      <w:pPr>
        <w:pStyle w:val="BodyText"/>
        <w:numPr>
          <w:ilvl w:val="0"/>
          <w:numId w:val="10"/>
        </w:numPr>
        <w:spacing w:before="251" w:line="360" w:lineRule="auto"/>
        <w:ind w:right="57"/>
        <w:jc w:val="both"/>
        <w:rPr>
          <w:rFonts w:asciiTheme="minorHAnsi" w:hAnsiTheme="minorHAnsi" w:cs="Arial"/>
        </w:rPr>
      </w:pPr>
      <w:r>
        <w:rPr>
          <w:rFonts w:asciiTheme="minorHAnsi" w:hAnsiTheme="minorHAnsi" w:cs="Arial"/>
        </w:rPr>
        <w:t>Equipment maintenance, system analysis/evaluation and mechanical engineering.</w:t>
      </w:r>
    </w:p>
    <w:p w:rsidR="00684834" w:rsidRPr="00D94296" w:rsidRDefault="00684834" w:rsidP="00684834">
      <w:pPr>
        <w:pStyle w:val="BodyText"/>
        <w:spacing w:before="251" w:line="360" w:lineRule="auto"/>
        <w:ind w:left="720" w:right="57"/>
        <w:jc w:val="both"/>
        <w:rPr>
          <w:rFonts w:asciiTheme="minorHAnsi" w:hAnsiTheme="minorHAnsi" w:cs="Arial"/>
        </w:rPr>
      </w:pPr>
    </w:p>
    <w:p w:rsidR="00510774" w:rsidRPr="00D94296" w:rsidRDefault="00716C7D" w:rsidP="00510774">
      <w:pPr>
        <w:pStyle w:val="BodyText"/>
        <w:spacing w:before="126"/>
        <w:ind w:left="160" w:right="465"/>
        <w:rPr>
          <w:rFonts w:asciiTheme="minorHAnsi" w:hAnsiTheme="minorHAnsi"/>
        </w:rPr>
      </w:pPr>
      <w:r w:rsidRPr="00D94296">
        <w:rPr>
          <w:rFonts w:asciiTheme="minorHAnsi" w:hAnsiTheme="minorHAnsi"/>
        </w:rPr>
        <w:t xml:space="preserve"> </w:t>
      </w:r>
    </w:p>
    <w:p w:rsidR="008D6E95" w:rsidRPr="00D94296" w:rsidRDefault="008D6E95" w:rsidP="008D6E95">
      <w:pPr>
        <w:pStyle w:val="Heading2"/>
        <w:rPr>
          <w:rFonts w:asciiTheme="minorHAnsi" w:hAnsiTheme="minorHAnsi"/>
          <w:color w:val="33339A"/>
          <w:sz w:val="22"/>
          <w:szCs w:val="22"/>
        </w:rPr>
      </w:pPr>
      <w:r w:rsidRPr="00D94296">
        <w:rPr>
          <w:rFonts w:asciiTheme="minorHAnsi" w:hAnsiTheme="minorHAnsi"/>
          <w:color w:val="33339A"/>
          <w:sz w:val="22"/>
          <w:szCs w:val="22"/>
        </w:rPr>
        <w:t>Financials</w:t>
      </w:r>
    </w:p>
    <w:p w:rsidR="00716C7D" w:rsidRPr="00D94296" w:rsidRDefault="00716C7D" w:rsidP="00716C7D"/>
    <w:p w:rsidR="008D6E95" w:rsidRPr="00D94296" w:rsidRDefault="008D6E95" w:rsidP="00607020">
      <w:pPr>
        <w:spacing w:line="360" w:lineRule="auto"/>
        <w:ind w:right="57"/>
        <w:jc w:val="both"/>
      </w:pPr>
      <w:r w:rsidRPr="00D94296">
        <w:t>The significance of GCC’s business and technology is that the company projects cash flows in the first</w:t>
      </w:r>
      <w:r w:rsidRPr="00D94296">
        <w:rPr>
          <w:spacing w:val="1"/>
        </w:rPr>
        <w:t xml:space="preserve"> </w:t>
      </w:r>
      <w:r w:rsidR="004A0AAD">
        <w:rPr>
          <w:spacing w:val="1"/>
        </w:rPr>
        <w:t xml:space="preserve">2 </w:t>
      </w:r>
      <w:r w:rsidRPr="00D94296">
        <w:t>year</w:t>
      </w:r>
      <w:r w:rsidR="004A0AAD">
        <w:t>s after operations have commenced</w:t>
      </w:r>
      <w:r w:rsidRPr="00D94296">
        <w:t xml:space="preserve">, anticipates solid profits by </w:t>
      </w:r>
      <w:r w:rsidR="004A0AAD">
        <w:t>the 5</w:t>
      </w:r>
      <w:r w:rsidR="004A0AAD" w:rsidRPr="004A0AAD">
        <w:rPr>
          <w:vertAlign w:val="superscript"/>
        </w:rPr>
        <w:t>th</w:t>
      </w:r>
      <w:r w:rsidR="004A0AAD">
        <w:t xml:space="preserve"> </w:t>
      </w:r>
      <w:r w:rsidRPr="00D94296">
        <w:t xml:space="preserve">year </w:t>
      </w:r>
      <w:r w:rsidR="004A0AAD">
        <w:t>from then</w:t>
      </w:r>
      <w:r w:rsidRPr="00D94296">
        <w:t>.</w:t>
      </w:r>
      <w:r w:rsidRPr="00D94296">
        <w:rPr>
          <w:spacing w:val="1"/>
        </w:rPr>
        <w:t xml:space="preserve"> </w:t>
      </w:r>
      <w:r w:rsidR="004A0AAD">
        <w:t xml:space="preserve">The oil refinery, will only be </w:t>
      </w:r>
      <w:proofErr w:type="spellStart"/>
      <w:proofErr w:type="gramStart"/>
      <w:r w:rsidR="004A0AAD">
        <w:t>th</w:t>
      </w:r>
      <w:proofErr w:type="spellEnd"/>
      <w:proofErr w:type="gramEnd"/>
      <w:r w:rsidR="004A0AAD">
        <w:t xml:space="preserve"> second in the country and so </w:t>
      </w:r>
      <w:r w:rsidRPr="00D94296">
        <w:t xml:space="preserve">market penetration </w:t>
      </w:r>
      <w:r w:rsidR="004A0AAD">
        <w:t>will not be a challenge though</w:t>
      </w:r>
      <w:r w:rsidR="00C52EA0">
        <w:t xml:space="preserve"> economically, development cost will be high due to construction from scratch. </w:t>
      </w:r>
      <w:r w:rsidRPr="00D94296">
        <w:t xml:space="preserve"> </w:t>
      </w:r>
      <w:r w:rsidR="00391FE6">
        <w:t xml:space="preserve">8 </w:t>
      </w:r>
      <w:r w:rsidRPr="00D94296">
        <w:t>year projections</w:t>
      </w:r>
      <w:r w:rsidRPr="00D94296">
        <w:rPr>
          <w:spacing w:val="-1"/>
        </w:rPr>
        <w:t xml:space="preserve"> </w:t>
      </w:r>
      <w:r w:rsidRPr="00D94296">
        <w:t>follow:</w:t>
      </w:r>
    </w:p>
    <w:p w:rsidR="008D6E95" w:rsidRPr="00D94296" w:rsidRDefault="008D6E95" w:rsidP="008D6E95">
      <w:pPr>
        <w:pStyle w:val="BodyText"/>
        <w:spacing w:before="4" w:after="1"/>
        <w:rPr>
          <w:rFonts w:asciiTheme="minorHAnsi" w:hAnsiTheme="minorHAnsi"/>
        </w:rPr>
      </w:pPr>
    </w:p>
    <w:p w:rsidR="008C683B" w:rsidRPr="00D94296" w:rsidRDefault="008C683B" w:rsidP="008D6E95">
      <w:pPr>
        <w:pStyle w:val="BodyText"/>
        <w:spacing w:before="4" w:after="1"/>
        <w:rPr>
          <w:rFonts w:asciiTheme="minorHAnsi" w:hAnsiTheme="minorHAnsi"/>
        </w:rPr>
      </w:pPr>
    </w:p>
    <w:tbl>
      <w:tblPr>
        <w:tblStyle w:val="TableGrid"/>
        <w:tblW w:w="0" w:type="auto"/>
        <w:tblLook w:val="04A0" w:firstRow="1" w:lastRow="0" w:firstColumn="1" w:lastColumn="0" w:noHBand="0" w:noVBand="1"/>
      </w:tblPr>
      <w:tblGrid>
        <w:gridCol w:w="1905"/>
        <w:gridCol w:w="639"/>
        <w:gridCol w:w="691"/>
        <w:gridCol w:w="1033"/>
        <w:gridCol w:w="1140"/>
        <w:gridCol w:w="1140"/>
        <w:gridCol w:w="1140"/>
        <w:gridCol w:w="1141"/>
        <w:gridCol w:w="1141"/>
      </w:tblGrid>
      <w:tr w:rsidR="00474AC8" w:rsidRPr="00D94296" w:rsidTr="00474AC8">
        <w:tc>
          <w:tcPr>
            <w:tcW w:w="1905"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YEAR</w:t>
            </w:r>
          </w:p>
        </w:tc>
        <w:tc>
          <w:tcPr>
            <w:tcW w:w="639" w:type="dxa"/>
          </w:tcPr>
          <w:p w:rsidR="00474AC8" w:rsidRDefault="00474AC8" w:rsidP="00C52EA0">
            <w:pPr>
              <w:pStyle w:val="BodyText"/>
              <w:spacing w:before="4" w:after="1"/>
              <w:jc w:val="center"/>
              <w:rPr>
                <w:rFonts w:asciiTheme="minorHAnsi" w:hAnsiTheme="minorHAnsi"/>
              </w:rPr>
            </w:pPr>
            <w:r>
              <w:rPr>
                <w:rFonts w:asciiTheme="minorHAnsi" w:hAnsiTheme="minorHAnsi"/>
              </w:rPr>
              <w:t>1</w:t>
            </w:r>
          </w:p>
        </w:tc>
        <w:tc>
          <w:tcPr>
            <w:tcW w:w="691"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2</w:t>
            </w:r>
          </w:p>
        </w:tc>
        <w:tc>
          <w:tcPr>
            <w:tcW w:w="1033"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3</w:t>
            </w:r>
          </w:p>
        </w:tc>
        <w:tc>
          <w:tcPr>
            <w:tcW w:w="1140"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4</w:t>
            </w:r>
          </w:p>
        </w:tc>
        <w:tc>
          <w:tcPr>
            <w:tcW w:w="1140"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5</w:t>
            </w:r>
          </w:p>
        </w:tc>
        <w:tc>
          <w:tcPr>
            <w:tcW w:w="1140"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6</w:t>
            </w:r>
          </w:p>
        </w:tc>
        <w:tc>
          <w:tcPr>
            <w:tcW w:w="1141"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7</w:t>
            </w:r>
          </w:p>
        </w:tc>
        <w:tc>
          <w:tcPr>
            <w:tcW w:w="1141"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8</w:t>
            </w:r>
          </w:p>
        </w:tc>
      </w:tr>
      <w:tr w:rsidR="00474AC8" w:rsidRPr="00D94296" w:rsidTr="00474AC8">
        <w:tc>
          <w:tcPr>
            <w:tcW w:w="1905" w:type="dxa"/>
          </w:tcPr>
          <w:p w:rsidR="00474AC8" w:rsidRPr="00D94296" w:rsidRDefault="00474AC8" w:rsidP="00474AC8">
            <w:pPr>
              <w:pStyle w:val="BodyText"/>
              <w:spacing w:before="4" w:after="1"/>
              <w:rPr>
                <w:rFonts w:asciiTheme="minorHAnsi" w:hAnsiTheme="minorHAnsi"/>
                <w:sz w:val="22"/>
                <w:szCs w:val="22"/>
              </w:rPr>
            </w:pPr>
            <w:r>
              <w:rPr>
                <w:rFonts w:asciiTheme="minorHAnsi" w:hAnsiTheme="minorHAnsi"/>
                <w:sz w:val="22"/>
                <w:szCs w:val="22"/>
              </w:rPr>
              <w:t>EXPECTED CASH FROW $m</w:t>
            </w:r>
          </w:p>
        </w:tc>
        <w:tc>
          <w:tcPr>
            <w:tcW w:w="639" w:type="dxa"/>
          </w:tcPr>
          <w:p w:rsidR="00474AC8" w:rsidRDefault="00474AC8" w:rsidP="00C52EA0">
            <w:pPr>
              <w:pStyle w:val="BodyText"/>
              <w:spacing w:before="4" w:after="1"/>
              <w:jc w:val="center"/>
              <w:rPr>
                <w:rFonts w:asciiTheme="minorHAnsi" w:hAnsiTheme="minorHAnsi"/>
              </w:rPr>
            </w:pPr>
            <w:r>
              <w:rPr>
                <w:rFonts w:asciiTheme="minorHAnsi" w:hAnsiTheme="minorHAnsi"/>
              </w:rPr>
              <w:t>0</w:t>
            </w:r>
          </w:p>
        </w:tc>
        <w:tc>
          <w:tcPr>
            <w:tcW w:w="691"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100</w:t>
            </w:r>
          </w:p>
        </w:tc>
        <w:tc>
          <w:tcPr>
            <w:tcW w:w="1033"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150</w:t>
            </w:r>
          </w:p>
        </w:tc>
        <w:tc>
          <w:tcPr>
            <w:tcW w:w="1140"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175</w:t>
            </w:r>
          </w:p>
        </w:tc>
        <w:tc>
          <w:tcPr>
            <w:tcW w:w="1140"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200</w:t>
            </w:r>
          </w:p>
        </w:tc>
        <w:tc>
          <w:tcPr>
            <w:tcW w:w="1140"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250</w:t>
            </w:r>
          </w:p>
        </w:tc>
        <w:tc>
          <w:tcPr>
            <w:tcW w:w="1141"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275</w:t>
            </w:r>
          </w:p>
        </w:tc>
        <w:tc>
          <w:tcPr>
            <w:tcW w:w="1141"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300</w:t>
            </w:r>
          </w:p>
        </w:tc>
      </w:tr>
      <w:tr w:rsidR="00474AC8" w:rsidRPr="00D94296" w:rsidTr="00474AC8">
        <w:tc>
          <w:tcPr>
            <w:tcW w:w="1905" w:type="dxa"/>
          </w:tcPr>
          <w:p w:rsidR="00474AC8" w:rsidRPr="00474AC8" w:rsidRDefault="00474AC8" w:rsidP="00474AC8">
            <w:pPr>
              <w:pStyle w:val="BodyText"/>
              <w:spacing w:before="4" w:after="1"/>
              <w:rPr>
                <w:rFonts w:asciiTheme="minorHAnsi" w:hAnsiTheme="minorHAnsi"/>
                <w:sz w:val="22"/>
                <w:szCs w:val="22"/>
              </w:rPr>
            </w:pPr>
            <w:r w:rsidRPr="00474AC8">
              <w:rPr>
                <w:rFonts w:asciiTheme="minorHAnsi" w:hAnsiTheme="minorHAnsi"/>
                <w:sz w:val="22"/>
                <w:szCs w:val="22"/>
              </w:rPr>
              <w:t>REPAYMENT</w:t>
            </w:r>
            <w:r>
              <w:rPr>
                <w:rFonts w:asciiTheme="minorHAnsi" w:hAnsiTheme="minorHAnsi"/>
                <w:sz w:val="22"/>
                <w:szCs w:val="22"/>
              </w:rPr>
              <w:t xml:space="preserve"> $m</w:t>
            </w:r>
            <w:r w:rsidRPr="00474AC8">
              <w:rPr>
                <w:rFonts w:asciiTheme="minorHAnsi" w:hAnsiTheme="minorHAnsi"/>
                <w:sz w:val="22"/>
                <w:szCs w:val="22"/>
              </w:rPr>
              <w:t xml:space="preserve"> </w:t>
            </w:r>
          </w:p>
        </w:tc>
        <w:tc>
          <w:tcPr>
            <w:tcW w:w="639" w:type="dxa"/>
          </w:tcPr>
          <w:p w:rsidR="00474AC8" w:rsidRDefault="00474AC8" w:rsidP="00C52EA0">
            <w:pPr>
              <w:pStyle w:val="BodyText"/>
              <w:spacing w:before="4" w:after="1"/>
              <w:jc w:val="center"/>
              <w:rPr>
                <w:rFonts w:asciiTheme="minorHAnsi" w:hAnsiTheme="minorHAnsi"/>
              </w:rPr>
            </w:pPr>
            <w:r>
              <w:rPr>
                <w:rFonts w:asciiTheme="minorHAnsi" w:hAnsiTheme="minorHAnsi"/>
              </w:rPr>
              <w:t>0</w:t>
            </w:r>
          </w:p>
        </w:tc>
        <w:tc>
          <w:tcPr>
            <w:tcW w:w="691" w:type="dxa"/>
          </w:tcPr>
          <w:p w:rsidR="00474AC8" w:rsidRDefault="00474AC8" w:rsidP="00C52EA0">
            <w:pPr>
              <w:pStyle w:val="BodyText"/>
              <w:spacing w:before="4" w:after="1"/>
              <w:jc w:val="center"/>
              <w:rPr>
                <w:rFonts w:asciiTheme="minorHAnsi" w:hAnsiTheme="minorHAnsi"/>
              </w:rPr>
            </w:pPr>
            <w:r>
              <w:rPr>
                <w:rFonts w:asciiTheme="minorHAnsi" w:hAnsiTheme="minorHAnsi"/>
              </w:rPr>
              <w:t>0</w:t>
            </w:r>
          </w:p>
        </w:tc>
        <w:tc>
          <w:tcPr>
            <w:tcW w:w="1033" w:type="dxa"/>
          </w:tcPr>
          <w:p w:rsidR="00474AC8" w:rsidRDefault="00474AC8" w:rsidP="00C52EA0">
            <w:pPr>
              <w:pStyle w:val="BodyText"/>
              <w:spacing w:before="4" w:after="1"/>
              <w:jc w:val="center"/>
              <w:rPr>
                <w:rFonts w:asciiTheme="minorHAnsi" w:hAnsiTheme="minorHAnsi"/>
              </w:rPr>
            </w:pPr>
            <w:r>
              <w:rPr>
                <w:rFonts w:asciiTheme="minorHAnsi" w:hAnsiTheme="minorHAnsi"/>
              </w:rPr>
              <w:t>0</w:t>
            </w:r>
          </w:p>
        </w:tc>
        <w:tc>
          <w:tcPr>
            <w:tcW w:w="1140" w:type="dxa"/>
          </w:tcPr>
          <w:p w:rsidR="00474AC8" w:rsidRDefault="00474AC8" w:rsidP="00C52EA0">
            <w:pPr>
              <w:pStyle w:val="BodyText"/>
              <w:spacing w:before="4" w:after="1"/>
              <w:jc w:val="center"/>
              <w:rPr>
                <w:rFonts w:asciiTheme="minorHAnsi" w:hAnsiTheme="minorHAnsi"/>
              </w:rPr>
            </w:pPr>
            <w:r>
              <w:rPr>
                <w:rFonts w:asciiTheme="minorHAnsi" w:hAnsiTheme="minorHAnsi"/>
              </w:rPr>
              <w:t>0</w:t>
            </w:r>
          </w:p>
        </w:tc>
        <w:tc>
          <w:tcPr>
            <w:tcW w:w="1140" w:type="dxa"/>
          </w:tcPr>
          <w:p w:rsidR="00474AC8" w:rsidRDefault="00474AC8" w:rsidP="00C52EA0">
            <w:pPr>
              <w:pStyle w:val="BodyText"/>
              <w:spacing w:before="4" w:after="1"/>
              <w:jc w:val="center"/>
              <w:rPr>
                <w:rFonts w:asciiTheme="minorHAnsi" w:hAnsiTheme="minorHAnsi"/>
              </w:rPr>
            </w:pPr>
            <w:r>
              <w:rPr>
                <w:rFonts w:asciiTheme="minorHAnsi" w:hAnsiTheme="minorHAnsi"/>
              </w:rPr>
              <w:t>0</w:t>
            </w:r>
          </w:p>
        </w:tc>
        <w:tc>
          <w:tcPr>
            <w:tcW w:w="1140" w:type="dxa"/>
          </w:tcPr>
          <w:p w:rsidR="00474AC8" w:rsidRPr="00474AC8" w:rsidRDefault="00474AC8" w:rsidP="00C52EA0">
            <w:pPr>
              <w:pStyle w:val="BodyText"/>
              <w:spacing w:before="4" w:after="1"/>
              <w:jc w:val="center"/>
              <w:rPr>
                <w:rFonts w:asciiTheme="minorHAnsi" w:hAnsiTheme="minorHAnsi"/>
                <w:color w:val="FF0000"/>
              </w:rPr>
            </w:pPr>
            <w:r w:rsidRPr="00474AC8">
              <w:rPr>
                <w:rFonts w:asciiTheme="minorHAnsi" w:hAnsiTheme="minorHAnsi"/>
                <w:color w:val="FF0000"/>
              </w:rPr>
              <w:t>250</w:t>
            </w:r>
          </w:p>
        </w:tc>
        <w:tc>
          <w:tcPr>
            <w:tcW w:w="1141" w:type="dxa"/>
          </w:tcPr>
          <w:p w:rsidR="00474AC8" w:rsidRPr="00474AC8" w:rsidRDefault="00474AC8" w:rsidP="00C52EA0">
            <w:pPr>
              <w:pStyle w:val="BodyText"/>
              <w:spacing w:before="4" w:after="1"/>
              <w:jc w:val="center"/>
              <w:rPr>
                <w:rFonts w:asciiTheme="minorHAnsi" w:hAnsiTheme="minorHAnsi"/>
                <w:color w:val="FF0000"/>
              </w:rPr>
            </w:pPr>
            <w:r w:rsidRPr="00474AC8">
              <w:rPr>
                <w:rFonts w:asciiTheme="minorHAnsi" w:hAnsiTheme="minorHAnsi"/>
                <w:color w:val="FF0000"/>
              </w:rPr>
              <w:t>250</w:t>
            </w:r>
          </w:p>
        </w:tc>
        <w:tc>
          <w:tcPr>
            <w:tcW w:w="1141" w:type="dxa"/>
          </w:tcPr>
          <w:p w:rsidR="00474AC8" w:rsidRPr="00474AC8" w:rsidRDefault="00474AC8" w:rsidP="00C52EA0">
            <w:pPr>
              <w:pStyle w:val="BodyText"/>
              <w:spacing w:before="4" w:after="1"/>
              <w:jc w:val="center"/>
              <w:rPr>
                <w:rFonts w:asciiTheme="minorHAnsi" w:hAnsiTheme="minorHAnsi"/>
                <w:color w:val="FF0000"/>
              </w:rPr>
            </w:pPr>
            <w:r w:rsidRPr="00474AC8">
              <w:rPr>
                <w:rFonts w:asciiTheme="minorHAnsi" w:hAnsiTheme="minorHAnsi"/>
                <w:color w:val="FF0000"/>
              </w:rPr>
              <w:t>250</w:t>
            </w:r>
          </w:p>
        </w:tc>
      </w:tr>
      <w:tr w:rsidR="00474AC8" w:rsidRPr="00D94296" w:rsidTr="00474AC8">
        <w:tc>
          <w:tcPr>
            <w:tcW w:w="1905" w:type="dxa"/>
          </w:tcPr>
          <w:p w:rsidR="00474AC8" w:rsidRPr="00D94296" w:rsidRDefault="00474AC8" w:rsidP="00474AC8">
            <w:pPr>
              <w:pStyle w:val="BodyText"/>
              <w:spacing w:before="4" w:after="1"/>
              <w:rPr>
                <w:rFonts w:asciiTheme="minorHAnsi" w:hAnsiTheme="minorHAnsi"/>
                <w:sz w:val="22"/>
                <w:szCs w:val="22"/>
              </w:rPr>
            </w:pPr>
            <w:r>
              <w:rPr>
                <w:rFonts w:asciiTheme="minorHAnsi" w:hAnsiTheme="minorHAnsi"/>
                <w:sz w:val="22"/>
                <w:szCs w:val="22"/>
              </w:rPr>
              <w:t>PROFIT $m</w:t>
            </w:r>
          </w:p>
        </w:tc>
        <w:tc>
          <w:tcPr>
            <w:tcW w:w="639" w:type="dxa"/>
          </w:tcPr>
          <w:p w:rsidR="00474AC8" w:rsidRDefault="00474AC8" w:rsidP="00C52EA0">
            <w:pPr>
              <w:pStyle w:val="BodyText"/>
              <w:spacing w:before="4" w:after="1"/>
              <w:jc w:val="center"/>
              <w:rPr>
                <w:rFonts w:asciiTheme="minorHAnsi" w:hAnsiTheme="minorHAnsi"/>
              </w:rPr>
            </w:pPr>
            <w:r>
              <w:rPr>
                <w:rFonts w:asciiTheme="minorHAnsi" w:hAnsiTheme="minorHAnsi"/>
              </w:rPr>
              <w:t>-</w:t>
            </w:r>
          </w:p>
        </w:tc>
        <w:tc>
          <w:tcPr>
            <w:tcW w:w="691"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w:t>
            </w:r>
          </w:p>
        </w:tc>
        <w:tc>
          <w:tcPr>
            <w:tcW w:w="1033"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w:t>
            </w:r>
          </w:p>
        </w:tc>
        <w:tc>
          <w:tcPr>
            <w:tcW w:w="1140"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w:t>
            </w:r>
          </w:p>
        </w:tc>
        <w:tc>
          <w:tcPr>
            <w:tcW w:w="1140"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w:t>
            </w:r>
          </w:p>
        </w:tc>
        <w:tc>
          <w:tcPr>
            <w:tcW w:w="1140" w:type="dxa"/>
          </w:tcPr>
          <w:p w:rsidR="00474AC8" w:rsidRPr="00D94296" w:rsidRDefault="00474AC8" w:rsidP="00C52EA0">
            <w:pPr>
              <w:pStyle w:val="BodyText"/>
              <w:spacing w:before="4" w:after="1"/>
              <w:jc w:val="center"/>
              <w:rPr>
                <w:rFonts w:asciiTheme="minorHAnsi" w:hAnsiTheme="minorHAnsi"/>
                <w:sz w:val="22"/>
                <w:szCs w:val="22"/>
              </w:rPr>
            </w:pPr>
            <w:r>
              <w:rPr>
                <w:rFonts w:asciiTheme="minorHAnsi" w:hAnsiTheme="minorHAnsi"/>
                <w:sz w:val="22"/>
                <w:szCs w:val="22"/>
              </w:rPr>
              <w:t>-</w:t>
            </w:r>
          </w:p>
        </w:tc>
        <w:tc>
          <w:tcPr>
            <w:tcW w:w="1141" w:type="dxa"/>
          </w:tcPr>
          <w:p w:rsidR="00474AC8" w:rsidRPr="00474AC8" w:rsidRDefault="00474AC8" w:rsidP="00C52EA0">
            <w:pPr>
              <w:pStyle w:val="BodyText"/>
              <w:spacing w:before="4" w:after="1"/>
              <w:jc w:val="center"/>
              <w:rPr>
                <w:rFonts w:asciiTheme="minorHAnsi" w:hAnsiTheme="minorHAnsi"/>
                <w:color w:val="00B050"/>
                <w:sz w:val="22"/>
                <w:szCs w:val="22"/>
              </w:rPr>
            </w:pPr>
            <w:r w:rsidRPr="00474AC8">
              <w:rPr>
                <w:rFonts w:asciiTheme="minorHAnsi" w:hAnsiTheme="minorHAnsi"/>
                <w:color w:val="00B050"/>
                <w:sz w:val="22"/>
                <w:szCs w:val="22"/>
              </w:rPr>
              <w:t>25</w:t>
            </w:r>
          </w:p>
        </w:tc>
        <w:tc>
          <w:tcPr>
            <w:tcW w:w="1141" w:type="dxa"/>
          </w:tcPr>
          <w:p w:rsidR="00474AC8" w:rsidRPr="00474AC8" w:rsidRDefault="00474AC8" w:rsidP="00C52EA0">
            <w:pPr>
              <w:pStyle w:val="BodyText"/>
              <w:spacing w:before="4" w:after="1"/>
              <w:jc w:val="center"/>
              <w:rPr>
                <w:rFonts w:asciiTheme="minorHAnsi" w:hAnsiTheme="minorHAnsi"/>
                <w:color w:val="00B050"/>
                <w:sz w:val="22"/>
                <w:szCs w:val="22"/>
              </w:rPr>
            </w:pPr>
            <w:r w:rsidRPr="00474AC8">
              <w:rPr>
                <w:rFonts w:asciiTheme="minorHAnsi" w:hAnsiTheme="minorHAnsi"/>
                <w:color w:val="00B050"/>
                <w:sz w:val="22"/>
                <w:szCs w:val="22"/>
              </w:rPr>
              <w:t>50</w:t>
            </w:r>
          </w:p>
        </w:tc>
      </w:tr>
    </w:tbl>
    <w:p w:rsidR="008C683B" w:rsidRPr="00D94296" w:rsidRDefault="008C683B" w:rsidP="008D6E95">
      <w:pPr>
        <w:pStyle w:val="BodyText"/>
        <w:spacing w:before="4" w:after="1"/>
        <w:rPr>
          <w:rFonts w:asciiTheme="minorHAnsi" w:hAnsiTheme="minorHAnsi"/>
        </w:rPr>
      </w:pPr>
    </w:p>
    <w:p w:rsidR="008C683B" w:rsidRDefault="00C52EA0" w:rsidP="008D6E95">
      <w:pPr>
        <w:pStyle w:val="BodyText"/>
        <w:spacing w:before="4" w:after="1"/>
        <w:rPr>
          <w:rFonts w:asciiTheme="minorHAnsi" w:hAnsiTheme="minorHAnsi"/>
        </w:rPr>
      </w:pPr>
      <w:r>
        <w:rPr>
          <w:rFonts w:asciiTheme="minorHAnsi" w:hAnsiTheme="minorHAnsi"/>
        </w:rPr>
        <w:t>Repayme</w:t>
      </w:r>
      <w:r w:rsidR="00474AC8">
        <w:rPr>
          <w:rFonts w:asciiTheme="minorHAnsi" w:hAnsiTheme="minorHAnsi"/>
        </w:rPr>
        <w:t xml:space="preserve">nt: </w:t>
      </w:r>
      <w:r w:rsidR="00391FE6">
        <w:rPr>
          <w:rFonts w:asciiTheme="minorHAnsi" w:hAnsiTheme="minorHAnsi"/>
        </w:rPr>
        <w:t xml:space="preserve">starting from </w:t>
      </w:r>
      <w:r w:rsidR="00474AC8">
        <w:rPr>
          <w:rFonts w:asciiTheme="minorHAnsi" w:hAnsiTheme="minorHAnsi"/>
        </w:rPr>
        <w:t>year 5</w:t>
      </w:r>
      <w:r>
        <w:rPr>
          <w:rFonts w:asciiTheme="minorHAnsi" w:hAnsiTheme="minorHAnsi"/>
        </w:rPr>
        <w:t xml:space="preserve"> </w:t>
      </w:r>
    </w:p>
    <w:p w:rsidR="00474AC8" w:rsidRDefault="00474AC8" w:rsidP="008D6E95">
      <w:pPr>
        <w:pStyle w:val="BodyText"/>
        <w:spacing w:before="4" w:after="1"/>
        <w:rPr>
          <w:rFonts w:asciiTheme="minorHAnsi" w:hAnsiTheme="minorHAnsi"/>
        </w:rPr>
      </w:pPr>
      <w:r>
        <w:rPr>
          <w:rFonts w:asciiTheme="minorHAnsi" w:hAnsiTheme="minorHAnsi"/>
        </w:rPr>
        <w:t>Payback Period: Will be by year 24</w:t>
      </w:r>
      <w:r w:rsidR="00391FE6">
        <w:rPr>
          <w:rFonts w:asciiTheme="minorHAnsi" w:hAnsiTheme="minorHAnsi"/>
        </w:rPr>
        <w:t xml:space="preserve"> (with Time Value of Money TVM)</w:t>
      </w:r>
    </w:p>
    <w:p w:rsidR="00391FE6" w:rsidRDefault="00391FE6" w:rsidP="008D6E95">
      <w:pPr>
        <w:pStyle w:val="BodyText"/>
        <w:spacing w:before="4" w:after="1"/>
        <w:rPr>
          <w:rFonts w:asciiTheme="minorHAnsi" w:hAnsiTheme="minorHAnsi"/>
        </w:rPr>
      </w:pPr>
      <w:r>
        <w:rPr>
          <w:rFonts w:asciiTheme="minorHAnsi" w:hAnsiTheme="minorHAnsi"/>
        </w:rPr>
        <w:t xml:space="preserve">Simple Payback Period: Will be by year 20 </w:t>
      </w:r>
    </w:p>
    <w:p w:rsidR="00474AC8" w:rsidRDefault="00391FE6" w:rsidP="008D6E95">
      <w:pPr>
        <w:pStyle w:val="BodyText"/>
        <w:spacing w:before="4" w:after="1"/>
        <w:rPr>
          <w:rFonts w:asciiTheme="minorHAnsi" w:hAnsiTheme="minorHAnsi"/>
        </w:rPr>
      </w:pPr>
      <w:r>
        <w:rPr>
          <w:rFonts w:asciiTheme="minorHAnsi" w:hAnsiTheme="minorHAnsi"/>
        </w:rPr>
        <w:t>(</w:t>
      </w:r>
      <w:proofErr w:type="gramStart"/>
      <w:r>
        <w:rPr>
          <w:rFonts w:asciiTheme="minorHAnsi" w:hAnsiTheme="minorHAnsi"/>
        </w:rPr>
        <w:t>assuming</w:t>
      </w:r>
      <w:proofErr w:type="gramEnd"/>
      <w:r>
        <w:rPr>
          <w:rFonts w:asciiTheme="minorHAnsi" w:hAnsiTheme="minorHAnsi"/>
        </w:rPr>
        <w:t xml:space="preserve"> a $250m repayment per year without Time Value of Money TVM) </w:t>
      </w:r>
    </w:p>
    <w:p w:rsidR="00474AC8" w:rsidRDefault="00474AC8" w:rsidP="008D6E95">
      <w:pPr>
        <w:pStyle w:val="BodyText"/>
        <w:spacing w:before="4" w:after="1"/>
        <w:rPr>
          <w:rFonts w:asciiTheme="minorHAnsi" w:hAnsiTheme="minorHAnsi"/>
        </w:rPr>
      </w:pPr>
    </w:p>
    <w:p w:rsidR="00474AC8" w:rsidRDefault="00474AC8" w:rsidP="008D6E95">
      <w:pPr>
        <w:pStyle w:val="BodyText"/>
        <w:spacing w:before="4" w:after="1"/>
        <w:rPr>
          <w:rFonts w:asciiTheme="minorHAnsi" w:hAnsiTheme="minorHAnsi"/>
        </w:rPr>
      </w:pPr>
    </w:p>
    <w:p w:rsidR="00474AC8" w:rsidRDefault="00474AC8" w:rsidP="008D6E95">
      <w:pPr>
        <w:pStyle w:val="BodyText"/>
        <w:spacing w:before="4" w:after="1"/>
        <w:rPr>
          <w:rFonts w:asciiTheme="minorHAnsi" w:hAnsiTheme="minorHAnsi"/>
        </w:rPr>
      </w:pPr>
    </w:p>
    <w:p w:rsidR="00474AC8" w:rsidRDefault="00474AC8" w:rsidP="008D6E95">
      <w:pPr>
        <w:pStyle w:val="BodyText"/>
        <w:spacing w:before="4" w:after="1"/>
        <w:rPr>
          <w:rFonts w:asciiTheme="minorHAnsi" w:hAnsiTheme="minorHAnsi"/>
        </w:rPr>
      </w:pPr>
    </w:p>
    <w:p w:rsidR="00474AC8" w:rsidRDefault="00474AC8" w:rsidP="008D6E95">
      <w:pPr>
        <w:pStyle w:val="BodyText"/>
        <w:spacing w:before="4" w:after="1"/>
        <w:rPr>
          <w:rFonts w:asciiTheme="minorHAnsi" w:hAnsiTheme="minorHAnsi"/>
        </w:rPr>
      </w:pPr>
    </w:p>
    <w:p w:rsidR="00474AC8" w:rsidRDefault="00474AC8" w:rsidP="008D6E95">
      <w:pPr>
        <w:pStyle w:val="BodyText"/>
        <w:spacing w:before="4" w:after="1"/>
        <w:rPr>
          <w:rFonts w:asciiTheme="minorHAnsi" w:hAnsiTheme="minorHAnsi"/>
        </w:rPr>
      </w:pPr>
    </w:p>
    <w:p w:rsidR="00392EE0" w:rsidRDefault="00392EE0" w:rsidP="008D6E95">
      <w:pPr>
        <w:pStyle w:val="BodyText"/>
        <w:spacing w:before="4" w:after="1"/>
        <w:rPr>
          <w:rFonts w:asciiTheme="minorHAnsi" w:hAnsiTheme="minorHAnsi"/>
        </w:rPr>
      </w:pPr>
    </w:p>
    <w:p w:rsidR="00392EE0" w:rsidRDefault="00E51D63" w:rsidP="008D6E95">
      <w:pPr>
        <w:pStyle w:val="BodyText"/>
        <w:spacing w:before="4" w:after="1"/>
        <w:rPr>
          <w:rFonts w:asciiTheme="minorHAnsi" w:hAnsiTheme="minorHAnsi"/>
        </w:rPr>
      </w:pPr>
      <w:r>
        <w:rPr>
          <w:rFonts w:asciiTheme="minorHAnsi" w:hAnsiTheme="minorHAnsi"/>
        </w:rPr>
        <w:t>NPV / ROI</w:t>
      </w:r>
    </w:p>
    <w:p w:rsidR="00E51D63" w:rsidRDefault="00E51D63" w:rsidP="008D6E95">
      <w:pPr>
        <w:pStyle w:val="BodyText"/>
        <w:spacing w:before="4" w:after="1"/>
        <w:rPr>
          <w:rFonts w:asciiTheme="minorHAnsi" w:hAnsiTheme="minorHAnsi"/>
        </w:rPr>
      </w:pPr>
    </w:p>
    <w:p w:rsidR="00E51D63" w:rsidRDefault="00E51D63" w:rsidP="00A578A1">
      <w:pPr>
        <w:pStyle w:val="BodyText"/>
        <w:spacing w:before="4" w:after="1" w:line="360" w:lineRule="auto"/>
        <w:jc w:val="both"/>
        <w:rPr>
          <w:rFonts w:asciiTheme="minorHAnsi" w:hAnsiTheme="minorHAnsi"/>
        </w:rPr>
      </w:pPr>
      <w:r>
        <w:rPr>
          <w:rFonts w:asciiTheme="minorHAnsi" w:hAnsiTheme="minorHAnsi"/>
        </w:rPr>
        <w:t>As shown above, the project has a positive NPV at a 4.99% rate.</w:t>
      </w:r>
      <w:r w:rsidR="00A578A1">
        <w:rPr>
          <w:rFonts w:asciiTheme="minorHAnsi" w:hAnsiTheme="minorHAnsi"/>
        </w:rPr>
        <w:t xml:space="preserve"> </w:t>
      </w:r>
      <w:r>
        <w:rPr>
          <w:rFonts w:asciiTheme="minorHAnsi" w:hAnsiTheme="minorHAnsi"/>
        </w:rPr>
        <w:t>For a 100 year period, the refinery would have generated not less than $4.4bn in profits.</w:t>
      </w:r>
    </w:p>
    <w:p w:rsidR="00E51D63" w:rsidRDefault="00E51D63" w:rsidP="00A578A1">
      <w:pPr>
        <w:pStyle w:val="BodyText"/>
        <w:spacing w:before="4" w:after="1" w:line="360" w:lineRule="auto"/>
        <w:jc w:val="both"/>
        <w:rPr>
          <w:rFonts w:asciiTheme="minorHAnsi" w:hAnsiTheme="minorHAnsi"/>
        </w:rPr>
      </w:pPr>
      <w:r>
        <w:rPr>
          <w:rFonts w:asciiTheme="minorHAnsi" w:hAnsiTheme="minorHAnsi"/>
        </w:rPr>
        <w:t>Based on this</w:t>
      </w:r>
      <w:r w:rsidR="00A578A1">
        <w:rPr>
          <w:rFonts w:asciiTheme="minorHAnsi" w:hAnsiTheme="minorHAnsi"/>
        </w:rPr>
        <w:t>,</w:t>
      </w:r>
      <w:r>
        <w:rPr>
          <w:rFonts w:asciiTheme="minorHAnsi" w:hAnsiTheme="minorHAnsi"/>
        </w:rPr>
        <w:t xml:space="preserve"> two options are considered after a 100 years estimated useful life:</w:t>
      </w:r>
    </w:p>
    <w:p w:rsidR="00E51D63" w:rsidRDefault="00C30B35" w:rsidP="00A578A1">
      <w:pPr>
        <w:pStyle w:val="BodyText"/>
        <w:spacing w:before="4" w:after="1" w:line="360" w:lineRule="auto"/>
        <w:rPr>
          <w:rFonts w:asciiTheme="minorHAnsi" w:hAnsiTheme="minorHAnsi"/>
        </w:rPr>
      </w:pPr>
      <w:r>
        <w:rPr>
          <w:rFonts w:asciiTheme="minorHAnsi" w:hAnsiTheme="minorHAnsi"/>
        </w:rPr>
        <w:t>OPTION A - assume the refinery will be sold at the end of its life for $800</w:t>
      </w:r>
      <w:r w:rsidR="00A578A1">
        <w:rPr>
          <w:rFonts w:asciiTheme="minorHAnsi" w:hAnsiTheme="minorHAnsi"/>
        </w:rPr>
        <w:t>m</w:t>
      </w:r>
      <w:r>
        <w:rPr>
          <w:rFonts w:asciiTheme="minorHAnsi" w:hAnsiTheme="minorHAnsi"/>
        </w:rPr>
        <w:t>.</w:t>
      </w:r>
    </w:p>
    <w:p w:rsidR="00C30B35" w:rsidRDefault="00C30B35" w:rsidP="00A578A1">
      <w:pPr>
        <w:pStyle w:val="BodyText"/>
        <w:spacing w:before="4" w:after="1" w:line="360" w:lineRule="auto"/>
        <w:rPr>
          <w:rFonts w:asciiTheme="minorHAnsi" w:hAnsiTheme="minorHAnsi"/>
        </w:rPr>
      </w:pPr>
      <w:r>
        <w:rPr>
          <w:rFonts w:asciiTheme="minorHAnsi" w:hAnsiTheme="minorHAnsi"/>
        </w:rPr>
        <w:t>OPTION B - assume the refinery can be converted into a plant and used or sold to make a $1bn at the time.</w:t>
      </w:r>
    </w:p>
    <w:p w:rsidR="007426B7" w:rsidRDefault="007426B7" w:rsidP="00A578A1">
      <w:pPr>
        <w:pStyle w:val="BodyText"/>
        <w:spacing w:before="4" w:after="1" w:line="360" w:lineRule="auto"/>
        <w:rPr>
          <w:rFonts w:asciiTheme="minorHAnsi" w:hAnsiTheme="minorHAnsi"/>
        </w:rPr>
      </w:pPr>
    </w:p>
    <w:p w:rsidR="00C30B35" w:rsidRDefault="00C30B35" w:rsidP="008D6E95">
      <w:pPr>
        <w:pStyle w:val="BodyText"/>
        <w:spacing w:before="4" w:after="1"/>
        <w:rPr>
          <w:rFonts w:asciiTheme="minorHAnsi" w:hAnsiTheme="minorHAnsi"/>
        </w:rPr>
      </w:pPr>
    </w:p>
    <w:tbl>
      <w:tblPr>
        <w:tblW w:w="9900" w:type="dxa"/>
        <w:tblLook w:val="04A0" w:firstRow="1" w:lastRow="0" w:firstColumn="1" w:lastColumn="0" w:noHBand="0" w:noVBand="1"/>
      </w:tblPr>
      <w:tblGrid>
        <w:gridCol w:w="1280"/>
        <w:gridCol w:w="2780"/>
        <w:gridCol w:w="940"/>
        <w:gridCol w:w="1080"/>
        <w:gridCol w:w="1400"/>
        <w:gridCol w:w="1020"/>
        <w:gridCol w:w="1400"/>
      </w:tblGrid>
      <w:tr w:rsidR="00C30B35" w:rsidRPr="00C30B35" w:rsidTr="00C30B35">
        <w:trPr>
          <w:trHeight w:val="900"/>
        </w:trPr>
        <w:tc>
          <w:tcPr>
            <w:tcW w:w="1280" w:type="dxa"/>
            <w:tcBorders>
              <w:top w:val="nil"/>
              <w:left w:val="nil"/>
              <w:bottom w:val="nil"/>
              <w:right w:val="nil"/>
            </w:tcBorders>
            <w:shd w:val="clear" w:color="auto" w:fill="auto"/>
            <w:noWrap/>
            <w:vAlign w:val="bottom"/>
            <w:hideMark/>
          </w:tcPr>
          <w:p w:rsidR="00C30B35" w:rsidRPr="00C30B35" w:rsidRDefault="00C30B35" w:rsidP="00C30B35">
            <w:pPr>
              <w:spacing w:after="0" w:line="240" w:lineRule="auto"/>
              <w:rPr>
                <w:rFonts w:ascii="Times New Roman" w:eastAsia="Times New Roman" w:hAnsi="Times New Roman" w:cs="Times New Roman"/>
                <w:sz w:val="24"/>
                <w:szCs w:val="24"/>
                <w:lang w:eastAsia="en-GB"/>
              </w:rPr>
            </w:pPr>
          </w:p>
        </w:tc>
        <w:tc>
          <w:tcPr>
            <w:tcW w:w="2780" w:type="dxa"/>
            <w:tcBorders>
              <w:top w:val="nil"/>
              <w:left w:val="nil"/>
              <w:bottom w:val="nil"/>
              <w:right w:val="nil"/>
            </w:tcBorders>
            <w:shd w:val="clear" w:color="auto" w:fill="auto"/>
            <w:noWrap/>
            <w:vAlign w:val="bottom"/>
            <w:hideMark/>
          </w:tcPr>
          <w:p w:rsidR="00C30B35" w:rsidRPr="00C30B35" w:rsidRDefault="00C30B35" w:rsidP="00C30B35">
            <w:pPr>
              <w:spacing w:after="0" w:line="240" w:lineRule="auto"/>
              <w:rPr>
                <w:rFonts w:ascii="Times New Roman" w:eastAsia="Times New Roman" w:hAnsi="Times New Roman" w:cs="Times New Roman"/>
                <w:sz w:val="20"/>
                <w:szCs w:val="20"/>
                <w:lang w:eastAsia="en-GB"/>
              </w:rPr>
            </w:pPr>
          </w:p>
        </w:tc>
        <w:tc>
          <w:tcPr>
            <w:tcW w:w="940" w:type="dxa"/>
            <w:tcBorders>
              <w:top w:val="nil"/>
              <w:left w:val="nil"/>
              <w:bottom w:val="nil"/>
              <w:right w:val="nil"/>
            </w:tcBorders>
            <w:shd w:val="clear" w:color="auto" w:fill="auto"/>
            <w:noWrap/>
            <w:vAlign w:val="bottom"/>
            <w:hideMark/>
          </w:tcPr>
          <w:p w:rsidR="00C30B35" w:rsidRPr="00C30B35" w:rsidRDefault="00C30B35" w:rsidP="00C30B35">
            <w:pPr>
              <w:spacing w:after="0" w:line="240" w:lineRule="auto"/>
              <w:rPr>
                <w:rFonts w:ascii="Times New Roman" w:eastAsia="Times New Roman" w:hAnsi="Times New Roman" w:cs="Times New Roman"/>
                <w:sz w:val="20"/>
                <w:szCs w:val="20"/>
                <w:lang w:eastAsia="en-GB"/>
              </w:rPr>
            </w:pPr>
          </w:p>
        </w:tc>
        <w:tc>
          <w:tcPr>
            <w:tcW w:w="10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30B35" w:rsidRPr="00C30B35" w:rsidRDefault="00C30B35" w:rsidP="00C30B35">
            <w:pPr>
              <w:spacing w:after="0" w:line="240" w:lineRule="auto"/>
              <w:jc w:val="center"/>
              <w:rPr>
                <w:rFonts w:ascii="Calibri" w:eastAsia="Times New Roman" w:hAnsi="Calibri" w:cs="Calibri"/>
                <w:color w:val="000000"/>
                <w:lang w:eastAsia="en-GB"/>
              </w:rPr>
            </w:pPr>
            <w:r w:rsidRPr="00C30B35">
              <w:rPr>
                <w:rFonts w:ascii="Calibri" w:eastAsia="Times New Roman" w:hAnsi="Calibri" w:cs="Calibri"/>
                <w:color w:val="000000"/>
                <w:lang w:eastAsia="en-GB"/>
              </w:rPr>
              <w:t>TOTAL VALUE $</w:t>
            </w:r>
            <w:proofErr w:type="spellStart"/>
            <w:r w:rsidRPr="00C30B35">
              <w:rPr>
                <w:rFonts w:ascii="Calibri" w:eastAsia="Times New Roman" w:hAnsi="Calibri" w:cs="Calibri"/>
                <w:color w:val="000000"/>
                <w:lang w:eastAsia="en-GB"/>
              </w:rPr>
              <w:t>bn</w:t>
            </w:r>
            <w:proofErr w:type="spellEnd"/>
          </w:p>
        </w:tc>
        <w:tc>
          <w:tcPr>
            <w:tcW w:w="1400" w:type="dxa"/>
            <w:tcBorders>
              <w:top w:val="single" w:sz="4" w:space="0" w:color="auto"/>
              <w:left w:val="nil"/>
              <w:bottom w:val="single" w:sz="4" w:space="0" w:color="auto"/>
              <w:right w:val="single" w:sz="4" w:space="0" w:color="auto"/>
            </w:tcBorders>
            <w:shd w:val="clear" w:color="auto" w:fill="auto"/>
            <w:vAlign w:val="bottom"/>
            <w:hideMark/>
          </w:tcPr>
          <w:p w:rsidR="00C30B35" w:rsidRPr="00C30B35" w:rsidRDefault="00C30B35" w:rsidP="00C30B35">
            <w:pPr>
              <w:spacing w:after="0" w:line="240" w:lineRule="auto"/>
              <w:jc w:val="center"/>
              <w:rPr>
                <w:rFonts w:ascii="Calibri" w:eastAsia="Times New Roman" w:hAnsi="Calibri" w:cs="Calibri"/>
                <w:color w:val="000000"/>
                <w:lang w:eastAsia="en-GB"/>
              </w:rPr>
            </w:pPr>
            <w:r w:rsidRPr="00C30B35">
              <w:rPr>
                <w:rFonts w:ascii="Calibri" w:eastAsia="Times New Roman" w:hAnsi="Calibri" w:cs="Calibri"/>
                <w:color w:val="000000"/>
                <w:lang w:eastAsia="en-GB"/>
              </w:rPr>
              <w:t xml:space="preserve">INTIAL TOTAL COST </w:t>
            </w:r>
            <w:r w:rsidR="00A578A1">
              <w:rPr>
                <w:rFonts w:ascii="Calibri" w:eastAsia="Times New Roman" w:hAnsi="Calibri" w:cs="Calibri"/>
                <w:color w:val="000000"/>
                <w:lang w:eastAsia="en-GB"/>
              </w:rPr>
              <w:t>(</w:t>
            </w:r>
            <w:r w:rsidRPr="00C30B35">
              <w:rPr>
                <w:rFonts w:ascii="Calibri" w:eastAsia="Times New Roman" w:hAnsi="Calibri" w:cs="Calibri"/>
                <w:color w:val="000000"/>
                <w:lang w:eastAsia="en-GB"/>
              </w:rPr>
              <w:t>$</w:t>
            </w:r>
            <w:r w:rsidR="00A578A1">
              <w:rPr>
                <w:rFonts w:ascii="Calibri" w:eastAsia="Times New Roman" w:hAnsi="Calibri" w:cs="Calibri"/>
                <w:color w:val="000000"/>
                <w:lang w:eastAsia="en-GB"/>
              </w:rPr>
              <w:t>5</w:t>
            </w:r>
            <w:r w:rsidRPr="00C30B35">
              <w:rPr>
                <w:rFonts w:ascii="Calibri" w:eastAsia="Times New Roman" w:hAnsi="Calibri" w:cs="Calibri"/>
                <w:color w:val="000000"/>
                <w:lang w:eastAsia="en-GB"/>
              </w:rPr>
              <w:t>bn</w:t>
            </w:r>
            <w:r w:rsidR="00A578A1">
              <w:rPr>
                <w:rFonts w:ascii="Calibri" w:eastAsia="Times New Roman" w:hAnsi="Calibri" w:cs="Calibri"/>
                <w:color w:val="000000"/>
                <w:lang w:eastAsia="en-GB"/>
              </w:rPr>
              <w:t xml:space="preserve"> at 3%)</w:t>
            </w:r>
          </w:p>
        </w:tc>
        <w:tc>
          <w:tcPr>
            <w:tcW w:w="1020" w:type="dxa"/>
            <w:tcBorders>
              <w:top w:val="single" w:sz="4" w:space="0" w:color="auto"/>
              <w:left w:val="nil"/>
              <w:bottom w:val="single" w:sz="4" w:space="0" w:color="auto"/>
              <w:right w:val="single" w:sz="4" w:space="0" w:color="auto"/>
            </w:tcBorders>
            <w:shd w:val="clear" w:color="auto" w:fill="auto"/>
            <w:vAlign w:val="bottom"/>
            <w:hideMark/>
          </w:tcPr>
          <w:p w:rsidR="00C30B35" w:rsidRPr="00C30B35" w:rsidRDefault="00C30B35" w:rsidP="00C30B35">
            <w:pPr>
              <w:spacing w:after="0" w:line="240" w:lineRule="auto"/>
              <w:jc w:val="center"/>
              <w:rPr>
                <w:rFonts w:ascii="Calibri" w:eastAsia="Times New Roman" w:hAnsi="Calibri" w:cs="Calibri"/>
                <w:color w:val="000000"/>
                <w:lang w:eastAsia="en-GB"/>
              </w:rPr>
            </w:pPr>
            <w:r w:rsidRPr="00C30B35">
              <w:rPr>
                <w:rFonts w:ascii="Calibri" w:eastAsia="Times New Roman" w:hAnsi="Calibri" w:cs="Calibri"/>
                <w:color w:val="000000"/>
                <w:lang w:eastAsia="en-GB"/>
              </w:rPr>
              <w:t>NET PROFIT</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rsidR="00C30B35" w:rsidRPr="00C30B35" w:rsidRDefault="00C30B35" w:rsidP="00C30B35">
            <w:pPr>
              <w:spacing w:after="0" w:line="240" w:lineRule="auto"/>
              <w:jc w:val="center"/>
              <w:rPr>
                <w:rFonts w:ascii="Calibri" w:eastAsia="Times New Roman" w:hAnsi="Calibri" w:cs="Calibri"/>
                <w:color w:val="000000"/>
                <w:lang w:eastAsia="en-GB"/>
              </w:rPr>
            </w:pPr>
            <w:r w:rsidRPr="00C30B35">
              <w:rPr>
                <w:rFonts w:ascii="Calibri" w:eastAsia="Times New Roman" w:hAnsi="Calibri" w:cs="Calibri"/>
                <w:color w:val="000000"/>
                <w:lang w:eastAsia="en-GB"/>
              </w:rPr>
              <w:t>ROI</w:t>
            </w:r>
          </w:p>
        </w:tc>
      </w:tr>
      <w:tr w:rsidR="00C30B35" w:rsidRPr="00C30B35" w:rsidTr="00C30B35">
        <w:trPr>
          <w:trHeight w:val="300"/>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30B35" w:rsidRPr="00C30B35" w:rsidRDefault="00C30B35" w:rsidP="00C30B35">
            <w:pPr>
              <w:spacing w:after="0" w:line="240" w:lineRule="auto"/>
              <w:rPr>
                <w:rFonts w:ascii="Calibri" w:eastAsia="Times New Roman" w:hAnsi="Calibri" w:cs="Calibri"/>
                <w:color w:val="000000"/>
                <w:lang w:eastAsia="en-GB"/>
              </w:rPr>
            </w:pPr>
            <w:r w:rsidRPr="00C30B35">
              <w:rPr>
                <w:rFonts w:ascii="Calibri" w:eastAsia="Times New Roman" w:hAnsi="Calibri" w:cs="Calibri"/>
                <w:color w:val="000000"/>
                <w:lang w:eastAsia="en-GB"/>
              </w:rPr>
              <w:t>OPTION A</w:t>
            </w:r>
          </w:p>
        </w:tc>
        <w:tc>
          <w:tcPr>
            <w:tcW w:w="2780" w:type="dxa"/>
            <w:tcBorders>
              <w:top w:val="single" w:sz="4" w:space="0" w:color="auto"/>
              <w:left w:val="nil"/>
              <w:bottom w:val="single" w:sz="4" w:space="0" w:color="auto"/>
              <w:right w:val="single" w:sz="4" w:space="0" w:color="auto"/>
            </w:tcBorders>
            <w:shd w:val="clear" w:color="auto" w:fill="auto"/>
            <w:vAlign w:val="bottom"/>
            <w:hideMark/>
          </w:tcPr>
          <w:p w:rsidR="00C30B35" w:rsidRPr="00C30B35" w:rsidRDefault="00C30B35" w:rsidP="00C30B35">
            <w:pPr>
              <w:spacing w:after="0" w:line="240" w:lineRule="auto"/>
              <w:rPr>
                <w:rFonts w:ascii="Calibri" w:eastAsia="Times New Roman" w:hAnsi="Calibri" w:cs="Calibri"/>
                <w:color w:val="000000"/>
                <w:lang w:eastAsia="en-GB"/>
              </w:rPr>
            </w:pPr>
            <w:r w:rsidRPr="00C30B35">
              <w:rPr>
                <w:rFonts w:ascii="Calibri" w:eastAsia="Times New Roman" w:hAnsi="Calibri" w:cs="Calibri"/>
                <w:color w:val="000000"/>
                <w:lang w:eastAsia="en-GB"/>
              </w:rPr>
              <w:t>Estimated salvage value if sold</w:t>
            </w:r>
            <w:r>
              <w:rPr>
                <w:rFonts w:ascii="Calibri" w:eastAsia="Times New Roman" w:hAnsi="Calibri" w:cs="Calibri"/>
                <w:color w:val="000000"/>
                <w:lang w:eastAsia="en-GB"/>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C30B35" w:rsidRPr="00C30B35" w:rsidRDefault="00C30B35" w:rsidP="00C30B35">
            <w:pPr>
              <w:spacing w:after="0" w:line="240" w:lineRule="auto"/>
              <w:jc w:val="right"/>
              <w:rPr>
                <w:rFonts w:ascii="Calibri" w:eastAsia="Times New Roman" w:hAnsi="Calibri" w:cs="Calibri"/>
                <w:color w:val="000000"/>
                <w:lang w:eastAsia="en-GB"/>
              </w:rPr>
            </w:pPr>
            <w:r w:rsidRPr="00C30B35">
              <w:rPr>
                <w:rFonts w:ascii="Calibri" w:eastAsia="Times New Roman" w:hAnsi="Calibri" w:cs="Calibri"/>
                <w:color w:val="000000"/>
                <w:lang w:eastAsia="en-GB"/>
              </w:rPr>
              <w:t>$800m</w:t>
            </w:r>
          </w:p>
        </w:tc>
        <w:tc>
          <w:tcPr>
            <w:tcW w:w="1080" w:type="dxa"/>
            <w:tcBorders>
              <w:top w:val="nil"/>
              <w:left w:val="nil"/>
              <w:bottom w:val="single" w:sz="4" w:space="0" w:color="auto"/>
              <w:right w:val="single" w:sz="4" w:space="0" w:color="auto"/>
            </w:tcBorders>
            <w:shd w:val="clear" w:color="auto" w:fill="auto"/>
            <w:noWrap/>
            <w:vAlign w:val="bottom"/>
            <w:hideMark/>
          </w:tcPr>
          <w:p w:rsidR="00C30B35" w:rsidRPr="00C30B35" w:rsidRDefault="00C30B35" w:rsidP="00C30B35">
            <w:pPr>
              <w:spacing w:after="0" w:line="240" w:lineRule="auto"/>
              <w:jc w:val="right"/>
              <w:rPr>
                <w:rFonts w:ascii="Calibri" w:eastAsia="Times New Roman" w:hAnsi="Calibri" w:cs="Calibri"/>
                <w:color w:val="000000"/>
                <w:lang w:eastAsia="en-GB"/>
              </w:rPr>
            </w:pPr>
            <w:r w:rsidRPr="00C30B35">
              <w:rPr>
                <w:rFonts w:ascii="Calibri" w:eastAsia="Times New Roman" w:hAnsi="Calibri" w:cs="Calibri"/>
                <w:color w:val="000000"/>
                <w:lang w:eastAsia="en-GB"/>
              </w:rPr>
              <w:t>5.2</w:t>
            </w:r>
          </w:p>
        </w:tc>
        <w:tc>
          <w:tcPr>
            <w:tcW w:w="1400" w:type="dxa"/>
            <w:tcBorders>
              <w:top w:val="nil"/>
              <w:left w:val="nil"/>
              <w:bottom w:val="single" w:sz="4" w:space="0" w:color="auto"/>
              <w:right w:val="single" w:sz="4" w:space="0" w:color="auto"/>
            </w:tcBorders>
            <w:shd w:val="clear" w:color="auto" w:fill="auto"/>
            <w:noWrap/>
            <w:vAlign w:val="bottom"/>
            <w:hideMark/>
          </w:tcPr>
          <w:p w:rsidR="00C30B35" w:rsidRPr="00C30B35" w:rsidRDefault="00C30B35" w:rsidP="00C30B35">
            <w:pPr>
              <w:spacing w:after="0" w:line="240" w:lineRule="auto"/>
              <w:jc w:val="right"/>
              <w:rPr>
                <w:rFonts w:ascii="Calibri" w:eastAsia="Times New Roman" w:hAnsi="Calibri" w:cs="Calibri"/>
                <w:color w:val="000000"/>
                <w:lang w:eastAsia="en-GB"/>
              </w:rPr>
            </w:pPr>
            <w:r w:rsidRPr="00C30B35">
              <w:rPr>
                <w:rFonts w:ascii="Calibri" w:eastAsia="Times New Roman" w:hAnsi="Calibri" w:cs="Calibri"/>
                <w:color w:val="000000"/>
                <w:lang w:eastAsia="en-GB"/>
              </w:rPr>
              <w:t>5.15</w:t>
            </w:r>
          </w:p>
        </w:tc>
        <w:tc>
          <w:tcPr>
            <w:tcW w:w="1020" w:type="dxa"/>
            <w:tcBorders>
              <w:top w:val="nil"/>
              <w:left w:val="nil"/>
              <w:bottom w:val="single" w:sz="4" w:space="0" w:color="auto"/>
              <w:right w:val="single" w:sz="4" w:space="0" w:color="auto"/>
            </w:tcBorders>
            <w:shd w:val="clear" w:color="auto" w:fill="auto"/>
            <w:noWrap/>
            <w:vAlign w:val="bottom"/>
            <w:hideMark/>
          </w:tcPr>
          <w:p w:rsidR="00C30B35" w:rsidRPr="00C30B35" w:rsidRDefault="00C30B35" w:rsidP="00C30B35">
            <w:pPr>
              <w:spacing w:after="0" w:line="240" w:lineRule="auto"/>
              <w:jc w:val="right"/>
              <w:rPr>
                <w:rFonts w:ascii="Calibri" w:eastAsia="Times New Roman" w:hAnsi="Calibri" w:cs="Calibri"/>
                <w:color w:val="000000"/>
                <w:lang w:eastAsia="en-GB"/>
              </w:rPr>
            </w:pPr>
            <w:r w:rsidRPr="00C30B35">
              <w:rPr>
                <w:rFonts w:ascii="Calibri" w:eastAsia="Times New Roman" w:hAnsi="Calibri" w:cs="Calibri"/>
                <w:color w:val="000000"/>
                <w:lang w:eastAsia="en-GB"/>
              </w:rPr>
              <w:t>0.05</w:t>
            </w:r>
          </w:p>
        </w:tc>
        <w:tc>
          <w:tcPr>
            <w:tcW w:w="1400" w:type="dxa"/>
            <w:tcBorders>
              <w:top w:val="nil"/>
              <w:left w:val="nil"/>
              <w:bottom w:val="single" w:sz="4" w:space="0" w:color="auto"/>
              <w:right w:val="single" w:sz="4" w:space="0" w:color="auto"/>
            </w:tcBorders>
            <w:shd w:val="clear" w:color="auto" w:fill="auto"/>
            <w:noWrap/>
            <w:vAlign w:val="bottom"/>
            <w:hideMark/>
          </w:tcPr>
          <w:p w:rsidR="00C30B35" w:rsidRPr="00C30B35" w:rsidRDefault="00C30B35" w:rsidP="00C30B35">
            <w:pPr>
              <w:spacing w:after="0" w:line="240" w:lineRule="auto"/>
              <w:jc w:val="right"/>
              <w:rPr>
                <w:rFonts w:ascii="Calibri" w:eastAsia="Times New Roman" w:hAnsi="Calibri" w:cs="Calibri"/>
                <w:color w:val="000000"/>
                <w:lang w:eastAsia="en-GB"/>
              </w:rPr>
            </w:pPr>
            <w:r w:rsidRPr="00C30B35">
              <w:rPr>
                <w:rFonts w:ascii="Calibri" w:eastAsia="Times New Roman" w:hAnsi="Calibri" w:cs="Calibri"/>
                <w:color w:val="000000"/>
                <w:lang w:eastAsia="en-GB"/>
              </w:rPr>
              <w:t>0.97%</w:t>
            </w:r>
          </w:p>
        </w:tc>
      </w:tr>
      <w:tr w:rsidR="00C30B35" w:rsidRPr="00C30B35" w:rsidTr="00C30B35">
        <w:trPr>
          <w:trHeight w:val="600"/>
        </w:trPr>
        <w:tc>
          <w:tcPr>
            <w:tcW w:w="1280" w:type="dxa"/>
            <w:tcBorders>
              <w:top w:val="nil"/>
              <w:left w:val="single" w:sz="4" w:space="0" w:color="auto"/>
              <w:bottom w:val="single" w:sz="4" w:space="0" w:color="auto"/>
              <w:right w:val="single" w:sz="4" w:space="0" w:color="auto"/>
            </w:tcBorders>
            <w:shd w:val="clear" w:color="auto" w:fill="auto"/>
            <w:noWrap/>
            <w:vAlign w:val="bottom"/>
            <w:hideMark/>
          </w:tcPr>
          <w:p w:rsidR="00C30B35" w:rsidRPr="00C30B35" w:rsidRDefault="00C30B35" w:rsidP="00C30B35">
            <w:pPr>
              <w:spacing w:after="0" w:line="240" w:lineRule="auto"/>
              <w:rPr>
                <w:rFonts w:ascii="Calibri" w:eastAsia="Times New Roman" w:hAnsi="Calibri" w:cs="Calibri"/>
                <w:color w:val="000000"/>
                <w:lang w:eastAsia="en-GB"/>
              </w:rPr>
            </w:pPr>
            <w:r w:rsidRPr="00C30B35">
              <w:rPr>
                <w:rFonts w:ascii="Calibri" w:eastAsia="Times New Roman" w:hAnsi="Calibri" w:cs="Calibri"/>
                <w:color w:val="000000"/>
                <w:lang w:eastAsia="en-GB"/>
              </w:rPr>
              <w:t>OPTION B</w:t>
            </w:r>
          </w:p>
        </w:tc>
        <w:tc>
          <w:tcPr>
            <w:tcW w:w="2780" w:type="dxa"/>
            <w:tcBorders>
              <w:top w:val="nil"/>
              <w:left w:val="nil"/>
              <w:bottom w:val="single" w:sz="4" w:space="0" w:color="auto"/>
              <w:right w:val="single" w:sz="4" w:space="0" w:color="auto"/>
            </w:tcBorders>
            <w:shd w:val="clear" w:color="auto" w:fill="auto"/>
            <w:vAlign w:val="bottom"/>
            <w:hideMark/>
          </w:tcPr>
          <w:p w:rsidR="00C30B35" w:rsidRPr="00C30B35" w:rsidRDefault="00C30B35" w:rsidP="00C30B35">
            <w:pPr>
              <w:spacing w:after="0" w:line="240" w:lineRule="auto"/>
              <w:rPr>
                <w:rFonts w:ascii="Calibri" w:eastAsia="Times New Roman" w:hAnsi="Calibri" w:cs="Calibri"/>
                <w:color w:val="000000"/>
                <w:lang w:eastAsia="en-GB"/>
              </w:rPr>
            </w:pPr>
            <w:r w:rsidRPr="00C30B35">
              <w:rPr>
                <w:rFonts w:ascii="Calibri" w:eastAsia="Times New Roman" w:hAnsi="Calibri" w:cs="Calibri"/>
                <w:color w:val="000000"/>
                <w:lang w:eastAsia="en-GB"/>
              </w:rPr>
              <w:t>Estimated Value if Co</w:t>
            </w:r>
            <w:r>
              <w:rPr>
                <w:rFonts w:ascii="Calibri" w:eastAsia="Times New Roman" w:hAnsi="Calibri" w:cs="Calibri"/>
                <w:color w:val="000000"/>
                <w:lang w:eastAsia="en-GB"/>
              </w:rPr>
              <w:t>n</w:t>
            </w:r>
            <w:r w:rsidRPr="00C30B35">
              <w:rPr>
                <w:rFonts w:ascii="Calibri" w:eastAsia="Times New Roman" w:hAnsi="Calibri" w:cs="Calibri"/>
                <w:color w:val="000000"/>
                <w:lang w:eastAsia="en-GB"/>
              </w:rPr>
              <w:t>verted into another Plant</w:t>
            </w:r>
          </w:p>
        </w:tc>
        <w:tc>
          <w:tcPr>
            <w:tcW w:w="940" w:type="dxa"/>
            <w:tcBorders>
              <w:top w:val="nil"/>
              <w:left w:val="nil"/>
              <w:bottom w:val="single" w:sz="4" w:space="0" w:color="auto"/>
              <w:right w:val="single" w:sz="4" w:space="0" w:color="auto"/>
            </w:tcBorders>
            <w:shd w:val="clear" w:color="auto" w:fill="auto"/>
            <w:noWrap/>
            <w:vAlign w:val="bottom"/>
            <w:hideMark/>
          </w:tcPr>
          <w:p w:rsidR="00C30B35" w:rsidRPr="00C30B35" w:rsidRDefault="00C30B35" w:rsidP="00C30B35">
            <w:pPr>
              <w:spacing w:after="0" w:line="240" w:lineRule="auto"/>
              <w:jc w:val="right"/>
              <w:rPr>
                <w:rFonts w:ascii="Calibri" w:eastAsia="Times New Roman" w:hAnsi="Calibri" w:cs="Calibri"/>
                <w:color w:val="000000"/>
                <w:lang w:eastAsia="en-GB"/>
              </w:rPr>
            </w:pPr>
            <w:r w:rsidRPr="00C30B35">
              <w:rPr>
                <w:rFonts w:ascii="Calibri" w:eastAsia="Times New Roman" w:hAnsi="Calibri" w:cs="Calibri"/>
                <w:color w:val="000000"/>
                <w:lang w:eastAsia="en-GB"/>
              </w:rPr>
              <w:t>$1bn</w:t>
            </w:r>
          </w:p>
        </w:tc>
        <w:tc>
          <w:tcPr>
            <w:tcW w:w="1080" w:type="dxa"/>
            <w:tcBorders>
              <w:top w:val="nil"/>
              <w:left w:val="nil"/>
              <w:bottom w:val="single" w:sz="4" w:space="0" w:color="auto"/>
              <w:right w:val="single" w:sz="4" w:space="0" w:color="auto"/>
            </w:tcBorders>
            <w:shd w:val="clear" w:color="auto" w:fill="auto"/>
            <w:noWrap/>
            <w:vAlign w:val="bottom"/>
            <w:hideMark/>
          </w:tcPr>
          <w:p w:rsidR="00C30B35" w:rsidRPr="00C30B35" w:rsidRDefault="00C30B35" w:rsidP="00C30B35">
            <w:pPr>
              <w:spacing w:after="0" w:line="240" w:lineRule="auto"/>
              <w:jc w:val="right"/>
              <w:rPr>
                <w:rFonts w:ascii="Calibri" w:eastAsia="Times New Roman" w:hAnsi="Calibri" w:cs="Calibri"/>
                <w:color w:val="000000"/>
                <w:lang w:eastAsia="en-GB"/>
              </w:rPr>
            </w:pPr>
            <w:r w:rsidRPr="00C30B35">
              <w:rPr>
                <w:rFonts w:ascii="Calibri" w:eastAsia="Times New Roman" w:hAnsi="Calibri" w:cs="Calibri"/>
                <w:color w:val="000000"/>
                <w:lang w:eastAsia="en-GB"/>
              </w:rPr>
              <w:t>5.4</w:t>
            </w:r>
          </w:p>
        </w:tc>
        <w:tc>
          <w:tcPr>
            <w:tcW w:w="1400" w:type="dxa"/>
            <w:tcBorders>
              <w:top w:val="nil"/>
              <w:left w:val="nil"/>
              <w:bottom w:val="single" w:sz="4" w:space="0" w:color="auto"/>
              <w:right w:val="single" w:sz="4" w:space="0" w:color="auto"/>
            </w:tcBorders>
            <w:shd w:val="clear" w:color="auto" w:fill="auto"/>
            <w:noWrap/>
            <w:vAlign w:val="bottom"/>
            <w:hideMark/>
          </w:tcPr>
          <w:p w:rsidR="00C30B35" w:rsidRPr="00C30B35" w:rsidRDefault="00C30B35" w:rsidP="00C30B35">
            <w:pPr>
              <w:spacing w:after="0" w:line="240" w:lineRule="auto"/>
              <w:jc w:val="right"/>
              <w:rPr>
                <w:rFonts w:ascii="Calibri" w:eastAsia="Times New Roman" w:hAnsi="Calibri" w:cs="Calibri"/>
                <w:color w:val="000000"/>
                <w:lang w:eastAsia="en-GB"/>
              </w:rPr>
            </w:pPr>
            <w:r w:rsidRPr="00C30B35">
              <w:rPr>
                <w:rFonts w:ascii="Calibri" w:eastAsia="Times New Roman" w:hAnsi="Calibri" w:cs="Calibri"/>
                <w:color w:val="000000"/>
                <w:lang w:eastAsia="en-GB"/>
              </w:rPr>
              <w:t>5.15</w:t>
            </w:r>
          </w:p>
        </w:tc>
        <w:tc>
          <w:tcPr>
            <w:tcW w:w="1020" w:type="dxa"/>
            <w:tcBorders>
              <w:top w:val="nil"/>
              <w:left w:val="nil"/>
              <w:bottom w:val="single" w:sz="4" w:space="0" w:color="auto"/>
              <w:right w:val="single" w:sz="4" w:space="0" w:color="auto"/>
            </w:tcBorders>
            <w:shd w:val="clear" w:color="auto" w:fill="auto"/>
            <w:noWrap/>
            <w:vAlign w:val="bottom"/>
            <w:hideMark/>
          </w:tcPr>
          <w:p w:rsidR="00C30B35" w:rsidRPr="00C30B35" w:rsidRDefault="00C30B35" w:rsidP="00C30B35">
            <w:pPr>
              <w:spacing w:after="0" w:line="240" w:lineRule="auto"/>
              <w:jc w:val="right"/>
              <w:rPr>
                <w:rFonts w:ascii="Calibri" w:eastAsia="Times New Roman" w:hAnsi="Calibri" w:cs="Calibri"/>
                <w:color w:val="000000"/>
                <w:lang w:eastAsia="en-GB"/>
              </w:rPr>
            </w:pPr>
            <w:r w:rsidRPr="00C30B35">
              <w:rPr>
                <w:rFonts w:ascii="Calibri" w:eastAsia="Times New Roman" w:hAnsi="Calibri" w:cs="Calibri"/>
                <w:color w:val="000000"/>
                <w:lang w:eastAsia="en-GB"/>
              </w:rPr>
              <w:t>0.25</w:t>
            </w:r>
          </w:p>
        </w:tc>
        <w:tc>
          <w:tcPr>
            <w:tcW w:w="1400" w:type="dxa"/>
            <w:tcBorders>
              <w:top w:val="nil"/>
              <w:left w:val="nil"/>
              <w:bottom w:val="single" w:sz="4" w:space="0" w:color="auto"/>
              <w:right w:val="single" w:sz="4" w:space="0" w:color="auto"/>
            </w:tcBorders>
            <w:shd w:val="clear" w:color="auto" w:fill="auto"/>
            <w:noWrap/>
            <w:vAlign w:val="bottom"/>
            <w:hideMark/>
          </w:tcPr>
          <w:p w:rsidR="00C30B35" w:rsidRPr="00C30B35" w:rsidRDefault="00C30B35" w:rsidP="00C30B35">
            <w:pPr>
              <w:spacing w:after="0" w:line="240" w:lineRule="auto"/>
              <w:jc w:val="right"/>
              <w:rPr>
                <w:rFonts w:ascii="Calibri" w:eastAsia="Times New Roman" w:hAnsi="Calibri" w:cs="Calibri"/>
                <w:color w:val="000000"/>
                <w:lang w:eastAsia="en-GB"/>
              </w:rPr>
            </w:pPr>
            <w:r w:rsidRPr="00C30B35">
              <w:rPr>
                <w:rFonts w:ascii="Calibri" w:eastAsia="Times New Roman" w:hAnsi="Calibri" w:cs="Calibri"/>
                <w:color w:val="000000"/>
                <w:lang w:eastAsia="en-GB"/>
              </w:rPr>
              <w:t>4.85%</w:t>
            </w:r>
          </w:p>
        </w:tc>
      </w:tr>
    </w:tbl>
    <w:p w:rsidR="00C30B35" w:rsidRDefault="00C30B35" w:rsidP="008D6E95">
      <w:pPr>
        <w:pStyle w:val="BodyText"/>
        <w:spacing w:before="4" w:after="1"/>
        <w:rPr>
          <w:rFonts w:asciiTheme="minorHAnsi" w:hAnsiTheme="minorHAnsi"/>
        </w:rPr>
      </w:pPr>
    </w:p>
    <w:p w:rsidR="007426B7" w:rsidRDefault="007426B7" w:rsidP="008D6E95">
      <w:pPr>
        <w:pStyle w:val="BodyText"/>
        <w:spacing w:before="4" w:after="1"/>
        <w:rPr>
          <w:rFonts w:asciiTheme="minorHAnsi" w:hAnsiTheme="minorHAnsi"/>
        </w:rPr>
      </w:pPr>
    </w:p>
    <w:p w:rsidR="007426B7" w:rsidRDefault="007426B7" w:rsidP="008D6E95">
      <w:pPr>
        <w:pStyle w:val="BodyText"/>
        <w:spacing w:before="4" w:after="1"/>
        <w:rPr>
          <w:rFonts w:asciiTheme="minorHAnsi" w:hAnsiTheme="minorHAnsi"/>
        </w:rPr>
      </w:pPr>
    </w:p>
    <w:p w:rsidR="00916C5F" w:rsidRDefault="00C30B35" w:rsidP="00A578A1">
      <w:pPr>
        <w:pStyle w:val="BodyText"/>
        <w:spacing w:before="4" w:after="1" w:line="360" w:lineRule="auto"/>
        <w:jc w:val="both"/>
        <w:rPr>
          <w:rFonts w:asciiTheme="minorHAnsi" w:hAnsiTheme="minorHAnsi"/>
        </w:rPr>
      </w:pPr>
      <w:r>
        <w:rPr>
          <w:rFonts w:asciiTheme="minorHAnsi" w:hAnsiTheme="minorHAnsi"/>
        </w:rPr>
        <w:t xml:space="preserve">In this case </w:t>
      </w:r>
      <w:r w:rsidR="00E51D63">
        <w:rPr>
          <w:rFonts w:asciiTheme="minorHAnsi" w:hAnsiTheme="minorHAnsi"/>
        </w:rPr>
        <w:t>a pessimistic approach</w:t>
      </w:r>
      <w:r w:rsidR="00A578A1">
        <w:rPr>
          <w:rFonts w:asciiTheme="minorHAnsi" w:hAnsiTheme="minorHAnsi"/>
        </w:rPr>
        <w:t xml:space="preserve"> is being used because adverse variables like drops in fuel prices or competition reducing profits may occur over such a futuristic period. Hence the ROI here is one for the whole venture from the perspective of </w:t>
      </w:r>
      <w:r w:rsidR="00C7633B">
        <w:rPr>
          <w:rFonts w:asciiTheme="minorHAnsi" w:hAnsiTheme="minorHAnsi"/>
        </w:rPr>
        <w:t>XXXXXXX</w:t>
      </w:r>
      <w:r w:rsidR="00A578A1">
        <w:rPr>
          <w:rFonts w:asciiTheme="minorHAnsi" w:hAnsiTheme="minorHAnsi"/>
        </w:rPr>
        <w:t xml:space="preserve"> for the 100 year period. The income gained after repayment is still discounted to 100 years. </w:t>
      </w:r>
    </w:p>
    <w:p w:rsidR="00A578A1" w:rsidRDefault="00A578A1" w:rsidP="00A578A1">
      <w:pPr>
        <w:pStyle w:val="BodyText"/>
        <w:spacing w:before="4" w:after="1" w:line="360" w:lineRule="auto"/>
        <w:jc w:val="both"/>
        <w:rPr>
          <w:rFonts w:asciiTheme="minorHAnsi" w:hAnsiTheme="minorHAnsi"/>
        </w:rPr>
      </w:pPr>
      <w:r>
        <w:rPr>
          <w:rFonts w:asciiTheme="minorHAnsi" w:hAnsiTheme="minorHAnsi"/>
        </w:rPr>
        <w:t>This ‘stress test’ indicates that the ROI is still positive at the end of the useful life of the refinery.</w:t>
      </w:r>
      <w:r w:rsidR="00916C5F">
        <w:rPr>
          <w:rFonts w:asciiTheme="minorHAnsi" w:hAnsiTheme="minorHAnsi"/>
        </w:rPr>
        <w:t xml:space="preserve"> </w:t>
      </w:r>
      <w:r>
        <w:rPr>
          <w:rFonts w:asciiTheme="minorHAnsi" w:hAnsiTheme="minorHAnsi"/>
        </w:rPr>
        <w:t>Note that the initial cost of $5.15bn is still deducted after repayment years in this analysis.</w:t>
      </w:r>
      <w:r w:rsidR="00916C5F">
        <w:rPr>
          <w:rFonts w:asciiTheme="minorHAnsi" w:hAnsiTheme="minorHAnsi"/>
        </w:rPr>
        <w:t xml:space="preserve"> This though not a conventional approach, implies that the refinery, has to be able to ‘work’ for the capital it has borrowed. In this sense, this analysis will be more useful to an investor which is how </w:t>
      </w:r>
      <w:r w:rsidR="00473935">
        <w:rPr>
          <w:rFonts w:asciiTheme="minorHAnsi" w:hAnsiTheme="minorHAnsi"/>
        </w:rPr>
        <w:t>XXXXXX</w:t>
      </w:r>
      <w:r w:rsidR="00916C5F">
        <w:rPr>
          <w:rFonts w:asciiTheme="minorHAnsi" w:hAnsiTheme="minorHAnsi"/>
        </w:rPr>
        <w:t xml:space="preserve"> will approach its profit calculations.</w:t>
      </w:r>
    </w:p>
    <w:p w:rsidR="00A578A1" w:rsidRDefault="00A578A1" w:rsidP="00A578A1">
      <w:pPr>
        <w:pStyle w:val="BodyText"/>
        <w:spacing w:before="4" w:after="1" w:line="360" w:lineRule="auto"/>
        <w:jc w:val="both"/>
        <w:rPr>
          <w:rFonts w:asciiTheme="minorHAnsi" w:hAnsiTheme="minorHAnsi"/>
        </w:rPr>
      </w:pPr>
      <w:r>
        <w:rPr>
          <w:rFonts w:asciiTheme="minorHAnsi" w:hAnsiTheme="minorHAnsi"/>
        </w:rPr>
        <w:t xml:space="preserve">From an optimistic approach, the ROI will be </w:t>
      </w:r>
      <w:r w:rsidR="00916C5F" w:rsidRPr="00916C5F">
        <w:rPr>
          <w:rFonts w:asciiTheme="minorHAnsi" w:hAnsiTheme="minorHAnsi"/>
          <w:b/>
        </w:rPr>
        <w:t>24%</w:t>
      </w:r>
      <w:r w:rsidR="00916C5F">
        <w:rPr>
          <w:rFonts w:asciiTheme="minorHAnsi" w:hAnsiTheme="minorHAnsi"/>
        </w:rPr>
        <w:t xml:space="preserve"> </w:t>
      </w:r>
      <w:r>
        <w:rPr>
          <w:rFonts w:asciiTheme="minorHAnsi" w:hAnsiTheme="minorHAnsi"/>
        </w:rPr>
        <w:t>(</w:t>
      </w:r>
      <w:r w:rsidR="00916C5F">
        <w:rPr>
          <w:rFonts w:asciiTheme="minorHAnsi" w:hAnsiTheme="minorHAnsi"/>
        </w:rPr>
        <w:t>1.27</w:t>
      </w:r>
      <w:r>
        <w:rPr>
          <w:rFonts w:asciiTheme="minorHAnsi" w:hAnsiTheme="minorHAnsi"/>
        </w:rPr>
        <w:t>/5.15)</w:t>
      </w:r>
      <w:r w:rsidR="00916C5F">
        <w:rPr>
          <w:rFonts w:asciiTheme="minorHAnsi" w:hAnsiTheme="minorHAnsi"/>
        </w:rPr>
        <w:t xml:space="preserve"> at the end of 35 years which is a closer distance estimation.</w:t>
      </w:r>
    </w:p>
    <w:p w:rsidR="00474AC8" w:rsidRDefault="00474AC8" w:rsidP="008D6E95">
      <w:pPr>
        <w:pStyle w:val="BodyText"/>
        <w:spacing w:before="4" w:after="1"/>
        <w:rPr>
          <w:rFonts w:asciiTheme="minorHAnsi" w:hAnsiTheme="minorHAnsi"/>
        </w:rPr>
      </w:pPr>
    </w:p>
    <w:p w:rsidR="00474AC8" w:rsidRDefault="00391FE6" w:rsidP="008D6E95">
      <w:pPr>
        <w:pStyle w:val="BodyText"/>
        <w:spacing w:before="4" w:after="1"/>
        <w:rPr>
          <w:rFonts w:asciiTheme="minorHAnsi" w:hAnsiTheme="minorHAnsi"/>
        </w:rPr>
      </w:pPr>
      <w:r>
        <w:rPr>
          <w:rFonts w:asciiTheme="minorHAnsi" w:hAnsiTheme="minorHAnsi"/>
        </w:rPr>
        <w:t>Assumptions for the calculations:</w:t>
      </w:r>
    </w:p>
    <w:p w:rsidR="00391FE6" w:rsidRDefault="00391FE6" w:rsidP="008D6E95">
      <w:pPr>
        <w:pStyle w:val="BodyText"/>
        <w:spacing w:before="4" w:after="1"/>
        <w:rPr>
          <w:rFonts w:asciiTheme="minorHAnsi" w:hAnsiTheme="minorHAnsi"/>
        </w:rPr>
      </w:pPr>
    </w:p>
    <w:p w:rsidR="00391FE6" w:rsidRDefault="00391FE6" w:rsidP="008D6E95">
      <w:pPr>
        <w:pStyle w:val="BodyText"/>
        <w:spacing w:before="4" w:after="1"/>
        <w:rPr>
          <w:rFonts w:asciiTheme="minorHAnsi" w:hAnsiTheme="minorHAnsi"/>
        </w:rPr>
      </w:pPr>
      <w:r>
        <w:rPr>
          <w:rFonts w:asciiTheme="minorHAnsi" w:hAnsiTheme="minorHAnsi"/>
        </w:rPr>
        <w:t>Amount Required: $</w:t>
      </w:r>
      <w:proofErr w:type="gramStart"/>
      <w:r>
        <w:rPr>
          <w:rFonts w:asciiTheme="minorHAnsi" w:hAnsiTheme="minorHAnsi"/>
        </w:rPr>
        <w:t>5bn</w:t>
      </w:r>
      <w:r w:rsidR="00916C5F">
        <w:rPr>
          <w:rFonts w:asciiTheme="minorHAnsi" w:hAnsiTheme="minorHAnsi"/>
        </w:rPr>
        <w:t xml:space="preserve"> ,</w:t>
      </w:r>
      <w:proofErr w:type="gramEnd"/>
    </w:p>
    <w:p w:rsidR="00391FE6" w:rsidRDefault="00391FE6" w:rsidP="008D6E95">
      <w:pPr>
        <w:pStyle w:val="BodyText"/>
        <w:spacing w:before="4" w:after="1"/>
        <w:rPr>
          <w:rFonts w:asciiTheme="minorHAnsi" w:hAnsiTheme="minorHAnsi"/>
        </w:rPr>
      </w:pPr>
    </w:p>
    <w:p w:rsidR="00474AC8" w:rsidRDefault="00391FE6" w:rsidP="008D6E95">
      <w:pPr>
        <w:pStyle w:val="BodyText"/>
        <w:spacing w:before="4" w:after="1"/>
        <w:rPr>
          <w:rFonts w:asciiTheme="minorHAnsi" w:hAnsiTheme="minorHAnsi"/>
        </w:rPr>
      </w:pPr>
      <w:r>
        <w:rPr>
          <w:rFonts w:asciiTheme="minorHAnsi" w:hAnsiTheme="minorHAnsi"/>
        </w:rPr>
        <w:t>Interest Rate: 3%</w:t>
      </w:r>
    </w:p>
    <w:p w:rsidR="00391FE6" w:rsidRDefault="00391FE6" w:rsidP="008D6E95">
      <w:pPr>
        <w:pStyle w:val="BodyText"/>
        <w:spacing w:before="4" w:after="1"/>
        <w:rPr>
          <w:rFonts w:asciiTheme="minorHAnsi" w:hAnsiTheme="minorHAnsi"/>
        </w:rPr>
      </w:pPr>
    </w:p>
    <w:p w:rsidR="00391FE6" w:rsidRDefault="00391FE6" w:rsidP="008D6E95">
      <w:pPr>
        <w:pStyle w:val="BodyText"/>
        <w:spacing w:before="4" w:after="1"/>
        <w:rPr>
          <w:rFonts w:asciiTheme="minorHAnsi" w:hAnsiTheme="minorHAnsi"/>
        </w:rPr>
      </w:pPr>
    </w:p>
    <w:p w:rsidR="00474AC8" w:rsidRDefault="00391FE6" w:rsidP="008D6E95">
      <w:pPr>
        <w:pStyle w:val="BodyText"/>
        <w:spacing w:before="4" w:after="1"/>
        <w:rPr>
          <w:rFonts w:asciiTheme="minorHAnsi" w:hAnsiTheme="minorHAnsi"/>
        </w:rPr>
      </w:pPr>
      <w:r>
        <w:rPr>
          <w:rFonts w:asciiTheme="minorHAnsi" w:hAnsiTheme="minorHAnsi"/>
        </w:rPr>
        <w:t>$USD I</w:t>
      </w:r>
      <w:r w:rsidR="00474AC8">
        <w:rPr>
          <w:rFonts w:asciiTheme="minorHAnsi" w:hAnsiTheme="minorHAnsi"/>
        </w:rPr>
        <w:t>nflation at 4.99%</w:t>
      </w:r>
      <w:r>
        <w:rPr>
          <w:rFonts w:asciiTheme="minorHAnsi" w:hAnsiTheme="minorHAnsi"/>
        </w:rPr>
        <w:t xml:space="preserve"> (TVM factor)</w:t>
      </w:r>
    </w:p>
    <w:p w:rsidR="00391FE6" w:rsidRDefault="00391FE6" w:rsidP="008D6E95">
      <w:pPr>
        <w:pStyle w:val="BodyText"/>
        <w:spacing w:before="4" w:after="1"/>
        <w:rPr>
          <w:rFonts w:asciiTheme="minorHAnsi" w:hAnsiTheme="minorHAnsi"/>
        </w:rPr>
      </w:pPr>
    </w:p>
    <w:p w:rsidR="00391FE6" w:rsidRDefault="00474AC8" w:rsidP="008D6E95">
      <w:pPr>
        <w:pStyle w:val="BodyText"/>
        <w:spacing w:before="4" w:after="1"/>
        <w:rPr>
          <w:rFonts w:asciiTheme="minorHAnsi" w:hAnsiTheme="minorHAnsi"/>
        </w:rPr>
      </w:pPr>
      <w:r>
        <w:rPr>
          <w:rFonts w:asciiTheme="minorHAnsi" w:hAnsiTheme="minorHAnsi"/>
        </w:rPr>
        <w:lastRenderedPageBreak/>
        <w:t xml:space="preserve">Cash flow increasing to $300m by year 8 </w:t>
      </w:r>
    </w:p>
    <w:p w:rsidR="00391FE6" w:rsidRDefault="00391FE6" w:rsidP="008D6E95">
      <w:pPr>
        <w:pStyle w:val="BodyText"/>
        <w:spacing w:before="4" w:after="1"/>
        <w:rPr>
          <w:rFonts w:asciiTheme="minorHAnsi" w:hAnsiTheme="minorHAnsi"/>
        </w:rPr>
      </w:pPr>
    </w:p>
    <w:p w:rsidR="00474AC8" w:rsidRDefault="00474AC8" w:rsidP="008D6E95">
      <w:pPr>
        <w:pStyle w:val="BodyText"/>
        <w:spacing w:before="4" w:after="1"/>
        <w:rPr>
          <w:rFonts w:asciiTheme="minorHAnsi" w:hAnsiTheme="minorHAnsi"/>
        </w:rPr>
      </w:pPr>
      <w:r>
        <w:rPr>
          <w:rFonts w:asciiTheme="minorHAnsi" w:hAnsiTheme="minorHAnsi"/>
        </w:rPr>
        <w:t>Cash flow increasing to $700m by year 16</w:t>
      </w:r>
    </w:p>
    <w:p w:rsidR="00391FE6" w:rsidRDefault="00391FE6" w:rsidP="008D6E95">
      <w:pPr>
        <w:pStyle w:val="BodyText"/>
        <w:spacing w:before="4" w:after="1"/>
        <w:rPr>
          <w:rFonts w:asciiTheme="minorHAnsi" w:hAnsiTheme="minorHAnsi"/>
        </w:rPr>
      </w:pPr>
    </w:p>
    <w:p w:rsidR="00474AC8" w:rsidRPr="00C52EA0" w:rsidRDefault="00474AC8" w:rsidP="008D6E95">
      <w:pPr>
        <w:pStyle w:val="BodyText"/>
        <w:spacing w:before="4" w:after="1"/>
        <w:rPr>
          <w:rFonts w:asciiTheme="minorHAnsi" w:hAnsiTheme="minorHAnsi"/>
        </w:rPr>
      </w:pPr>
      <w:r>
        <w:rPr>
          <w:rFonts w:asciiTheme="minorHAnsi" w:hAnsiTheme="minorHAnsi"/>
        </w:rPr>
        <w:t>Cash flow staying at a minimum of $700m from year 16 to year 40.</w:t>
      </w:r>
    </w:p>
    <w:p w:rsidR="009E4D5D" w:rsidRDefault="009E4D5D" w:rsidP="008D6E95">
      <w:pPr>
        <w:pStyle w:val="Heading2"/>
        <w:spacing w:before="60"/>
        <w:rPr>
          <w:rFonts w:asciiTheme="minorHAnsi" w:hAnsiTheme="minorHAnsi"/>
          <w:color w:val="33339A"/>
          <w:sz w:val="22"/>
          <w:szCs w:val="22"/>
        </w:rPr>
      </w:pPr>
    </w:p>
    <w:p w:rsidR="00C52EA0" w:rsidRDefault="00C52EA0" w:rsidP="00C52EA0"/>
    <w:p w:rsidR="00C52EA0" w:rsidRDefault="00C52EA0" w:rsidP="00C52EA0"/>
    <w:p w:rsidR="00C52EA0" w:rsidRDefault="00C52EA0" w:rsidP="00C52EA0"/>
    <w:p w:rsidR="00C52EA0" w:rsidRPr="00C52EA0" w:rsidRDefault="00C52EA0" w:rsidP="00C52EA0"/>
    <w:p w:rsidR="009E4D5D" w:rsidRDefault="009E4D5D" w:rsidP="008D6E95">
      <w:pPr>
        <w:pStyle w:val="Heading2"/>
        <w:spacing w:before="60"/>
        <w:rPr>
          <w:rFonts w:asciiTheme="minorHAnsi" w:hAnsiTheme="minorHAnsi"/>
          <w:color w:val="33339A"/>
          <w:sz w:val="22"/>
          <w:szCs w:val="22"/>
        </w:rPr>
      </w:pPr>
    </w:p>
    <w:p w:rsidR="00391FE6" w:rsidRDefault="00391FE6" w:rsidP="00391FE6"/>
    <w:p w:rsidR="00391FE6" w:rsidRDefault="00391FE6" w:rsidP="00391FE6"/>
    <w:p w:rsidR="00391FE6" w:rsidRDefault="00391FE6" w:rsidP="00391FE6"/>
    <w:p w:rsidR="00391FE6" w:rsidRDefault="00391FE6" w:rsidP="00391FE6"/>
    <w:p w:rsidR="00391FE6" w:rsidRDefault="00391FE6" w:rsidP="00391FE6"/>
    <w:p w:rsidR="00391FE6" w:rsidRDefault="00391FE6" w:rsidP="00391FE6"/>
    <w:p w:rsidR="00391FE6" w:rsidRDefault="00391FE6" w:rsidP="00391FE6"/>
    <w:p w:rsidR="00391FE6" w:rsidRDefault="00391FE6" w:rsidP="00391FE6"/>
    <w:p w:rsidR="00391FE6" w:rsidRDefault="00391FE6" w:rsidP="00391FE6"/>
    <w:p w:rsidR="00391FE6" w:rsidRDefault="00391FE6" w:rsidP="00391FE6"/>
    <w:p w:rsidR="00391FE6" w:rsidRDefault="00391FE6" w:rsidP="00391FE6"/>
    <w:p w:rsidR="00391FE6" w:rsidRDefault="00391FE6" w:rsidP="00391FE6"/>
    <w:p w:rsidR="00391FE6" w:rsidRDefault="00391FE6" w:rsidP="00391FE6"/>
    <w:p w:rsidR="00391FE6" w:rsidRDefault="00391FE6" w:rsidP="00391FE6"/>
    <w:p w:rsidR="00391FE6" w:rsidRDefault="00391FE6" w:rsidP="00391FE6"/>
    <w:p w:rsidR="00391FE6" w:rsidRPr="00391FE6" w:rsidRDefault="00391FE6" w:rsidP="00391FE6"/>
    <w:p w:rsidR="00AC70F5" w:rsidRDefault="00AC70F5" w:rsidP="00AC70F5"/>
    <w:p w:rsidR="007426B7" w:rsidRDefault="007426B7" w:rsidP="00AC70F5"/>
    <w:p w:rsidR="007426B7" w:rsidRDefault="007426B7" w:rsidP="00AC70F5"/>
    <w:p w:rsidR="00473935" w:rsidRDefault="00473935" w:rsidP="00AC70F5"/>
    <w:p w:rsidR="007426B7" w:rsidRDefault="007426B7" w:rsidP="00AC70F5"/>
    <w:p w:rsidR="007426B7" w:rsidRDefault="007426B7" w:rsidP="00AC70F5"/>
    <w:p w:rsidR="00AC70F5" w:rsidRPr="00AC70F5" w:rsidRDefault="00AC70F5" w:rsidP="00AC70F5"/>
    <w:p w:rsidR="00D82FAE" w:rsidRPr="00D94296" w:rsidRDefault="00D82FAE" w:rsidP="00D82FAE">
      <w:pPr>
        <w:pStyle w:val="Heading1"/>
        <w:spacing w:before="14"/>
        <w:rPr>
          <w:rFonts w:asciiTheme="minorHAnsi" w:hAnsiTheme="minorHAnsi"/>
          <w:b/>
          <w:color w:val="000080"/>
          <w:sz w:val="22"/>
          <w:szCs w:val="22"/>
        </w:rPr>
      </w:pPr>
      <w:r w:rsidRPr="00D94296">
        <w:rPr>
          <w:rFonts w:asciiTheme="minorHAnsi" w:hAnsiTheme="minorHAnsi"/>
          <w:b/>
          <w:color w:val="000080"/>
          <w:sz w:val="22"/>
          <w:szCs w:val="22"/>
        </w:rPr>
        <w:lastRenderedPageBreak/>
        <w:t>PROPOSAL SUMMARY</w:t>
      </w:r>
    </w:p>
    <w:p w:rsidR="008C683B" w:rsidRPr="00D94296" w:rsidRDefault="008C683B" w:rsidP="0099221B"/>
    <w:tbl>
      <w:tblPr>
        <w:tblStyle w:val="TableGrid"/>
        <w:tblW w:w="0" w:type="auto"/>
        <w:tblLook w:val="04A0" w:firstRow="1" w:lastRow="0" w:firstColumn="1" w:lastColumn="0" w:noHBand="0" w:noVBand="1"/>
      </w:tblPr>
      <w:tblGrid>
        <w:gridCol w:w="2263"/>
        <w:gridCol w:w="7371"/>
      </w:tblGrid>
      <w:tr w:rsidR="00DA59D3" w:rsidRPr="00D94296" w:rsidTr="00DA59D3">
        <w:tc>
          <w:tcPr>
            <w:tcW w:w="9634" w:type="dxa"/>
            <w:gridSpan w:val="2"/>
          </w:tcPr>
          <w:p w:rsidR="00DA59D3" w:rsidRPr="00D94296" w:rsidRDefault="00DA59D3" w:rsidP="00B42246">
            <w:pPr>
              <w:pStyle w:val="Content"/>
              <w:jc w:val="center"/>
              <w:rPr>
                <w:rFonts w:cstheme="minorHAnsi"/>
                <w:b/>
                <w:sz w:val="22"/>
                <w:szCs w:val="22"/>
              </w:rPr>
            </w:pPr>
            <w:r w:rsidRPr="00D94296">
              <w:rPr>
                <w:rFonts w:cstheme="minorHAnsi"/>
                <w:b/>
                <w:sz w:val="22"/>
                <w:szCs w:val="22"/>
              </w:rPr>
              <w:t>DEAL  SNAP SHOT</w:t>
            </w:r>
          </w:p>
        </w:tc>
      </w:tr>
      <w:tr w:rsidR="00DA59D3" w:rsidRPr="00D94296" w:rsidTr="00422676">
        <w:tc>
          <w:tcPr>
            <w:tcW w:w="2263" w:type="dxa"/>
          </w:tcPr>
          <w:p w:rsidR="00DA59D3" w:rsidRPr="00D94296" w:rsidRDefault="00DA59D3" w:rsidP="00B42246">
            <w:pPr>
              <w:pStyle w:val="Content"/>
              <w:rPr>
                <w:rFonts w:cstheme="minorHAnsi"/>
                <w:sz w:val="22"/>
                <w:szCs w:val="22"/>
              </w:rPr>
            </w:pPr>
            <w:r w:rsidRPr="00D94296">
              <w:rPr>
                <w:rFonts w:cstheme="minorHAnsi"/>
                <w:sz w:val="22"/>
                <w:szCs w:val="22"/>
              </w:rPr>
              <w:t>REQUIREMENT / STRUCTURE OF PROJECTT</w:t>
            </w:r>
          </w:p>
        </w:tc>
        <w:tc>
          <w:tcPr>
            <w:tcW w:w="7371" w:type="dxa"/>
          </w:tcPr>
          <w:p w:rsidR="00DA59D3" w:rsidRPr="00D94296" w:rsidRDefault="00DA59D3" w:rsidP="00B42246">
            <w:pPr>
              <w:pStyle w:val="Content"/>
              <w:rPr>
                <w:rFonts w:cstheme="minorHAnsi"/>
                <w:sz w:val="22"/>
                <w:szCs w:val="22"/>
              </w:rPr>
            </w:pPr>
            <w:r w:rsidRPr="00D94296">
              <w:rPr>
                <w:rFonts w:cstheme="minorHAnsi"/>
                <w:sz w:val="22"/>
                <w:szCs w:val="22"/>
              </w:rPr>
              <w:t>Requirement: $5,000,000,000 ($5bn) oil refinery</w:t>
            </w:r>
          </w:p>
          <w:p w:rsidR="00DA59D3" w:rsidRPr="00D94296" w:rsidRDefault="00DA59D3" w:rsidP="00B42246">
            <w:pPr>
              <w:pStyle w:val="Content"/>
              <w:rPr>
                <w:rFonts w:cstheme="minorHAnsi"/>
                <w:sz w:val="22"/>
                <w:szCs w:val="22"/>
              </w:rPr>
            </w:pPr>
            <w:r w:rsidRPr="00D94296">
              <w:rPr>
                <w:rFonts w:cstheme="minorHAnsi"/>
                <w:sz w:val="22"/>
                <w:szCs w:val="22"/>
              </w:rPr>
              <w:t>Estimated Construction period: 3 years</w:t>
            </w:r>
          </w:p>
          <w:p w:rsidR="00DA59D3" w:rsidRPr="00D94296" w:rsidRDefault="00DA59D3" w:rsidP="00B42246">
            <w:pPr>
              <w:pStyle w:val="Content"/>
              <w:rPr>
                <w:rFonts w:cstheme="minorHAnsi"/>
                <w:sz w:val="22"/>
                <w:szCs w:val="22"/>
              </w:rPr>
            </w:pPr>
            <w:r w:rsidRPr="00D94296">
              <w:rPr>
                <w:rFonts w:cstheme="minorHAnsi"/>
                <w:sz w:val="22"/>
                <w:szCs w:val="22"/>
              </w:rPr>
              <w:t>Estimated repayment period: 25 years</w:t>
            </w:r>
          </w:p>
          <w:p w:rsidR="00DA59D3" w:rsidRPr="00D94296" w:rsidRDefault="00DA59D3" w:rsidP="00B42246">
            <w:pPr>
              <w:pStyle w:val="Content"/>
              <w:rPr>
                <w:rFonts w:cstheme="minorHAnsi"/>
                <w:sz w:val="22"/>
                <w:szCs w:val="22"/>
              </w:rPr>
            </w:pPr>
            <w:r w:rsidRPr="00D94296">
              <w:rPr>
                <w:rFonts w:cstheme="minorHAnsi"/>
                <w:sz w:val="22"/>
                <w:szCs w:val="22"/>
              </w:rPr>
              <w:t>Off-takers: Local OMCs (Oil Marketing Companies), Chase Petroleum, Heavy manufacturing industries, mining and construction companies.</w:t>
            </w:r>
          </w:p>
          <w:p w:rsidR="00DA59D3" w:rsidRPr="00D94296" w:rsidRDefault="00DA59D3" w:rsidP="00B42246">
            <w:pPr>
              <w:pStyle w:val="Content"/>
              <w:rPr>
                <w:rFonts w:cstheme="minorHAnsi"/>
                <w:sz w:val="22"/>
                <w:szCs w:val="22"/>
              </w:rPr>
            </w:pPr>
          </w:p>
        </w:tc>
      </w:tr>
      <w:tr w:rsidR="00DA59D3" w:rsidRPr="00D94296" w:rsidTr="00422676">
        <w:tc>
          <w:tcPr>
            <w:tcW w:w="2263" w:type="dxa"/>
          </w:tcPr>
          <w:p w:rsidR="00DA59D3" w:rsidRPr="00D94296" w:rsidRDefault="00DA59D3" w:rsidP="00B42246">
            <w:pPr>
              <w:pStyle w:val="Content"/>
              <w:rPr>
                <w:rFonts w:cstheme="minorHAnsi"/>
                <w:sz w:val="22"/>
                <w:szCs w:val="22"/>
              </w:rPr>
            </w:pPr>
            <w:r w:rsidRPr="00D94296">
              <w:rPr>
                <w:rFonts w:cstheme="minorHAnsi"/>
                <w:sz w:val="22"/>
                <w:szCs w:val="22"/>
              </w:rPr>
              <w:t>PPA STRUCTURE</w:t>
            </w:r>
          </w:p>
        </w:tc>
        <w:tc>
          <w:tcPr>
            <w:tcW w:w="7371" w:type="dxa"/>
          </w:tcPr>
          <w:p w:rsidR="00DA59D3" w:rsidRPr="00D94296" w:rsidRDefault="00DA59D3" w:rsidP="00C7633B">
            <w:pPr>
              <w:pStyle w:val="Content"/>
              <w:rPr>
                <w:rFonts w:cstheme="minorHAnsi"/>
                <w:sz w:val="22"/>
                <w:szCs w:val="22"/>
              </w:rPr>
            </w:pPr>
            <w:r w:rsidRPr="00D94296">
              <w:rPr>
                <w:rFonts w:cstheme="minorHAnsi"/>
                <w:sz w:val="22"/>
                <w:szCs w:val="22"/>
              </w:rPr>
              <w:t xml:space="preserve">It is expected that other investors especially from the Gulf region will show a 5-30% interest before construction completion. It will be 100% owned by </w:t>
            </w:r>
            <w:r w:rsidR="00C7633B">
              <w:rPr>
                <w:rFonts w:cstheme="minorHAnsi"/>
                <w:sz w:val="22"/>
                <w:szCs w:val="22"/>
              </w:rPr>
              <w:t>XXXXXXXXXXX</w:t>
            </w:r>
            <w:r w:rsidRPr="00D94296">
              <w:rPr>
                <w:rFonts w:cstheme="minorHAnsi"/>
                <w:sz w:val="22"/>
                <w:szCs w:val="22"/>
              </w:rPr>
              <w:t xml:space="preserve"> for the foreseeable future.</w:t>
            </w:r>
          </w:p>
        </w:tc>
      </w:tr>
      <w:tr w:rsidR="00DA59D3" w:rsidRPr="00D94296" w:rsidTr="00422676">
        <w:tc>
          <w:tcPr>
            <w:tcW w:w="2263" w:type="dxa"/>
          </w:tcPr>
          <w:p w:rsidR="00DA59D3" w:rsidRPr="00D94296" w:rsidRDefault="00DA59D3" w:rsidP="00B42246">
            <w:pPr>
              <w:pStyle w:val="Content"/>
              <w:rPr>
                <w:rFonts w:cstheme="minorHAnsi"/>
                <w:sz w:val="22"/>
                <w:szCs w:val="22"/>
              </w:rPr>
            </w:pPr>
            <w:r w:rsidRPr="00D94296">
              <w:rPr>
                <w:rFonts w:cstheme="minorHAnsi"/>
                <w:sz w:val="22"/>
                <w:szCs w:val="22"/>
              </w:rPr>
              <w:t>PPP/BOT/BT</w:t>
            </w:r>
          </w:p>
        </w:tc>
        <w:tc>
          <w:tcPr>
            <w:tcW w:w="7371" w:type="dxa"/>
          </w:tcPr>
          <w:p w:rsidR="00DA59D3" w:rsidRPr="00D94296" w:rsidRDefault="00DA59D3" w:rsidP="00B42246">
            <w:pPr>
              <w:pStyle w:val="Content"/>
              <w:rPr>
                <w:rFonts w:cstheme="minorHAnsi"/>
                <w:sz w:val="22"/>
                <w:szCs w:val="22"/>
              </w:rPr>
            </w:pPr>
            <w:r w:rsidRPr="00D94296">
              <w:rPr>
                <w:rFonts w:cstheme="minorHAnsi"/>
                <w:sz w:val="22"/>
                <w:szCs w:val="22"/>
              </w:rPr>
              <w:t>PPP</w:t>
            </w:r>
          </w:p>
        </w:tc>
      </w:tr>
      <w:tr w:rsidR="00DA59D3" w:rsidRPr="00D94296" w:rsidTr="00422676">
        <w:tc>
          <w:tcPr>
            <w:tcW w:w="2263" w:type="dxa"/>
          </w:tcPr>
          <w:p w:rsidR="00DA59D3" w:rsidRPr="00D94296" w:rsidRDefault="00DA59D3" w:rsidP="00B42246">
            <w:pPr>
              <w:pStyle w:val="Content"/>
              <w:rPr>
                <w:rFonts w:cstheme="minorHAnsi"/>
                <w:sz w:val="22"/>
                <w:szCs w:val="22"/>
              </w:rPr>
            </w:pPr>
            <w:r w:rsidRPr="00D94296">
              <w:rPr>
                <w:rFonts w:cstheme="minorHAnsi"/>
                <w:sz w:val="22"/>
                <w:szCs w:val="22"/>
              </w:rPr>
              <w:t>LAND ACQUISITION DOCUMENTS</w:t>
            </w:r>
          </w:p>
        </w:tc>
        <w:tc>
          <w:tcPr>
            <w:tcW w:w="7371" w:type="dxa"/>
          </w:tcPr>
          <w:p w:rsidR="00DA59D3" w:rsidRPr="00D94296" w:rsidRDefault="00DA59D3" w:rsidP="00B42246">
            <w:pPr>
              <w:pStyle w:val="Content"/>
              <w:rPr>
                <w:rFonts w:cstheme="minorHAnsi"/>
                <w:sz w:val="22"/>
                <w:szCs w:val="22"/>
              </w:rPr>
            </w:pPr>
            <w:r w:rsidRPr="00D94296">
              <w:rPr>
                <w:rFonts w:cstheme="minorHAnsi"/>
                <w:sz w:val="22"/>
                <w:szCs w:val="22"/>
              </w:rPr>
              <w:t>To be finalized and based on government approval.</w:t>
            </w:r>
          </w:p>
          <w:p w:rsidR="00DA59D3" w:rsidRPr="00D94296" w:rsidRDefault="00DA59D3" w:rsidP="00B42246">
            <w:pPr>
              <w:pStyle w:val="Content"/>
              <w:rPr>
                <w:rFonts w:cstheme="minorHAnsi"/>
                <w:sz w:val="22"/>
                <w:szCs w:val="22"/>
              </w:rPr>
            </w:pPr>
            <w:r w:rsidRPr="00D94296">
              <w:rPr>
                <w:rFonts w:cstheme="minorHAnsi"/>
                <w:sz w:val="22"/>
                <w:szCs w:val="22"/>
              </w:rPr>
              <w:t>Tentative locations are:</w:t>
            </w:r>
          </w:p>
          <w:p w:rsidR="00DA59D3" w:rsidRPr="00D94296" w:rsidRDefault="00DA59D3" w:rsidP="00B42246">
            <w:pPr>
              <w:pStyle w:val="Content"/>
              <w:rPr>
                <w:rFonts w:cstheme="minorHAnsi"/>
                <w:sz w:val="22"/>
                <w:szCs w:val="22"/>
              </w:rPr>
            </w:pPr>
            <w:r w:rsidRPr="00D94296">
              <w:rPr>
                <w:rFonts w:cstheme="minorHAnsi"/>
                <w:sz w:val="22"/>
                <w:szCs w:val="22"/>
              </w:rPr>
              <w:t xml:space="preserve"> 1 </w:t>
            </w:r>
            <w:proofErr w:type="spellStart"/>
            <w:r w:rsidRPr="00D94296">
              <w:rPr>
                <w:rFonts w:cstheme="minorHAnsi"/>
                <w:sz w:val="22"/>
                <w:szCs w:val="22"/>
              </w:rPr>
              <w:t>Takoradi</w:t>
            </w:r>
            <w:proofErr w:type="spellEnd"/>
            <w:r w:rsidRPr="00D94296">
              <w:rPr>
                <w:rFonts w:cstheme="minorHAnsi"/>
                <w:sz w:val="22"/>
                <w:szCs w:val="22"/>
              </w:rPr>
              <w:t xml:space="preserve"> -current location of new oil fields </w:t>
            </w:r>
          </w:p>
          <w:p w:rsidR="00DA59D3" w:rsidRPr="00D94296" w:rsidRDefault="00DA59D3" w:rsidP="00B42246">
            <w:pPr>
              <w:pStyle w:val="Content"/>
              <w:rPr>
                <w:rFonts w:cstheme="minorHAnsi"/>
                <w:sz w:val="22"/>
                <w:szCs w:val="22"/>
              </w:rPr>
            </w:pPr>
            <w:r w:rsidRPr="00D94296">
              <w:rPr>
                <w:rFonts w:cstheme="minorHAnsi"/>
                <w:sz w:val="22"/>
                <w:szCs w:val="22"/>
              </w:rPr>
              <w:t xml:space="preserve"> 2 </w:t>
            </w:r>
            <w:proofErr w:type="spellStart"/>
            <w:r w:rsidRPr="00D94296">
              <w:rPr>
                <w:rFonts w:cstheme="minorHAnsi"/>
                <w:sz w:val="22"/>
                <w:szCs w:val="22"/>
              </w:rPr>
              <w:t>Tema</w:t>
            </w:r>
            <w:proofErr w:type="spellEnd"/>
            <w:r w:rsidRPr="00D94296">
              <w:rPr>
                <w:rFonts w:cstheme="minorHAnsi"/>
                <w:sz w:val="22"/>
                <w:szCs w:val="22"/>
              </w:rPr>
              <w:t xml:space="preserve"> - current location of national crude oil storage sites and </w:t>
            </w:r>
            <w:proofErr w:type="spellStart"/>
            <w:r w:rsidRPr="00D94296">
              <w:rPr>
                <w:rFonts w:cstheme="minorHAnsi"/>
                <w:sz w:val="22"/>
                <w:szCs w:val="22"/>
              </w:rPr>
              <w:t>Tema</w:t>
            </w:r>
            <w:proofErr w:type="spellEnd"/>
            <w:r w:rsidRPr="00D94296">
              <w:rPr>
                <w:rFonts w:cstheme="minorHAnsi"/>
                <w:sz w:val="22"/>
                <w:szCs w:val="22"/>
              </w:rPr>
              <w:t xml:space="preserve"> Oil Refinery (TOR), the only oil refinery in Ghana</w:t>
            </w:r>
          </w:p>
          <w:p w:rsidR="00DA59D3" w:rsidRPr="00D94296" w:rsidRDefault="00DA59D3" w:rsidP="00B42246">
            <w:pPr>
              <w:pStyle w:val="Content"/>
              <w:rPr>
                <w:rFonts w:cstheme="minorHAnsi"/>
                <w:sz w:val="22"/>
                <w:szCs w:val="22"/>
              </w:rPr>
            </w:pPr>
            <w:r w:rsidRPr="00D94296">
              <w:rPr>
                <w:rFonts w:cstheme="minorHAnsi"/>
                <w:sz w:val="22"/>
                <w:szCs w:val="22"/>
              </w:rPr>
              <w:t>(Land size to be not less than 200 acres)</w:t>
            </w:r>
          </w:p>
        </w:tc>
      </w:tr>
      <w:tr w:rsidR="00DA59D3" w:rsidRPr="00D94296" w:rsidTr="00422676">
        <w:tc>
          <w:tcPr>
            <w:tcW w:w="2263" w:type="dxa"/>
          </w:tcPr>
          <w:p w:rsidR="00DA59D3" w:rsidRPr="00D94296" w:rsidRDefault="00DA59D3" w:rsidP="00B42246">
            <w:pPr>
              <w:pStyle w:val="Content"/>
              <w:rPr>
                <w:rFonts w:cstheme="minorHAnsi"/>
                <w:sz w:val="22"/>
                <w:szCs w:val="22"/>
              </w:rPr>
            </w:pPr>
            <w:r w:rsidRPr="00D94296">
              <w:rPr>
                <w:rFonts w:cstheme="minorHAnsi"/>
                <w:sz w:val="22"/>
                <w:szCs w:val="22"/>
              </w:rPr>
              <w:t>LAND VALUATION</w:t>
            </w:r>
          </w:p>
        </w:tc>
        <w:tc>
          <w:tcPr>
            <w:tcW w:w="7371" w:type="dxa"/>
          </w:tcPr>
          <w:p w:rsidR="00DA59D3" w:rsidRPr="00D94296" w:rsidRDefault="00DA59D3" w:rsidP="00B42246">
            <w:pPr>
              <w:pStyle w:val="Content"/>
              <w:rPr>
                <w:rFonts w:cstheme="minorHAnsi"/>
                <w:sz w:val="22"/>
                <w:szCs w:val="22"/>
              </w:rPr>
            </w:pPr>
            <w:r w:rsidRPr="00D94296">
              <w:rPr>
                <w:rFonts w:cstheme="minorHAnsi"/>
                <w:sz w:val="22"/>
                <w:szCs w:val="22"/>
              </w:rPr>
              <w:t>To be completed</w:t>
            </w:r>
          </w:p>
        </w:tc>
      </w:tr>
      <w:tr w:rsidR="00DA59D3" w:rsidRPr="00D94296" w:rsidTr="00422676">
        <w:tc>
          <w:tcPr>
            <w:tcW w:w="2263" w:type="dxa"/>
          </w:tcPr>
          <w:p w:rsidR="00DA59D3" w:rsidRPr="00D94296" w:rsidRDefault="00DA59D3" w:rsidP="00B42246">
            <w:pPr>
              <w:pStyle w:val="Content"/>
              <w:rPr>
                <w:rFonts w:cstheme="minorHAnsi"/>
                <w:sz w:val="22"/>
                <w:szCs w:val="22"/>
              </w:rPr>
            </w:pPr>
            <w:r w:rsidRPr="00D94296">
              <w:rPr>
                <w:rFonts w:cstheme="minorHAnsi"/>
                <w:sz w:val="22"/>
                <w:szCs w:val="22"/>
              </w:rPr>
              <w:t>ENVIRONMENTAL PERMIT</w:t>
            </w:r>
          </w:p>
        </w:tc>
        <w:tc>
          <w:tcPr>
            <w:tcW w:w="7371" w:type="dxa"/>
          </w:tcPr>
          <w:p w:rsidR="00DA59D3" w:rsidRPr="00D94296" w:rsidRDefault="00DA59D3" w:rsidP="00B42246">
            <w:pPr>
              <w:pStyle w:val="Content"/>
              <w:rPr>
                <w:rFonts w:cstheme="minorHAnsi"/>
                <w:sz w:val="22"/>
                <w:szCs w:val="22"/>
              </w:rPr>
            </w:pPr>
            <w:r w:rsidRPr="00D94296">
              <w:rPr>
                <w:rFonts w:cstheme="minorHAnsi"/>
                <w:sz w:val="22"/>
                <w:szCs w:val="22"/>
              </w:rPr>
              <w:t>Environmental Protection Agency (EPA) certificate to be acquired.</w:t>
            </w:r>
          </w:p>
        </w:tc>
      </w:tr>
      <w:tr w:rsidR="00DA59D3" w:rsidRPr="00D94296" w:rsidTr="00422676">
        <w:tc>
          <w:tcPr>
            <w:tcW w:w="2263" w:type="dxa"/>
          </w:tcPr>
          <w:p w:rsidR="00DA59D3" w:rsidRPr="00D94296" w:rsidRDefault="00DA59D3" w:rsidP="00B42246">
            <w:pPr>
              <w:pStyle w:val="Content"/>
              <w:rPr>
                <w:rFonts w:cstheme="minorHAnsi"/>
                <w:sz w:val="22"/>
                <w:szCs w:val="22"/>
              </w:rPr>
            </w:pPr>
            <w:r w:rsidRPr="00D94296">
              <w:rPr>
                <w:rFonts w:cstheme="minorHAnsi"/>
                <w:sz w:val="22"/>
                <w:szCs w:val="22"/>
              </w:rPr>
              <w:t>MARKET SHARE IN LOCAL MARKET</w:t>
            </w:r>
          </w:p>
        </w:tc>
        <w:tc>
          <w:tcPr>
            <w:tcW w:w="7371" w:type="dxa"/>
          </w:tcPr>
          <w:p w:rsidR="00DA59D3" w:rsidRPr="00D94296" w:rsidRDefault="00DA59D3" w:rsidP="00B42246">
            <w:pPr>
              <w:pStyle w:val="Content"/>
              <w:rPr>
                <w:rFonts w:cstheme="minorHAnsi"/>
                <w:sz w:val="22"/>
                <w:szCs w:val="22"/>
              </w:rPr>
            </w:pPr>
            <w:r w:rsidRPr="00D94296">
              <w:rPr>
                <w:rFonts w:cstheme="minorHAnsi"/>
                <w:sz w:val="22"/>
                <w:szCs w:val="22"/>
              </w:rPr>
              <w:t>Minimum of 30% after operations commence</w:t>
            </w:r>
          </w:p>
        </w:tc>
      </w:tr>
      <w:tr w:rsidR="00DA59D3" w:rsidRPr="00D94296" w:rsidTr="00422676">
        <w:tc>
          <w:tcPr>
            <w:tcW w:w="2263" w:type="dxa"/>
          </w:tcPr>
          <w:p w:rsidR="00DA59D3" w:rsidRPr="00D94296" w:rsidRDefault="00DA59D3" w:rsidP="00B42246">
            <w:pPr>
              <w:pStyle w:val="Content"/>
              <w:rPr>
                <w:rFonts w:cstheme="minorHAnsi"/>
                <w:sz w:val="22"/>
                <w:szCs w:val="22"/>
              </w:rPr>
            </w:pPr>
            <w:r w:rsidRPr="00D94296">
              <w:rPr>
                <w:rFonts w:cstheme="minorHAnsi"/>
                <w:sz w:val="22"/>
                <w:szCs w:val="22"/>
              </w:rPr>
              <w:t xml:space="preserve">CAPACITY </w:t>
            </w:r>
          </w:p>
        </w:tc>
        <w:tc>
          <w:tcPr>
            <w:tcW w:w="7371" w:type="dxa"/>
          </w:tcPr>
          <w:p w:rsidR="00DA59D3" w:rsidRPr="00D94296" w:rsidRDefault="00DA59D3" w:rsidP="00B42246">
            <w:pPr>
              <w:pStyle w:val="Content"/>
              <w:rPr>
                <w:rFonts w:cstheme="minorHAnsi"/>
                <w:sz w:val="22"/>
                <w:szCs w:val="22"/>
              </w:rPr>
            </w:pPr>
            <w:r w:rsidRPr="00D94296">
              <w:rPr>
                <w:rFonts w:cstheme="minorHAnsi"/>
                <w:sz w:val="22"/>
                <w:szCs w:val="22"/>
              </w:rPr>
              <w:t>To match and exceed TOR (</w:t>
            </w:r>
            <w:proofErr w:type="spellStart"/>
            <w:r w:rsidRPr="00D94296">
              <w:rPr>
                <w:rFonts w:cstheme="minorHAnsi"/>
                <w:sz w:val="22"/>
                <w:szCs w:val="22"/>
              </w:rPr>
              <w:t>Tema</w:t>
            </w:r>
            <w:proofErr w:type="spellEnd"/>
            <w:r w:rsidRPr="00D94296">
              <w:rPr>
                <w:rFonts w:cstheme="minorHAnsi"/>
                <w:sz w:val="22"/>
                <w:szCs w:val="22"/>
              </w:rPr>
              <w:t xml:space="preserve"> Oil Refinery) which has over a current capacity of over 6,000 metric </w:t>
            </w:r>
            <w:proofErr w:type="spellStart"/>
            <w:r w:rsidRPr="00D94296">
              <w:rPr>
                <w:rFonts w:cstheme="minorHAnsi"/>
                <w:sz w:val="22"/>
                <w:szCs w:val="22"/>
              </w:rPr>
              <w:t>tonnes</w:t>
            </w:r>
            <w:proofErr w:type="spellEnd"/>
            <w:r w:rsidRPr="00D94296">
              <w:rPr>
                <w:rFonts w:cstheme="minorHAnsi"/>
                <w:sz w:val="22"/>
                <w:szCs w:val="22"/>
              </w:rPr>
              <w:t xml:space="preserve"> per day (</w:t>
            </w:r>
            <w:proofErr w:type="spellStart"/>
            <w:r w:rsidRPr="00D94296">
              <w:rPr>
                <w:rFonts w:cstheme="minorHAnsi"/>
                <w:sz w:val="22"/>
                <w:szCs w:val="22"/>
              </w:rPr>
              <w:t>ie</w:t>
            </w:r>
            <w:proofErr w:type="spellEnd"/>
            <w:r w:rsidRPr="00D94296">
              <w:rPr>
                <w:rFonts w:cstheme="minorHAnsi"/>
                <w:sz w:val="22"/>
                <w:szCs w:val="22"/>
              </w:rPr>
              <w:t xml:space="preserve"> 45,000 bpd)</w:t>
            </w:r>
          </w:p>
        </w:tc>
      </w:tr>
      <w:tr w:rsidR="00DA59D3" w:rsidRPr="00D94296" w:rsidTr="00422676">
        <w:tc>
          <w:tcPr>
            <w:tcW w:w="2263" w:type="dxa"/>
          </w:tcPr>
          <w:p w:rsidR="00DA59D3" w:rsidRPr="00D94296" w:rsidRDefault="00DA59D3" w:rsidP="00B42246">
            <w:pPr>
              <w:pStyle w:val="Content"/>
              <w:rPr>
                <w:rFonts w:cstheme="minorHAnsi"/>
                <w:sz w:val="22"/>
                <w:szCs w:val="22"/>
              </w:rPr>
            </w:pPr>
            <w:r w:rsidRPr="00D94296">
              <w:rPr>
                <w:rFonts w:cstheme="minorHAnsi"/>
                <w:sz w:val="22"/>
                <w:szCs w:val="22"/>
              </w:rPr>
              <w:t>ESTIMATED INCOME SCHEDULE</w:t>
            </w:r>
          </w:p>
        </w:tc>
        <w:tc>
          <w:tcPr>
            <w:tcW w:w="7371" w:type="dxa"/>
          </w:tcPr>
          <w:p w:rsidR="00DA59D3" w:rsidRPr="00D94296" w:rsidRDefault="00DA59D3" w:rsidP="00B42246">
            <w:pPr>
              <w:pStyle w:val="Content"/>
              <w:rPr>
                <w:rFonts w:cstheme="minorHAnsi"/>
                <w:sz w:val="22"/>
                <w:szCs w:val="22"/>
              </w:rPr>
            </w:pPr>
            <w:r w:rsidRPr="00D94296">
              <w:rPr>
                <w:rFonts w:cstheme="minorHAnsi"/>
                <w:sz w:val="22"/>
                <w:szCs w:val="22"/>
              </w:rPr>
              <w:t xml:space="preserve">Income schedule in relation to operations that will be affected of loan grant for expansion only: </w:t>
            </w:r>
          </w:p>
          <w:p w:rsidR="00DA59D3" w:rsidRPr="00D94296" w:rsidRDefault="00DA59D3" w:rsidP="00B42246">
            <w:pPr>
              <w:pStyle w:val="Content"/>
              <w:rPr>
                <w:rFonts w:cstheme="minorHAnsi"/>
                <w:sz w:val="22"/>
                <w:szCs w:val="22"/>
              </w:rPr>
            </w:pPr>
            <w:r w:rsidRPr="00D94296">
              <w:rPr>
                <w:rFonts w:cstheme="minorHAnsi"/>
                <w:sz w:val="22"/>
                <w:szCs w:val="22"/>
              </w:rPr>
              <w:t xml:space="preserve">Annually: Estimated </w:t>
            </w:r>
            <w:r w:rsidR="00C52EA0">
              <w:rPr>
                <w:rFonts w:cstheme="minorHAnsi"/>
                <w:sz w:val="22"/>
                <w:szCs w:val="22"/>
              </w:rPr>
              <w:t xml:space="preserve">not less than </w:t>
            </w:r>
            <w:r w:rsidRPr="00D94296">
              <w:rPr>
                <w:rFonts w:cstheme="minorHAnsi"/>
                <w:sz w:val="22"/>
                <w:szCs w:val="22"/>
              </w:rPr>
              <w:t>$250m</w:t>
            </w:r>
            <w:r w:rsidR="00C52EA0">
              <w:rPr>
                <w:rFonts w:cstheme="minorHAnsi"/>
                <w:sz w:val="22"/>
                <w:szCs w:val="22"/>
              </w:rPr>
              <w:t xml:space="preserve"> after year 5</w:t>
            </w:r>
          </w:p>
          <w:p w:rsidR="00DA59D3" w:rsidRPr="00D94296" w:rsidRDefault="00DA59D3" w:rsidP="00B42246">
            <w:pPr>
              <w:pStyle w:val="Content"/>
              <w:rPr>
                <w:rFonts w:cstheme="minorHAnsi"/>
                <w:sz w:val="22"/>
                <w:szCs w:val="22"/>
              </w:rPr>
            </w:pPr>
            <w:r w:rsidRPr="00D94296">
              <w:rPr>
                <w:rFonts w:cstheme="minorHAnsi"/>
                <w:sz w:val="22"/>
                <w:szCs w:val="22"/>
              </w:rPr>
              <w:t>Estimated amount for repayment: $200m</w:t>
            </w:r>
          </w:p>
          <w:p w:rsidR="00DA59D3" w:rsidRPr="00D94296" w:rsidRDefault="00DA59D3" w:rsidP="00B42246">
            <w:pPr>
              <w:pStyle w:val="Content"/>
              <w:rPr>
                <w:rFonts w:cstheme="minorHAnsi"/>
                <w:sz w:val="22"/>
                <w:szCs w:val="22"/>
              </w:rPr>
            </w:pPr>
            <w:r w:rsidRPr="00D94296">
              <w:rPr>
                <w:rFonts w:cstheme="minorHAnsi"/>
                <w:sz w:val="22"/>
                <w:szCs w:val="22"/>
              </w:rPr>
              <w:t>Estimated amount for reserves: $50m</w:t>
            </w:r>
          </w:p>
          <w:p w:rsidR="00DA59D3" w:rsidRPr="00D94296" w:rsidRDefault="00DA59D3" w:rsidP="00B42246">
            <w:pPr>
              <w:pStyle w:val="Content"/>
              <w:rPr>
                <w:rFonts w:cstheme="minorHAnsi"/>
                <w:sz w:val="22"/>
                <w:szCs w:val="22"/>
              </w:rPr>
            </w:pPr>
          </w:p>
        </w:tc>
      </w:tr>
      <w:tr w:rsidR="00DA59D3" w:rsidRPr="00D94296" w:rsidTr="00422676">
        <w:tc>
          <w:tcPr>
            <w:tcW w:w="2263" w:type="dxa"/>
          </w:tcPr>
          <w:p w:rsidR="00DA59D3" w:rsidRPr="00D94296" w:rsidRDefault="00DA59D3" w:rsidP="00B42246">
            <w:pPr>
              <w:pStyle w:val="Content"/>
              <w:rPr>
                <w:rFonts w:cstheme="minorHAnsi"/>
                <w:sz w:val="22"/>
                <w:szCs w:val="22"/>
              </w:rPr>
            </w:pPr>
            <w:r w:rsidRPr="00D94296">
              <w:rPr>
                <w:rFonts w:cstheme="minorHAnsi"/>
                <w:sz w:val="22"/>
                <w:szCs w:val="22"/>
              </w:rPr>
              <w:t>PROPOSED REPAYMENT SCHEDULE</w:t>
            </w:r>
          </w:p>
        </w:tc>
        <w:tc>
          <w:tcPr>
            <w:tcW w:w="7371" w:type="dxa"/>
          </w:tcPr>
          <w:p w:rsidR="00180D20" w:rsidRDefault="00180D20" w:rsidP="00B42246">
            <w:pPr>
              <w:pStyle w:val="Content"/>
              <w:rPr>
                <w:rFonts w:cstheme="minorHAnsi"/>
                <w:sz w:val="22"/>
                <w:szCs w:val="22"/>
              </w:rPr>
            </w:pPr>
            <w:r>
              <w:rPr>
                <w:rFonts w:cstheme="minorHAnsi"/>
                <w:sz w:val="22"/>
                <w:szCs w:val="22"/>
              </w:rPr>
              <w:t>$250 annually from year 8 to year 15</w:t>
            </w:r>
          </w:p>
          <w:p w:rsidR="00180D20" w:rsidRDefault="00180D20" w:rsidP="00B42246">
            <w:pPr>
              <w:pStyle w:val="Content"/>
              <w:rPr>
                <w:rFonts w:cstheme="minorHAnsi"/>
                <w:sz w:val="22"/>
                <w:szCs w:val="22"/>
              </w:rPr>
            </w:pPr>
            <w:r>
              <w:rPr>
                <w:rFonts w:cstheme="minorHAnsi"/>
                <w:sz w:val="22"/>
                <w:szCs w:val="22"/>
              </w:rPr>
              <w:t>$700m annually from year 16 to year 24</w:t>
            </w:r>
          </w:p>
          <w:p w:rsidR="00DA59D3" w:rsidRPr="00D94296" w:rsidRDefault="002D5C89" w:rsidP="00B42246">
            <w:pPr>
              <w:pStyle w:val="Content"/>
              <w:rPr>
                <w:rFonts w:cstheme="minorHAnsi"/>
                <w:sz w:val="22"/>
                <w:szCs w:val="22"/>
              </w:rPr>
            </w:pPr>
            <w:r>
              <w:rPr>
                <w:rFonts w:cstheme="minorHAnsi"/>
                <w:sz w:val="22"/>
                <w:szCs w:val="22"/>
              </w:rPr>
              <w:t>Reserve ratio guideline – 20% of profit</w:t>
            </w:r>
          </w:p>
          <w:p w:rsidR="00DA59D3" w:rsidRPr="00D94296" w:rsidRDefault="00DA59D3" w:rsidP="00B42246">
            <w:pPr>
              <w:pStyle w:val="Content"/>
              <w:rPr>
                <w:rFonts w:cstheme="minorHAnsi"/>
                <w:sz w:val="22"/>
                <w:szCs w:val="22"/>
              </w:rPr>
            </w:pPr>
            <w:r w:rsidRPr="00D94296">
              <w:rPr>
                <w:rFonts w:cstheme="minorHAnsi"/>
                <w:sz w:val="22"/>
                <w:szCs w:val="22"/>
              </w:rPr>
              <w:t>Moratorium for cons</w:t>
            </w:r>
            <w:r w:rsidR="002D5C89">
              <w:rPr>
                <w:rFonts w:cstheme="minorHAnsi"/>
                <w:sz w:val="22"/>
                <w:szCs w:val="22"/>
              </w:rPr>
              <w:t>truction period to be agreed on</w:t>
            </w:r>
          </w:p>
          <w:p w:rsidR="00DA59D3" w:rsidRDefault="00DA59D3" w:rsidP="00B42246">
            <w:pPr>
              <w:pStyle w:val="Content"/>
              <w:rPr>
                <w:rFonts w:cstheme="minorHAnsi"/>
                <w:sz w:val="22"/>
                <w:szCs w:val="22"/>
              </w:rPr>
            </w:pPr>
            <w:r w:rsidRPr="00D94296">
              <w:rPr>
                <w:rFonts w:cstheme="minorHAnsi"/>
                <w:sz w:val="22"/>
                <w:szCs w:val="22"/>
              </w:rPr>
              <w:t xml:space="preserve">                </w:t>
            </w:r>
          </w:p>
          <w:p w:rsidR="00AC70F5" w:rsidRDefault="00AC70F5" w:rsidP="00B42246">
            <w:pPr>
              <w:pStyle w:val="Content"/>
              <w:rPr>
                <w:rFonts w:cstheme="minorHAnsi"/>
                <w:sz w:val="22"/>
                <w:szCs w:val="22"/>
              </w:rPr>
            </w:pPr>
          </w:p>
          <w:p w:rsidR="00AC70F5" w:rsidRDefault="00AC70F5" w:rsidP="00B42246">
            <w:pPr>
              <w:pStyle w:val="Content"/>
              <w:rPr>
                <w:rFonts w:cstheme="minorHAnsi"/>
                <w:sz w:val="22"/>
                <w:szCs w:val="22"/>
              </w:rPr>
            </w:pPr>
          </w:p>
          <w:p w:rsidR="00AC70F5" w:rsidRDefault="00AC70F5" w:rsidP="00B42246">
            <w:pPr>
              <w:pStyle w:val="Content"/>
              <w:rPr>
                <w:rFonts w:cstheme="minorHAnsi"/>
                <w:sz w:val="22"/>
                <w:szCs w:val="22"/>
              </w:rPr>
            </w:pPr>
          </w:p>
          <w:p w:rsidR="00AC70F5" w:rsidRPr="00D94296" w:rsidRDefault="00AC70F5" w:rsidP="00B42246">
            <w:pPr>
              <w:pStyle w:val="Content"/>
              <w:rPr>
                <w:rFonts w:cstheme="minorHAnsi"/>
                <w:sz w:val="22"/>
                <w:szCs w:val="22"/>
              </w:rPr>
            </w:pPr>
          </w:p>
        </w:tc>
      </w:tr>
      <w:tr w:rsidR="00DA59D3" w:rsidRPr="00D94296" w:rsidTr="00422676">
        <w:tc>
          <w:tcPr>
            <w:tcW w:w="2263" w:type="dxa"/>
          </w:tcPr>
          <w:p w:rsidR="00DA59D3" w:rsidRPr="00D94296" w:rsidRDefault="00DA59D3" w:rsidP="00B42246">
            <w:pPr>
              <w:pStyle w:val="Content"/>
              <w:rPr>
                <w:rFonts w:cstheme="minorHAnsi"/>
                <w:sz w:val="22"/>
                <w:szCs w:val="22"/>
              </w:rPr>
            </w:pPr>
            <w:r w:rsidRPr="00D94296">
              <w:rPr>
                <w:rFonts w:cstheme="minorHAnsi"/>
                <w:sz w:val="22"/>
                <w:szCs w:val="22"/>
              </w:rPr>
              <w:t>COLLATERAL</w:t>
            </w:r>
          </w:p>
        </w:tc>
        <w:tc>
          <w:tcPr>
            <w:tcW w:w="7371" w:type="dxa"/>
          </w:tcPr>
          <w:p w:rsidR="00DA59D3" w:rsidRPr="00D94296" w:rsidRDefault="00DA59D3" w:rsidP="00B42246">
            <w:pPr>
              <w:pStyle w:val="Content"/>
              <w:jc w:val="both"/>
              <w:rPr>
                <w:rFonts w:cstheme="minorHAnsi"/>
                <w:sz w:val="22"/>
                <w:szCs w:val="22"/>
              </w:rPr>
            </w:pPr>
            <w:r w:rsidRPr="00D94296">
              <w:rPr>
                <w:rFonts w:cstheme="minorHAnsi"/>
                <w:sz w:val="22"/>
                <w:szCs w:val="22"/>
              </w:rPr>
              <w:t>Company assets to be registered in Joint names</w:t>
            </w:r>
          </w:p>
          <w:p w:rsidR="00DA59D3" w:rsidRPr="00D94296" w:rsidRDefault="00DA59D3" w:rsidP="00B42246">
            <w:pPr>
              <w:pStyle w:val="Content"/>
              <w:jc w:val="both"/>
              <w:rPr>
                <w:rFonts w:cstheme="minorHAnsi"/>
                <w:sz w:val="22"/>
                <w:szCs w:val="22"/>
              </w:rPr>
            </w:pPr>
            <w:r w:rsidRPr="00D94296">
              <w:rPr>
                <w:rFonts w:cstheme="minorHAnsi"/>
                <w:sz w:val="22"/>
                <w:szCs w:val="22"/>
              </w:rPr>
              <w:t>Assignment of Receivables (AR) from Chase Petroleum</w:t>
            </w:r>
          </w:p>
        </w:tc>
      </w:tr>
      <w:tr w:rsidR="00DA59D3" w:rsidRPr="00D94296" w:rsidTr="00422676">
        <w:tc>
          <w:tcPr>
            <w:tcW w:w="2263" w:type="dxa"/>
          </w:tcPr>
          <w:p w:rsidR="00DA59D3" w:rsidRPr="00D94296" w:rsidRDefault="00DA59D3" w:rsidP="00B42246">
            <w:pPr>
              <w:pStyle w:val="Content"/>
              <w:rPr>
                <w:rFonts w:cstheme="minorHAnsi"/>
                <w:sz w:val="22"/>
                <w:szCs w:val="22"/>
              </w:rPr>
            </w:pPr>
            <w:r w:rsidRPr="00D94296">
              <w:rPr>
                <w:rFonts w:cstheme="minorHAnsi"/>
                <w:sz w:val="22"/>
                <w:szCs w:val="22"/>
              </w:rPr>
              <w:lastRenderedPageBreak/>
              <w:t>LOAN CONVENANTS</w:t>
            </w:r>
          </w:p>
        </w:tc>
        <w:tc>
          <w:tcPr>
            <w:tcW w:w="7371" w:type="dxa"/>
          </w:tcPr>
          <w:p w:rsidR="00DA59D3" w:rsidRPr="00D94296" w:rsidRDefault="00DA59D3" w:rsidP="00B42246">
            <w:pPr>
              <w:pStyle w:val="Content"/>
              <w:jc w:val="both"/>
              <w:rPr>
                <w:rFonts w:cstheme="minorHAnsi"/>
                <w:sz w:val="22"/>
                <w:szCs w:val="22"/>
              </w:rPr>
            </w:pPr>
            <w:r w:rsidRPr="00D94296">
              <w:rPr>
                <w:rFonts w:cstheme="minorHAnsi"/>
                <w:sz w:val="22"/>
                <w:szCs w:val="22"/>
              </w:rPr>
              <w:t>Stock level security</w:t>
            </w:r>
          </w:p>
          <w:p w:rsidR="00DA59D3" w:rsidRPr="00D94296" w:rsidRDefault="00DA59D3" w:rsidP="00B42246">
            <w:pPr>
              <w:pStyle w:val="Content"/>
              <w:jc w:val="both"/>
              <w:rPr>
                <w:rFonts w:cstheme="minorHAnsi"/>
                <w:sz w:val="22"/>
                <w:szCs w:val="22"/>
              </w:rPr>
            </w:pPr>
            <w:r w:rsidRPr="00D94296">
              <w:rPr>
                <w:rFonts w:cstheme="minorHAnsi"/>
                <w:sz w:val="22"/>
                <w:szCs w:val="22"/>
              </w:rPr>
              <w:t>Appointment of Loan Issuing company as non-executive director</w:t>
            </w:r>
          </w:p>
        </w:tc>
      </w:tr>
      <w:tr w:rsidR="00DA59D3" w:rsidRPr="00D94296" w:rsidTr="00422676">
        <w:tc>
          <w:tcPr>
            <w:tcW w:w="2263" w:type="dxa"/>
          </w:tcPr>
          <w:p w:rsidR="00DA59D3" w:rsidRPr="00D94296" w:rsidRDefault="00DA59D3" w:rsidP="00B42246">
            <w:pPr>
              <w:pStyle w:val="Content"/>
              <w:rPr>
                <w:rFonts w:cstheme="minorHAnsi"/>
                <w:sz w:val="22"/>
                <w:szCs w:val="22"/>
              </w:rPr>
            </w:pPr>
            <w:r w:rsidRPr="00D94296">
              <w:rPr>
                <w:rFonts w:cstheme="minorHAnsi"/>
                <w:sz w:val="22"/>
                <w:szCs w:val="22"/>
              </w:rPr>
              <w:t>INDICATION OF GOING CONCERN</w:t>
            </w:r>
          </w:p>
        </w:tc>
        <w:tc>
          <w:tcPr>
            <w:tcW w:w="7371" w:type="dxa"/>
          </w:tcPr>
          <w:p w:rsidR="00DA59D3" w:rsidRPr="00D94296" w:rsidRDefault="00DA59D3" w:rsidP="00B42246">
            <w:pPr>
              <w:pStyle w:val="Content"/>
              <w:jc w:val="both"/>
              <w:rPr>
                <w:rFonts w:cstheme="minorHAnsi"/>
                <w:sz w:val="22"/>
                <w:szCs w:val="22"/>
              </w:rPr>
            </w:pPr>
            <w:r w:rsidRPr="00D94296">
              <w:rPr>
                <w:rFonts w:cstheme="minorHAnsi"/>
                <w:sz w:val="22"/>
                <w:szCs w:val="22"/>
              </w:rPr>
              <w:t>Foreign and local off-takers will always be available as TOR has been undersupplying for the past 58 years.</w:t>
            </w:r>
          </w:p>
        </w:tc>
      </w:tr>
      <w:tr w:rsidR="00DA59D3" w:rsidRPr="00D94296" w:rsidTr="00422676">
        <w:tc>
          <w:tcPr>
            <w:tcW w:w="2263" w:type="dxa"/>
          </w:tcPr>
          <w:p w:rsidR="00DA59D3" w:rsidRPr="00D94296" w:rsidRDefault="00DA59D3" w:rsidP="00B42246">
            <w:pPr>
              <w:pStyle w:val="Content"/>
              <w:rPr>
                <w:rFonts w:cstheme="minorHAnsi"/>
                <w:sz w:val="22"/>
                <w:szCs w:val="22"/>
              </w:rPr>
            </w:pPr>
          </w:p>
        </w:tc>
        <w:tc>
          <w:tcPr>
            <w:tcW w:w="7371" w:type="dxa"/>
          </w:tcPr>
          <w:p w:rsidR="00DA59D3" w:rsidRPr="00D94296" w:rsidRDefault="00DA59D3" w:rsidP="00B42246">
            <w:pPr>
              <w:pStyle w:val="Content"/>
              <w:rPr>
                <w:rFonts w:cstheme="minorHAnsi"/>
                <w:sz w:val="22"/>
                <w:szCs w:val="22"/>
              </w:rPr>
            </w:pPr>
          </w:p>
        </w:tc>
      </w:tr>
    </w:tbl>
    <w:p w:rsidR="0099221B" w:rsidRPr="00D94296" w:rsidRDefault="0099221B" w:rsidP="0099221B"/>
    <w:p w:rsidR="0099221B" w:rsidRPr="00D94296" w:rsidRDefault="0099221B" w:rsidP="0099221B"/>
    <w:p w:rsidR="0099221B" w:rsidRPr="00D94296" w:rsidRDefault="0099221B" w:rsidP="0099221B"/>
    <w:p w:rsidR="0099221B" w:rsidRPr="00D94296" w:rsidRDefault="0099221B" w:rsidP="008D6E95">
      <w:pPr>
        <w:pStyle w:val="BodyText"/>
        <w:rPr>
          <w:rFonts w:asciiTheme="minorHAnsi" w:hAnsiTheme="minorHAnsi"/>
        </w:rPr>
      </w:pPr>
    </w:p>
    <w:p w:rsidR="00BC4E06" w:rsidRPr="00D94296" w:rsidRDefault="00BC4E06" w:rsidP="008D6E95">
      <w:pPr>
        <w:pStyle w:val="BodyText"/>
        <w:rPr>
          <w:rFonts w:asciiTheme="minorHAnsi" w:hAnsiTheme="minorHAnsi"/>
        </w:rPr>
      </w:pPr>
    </w:p>
    <w:p w:rsidR="00DA59D3" w:rsidRPr="00D94296" w:rsidRDefault="00DA59D3" w:rsidP="008D6E95">
      <w:pPr>
        <w:pStyle w:val="BodyText"/>
        <w:rPr>
          <w:rFonts w:asciiTheme="minorHAnsi" w:hAnsiTheme="minorHAnsi"/>
        </w:rPr>
      </w:pPr>
    </w:p>
    <w:p w:rsidR="00DA59D3" w:rsidRPr="00D94296" w:rsidRDefault="00DA59D3" w:rsidP="008D6E95">
      <w:pPr>
        <w:pStyle w:val="BodyText"/>
        <w:rPr>
          <w:rFonts w:asciiTheme="minorHAnsi" w:hAnsiTheme="minorHAnsi"/>
        </w:rPr>
      </w:pPr>
    </w:p>
    <w:p w:rsidR="00DA59D3" w:rsidRPr="00D94296" w:rsidRDefault="00DA59D3" w:rsidP="008D6E95">
      <w:pPr>
        <w:pStyle w:val="BodyText"/>
        <w:rPr>
          <w:rFonts w:asciiTheme="minorHAnsi" w:hAnsiTheme="minorHAnsi"/>
        </w:rPr>
      </w:pPr>
    </w:p>
    <w:p w:rsidR="00DA59D3" w:rsidRPr="00D94296" w:rsidRDefault="00DA59D3" w:rsidP="008D6E95">
      <w:pPr>
        <w:pStyle w:val="BodyText"/>
        <w:rPr>
          <w:rFonts w:asciiTheme="minorHAnsi" w:hAnsiTheme="minorHAnsi"/>
        </w:rPr>
      </w:pPr>
    </w:p>
    <w:p w:rsidR="00DA59D3" w:rsidRPr="00D94296" w:rsidRDefault="00DA59D3" w:rsidP="008D6E95">
      <w:pPr>
        <w:pStyle w:val="BodyText"/>
        <w:rPr>
          <w:rFonts w:asciiTheme="minorHAnsi" w:hAnsiTheme="minorHAnsi"/>
        </w:rPr>
      </w:pPr>
    </w:p>
    <w:p w:rsidR="00DA59D3" w:rsidRPr="00D94296" w:rsidRDefault="00DA59D3" w:rsidP="008D6E95">
      <w:pPr>
        <w:pStyle w:val="BodyText"/>
        <w:rPr>
          <w:rFonts w:asciiTheme="minorHAnsi" w:hAnsiTheme="minorHAnsi"/>
        </w:rPr>
      </w:pPr>
    </w:p>
    <w:p w:rsidR="00DA59D3" w:rsidRPr="00D94296" w:rsidRDefault="00DA59D3" w:rsidP="008D6E95">
      <w:pPr>
        <w:pStyle w:val="BodyText"/>
        <w:rPr>
          <w:rFonts w:asciiTheme="minorHAnsi" w:hAnsiTheme="minorHAnsi"/>
        </w:rPr>
      </w:pPr>
    </w:p>
    <w:p w:rsidR="00DA59D3" w:rsidRPr="00D94296" w:rsidRDefault="00DA59D3" w:rsidP="008D6E95">
      <w:pPr>
        <w:pStyle w:val="BodyText"/>
        <w:rPr>
          <w:rFonts w:asciiTheme="minorHAnsi" w:hAnsiTheme="minorHAnsi"/>
        </w:rPr>
      </w:pPr>
    </w:p>
    <w:p w:rsidR="00DA59D3" w:rsidRPr="00D94296" w:rsidRDefault="00DA59D3" w:rsidP="008D6E95">
      <w:pPr>
        <w:pStyle w:val="BodyText"/>
        <w:rPr>
          <w:rFonts w:asciiTheme="minorHAnsi" w:hAnsiTheme="minorHAnsi"/>
        </w:rPr>
      </w:pPr>
    </w:p>
    <w:p w:rsidR="00DA59D3" w:rsidRPr="00D94296" w:rsidRDefault="00DA59D3" w:rsidP="008D6E95">
      <w:pPr>
        <w:pStyle w:val="BodyText"/>
        <w:rPr>
          <w:rFonts w:asciiTheme="minorHAnsi" w:hAnsiTheme="minorHAnsi"/>
        </w:rPr>
      </w:pPr>
    </w:p>
    <w:p w:rsidR="00DA59D3" w:rsidRPr="00D94296" w:rsidRDefault="00DA59D3"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382307" w:rsidRDefault="00382307" w:rsidP="008D6E95">
      <w:pPr>
        <w:pStyle w:val="BodyText"/>
        <w:rPr>
          <w:rFonts w:asciiTheme="minorHAnsi" w:hAnsiTheme="minorHAnsi"/>
        </w:rPr>
      </w:pPr>
    </w:p>
    <w:p w:rsidR="00392EE0" w:rsidRPr="00D94296" w:rsidRDefault="00392EE0" w:rsidP="008D6E95">
      <w:pPr>
        <w:pStyle w:val="BodyText"/>
        <w:rPr>
          <w:rFonts w:asciiTheme="minorHAnsi" w:hAnsiTheme="minorHAnsi"/>
        </w:rPr>
      </w:pPr>
    </w:p>
    <w:p w:rsidR="00382307" w:rsidRPr="00D94296" w:rsidRDefault="00382307" w:rsidP="008D6E95">
      <w:pPr>
        <w:pStyle w:val="BodyText"/>
        <w:rPr>
          <w:rFonts w:asciiTheme="minorHAnsi" w:hAnsiTheme="minorHAnsi"/>
        </w:rPr>
      </w:pPr>
    </w:p>
    <w:p w:rsidR="00DA59D3" w:rsidRPr="00D94296" w:rsidRDefault="00DA59D3" w:rsidP="00DA59D3">
      <w:pPr>
        <w:pStyle w:val="Heading1"/>
        <w:spacing w:before="14"/>
        <w:rPr>
          <w:rFonts w:asciiTheme="minorHAnsi" w:hAnsiTheme="minorHAnsi"/>
          <w:b/>
          <w:color w:val="000080"/>
          <w:sz w:val="22"/>
          <w:szCs w:val="22"/>
        </w:rPr>
      </w:pPr>
      <w:r w:rsidRPr="00D94296">
        <w:rPr>
          <w:rFonts w:asciiTheme="minorHAnsi" w:hAnsiTheme="minorHAnsi"/>
          <w:b/>
          <w:color w:val="000080"/>
          <w:sz w:val="22"/>
          <w:szCs w:val="22"/>
        </w:rPr>
        <w:lastRenderedPageBreak/>
        <w:t>BUSINESS RATIONALE</w:t>
      </w:r>
    </w:p>
    <w:p w:rsidR="00BC4E06" w:rsidRPr="00D94296" w:rsidRDefault="00BC4E06" w:rsidP="008D6E95">
      <w:pPr>
        <w:pStyle w:val="BodyText"/>
        <w:rPr>
          <w:rFonts w:asciiTheme="minorHAnsi" w:hAnsiTheme="minorHAnsi"/>
        </w:rPr>
      </w:pPr>
    </w:p>
    <w:p w:rsidR="00C252FE" w:rsidRDefault="00C252FE" w:rsidP="00C252FE">
      <w:pPr>
        <w:rPr>
          <w:rFonts w:cstheme="minorHAnsi"/>
          <w:color w:val="0070C0"/>
        </w:rPr>
      </w:pPr>
    </w:p>
    <w:p w:rsidR="00C252FE" w:rsidRPr="00D1261F" w:rsidRDefault="00C252FE" w:rsidP="00C252FE">
      <w:pPr>
        <w:rPr>
          <w:rFonts w:cstheme="minorHAnsi"/>
          <w:color w:val="0070C0"/>
        </w:rPr>
      </w:pPr>
      <w:r>
        <w:rPr>
          <w:rFonts w:cstheme="minorHAnsi"/>
          <w:color w:val="0070C0"/>
        </w:rPr>
        <w:t>WORLDWIDE PERSPECIVE</w:t>
      </w:r>
    </w:p>
    <w:p w:rsidR="007B69D3" w:rsidRPr="00D94296" w:rsidRDefault="008636B5" w:rsidP="007B69D3">
      <w:pPr>
        <w:rPr>
          <w:noProof/>
        </w:rPr>
      </w:pPr>
      <w:r>
        <w:rPr>
          <w:noProof/>
        </w:rPr>
        <w:t>The worldwide oil production based on data from the oil producer supermajors; ExxonMobil, Shell, BP, Petrobras and Chevron indicate and intent to increase production to meet increase in demand.</w:t>
      </w:r>
    </w:p>
    <w:p w:rsidR="007B69D3" w:rsidRPr="00D94296" w:rsidRDefault="007B69D3" w:rsidP="007B69D3">
      <w:r w:rsidRPr="00D94296">
        <w:rPr>
          <w:noProof/>
          <w:lang w:eastAsia="en-GB"/>
        </w:rPr>
        <w:drawing>
          <wp:inline distT="0" distB="0" distL="0" distR="0" wp14:anchorId="2A7A242F" wp14:editId="2ACAFADD">
            <wp:extent cx="6376670" cy="4678878"/>
            <wp:effectExtent l="0" t="0" r="5080" b="762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9810" cy="4681182"/>
                    </a:xfrm>
                    <a:prstGeom prst="rect">
                      <a:avLst/>
                    </a:prstGeom>
                  </pic:spPr>
                </pic:pic>
              </a:graphicData>
            </a:graphic>
          </wp:inline>
        </w:drawing>
      </w:r>
    </w:p>
    <w:p w:rsidR="007B69D3" w:rsidRPr="00D94296" w:rsidRDefault="007B69D3" w:rsidP="007B69D3"/>
    <w:p w:rsidR="00C252FE" w:rsidRPr="00D1261F" w:rsidRDefault="00C252FE" w:rsidP="00C252FE">
      <w:pPr>
        <w:rPr>
          <w:rFonts w:cstheme="minorHAnsi"/>
          <w:color w:val="0070C0"/>
        </w:rPr>
      </w:pPr>
      <w:r w:rsidRPr="00D1261F">
        <w:rPr>
          <w:rFonts w:cstheme="minorHAnsi"/>
          <w:color w:val="0070C0"/>
        </w:rPr>
        <w:t>FEASIBILITY</w:t>
      </w:r>
    </w:p>
    <w:p w:rsidR="00D94296" w:rsidRDefault="00D94296" w:rsidP="000B1C2C">
      <w:pPr>
        <w:pStyle w:val="Content"/>
        <w:spacing w:line="360" w:lineRule="auto"/>
        <w:jc w:val="both"/>
        <w:rPr>
          <w:rFonts w:cstheme="minorHAnsi"/>
          <w:color w:val="auto"/>
          <w:sz w:val="22"/>
        </w:rPr>
      </w:pPr>
      <w:r w:rsidRPr="00FF3558">
        <w:rPr>
          <w:rFonts w:cstheme="minorHAnsi"/>
          <w:color w:val="auto"/>
          <w:sz w:val="22"/>
        </w:rPr>
        <w:t xml:space="preserve">Currently there is only one oil refinery in Ghana, the </w:t>
      </w:r>
      <w:proofErr w:type="spellStart"/>
      <w:r w:rsidRPr="00FF3558">
        <w:rPr>
          <w:rFonts w:cstheme="minorHAnsi"/>
          <w:color w:val="auto"/>
          <w:sz w:val="22"/>
        </w:rPr>
        <w:t>Tema</w:t>
      </w:r>
      <w:proofErr w:type="spellEnd"/>
      <w:r w:rsidRPr="00FF3558">
        <w:rPr>
          <w:rFonts w:cstheme="minorHAnsi"/>
          <w:color w:val="auto"/>
          <w:sz w:val="22"/>
        </w:rPr>
        <w:t xml:space="preserve"> Oil Refinery </w:t>
      </w:r>
      <w:r w:rsidR="008636B5">
        <w:rPr>
          <w:rFonts w:cstheme="minorHAnsi"/>
          <w:color w:val="auto"/>
          <w:sz w:val="22"/>
        </w:rPr>
        <w:t>(</w:t>
      </w:r>
      <w:r w:rsidRPr="00FF3558">
        <w:rPr>
          <w:rFonts w:cstheme="minorHAnsi"/>
          <w:color w:val="auto"/>
          <w:sz w:val="22"/>
        </w:rPr>
        <w:t>TOR</w:t>
      </w:r>
      <w:r w:rsidR="008636B5">
        <w:rPr>
          <w:rFonts w:cstheme="minorHAnsi"/>
          <w:color w:val="auto"/>
          <w:sz w:val="22"/>
        </w:rPr>
        <w:t>)</w:t>
      </w:r>
      <w:r w:rsidRPr="00FF3558">
        <w:rPr>
          <w:rFonts w:cstheme="minorHAnsi"/>
          <w:color w:val="auto"/>
          <w:sz w:val="22"/>
        </w:rPr>
        <w:t xml:space="preserve">. Based on </w:t>
      </w:r>
      <w:r w:rsidR="008636B5">
        <w:rPr>
          <w:rFonts w:cstheme="minorHAnsi"/>
          <w:color w:val="auto"/>
          <w:sz w:val="22"/>
        </w:rPr>
        <w:t xml:space="preserve">the fact </w:t>
      </w:r>
      <w:r w:rsidRPr="00FF3558">
        <w:rPr>
          <w:rFonts w:cstheme="minorHAnsi"/>
          <w:color w:val="auto"/>
          <w:sz w:val="22"/>
        </w:rPr>
        <w:t>that Net Imports of oil is still p</w:t>
      </w:r>
      <w:r w:rsidR="008636B5">
        <w:rPr>
          <w:rFonts w:cstheme="minorHAnsi"/>
          <w:color w:val="auto"/>
          <w:sz w:val="22"/>
        </w:rPr>
        <w:t>ositive, it is a viable business to refine oil in Ghana. E</w:t>
      </w:r>
      <w:r w:rsidRPr="00FF3558">
        <w:rPr>
          <w:rFonts w:cstheme="minorHAnsi"/>
          <w:color w:val="auto"/>
          <w:sz w:val="22"/>
        </w:rPr>
        <w:t xml:space="preserve">xploration has commenced and so local supply has increased drastically putting pressure on TOR. Production was at 99,113 barrels per day (bpd) in 2016, 196,089 bpd in 2019 and estimated 500,000 bpd by 2025. These are production statistics from only the 3 current drilled oil fields Jubilee, </w:t>
      </w:r>
      <w:proofErr w:type="spellStart"/>
      <w:r w:rsidRPr="00FF3558">
        <w:rPr>
          <w:rFonts w:cstheme="minorHAnsi"/>
          <w:color w:val="auto"/>
          <w:sz w:val="22"/>
        </w:rPr>
        <w:t>Saltpond</w:t>
      </w:r>
      <w:proofErr w:type="spellEnd"/>
      <w:r w:rsidRPr="00FF3558">
        <w:rPr>
          <w:rFonts w:cstheme="minorHAnsi"/>
          <w:color w:val="auto"/>
          <w:sz w:val="22"/>
        </w:rPr>
        <w:t xml:space="preserve"> and </w:t>
      </w:r>
      <w:proofErr w:type="spellStart"/>
      <w:r w:rsidRPr="00FF3558">
        <w:rPr>
          <w:rFonts w:cstheme="minorHAnsi"/>
          <w:color w:val="auto"/>
          <w:sz w:val="22"/>
        </w:rPr>
        <w:t>Tweneboa</w:t>
      </w:r>
      <w:proofErr w:type="spellEnd"/>
      <w:r w:rsidRPr="00FF3558">
        <w:rPr>
          <w:rFonts w:cstheme="minorHAnsi"/>
          <w:color w:val="auto"/>
          <w:sz w:val="22"/>
        </w:rPr>
        <w:t xml:space="preserve"> </w:t>
      </w:r>
      <w:proofErr w:type="spellStart"/>
      <w:r w:rsidRPr="00FF3558">
        <w:rPr>
          <w:rFonts w:cstheme="minorHAnsi"/>
          <w:color w:val="auto"/>
          <w:sz w:val="22"/>
        </w:rPr>
        <w:t>Enyenra</w:t>
      </w:r>
      <w:proofErr w:type="spellEnd"/>
      <w:r w:rsidRPr="00FF3558">
        <w:rPr>
          <w:rFonts w:cstheme="minorHAnsi"/>
          <w:color w:val="auto"/>
          <w:sz w:val="22"/>
        </w:rPr>
        <w:t xml:space="preserve"> </w:t>
      </w:r>
      <w:proofErr w:type="spellStart"/>
      <w:r w:rsidRPr="00FF3558">
        <w:rPr>
          <w:rFonts w:cstheme="minorHAnsi"/>
          <w:color w:val="auto"/>
          <w:sz w:val="22"/>
        </w:rPr>
        <w:t>Ntomme</w:t>
      </w:r>
      <w:proofErr w:type="spellEnd"/>
      <w:r w:rsidRPr="00FF3558">
        <w:rPr>
          <w:rFonts w:cstheme="minorHAnsi"/>
          <w:color w:val="auto"/>
          <w:sz w:val="22"/>
        </w:rPr>
        <w:t xml:space="preserve"> oil fields.</w:t>
      </w:r>
    </w:p>
    <w:p w:rsidR="008636B5" w:rsidRDefault="008636B5" w:rsidP="000B1C2C">
      <w:pPr>
        <w:pStyle w:val="Content"/>
        <w:spacing w:line="360" w:lineRule="auto"/>
        <w:jc w:val="both"/>
        <w:rPr>
          <w:rFonts w:cstheme="minorHAnsi"/>
          <w:color w:val="auto"/>
          <w:sz w:val="22"/>
        </w:rPr>
      </w:pPr>
    </w:p>
    <w:p w:rsidR="00D94296" w:rsidRDefault="00D94296" w:rsidP="000B1C2C">
      <w:pPr>
        <w:pStyle w:val="Content"/>
        <w:spacing w:line="360" w:lineRule="auto"/>
        <w:jc w:val="both"/>
        <w:rPr>
          <w:rFonts w:cstheme="minorHAnsi"/>
          <w:color w:val="auto"/>
          <w:sz w:val="22"/>
        </w:rPr>
      </w:pPr>
      <w:r w:rsidRPr="00FF3558">
        <w:rPr>
          <w:rFonts w:cstheme="minorHAnsi"/>
          <w:color w:val="auto"/>
          <w:sz w:val="22"/>
        </w:rPr>
        <w:t>Even though electricity has started trending as power for road vehicles, heavy machinery and aviation fuel will still use petroleum products</w:t>
      </w:r>
      <w:r w:rsidR="008636B5">
        <w:rPr>
          <w:rFonts w:cstheme="minorHAnsi"/>
          <w:color w:val="auto"/>
          <w:sz w:val="22"/>
        </w:rPr>
        <w:t xml:space="preserve"> for the foreseeable future</w:t>
      </w:r>
      <w:r w:rsidRPr="00FF3558">
        <w:rPr>
          <w:rFonts w:cstheme="minorHAnsi"/>
          <w:color w:val="auto"/>
          <w:sz w:val="22"/>
        </w:rPr>
        <w:t>.</w:t>
      </w:r>
    </w:p>
    <w:p w:rsidR="008636B5" w:rsidRPr="00FF3558" w:rsidRDefault="008636B5" w:rsidP="000B1C2C">
      <w:pPr>
        <w:pStyle w:val="Content"/>
        <w:spacing w:line="360" w:lineRule="auto"/>
        <w:jc w:val="both"/>
        <w:rPr>
          <w:rFonts w:cstheme="minorHAnsi"/>
          <w:color w:val="auto"/>
          <w:sz w:val="22"/>
        </w:rPr>
      </w:pPr>
    </w:p>
    <w:p w:rsidR="00D94296" w:rsidRPr="00D94296" w:rsidRDefault="00D94296" w:rsidP="000B1C2C">
      <w:pPr>
        <w:spacing w:line="360" w:lineRule="auto"/>
        <w:jc w:val="both"/>
      </w:pPr>
      <w:r w:rsidRPr="00D94296">
        <w:rPr>
          <w:rFonts w:cstheme="minorHAnsi"/>
        </w:rPr>
        <w:t xml:space="preserve">Current exploration investments exceed $10bn as 450 to 550 million barrels are expected from new wells such as the Pecan </w:t>
      </w:r>
      <w:r w:rsidR="008636B5">
        <w:rPr>
          <w:rFonts w:cstheme="minorHAnsi"/>
        </w:rPr>
        <w:t>and cape 3 points oil f</w:t>
      </w:r>
      <w:r w:rsidRPr="00D94296">
        <w:rPr>
          <w:rFonts w:cstheme="minorHAnsi"/>
        </w:rPr>
        <w:t>ield</w:t>
      </w:r>
      <w:r w:rsidR="008636B5">
        <w:rPr>
          <w:rFonts w:cstheme="minorHAnsi"/>
        </w:rPr>
        <w:t xml:space="preserve">s. </w:t>
      </w:r>
    </w:p>
    <w:p w:rsidR="00C564E3" w:rsidRDefault="00C564E3" w:rsidP="007B69D3">
      <w:pPr>
        <w:rPr>
          <w:color w:val="0070C0"/>
        </w:rPr>
      </w:pPr>
    </w:p>
    <w:p w:rsidR="00C564E3" w:rsidRDefault="00C564E3" w:rsidP="007B69D3">
      <w:pPr>
        <w:rPr>
          <w:color w:val="0070C0"/>
        </w:rPr>
      </w:pPr>
    </w:p>
    <w:p w:rsidR="00C564E3" w:rsidRDefault="00C564E3" w:rsidP="007B69D3">
      <w:pPr>
        <w:rPr>
          <w:color w:val="0070C0"/>
        </w:rPr>
      </w:pPr>
    </w:p>
    <w:p w:rsidR="00C564E3" w:rsidRDefault="00C564E3" w:rsidP="007B69D3">
      <w:pPr>
        <w:rPr>
          <w:color w:val="0070C0"/>
        </w:rPr>
      </w:pPr>
    </w:p>
    <w:p w:rsidR="007B69D3" w:rsidRPr="00D1261F" w:rsidRDefault="00222CA4" w:rsidP="007B69D3">
      <w:pPr>
        <w:rPr>
          <w:color w:val="0070C0"/>
        </w:rPr>
      </w:pPr>
      <w:r w:rsidRPr="00D1261F">
        <w:rPr>
          <w:color w:val="0070C0"/>
        </w:rPr>
        <w:t>DIVERSIFICATION</w:t>
      </w:r>
    </w:p>
    <w:p w:rsidR="00222CA4" w:rsidRDefault="00473935" w:rsidP="00943553">
      <w:pPr>
        <w:spacing w:line="360" w:lineRule="auto"/>
        <w:jc w:val="both"/>
      </w:pPr>
      <w:r>
        <w:t>XXXXXXX</w:t>
      </w:r>
      <w:r w:rsidR="00EA0813">
        <w:t xml:space="preserve"> appreciates the risk of such a large investment in a single portfolio and so seek to diversify certain outlets and by products</w:t>
      </w:r>
      <w:r w:rsidR="00030C1B">
        <w:t xml:space="preserve"> </w:t>
      </w:r>
      <w:r w:rsidR="00AD65B8">
        <w:t>(such as LPG and LNG)</w:t>
      </w:r>
      <w:r w:rsidR="00EA0813">
        <w:t xml:space="preserve"> which will enhance sales and mitigate against risks from unforeseen adverse events.</w:t>
      </w:r>
    </w:p>
    <w:p w:rsidR="00EA0813" w:rsidRDefault="00EA0813" w:rsidP="00943553">
      <w:pPr>
        <w:spacing w:line="360" w:lineRule="auto"/>
        <w:jc w:val="both"/>
      </w:pPr>
      <w:r>
        <w:t xml:space="preserve">Examples are pre-ordered material for fertilizer industries, exporting the processed petroleum itself and well as the by-products from distillation which are in high demand. These products are used from car tyre, road construction to body and hair cream. </w:t>
      </w:r>
    </w:p>
    <w:p w:rsidR="00EA0813" w:rsidRPr="00D94296" w:rsidRDefault="00EA0813" w:rsidP="00943553">
      <w:pPr>
        <w:spacing w:line="360" w:lineRule="auto"/>
        <w:jc w:val="both"/>
      </w:pPr>
      <w:r>
        <w:t>The spill over opportunities are countless however precautions will be taken to engage all the possible customers and obtain letters of intent</w:t>
      </w:r>
      <w:r w:rsidR="00C9151A">
        <w:t xml:space="preserve"> </w:t>
      </w:r>
      <w:r>
        <w:t>(LOI) or permanent contracts to ensure purchase after production.</w:t>
      </w:r>
    </w:p>
    <w:p w:rsidR="007B69D3" w:rsidRDefault="00C616E6" w:rsidP="00943553">
      <w:pPr>
        <w:spacing w:line="360" w:lineRule="auto"/>
      </w:pPr>
      <w:r>
        <w:t xml:space="preserve">While the lifespan of the refinery will not have a challenge with regards to supply of raw oil or gas for the next 100 to 150 years, the diversification plan is important. One main reason is that the International Energy Agency (IEA) has a goal to make the world carbon neutral by 2050. This implies that it will discourage new explorations in the near future. </w:t>
      </w:r>
    </w:p>
    <w:p w:rsidR="00943553" w:rsidRPr="00D94296" w:rsidRDefault="00943553" w:rsidP="00943553">
      <w:pPr>
        <w:pStyle w:val="BodyText"/>
        <w:spacing w:before="10" w:line="360" w:lineRule="auto"/>
        <w:jc w:val="both"/>
        <w:rPr>
          <w:rFonts w:asciiTheme="minorHAnsi" w:hAnsiTheme="minorHAnsi"/>
        </w:rPr>
      </w:pPr>
      <w:r>
        <w:rPr>
          <w:rFonts w:asciiTheme="minorHAnsi" w:hAnsiTheme="minorHAnsi"/>
        </w:rPr>
        <w:t>Having said that no new alternative has come close to replacing oil or gas fuel. Fossil fuel has remained above 32% of the world’s source of energy from 1980 to 2018. Current oil reserves will continue to be tapped for the 906 years per statistics.</w:t>
      </w:r>
    </w:p>
    <w:p w:rsidR="00943553" w:rsidRPr="00D94296" w:rsidRDefault="00943553" w:rsidP="007B69D3"/>
    <w:p w:rsidR="007B69D3" w:rsidRDefault="007B69D3" w:rsidP="007B69D3"/>
    <w:p w:rsidR="007B69D3" w:rsidRPr="00D94296" w:rsidRDefault="007B69D3" w:rsidP="007B69D3"/>
    <w:p w:rsidR="007B69D3" w:rsidRPr="00D94296" w:rsidRDefault="007B69D3" w:rsidP="007B69D3"/>
    <w:p w:rsidR="007B69D3" w:rsidRPr="00D94296" w:rsidRDefault="007B69D3" w:rsidP="007B69D3"/>
    <w:p w:rsidR="007B69D3" w:rsidRPr="00D94296" w:rsidRDefault="007B69D3" w:rsidP="007B69D3"/>
    <w:p w:rsidR="007B69D3" w:rsidRPr="00D94296" w:rsidRDefault="007B69D3" w:rsidP="007B69D3"/>
    <w:p w:rsidR="007B69D3" w:rsidRPr="00D94296" w:rsidRDefault="007B69D3" w:rsidP="007B69D3"/>
    <w:p w:rsidR="007B69D3" w:rsidRPr="00D94296" w:rsidRDefault="007B69D3" w:rsidP="007B69D3"/>
    <w:p w:rsidR="00BC4E06" w:rsidRPr="00D94296" w:rsidRDefault="00BC4E06" w:rsidP="00BC4E06">
      <w:pPr>
        <w:pStyle w:val="Heading1"/>
        <w:spacing w:line="343" w:lineRule="exact"/>
        <w:rPr>
          <w:rFonts w:asciiTheme="minorHAnsi" w:hAnsiTheme="minorHAnsi"/>
          <w:color w:val="000080"/>
          <w:sz w:val="22"/>
          <w:szCs w:val="22"/>
        </w:rPr>
      </w:pPr>
      <w:r w:rsidRPr="00D94296">
        <w:rPr>
          <w:rFonts w:asciiTheme="minorHAnsi" w:hAnsiTheme="minorHAnsi"/>
          <w:color w:val="000080"/>
          <w:sz w:val="22"/>
          <w:szCs w:val="22"/>
        </w:rPr>
        <w:t>RISK ANALYSIS</w:t>
      </w:r>
    </w:p>
    <w:p w:rsidR="00685B32" w:rsidRPr="00D94296" w:rsidRDefault="00685B32" w:rsidP="00685B32"/>
    <w:p w:rsidR="00685B32" w:rsidRPr="00D94296" w:rsidRDefault="00685B32" w:rsidP="00685B32">
      <w:pPr>
        <w:pStyle w:val="Heading1"/>
        <w:rPr>
          <w:rFonts w:asciiTheme="minorHAnsi" w:hAnsiTheme="minorHAnsi"/>
          <w:sz w:val="22"/>
          <w:szCs w:val="22"/>
        </w:rPr>
      </w:pPr>
      <w:bookmarkStart w:id="1" w:name="_TOC_250003"/>
      <w:r w:rsidRPr="00D94296">
        <w:rPr>
          <w:rFonts w:asciiTheme="minorHAnsi" w:hAnsiTheme="minorHAnsi"/>
          <w:color w:val="000080"/>
          <w:sz w:val="22"/>
          <w:szCs w:val="22"/>
        </w:rPr>
        <w:t>Venture</w:t>
      </w:r>
      <w:r w:rsidRPr="00D94296">
        <w:rPr>
          <w:rFonts w:asciiTheme="minorHAnsi" w:hAnsiTheme="minorHAnsi"/>
          <w:color w:val="000080"/>
          <w:spacing w:val="-4"/>
          <w:sz w:val="22"/>
          <w:szCs w:val="22"/>
        </w:rPr>
        <w:t xml:space="preserve"> </w:t>
      </w:r>
      <w:r w:rsidRPr="00D94296">
        <w:rPr>
          <w:rFonts w:asciiTheme="minorHAnsi" w:hAnsiTheme="minorHAnsi"/>
          <w:color w:val="000080"/>
          <w:sz w:val="22"/>
          <w:szCs w:val="22"/>
        </w:rPr>
        <w:t>&amp;</w:t>
      </w:r>
      <w:r w:rsidRPr="00D94296">
        <w:rPr>
          <w:rFonts w:asciiTheme="minorHAnsi" w:hAnsiTheme="minorHAnsi"/>
          <w:color w:val="000080"/>
          <w:spacing w:val="-3"/>
          <w:sz w:val="22"/>
          <w:szCs w:val="22"/>
        </w:rPr>
        <w:t xml:space="preserve"> </w:t>
      </w:r>
      <w:r w:rsidRPr="00D94296">
        <w:rPr>
          <w:rFonts w:asciiTheme="minorHAnsi" w:hAnsiTheme="minorHAnsi"/>
          <w:color w:val="000080"/>
          <w:sz w:val="22"/>
          <w:szCs w:val="22"/>
        </w:rPr>
        <w:t>Investment</w:t>
      </w:r>
      <w:r w:rsidRPr="00D94296">
        <w:rPr>
          <w:rFonts w:asciiTheme="minorHAnsi" w:hAnsiTheme="minorHAnsi"/>
          <w:color w:val="000080"/>
          <w:spacing w:val="-3"/>
          <w:sz w:val="22"/>
          <w:szCs w:val="22"/>
        </w:rPr>
        <w:t xml:space="preserve"> </w:t>
      </w:r>
      <w:bookmarkEnd w:id="1"/>
      <w:r w:rsidRPr="00D94296">
        <w:rPr>
          <w:rFonts w:asciiTheme="minorHAnsi" w:hAnsiTheme="minorHAnsi"/>
          <w:color w:val="000080"/>
          <w:sz w:val="22"/>
          <w:szCs w:val="22"/>
        </w:rPr>
        <w:t>Risk</w:t>
      </w:r>
    </w:p>
    <w:p w:rsidR="00685B32" w:rsidRPr="00D94296" w:rsidRDefault="00685B32" w:rsidP="00473935">
      <w:pPr>
        <w:pStyle w:val="BodyText"/>
        <w:spacing w:before="238" w:line="360" w:lineRule="auto"/>
        <w:ind w:right="199"/>
        <w:jc w:val="both"/>
        <w:rPr>
          <w:rFonts w:asciiTheme="minorHAnsi" w:hAnsiTheme="minorHAnsi"/>
        </w:rPr>
      </w:pPr>
      <w:r w:rsidRPr="00D94296">
        <w:rPr>
          <w:rFonts w:asciiTheme="minorHAnsi" w:hAnsiTheme="minorHAnsi"/>
        </w:rPr>
        <w:t>The</w:t>
      </w:r>
      <w:r w:rsidRPr="00D94296">
        <w:rPr>
          <w:rFonts w:asciiTheme="minorHAnsi" w:hAnsiTheme="minorHAnsi"/>
          <w:spacing w:val="-2"/>
        </w:rPr>
        <w:t xml:space="preserve"> </w:t>
      </w:r>
      <w:r w:rsidRPr="00D94296">
        <w:rPr>
          <w:rFonts w:asciiTheme="minorHAnsi" w:hAnsiTheme="minorHAnsi"/>
        </w:rPr>
        <w:t>biggest</w:t>
      </w:r>
      <w:r w:rsidRPr="00D94296">
        <w:rPr>
          <w:rFonts w:asciiTheme="minorHAnsi" w:hAnsiTheme="minorHAnsi"/>
          <w:spacing w:val="-1"/>
        </w:rPr>
        <w:t xml:space="preserve"> </w:t>
      </w:r>
      <w:r w:rsidRPr="00D94296">
        <w:rPr>
          <w:rFonts w:asciiTheme="minorHAnsi" w:hAnsiTheme="minorHAnsi"/>
        </w:rPr>
        <w:t>risk</w:t>
      </w:r>
      <w:r w:rsidRPr="00D94296">
        <w:rPr>
          <w:rFonts w:asciiTheme="minorHAnsi" w:hAnsiTheme="minorHAnsi"/>
          <w:spacing w:val="-1"/>
        </w:rPr>
        <w:t xml:space="preserve"> </w:t>
      </w:r>
      <w:r w:rsidRPr="00D94296">
        <w:rPr>
          <w:rFonts w:asciiTheme="minorHAnsi" w:hAnsiTheme="minorHAnsi"/>
        </w:rPr>
        <w:t>associated</w:t>
      </w:r>
      <w:r w:rsidRPr="00D94296">
        <w:rPr>
          <w:rFonts w:asciiTheme="minorHAnsi" w:hAnsiTheme="minorHAnsi"/>
          <w:spacing w:val="-1"/>
        </w:rPr>
        <w:t xml:space="preserve"> </w:t>
      </w:r>
      <w:r w:rsidRPr="00D94296">
        <w:rPr>
          <w:rFonts w:asciiTheme="minorHAnsi" w:hAnsiTheme="minorHAnsi"/>
        </w:rPr>
        <w:t>with</w:t>
      </w:r>
      <w:r w:rsidRPr="00D94296">
        <w:rPr>
          <w:rFonts w:asciiTheme="minorHAnsi" w:hAnsiTheme="minorHAnsi"/>
          <w:spacing w:val="-2"/>
        </w:rPr>
        <w:t xml:space="preserve"> </w:t>
      </w:r>
      <w:r w:rsidRPr="00D94296">
        <w:rPr>
          <w:rFonts w:asciiTheme="minorHAnsi" w:hAnsiTheme="minorHAnsi"/>
        </w:rPr>
        <w:t>investing</w:t>
      </w:r>
      <w:r w:rsidRPr="00D94296">
        <w:rPr>
          <w:rFonts w:asciiTheme="minorHAnsi" w:hAnsiTheme="minorHAnsi"/>
          <w:spacing w:val="-1"/>
        </w:rPr>
        <w:t xml:space="preserve"> </w:t>
      </w:r>
      <w:r w:rsidRPr="00D94296">
        <w:rPr>
          <w:rFonts w:asciiTheme="minorHAnsi" w:hAnsiTheme="minorHAnsi"/>
        </w:rPr>
        <w:t>in</w:t>
      </w:r>
      <w:r w:rsidRPr="00D94296">
        <w:rPr>
          <w:rFonts w:asciiTheme="minorHAnsi" w:hAnsiTheme="minorHAnsi"/>
          <w:spacing w:val="-1"/>
        </w:rPr>
        <w:t xml:space="preserve"> </w:t>
      </w:r>
      <w:r w:rsidRPr="00D94296">
        <w:rPr>
          <w:rFonts w:asciiTheme="minorHAnsi" w:hAnsiTheme="minorHAnsi"/>
        </w:rPr>
        <w:t>GCC</w:t>
      </w:r>
      <w:r w:rsidRPr="00D94296">
        <w:rPr>
          <w:rFonts w:asciiTheme="minorHAnsi" w:hAnsiTheme="minorHAnsi"/>
          <w:spacing w:val="-2"/>
        </w:rPr>
        <w:t xml:space="preserve"> </w:t>
      </w:r>
      <w:r w:rsidRPr="00D94296">
        <w:rPr>
          <w:rFonts w:asciiTheme="minorHAnsi" w:hAnsiTheme="minorHAnsi"/>
        </w:rPr>
        <w:t>is</w:t>
      </w:r>
      <w:r w:rsidRPr="00D94296">
        <w:rPr>
          <w:rFonts w:asciiTheme="minorHAnsi" w:hAnsiTheme="minorHAnsi"/>
          <w:spacing w:val="-1"/>
        </w:rPr>
        <w:t xml:space="preserve"> </w:t>
      </w:r>
      <w:r w:rsidRPr="00D94296">
        <w:rPr>
          <w:rFonts w:asciiTheme="minorHAnsi" w:hAnsiTheme="minorHAnsi"/>
        </w:rPr>
        <w:t>beta</w:t>
      </w:r>
      <w:r w:rsidRPr="00D94296">
        <w:rPr>
          <w:rFonts w:asciiTheme="minorHAnsi" w:hAnsiTheme="minorHAnsi"/>
          <w:spacing w:val="-2"/>
        </w:rPr>
        <w:t xml:space="preserve"> </w:t>
      </w:r>
      <w:r w:rsidRPr="00D94296">
        <w:rPr>
          <w:rFonts w:asciiTheme="minorHAnsi" w:hAnsiTheme="minorHAnsi"/>
        </w:rPr>
        <w:t>testing might</w:t>
      </w:r>
      <w:r w:rsidRPr="00D94296">
        <w:rPr>
          <w:rFonts w:asciiTheme="minorHAnsi" w:hAnsiTheme="minorHAnsi"/>
          <w:spacing w:val="-1"/>
        </w:rPr>
        <w:t xml:space="preserve"> </w:t>
      </w:r>
      <w:r w:rsidRPr="00D94296">
        <w:rPr>
          <w:rFonts w:asciiTheme="minorHAnsi" w:hAnsiTheme="minorHAnsi"/>
        </w:rPr>
        <w:t>prove</w:t>
      </w:r>
      <w:r w:rsidRPr="00D94296">
        <w:rPr>
          <w:rFonts w:asciiTheme="minorHAnsi" w:hAnsiTheme="minorHAnsi"/>
          <w:spacing w:val="-1"/>
        </w:rPr>
        <w:t xml:space="preserve"> </w:t>
      </w:r>
      <w:r w:rsidRPr="00D94296">
        <w:rPr>
          <w:rFonts w:asciiTheme="minorHAnsi" w:hAnsiTheme="minorHAnsi"/>
        </w:rPr>
        <w:t>the</w:t>
      </w:r>
      <w:r w:rsidRPr="00D94296">
        <w:rPr>
          <w:rFonts w:asciiTheme="minorHAnsi" w:hAnsiTheme="minorHAnsi"/>
          <w:spacing w:val="-3"/>
        </w:rPr>
        <w:t xml:space="preserve"> </w:t>
      </w:r>
      <w:r w:rsidRPr="00D94296">
        <w:rPr>
          <w:rFonts w:asciiTheme="minorHAnsi" w:hAnsiTheme="minorHAnsi"/>
        </w:rPr>
        <w:t>technology</w:t>
      </w:r>
      <w:r w:rsidRPr="00D94296">
        <w:rPr>
          <w:rFonts w:asciiTheme="minorHAnsi" w:hAnsiTheme="minorHAnsi"/>
          <w:spacing w:val="-1"/>
        </w:rPr>
        <w:t xml:space="preserve"> </w:t>
      </w:r>
      <w:r w:rsidRPr="00D94296">
        <w:rPr>
          <w:rFonts w:asciiTheme="minorHAnsi" w:hAnsiTheme="minorHAnsi"/>
        </w:rPr>
        <w:t>needs</w:t>
      </w:r>
      <w:r w:rsidRPr="00D94296">
        <w:rPr>
          <w:rFonts w:asciiTheme="minorHAnsi" w:hAnsiTheme="minorHAnsi"/>
          <w:spacing w:val="-52"/>
        </w:rPr>
        <w:t xml:space="preserve"> </w:t>
      </w:r>
      <w:r w:rsidRPr="00D94296">
        <w:rPr>
          <w:rFonts w:asciiTheme="minorHAnsi" w:hAnsiTheme="minorHAnsi"/>
        </w:rPr>
        <w:t xml:space="preserve">further work, the catalyst needs modification and actual field operations may not meet the </w:t>
      </w:r>
      <w:proofErr w:type="gramStart"/>
      <w:r w:rsidRPr="00D94296">
        <w:rPr>
          <w:rFonts w:asciiTheme="minorHAnsi" w:hAnsiTheme="minorHAnsi"/>
        </w:rPr>
        <w:t>assumed</w:t>
      </w:r>
      <w:r w:rsidR="00DD5D18">
        <w:rPr>
          <w:rFonts w:asciiTheme="minorHAnsi" w:hAnsiTheme="minorHAnsi"/>
        </w:rPr>
        <w:t xml:space="preserve"> </w:t>
      </w:r>
      <w:r w:rsidRPr="00D94296">
        <w:rPr>
          <w:rFonts w:asciiTheme="minorHAnsi" w:hAnsiTheme="minorHAnsi"/>
          <w:spacing w:val="-53"/>
        </w:rPr>
        <w:t xml:space="preserve"> </w:t>
      </w:r>
      <w:proofErr w:type="spellStart"/>
      <w:r w:rsidRPr="00D94296">
        <w:rPr>
          <w:rFonts w:asciiTheme="minorHAnsi" w:hAnsiTheme="minorHAnsi"/>
        </w:rPr>
        <w:t>economical</w:t>
      </w:r>
      <w:proofErr w:type="spellEnd"/>
      <w:proofErr w:type="gramEnd"/>
      <w:r w:rsidRPr="00D94296">
        <w:rPr>
          <w:rFonts w:asciiTheme="minorHAnsi" w:hAnsiTheme="minorHAnsi"/>
        </w:rPr>
        <w:t xml:space="preserve"> benefit levels anticipated.</w:t>
      </w:r>
      <w:r w:rsidRPr="00D94296">
        <w:rPr>
          <w:rFonts w:asciiTheme="minorHAnsi" w:hAnsiTheme="minorHAnsi"/>
          <w:spacing w:val="1"/>
        </w:rPr>
        <w:t xml:space="preserve"> </w:t>
      </w:r>
      <w:r w:rsidRPr="00D94296">
        <w:rPr>
          <w:rFonts w:asciiTheme="minorHAnsi" w:hAnsiTheme="minorHAnsi"/>
        </w:rPr>
        <w:t>Each could result in additional time or funding needs and</w:t>
      </w:r>
      <w:r w:rsidRPr="00D94296">
        <w:rPr>
          <w:rFonts w:asciiTheme="minorHAnsi" w:hAnsiTheme="minorHAnsi"/>
          <w:spacing w:val="1"/>
        </w:rPr>
        <w:t xml:space="preserve"> </w:t>
      </w:r>
      <w:r w:rsidRPr="00D94296">
        <w:rPr>
          <w:rFonts w:asciiTheme="minorHAnsi" w:hAnsiTheme="minorHAnsi"/>
        </w:rPr>
        <w:t>ultimately</w:t>
      </w:r>
      <w:r w:rsidRPr="00D94296">
        <w:rPr>
          <w:rFonts w:asciiTheme="minorHAnsi" w:hAnsiTheme="minorHAnsi"/>
          <w:spacing w:val="1"/>
        </w:rPr>
        <w:t xml:space="preserve"> </w:t>
      </w:r>
      <w:r w:rsidRPr="00D94296">
        <w:rPr>
          <w:rFonts w:asciiTheme="minorHAnsi" w:hAnsiTheme="minorHAnsi"/>
        </w:rPr>
        <w:t>result in lower</w:t>
      </w:r>
      <w:r w:rsidRPr="00D94296">
        <w:rPr>
          <w:rFonts w:asciiTheme="minorHAnsi" w:hAnsiTheme="minorHAnsi"/>
          <w:spacing w:val="-1"/>
        </w:rPr>
        <w:t xml:space="preserve"> </w:t>
      </w:r>
      <w:r w:rsidRPr="00D94296">
        <w:rPr>
          <w:rFonts w:asciiTheme="minorHAnsi" w:hAnsiTheme="minorHAnsi"/>
        </w:rPr>
        <w:t>than projected revenues</w:t>
      </w:r>
      <w:r w:rsidRPr="00D94296">
        <w:rPr>
          <w:rFonts w:asciiTheme="minorHAnsi" w:hAnsiTheme="minorHAnsi"/>
          <w:spacing w:val="-1"/>
        </w:rPr>
        <w:t xml:space="preserve"> </w:t>
      </w:r>
      <w:r w:rsidRPr="00D94296">
        <w:rPr>
          <w:rFonts w:asciiTheme="minorHAnsi" w:hAnsiTheme="minorHAnsi"/>
        </w:rPr>
        <w:t>and earnings potential.</w:t>
      </w:r>
    </w:p>
    <w:p w:rsidR="00685B32" w:rsidRPr="00D94296" w:rsidRDefault="00685B32" w:rsidP="000B1C2C">
      <w:pPr>
        <w:pStyle w:val="BodyText"/>
        <w:spacing w:before="10" w:line="360" w:lineRule="auto"/>
        <w:ind w:right="199"/>
        <w:rPr>
          <w:rFonts w:asciiTheme="minorHAnsi" w:hAnsiTheme="minorHAnsi"/>
        </w:rPr>
      </w:pPr>
    </w:p>
    <w:tbl>
      <w:tblPr>
        <w:tblW w:w="0" w:type="auto"/>
        <w:tblInd w:w="167" w:type="dxa"/>
        <w:tblLayout w:type="fixed"/>
        <w:tblCellMar>
          <w:left w:w="0" w:type="dxa"/>
          <w:right w:w="0" w:type="dxa"/>
        </w:tblCellMar>
        <w:tblLook w:val="01E0" w:firstRow="1" w:lastRow="1" w:firstColumn="1" w:lastColumn="1" w:noHBand="0" w:noVBand="0"/>
      </w:tblPr>
      <w:tblGrid>
        <w:gridCol w:w="4115"/>
        <w:gridCol w:w="2156"/>
        <w:gridCol w:w="1198"/>
      </w:tblGrid>
      <w:tr w:rsidR="00685B32" w:rsidRPr="00D94296" w:rsidTr="00B42246">
        <w:trPr>
          <w:trHeight w:val="463"/>
        </w:trPr>
        <w:tc>
          <w:tcPr>
            <w:tcW w:w="4115" w:type="dxa"/>
            <w:tcBorders>
              <w:top w:val="single" w:sz="12" w:space="0" w:color="000080"/>
            </w:tcBorders>
          </w:tcPr>
          <w:p w:rsidR="00685B32" w:rsidRPr="00D94296" w:rsidRDefault="00685B32" w:rsidP="000B1C2C">
            <w:pPr>
              <w:pStyle w:val="TableParagraph"/>
              <w:spacing w:line="360" w:lineRule="auto"/>
              <w:ind w:right="199"/>
              <w:rPr>
                <w:rFonts w:asciiTheme="minorHAnsi" w:hAnsiTheme="minorHAnsi"/>
                <w:b/>
              </w:rPr>
            </w:pPr>
            <w:r w:rsidRPr="00D94296">
              <w:rPr>
                <w:rFonts w:asciiTheme="minorHAnsi" w:hAnsiTheme="minorHAnsi"/>
                <w:b/>
                <w:color w:val="000080"/>
              </w:rPr>
              <w:t>Terms</w:t>
            </w:r>
          </w:p>
        </w:tc>
        <w:tc>
          <w:tcPr>
            <w:tcW w:w="3354" w:type="dxa"/>
            <w:gridSpan w:val="2"/>
          </w:tcPr>
          <w:p w:rsidR="00685B32" w:rsidRPr="00D94296" w:rsidRDefault="00685B32" w:rsidP="000B1C2C">
            <w:pPr>
              <w:pStyle w:val="TableParagraph"/>
              <w:spacing w:line="360" w:lineRule="auto"/>
              <w:ind w:right="199"/>
              <w:rPr>
                <w:rFonts w:asciiTheme="minorHAnsi" w:hAnsiTheme="minorHAnsi"/>
              </w:rPr>
            </w:pPr>
          </w:p>
        </w:tc>
      </w:tr>
      <w:tr w:rsidR="00685B32" w:rsidRPr="00D94296" w:rsidTr="00B42246">
        <w:trPr>
          <w:trHeight w:val="367"/>
        </w:trPr>
        <w:tc>
          <w:tcPr>
            <w:tcW w:w="4115" w:type="dxa"/>
          </w:tcPr>
          <w:p w:rsidR="00685B32" w:rsidRPr="00D94296" w:rsidRDefault="00685B32" w:rsidP="000B1C2C">
            <w:pPr>
              <w:pStyle w:val="TableParagraph"/>
              <w:spacing w:before="109" w:line="360" w:lineRule="auto"/>
              <w:ind w:right="199"/>
              <w:rPr>
                <w:rFonts w:asciiTheme="minorHAnsi" w:hAnsiTheme="minorHAnsi"/>
              </w:rPr>
            </w:pPr>
            <w:r w:rsidRPr="00D94296">
              <w:rPr>
                <w:rFonts w:asciiTheme="minorHAnsi" w:hAnsiTheme="minorHAnsi"/>
              </w:rPr>
              <w:t>Investment</w:t>
            </w:r>
            <w:r w:rsidRPr="00D94296">
              <w:rPr>
                <w:rFonts w:asciiTheme="minorHAnsi" w:hAnsiTheme="minorHAnsi"/>
                <w:spacing w:val="-2"/>
              </w:rPr>
              <w:t xml:space="preserve"> </w:t>
            </w:r>
            <w:r w:rsidRPr="00D94296">
              <w:rPr>
                <w:rFonts w:asciiTheme="minorHAnsi" w:hAnsiTheme="minorHAnsi"/>
              </w:rPr>
              <w:t>Funds</w:t>
            </w:r>
            <w:r w:rsidRPr="00D94296">
              <w:rPr>
                <w:rFonts w:asciiTheme="minorHAnsi" w:hAnsiTheme="minorHAnsi"/>
                <w:spacing w:val="-1"/>
              </w:rPr>
              <w:t xml:space="preserve"> </w:t>
            </w:r>
            <w:r w:rsidRPr="00D94296">
              <w:rPr>
                <w:rFonts w:asciiTheme="minorHAnsi" w:hAnsiTheme="minorHAnsi"/>
              </w:rPr>
              <w:t>Sought:</w:t>
            </w:r>
          </w:p>
        </w:tc>
        <w:tc>
          <w:tcPr>
            <w:tcW w:w="2156" w:type="dxa"/>
          </w:tcPr>
          <w:p w:rsidR="00685B32" w:rsidRPr="00D94296" w:rsidRDefault="00685B32" w:rsidP="000B1C2C">
            <w:pPr>
              <w:pStyle w:val="TableParagraph"/>
              <w:spacing w:line="360" w:lineRule="auto"/>
              <w:ind w:right="199"/>
              <w:rPr>
                <w:rFonts w:asciiTheme="minorHAnsi" w:hAnsiTheme="minorHAnsi"/>
              </w:rPr>
            </w:pPr>
          </w:p>
        </w:tc>
        <w:tc>
          <w:tcPr>
            <w:tcW w:w="1198" w:type="dxa"/>
          </w:tcPr>
          <w:p w:rsidR="00685B32" w:rsidRPr="00D94296" w:rsidRDefault="00685B32" w:rsidP="000B1C2C">
            <w:pPr>
              <w:pStyle w:val="TableParagraph"/>
              <w:spacing w:before="109" w:line="360" w:lineRule="auto"/>
              <w:ind w:left="83" w:right="199" w:hanging="83"/>
              <w:rPr>
                <w:rFonts w:asciiTheme="minorHAnsi" w:hAnsiTheme="minorHAnsi"/>
              </w:rPr>
            </w:pPr>
            <w:r w:rsidRPr="00D94296">
              <w:rPr>
                <w:rFonts w:asciiTheme="minorHAnsi" w:hAnsiTheme="minorHAnsi"/>
              </w:rPr>
              <w:t xml:space="preserve">$5 </w:t>
            </w:r>
            <w:proofErr w:type="spellStart"/>
            <w:r w:rsidRPr="00D94296">
              <w:rPr>
                <w:rFonts w:asciiTheme="minorHAnsi" w:hAnsiTheme="minorHAnsi"/>
              </w:rPr>
              <w:t>bn</w:t>
            </w:r>
            <w:proofErr w:type="spellEnd"/>
            <w:r w:rsidRPr="00D94296">
              <w:rPr>
                <w:rFonts w:asciiTheme="minorHAnsi" w:hAnsiTheme="minorHAnsi"/>
              </w:rPr>
              <w:t xml:space="preserve"> </w:t>
            </w:r>
          </w:p>
        </w:tc>
      </w:tr>
      <w:tr w:rsidR="00685B32" w:rsidRPr="00D94296" w:rsidTr="00B42246">
        <w:trPr>
          <w:trHeight w:val="252"/>
        </w:trPr>
        <w:tc>
          <w:tcPr>
            <w:tcW w:w="4115" w:type="dxa"/>
          </w:tcPr>
          <w:p w:rsidR="00685B32" w:rsidRPr="00D94296" w:rsidRDefault="00685B32" w:rsidP="000B1C2C">
            <w:pPr>
              <w:pStyle w:val="TableParagraph"/>
              <w:spacing w:line="360" w:lineRule="auto"/>
              <w:ind w:right="199"/>
              <w:rPr>
                <w:rFonts w:asciiTheme="minorHAnsi" w:hAnsiTheme="minorHAnsi"/>
              </w:rPr>
            </w:pPr>
            <w:r w:rsidRPr="00D94296">
              <w:rPr>
                <w:rFonts w:asciiTheme="minorHAnsi" w:hAnsiTheme="minorHAnsi"/>
              </w:rPr>
              <w:t>Equity Stake</w:t>
            </w:r>
            <w:r w:rsidRPr="00D94296">
              <w:rPr>
                <w:rFonts w:asciiTheme="minorHAnsi" w:hAnsiTheme="minorHAnsi"/>
                <w:spacing w:val="-2"/>
              </w:rPr>
              <w:t xml:space="preserve"> </w:t>
            </w:r>
            <w:r w:rsidRPr="00D94296">
              <w:rPr>
                <w:rFonts w:asciiTheme="minorHAnsi" w:hAnsiTheme="minorHAnsi"/>
              </w:rPr>
              <w:t>in</w:t>
            </w:r>
            <w:r w:rsidRPr="00D94296">
              <w:rPr>
                <w:rFonts w:asciiTheme="minorHAnsi" w:hAnsiTheme="minorHAnsi"/>
                <w:spacing w:val="-1"/>
              </w:rPr>
              <w:t xml:space="preserve"> </w:t>
            </w:r>
            <w:r w:rsidRPr="00D94296">
              <w:rPr>
                <w:rFonts w:asciiTheme="minorHAnsi" w:hAnsiTheme="minorHAnsi"/>
              </w:rPr>
              <w:t>Gas</w:t>
            </w:r>
            <w:r w:rsidRPr="00D94296">
              <w:rPr>
                <w:rFonts w:asciiTheme="minorHAnsi" w:hAnsiTheme="minorHAnsi"/>
                <w:spacing w:val="-1"/>
              </w:rPr>
              <w:t xml:space="preserve"> </w:t>
            </w:r>
            <w:r w:rsidRPr="00D94296">
              <w:rPr>
                <w:rFonts w:asciiTheme="minorHAnsi" w:hAnsiTheme="minorHAnsi"/>
              </w:rPr>
              <w:t>Conversion</w:t>
            </w:r>
            <w:r w:rsidRPr="00D94296">
              <w:rPr>
                <w:rFonts w:asciiTheme="minorHAnsi" w:hAnsiTheme="minorHAnsi"/>
                <w:spacing w:val="-1"/>
              </w:rPr>
              <w:t xml:space="preserve"> </w:t>
            </w:r>
            <w:r w:rsidRPr="00D94296">
              <w:rPr>
                <w:rFonts w:asciiTheme="minorHAnsi" w:hAnsiTheme="minorHAnsi"/>
              </w:rPr>
              <w:t>Company:</w:t>
            </w:r>
          </w:p>
        </w:tc>
        <w:tc>
          <w:tcPr>
            <w:tcW w:w="2156" w:type="dxa"/>
          </w:tcPr>
          <w:p w:rsidR="00685B32" w:rsidRPr="00D94296" w:rsidRDefault="00685B32" w:rsidP="000B1C2C">
            <w:pPr>
              <w:pStyle w:val="TableParagraph"/>
              <w:spacing w:line="360" w:lineRule="auto"/>
              <w:ind w:right="199"/>
              <w:rPr>
                <w:rFonts w:asciiTheme="minorHAnsi" w:hAnsiTheme="minorHAnsi"/>
              </w:rPr>
            </w:pPr>
          </w:p>
        </w:tc>
        <w:tc>
          <w:tcPr>
            <w:tcW w:w="1198" w:type="dxa"/>
          </w:tcPr>
          <w:p w:rsidR="00685B32" w:rsidRPr="00D94296" w:rsidRDefault="00685B32" w:rsidP="000B1C2C">
            <w:pPr>
              <w:pStyle w:val="TableParagraph"/>
              <w:spacing w:line="360" w:lineRule="auto"/>
              <w:ind w:right="199"/>
              <w:jc w:val="right"/>
              <w:rPr>
                <w:rFonts w:asciiTheme="minorHAnsi" w:hAnsiTheme="minorHAnsi"/>
              </w:rPr>
            </w:pPr>
            <w:r w:rsidRPr="00D94296">
              <w:rPr>
                <w:rFonts w:asciiTheme="minorHAnsi" w:hAnsiTheme="minorHAnsi"/>
              </w:rPr>
              <w:t>25%</w:t>
            </w:r>
          </w:p>
        </w:tc>
      </w:tr>
      <w:tr w:rsidR="00685B32" w:rsidRPr="00D94296" w:rsidTr="00B42246">
        <w:trPr>
          <w:trHeight w:val="252"/>
        </w:trPr>
        <w:tc>
          <w:tcPr>
            <w:tcW w:w="4115" w:type="dxa"/>
          </w:tcPr>
          <w:p w:rsidR="00685B32" w:rsidRPr="00D94296" w:rsidRDefault="00685B32" w:rsidP="000B1C2C">
            <w:pPr>
              <w:pStyle w:val="TableParagraph"/>
              <w:spacing w:line="360" w:lineRule="auto"/>
              <w:ind w:right="199"/>
              <w:rPr>
                <w:rFonts w:asciiTheme="minorHAnsi" w:hAnsiTheme="minorHAnsi"/>
              </w:rPr>
            </w:pPr>
            <w:r w:rsidRPr="00D94296">
              <w:rPr>
                <w:rFonts w:asciiTheme="minorHAnsi" w:hAnsiTheme="minorHAnsi"/>
              </w:rPr>
              <w:t>Anticipated/Applied</w:t>
            </w:r>
            <w:r w:rsidRPr="00D94296">
              <w:rPr>
                <w:rFonts w:asciiTheme="minorHAnsi" w:hAnsiTheme="minorHAnsi"/>
                <w:spacing w:val="-2"/>
              </w:rPr>
              <w:t xml:space="preserve"> </w:t>
            </w:r>
            <w:r w:rsidRPr="00D94296">
              <w:rPr>
                <w:rFonts w:asciiTheme="minorHAnsi" w:hAnsiTheme="minorHAnsi"/>
              </w:rPr>
              <w:t>Funding</w:t>
            </w:r>
            <w:r w:rsidRPr="00D94296">
              <w:rPr>
                <w:rFonts w:asciiTheme="minorHAnsi" w:hAnsiTheme="minorHAnsi"/>
                <w:spacing w:val="-2"/>
              </w:rPr>
              <w:t xml:space="preserve"> </w:t>
            </w:r>
            <w:r w:rsidRPr="00D94296">
              <w:rPr>
                <w:rFonts w:asciiTheme="minorHAnsi" w:hAnsiTheme="minorHAnsi"/>
              </w:rPr>
              <w:t>Opportunities:</w:t>
            </w:r>
          </w:p>
        </w:tc>
        <w:tc>
          <w:tcPr>
            <w:tcW w:w="2156" w:type="dxa"/>
          </w:tcPr>
          <w:p w:rsidR="00685B32" w:rsidRPr="00D94296" w:rsidRDefault="00685B32" w:rsidP="000B1C2C">
            <w:pPr>
              <w:pStyle w:val="TableParagraph"/>
              <w:spacing w:line="360" w:lineRule="auto"/>
              <w:ind w:left="206" w:right="199"/>
              <w:rPr>
                <w:rFonts w:asciiTheme="minorHAnsi" w:hAnsiTheme="minorHAnsi"/>
              </w:rPr>
            </w:pPr>
            <w:r w:rsidRPr="00D94296">
              <w:rPr>
                <w:rFonts w:asciiTheme="minorHAnsi" w:hAnsiTheme="minorHAnsi"/>
              </w:rPr>
              <w:t>Government</w:t>
            </w:r>
            <w:r w:rsidRPr="00D94296">
              <w:rPr>
                <w:rFonts w:asciiTheme="minorHAnsi" w:hAnsiTheme="minorHAnsi"/>
                <w:spacing w:val="-1"/>
              </w:rPr>
              <w:t xml:space="preserve"> </w:t>
            </w:r>
            <w:r w:rsidRPr="00D94296">
              <w:rPr>
                <w:rFonts w:asciiTheme="minorHAnsi" w:hAnsiTheme="minorHAnsi"/>
              </w:rPr>
              <w:t>Grants</w:t>
            </w:r>
          </w:p>
        </w:tc>
        <w:tc>
          <w:tcPr>
            <w:tcW w:w="1198" w:type="dxa"/>
          </w:tcPr>
          <w:p w:rsidR="00685B32" w:rsidRPr="00D94296" w:rsidRDefault="00685B32" w:rsidP="000B1C2C">
            <w:pPr>
              <w:pStyle w:val="TableParagraph"/>
              <w:spacing w:line="360" w:lineRule="auto"/>
              <w:ind w:right="199"/>
              <w:jc w:val="right"/>
              <w:rPr>
                <w:rFonts w:asciiTheme="minorHAnsi" w:hAnsiTheme="minorHAnsi"/>
              </w:rPr>
            </w:pPr>
            <w:r w:rsidRPr="00D94296">
              <w:rPr>
                <w:rFonts w:asciiTheme="minorHAnsi" w:hAnsiTheme="minorHAnsi"/>
              </w:rPr>
              <w:t>$</w:t>
            </w:r>
            <w:r w:rsidRPr="00D94296">
              <w:rPr>
                <w:rFonts w:asciiTheme="minorHAnsi" w:hAnsiTheme="minorHAnsi"/>
                <w:spacing w:val="54"/>
              </w:rPr>
              <w:t xml:space="preserve"> </w:t>
            </w:r>
            <w:r w:rsidRPr="00D94296">
              <w:rPr>
                <w:rFonts w:asciiTheme="minorHAnsi" w:hAnsiTheme="minorHAnsi"/>
              </w:rPr>
              <w:t>150,000</w:t>
            </w:r>
          </w:p>
        </w:tc>
      </w:tr>
      <w:tr w:rsidR="00685B32" w:rsidRPr="00D94296" w:rsidTr="00B42246">
        <w:trPr>
          <w:trHeight w:val="240"/>
        </w:trPr>
        <w:tc>
          <w:tcPr>
            <w:tcW w:w="4115" w:type="dxa"/>
            <w:tcBorders>
              <w:bottom w:val="single" w:sz="6" w:space="0" w:color="000000"/>
            </w:tcBorders>
          </w:tcPr>
          <w:p w:rsidR="00685B32" w:rsidRPr="00D94296" w:rsidRDefault="00685B32" w:rsidP="000B1C2C">
            <w:pPr>
              <w:pStyle w:val="TableParagraph"/>
              <w:spacing w:line="360" w:lineRule="auto"/>
              <w:ind w:right="199"/>
              <w:rPr>
                <w:rFonts w:asciiTheme="minorHAnsi" w:hAnsiTheme="minorHAnsi"/>
              </w:rPr>
            </w:pPr>
          </w:p>
        </w:tc>
        <w:tc>
          <w:tcPr>
            <w:tcW w:w="2156" w:type="dxa"/>
            <w:tcBorders>
              <w:bottom w:val="single" w:sz="6" w:space="0" w:color="000000"/>
            </w:tcBorders>
          </w:tcPr>
          <w:p w:rsidR="00685B32" w:rsidRPr="00D94296" w:rsidRDefault="00685B32" w:rsidP="000B1C2C">
            <w:pPr>
              <w:pStyle w:val="TableParagraph"/>
              <w:spacing w:line="360" w:lineRule="auto"/>
              <w:ind w:left="205" w:right="199"/>
              <w:rPr>
                <w:rFonts w:asciiTheme="minorHAnsi" w:hAnsiTheme="minorHAnsi"/>
              </w:rPr>
            </w:pPr>
            <w:r w:rsidRPr="00D94296">
              <w:rPr>
                <w:rFonts w:asciiTheme="minorHAnsi" w:hAnsiTheme="minorHAnsi"/>
              </w:rPr>
              <w:t>State</w:t>
            </w:r>
            <w:r w:rsidRPr="00D94296">
              <w:rPr>
                <w:rFonts w:asciiTheme="minorHAnsi" w:hAnsiTheme="minorHAnsi"/>
                <w:spacing w:val="-2"/>
              </w:rPr>
              <w:t xml:space="preserve"> </w:t>
            </w:r>
            <w:r w:rsidRPr="00D94296">
              <w:rPr>
                <w:rFonts w:asciiTheme="minorHAnsi" w:hAnsiTheme="minorHAnsi"/>
              </w:rPr>
              <w:t>Awards</w:t>
            </w:r>
          </w:p>
        </w:tc>
        <w:tc>
          <w:tcPr>
            <w:tcW w:w="1198" w:type="dxa"/>
            <w:tcBorders>
              <w:bottom w:val="single" w:sz="6" w:space="0" w:color="000000"/>
            </w:tcBorders>
          </w:tcPr>
          <w:p w:rsidR="00685B32" w:rsidRPr="00D94296" w:rsidRDefault="00685B32" w:rsidP="000B1C2C">
            <w:pPr>
              <w:pStyle w:val="TableParagraph"/>
              <w:spacing w:line="360" w:lineRule="auto"/>
              <w:ind w:right="199"/>
              <w:jc w:val="right"/>
              <w:rPr>
                <w:rFonts w:asciiTheme="minorHAnsi" w:hAnsiTheme="minorHAnsi"/>
              </w:rPr>
            </w:pPr>
            <w:r w:rsidRPr="00D94296">
              <w:rPr>
                <w:rFonts w:asciiTheme="minorHAnsi" w:hAnsiTheme="minorHAnsi"/>
              </w:rPr>
              <w:t>$</w:t>
            </w:r>
            <w:r w:rsidRPr="00D94296">
              <w:rPr>
                <w:rFonts w:asciiTheme="minorHAnsi" w:hAnsiTheme="minorHAnsi"/>
                <w:spacing w:val="55"/>
              </w:rPr>
              <w:t xml:space="preserve"> </w:t>
            </w:r>
            <w:r w:rsidRPr="00D94296">
              <w:rPr>
                <w:rFonts w:asciiTheme="minorHAnsi" w:hAnsiTheme="minorHAnsi"/>
              </w:rPr>
              <w:t>100,000</w:t>
            </w:r>
          </w:p>
        </w:tc>
      </w:tr>
      <w:tr w:rsidR="00685B32" w:rsidRPr="00D94296" w:rsidTr="00B42246">
        <w:trPr>
          <w:trHeight w:val="245"/>
        </w:trPr>
        <w:tc>
          <w:tcPr>
            <w:tcW w:w="4115" w:type="dxa"/>
            <w:tcBorders>
              <w:top w:val="single" w:sz="6" w:space="0" w:color="000000"/>
            </w:tcBorders>
          </w:tcPr>
          <w:p w:rsidR="00685B32" w:rsidRPr="00D94296" w:rsidRDefault="00685B32" w:rsidP="000B1C2C">
            <w:pPr>
              <w:pStyle w:val="TableParagraph"/>
              <w:spacing w:before="11" w:line="360" w:lineRule="auto"/>
              <w:ind w:right="199"/>
              <w:rPr>
                <w:rFonts w:asciiTheme="minorHAnsi" w:hAnsiTheme="minorHAnsi"/>
              </w:rPr>
            </w:pPr>
            <w:r w:rsidRPr="00D94296">
              <w:rPr>
                <w:rFonts w:asciiTheme="minorHAnsi" w:hAnsiTheme="minorHAnsi"/>
              </w:rPr>
              <w:t>Total:</w:t>
            </w:r>
          </w:p>
        </w:tc>
        <w:tc>
          <w:tcPr>
            <w:tcW w:w="2156" w:type="dxa"/>
            <w:tcBorders>
              <w:top w:val="single" w:sz="6" w:space="0" w:color="000000"/>
            </w:tcBorders>
          </w:tcPr>
          <w:p w:rsidR="00685B32" w:rsidRPr="00D94296" w:rsidRDefault="00685B32" w:rsidP="000B1C2C">
            <w:pPr>
              <w:pStyle w:val="TableParagraph"/>
              <w:spacing w:line="360" w:lineRule="auto"/>
              <w:ind w:right="199"/>
              <w:rPr>
                <w:rFonts w:asciiTheme="minorHAnsi" w:hAnsiTheme="minorHAnsi"/>
              </w:rPr>
            </w:pPr>
          </w:p>
        </w:tc>
        <w:tc>
          <w:tcPr>
            <w:tcW w:w="1198" w:type="dxa"/>
            <w:tcBorders>
              <w:top w:val="single" w:sz="6" w:space="0" w:color="000000"/>
            </w:tcBorders>
          </w:tcPr>
          <w:p w:rsidR="00685B32" w:rsidRPr="00D94296" w:rsidRDefault="00685B32" w:rsidP="000B1C2C">
            <w:pPr>
              <w:pStyle w:val="TableParagraph"/>
              <w:spacing w:before="11" w:line="360" w:lineRule="auto"/>
              <w:ind w:right="199"/>
              <w:jc w:val="right"/>
              <w:rPr>
                <w:rFonts w:asciiTheme="minorHAnsi" w:hAnsiTheme="minorHAnsi"/>
              </w:rPr>
            </w:pPr>
            <w:r w:rsidRPr="00D94296">
              <w:rPr>
                <w:rFonts w:asciiTheme="minorHAnsi" w:hAnsiTheme="minorHAnsi"/>
              </w:rPr>
              <w:t>$</w:t>
            </w:r>
            <w:r w:rsidRPr="00D94296">
              <w:rPr>
                <w:rFonts w:asciiTheme="minorHAnsi" w:hAnsiTheme="minorHAnsi"/>
                <w:spacing w:val="55"/>
              </w:rPr>
              <w:t xml:space="preserve"> </w:t>
            </w:r>
            <w:r w:rsidRPr="00D94296">
              <w:rPr>
                <w:rFonts w:asciiTheme="minorHAnsi" w:hAnsiTheme="minorHAnsi"/>
              </w:rPr>
              <w:t>750,000</w:t>
            </w:r>
          </w:p>
        </w:tc>
      </w:tr>
    </w:tbl>
    <w:p w:rsidR="00685B32" w:rsidRPr="00D94296" w:rsidRDefault="00685B32" w:rsidP="000B1C2C">
      <w:pPr>
        <w:spacing w:line="360" w:lineRule="auto"/>
        <w:ind w:right="199"/>
      </w:pPr>
    </w:p>
    <w:p w:rsidR="008D6E95" w:rsidRPr="00D94296" w:rsidRDefault="008D6E95" w:rsidP="00973CF5"/>
    <w:tbl>
      <w:tblPr>
        <w:tblStyle w:val="TableGrid"/>
        <w:tblW w:w="0" w:type="auto"/>
        <w:tblLook w:val="04A0" w:firstRow="1" w:lastRow="0" w:firstColumn="1" w:lastColumn="0" w:noHBand="0" w:noVBand="1"/>
      </w:tblPr>
      <w:tblGrid>
        <w:gridCol w:w="2524"/>
        <w:gridCol w:w="6753"/>
      </w:tblGrid>
      <w:tr w:rsidR="008D6E95" w:rsidRPr="00D94296" w:rsidTr="00FE71FC">
        <w:tc>
          <w:tcPr>
            <w:tcW w:w="2524" w:type="dxa"/>
          </w:tcPr>
          <w:p w:rsidR="008D6E95" w:rsidRPr="00D94296" w:rsidRDefault="008D6E95" w:rsidP="000B1C2C">
            <w:pPr>
              <w:pStyle w:val="Content"/>
              <w:spacing w:line="360" w:lineRule="auto"/>
              <w:rPr>
                <w:rFonts w:cstheme="minorHAnsi"/>
                <w:sz w:val="22"/>
                <w:szCs w:val="22"/>
              </w:rPr>
            </w:pPr>
            <w:r w:rsidRPr="00D94296">
              <w:rPr>
                <w:rFonts w:cstheme="minorHAnsi"/>
                <w:sz w:val="22"/>
                <w:szCs w:val="22"/>
              </w:rPr>
              <w:t>RISKS / MITIGANTS</w:t>
            </w:r>
          </w:p>
        </w:tc>
        <w:tc>
          <w:tcPr>
            <w:tcW w:w="6753" w:type="dxa"/>
          </w:tcPr>
          <w:p w:rsidR="008D6E95" w:rsidRPr="00D94296" w:rsidRDefault="008D6E95" w:rsidP="000B1C2C">
            <w:pPr>
              <w:pStyle w:val="Content"/>
              <w:spacing w:line="360" w:lineRule="auto"/>
              <w:rPr>
                <w:rFonts w:cstheme="minorHAnsi"/>
                <w:sz w:val="22"/>
                <w:szCs w:val="22"/>
              </w:rPr>
            </w:pPr>
            <w:r w:rsidRPr="00D94296">
              <w:rPr>
                <w:rFonts w:cstheme="minorHAnsi"/>
                <w:sz w:val="22"/>
                <w:szCs w:val="22"/>
              </w:rPr>
              <w:t>PERFORMANCE RISK</w:t>
            </w:r>
          </w:p>
          <w:p w:rsidR="008D6E95" w:rsidRPr="00D94296" w:rsidRDefault="008D6E95" w:rsidP="000B1C2C">
            <w:pPr>
              <w:pStyle w:val="Content"/>
              <w:spacing w:line="360" w:lineRule="auto"/>
              <w:rPr>
                <w:rFonts w:cstheme="minorHAnsi"/>
                <w:sz w:val="22"/>
                <w:szCs w:val="22"/>
              </w:rPr>
            </w:pPr>
            <w:r w:rsidRPr="00D94296">
              <w:rPr>
                <w:rFonts w:cstheme="minorHAnsi"/>
                <w:sz w:val="22"/>
                <w:szCs w:val="22"/>
              </w:rPr>
              <w:t xml:space="preserve">Off-taker renewal agreements to be established </w:t>
            </w:r>
          </w:p>
          <w:p w:rsidR="008D6E95" w:rsidRPr="00D94296" w:rsidRDefault="008D6E95" w:rsidP="000B1C2C">
            <w:pPr>
              <w:pStyle w:val="Content"/>
              <w:spacing w:line="360" w:lineRule="auto"/>
              <w:rPr>
                <w:rFonts w:cstheme="minorHAnsi"/>
                <w:sz w:val="22"/>
                <w:szCs w:val="22"/>
              </w:rPr>
            </w:pPr>
            <w:r w:rsidRPr="00D94296">
              <w:rPr>
                <w:rFonts w:cstheme="minorHAnsi"/>
                <w:sz w:val="22"/>
                <w:szCs w:val="22"/>
              </w:rPr>
              <w:t>OMC - customer purchase intent agreements will be put in place in advance before construction is complete.</w:t>
            </w:r>
          </w:p>
          <w:p w:rsidR="008D6E95" w:rsidRPr="00D94296" w:rsidRDefault="008D6E95" w:rsidP="000B1C2C">
            <w:pPr>
              <w:pStyle w:val="Content"/>
              <w:spacing w:line="360" w:lineRule="auto"/>
              <w:rPr>
                <w:rFonts w:cstheme="minorHAnsi"/>
                <w:sz w:val="22"/>
                <w:szCs w:val="22"/>
              </w:rPr>
            </w:pPr>
          </w:p>
          <w:p w:rsidR="008D6E95" w:rsidRPr="00D94296" w:rsidRDefault="008D6E95" w:rsidP="000B1C2C">
            <w:pPr>
              <w:pStyle w:val="Content"/>
              <w:spacing w:line="360" w:lineRule="auto"/>
              <w:rPr>
                <w:rFonts w:cstheme="minorHAnsi"/>
                <w:sz w:val="22"/>
                <w:szCs w:val="22"/>
              </w:rPr>
            </w:pPr>
            <w:r w:rsidRPr="00D94296">
              <w:rPr>
                <w:rFonts w:cstheme="minorHAnsi"/>
                <w:sz w:val="22"/>
                <w:szCs w:val="22"/>
              </w:rPr>
              <w:t>OPERATIONAL RISK</w:t>
            </w:r>
          </w:p>
          <w:p w:rsidR="008D6E95" w:rsidRPr="00D94296" w:rsidRDefault="008D6E95" w:rsidP="000B1C2C">
            <w:pPr>
              <w:pStyle w:val="Content"/>
              <w:spacing w:line="360" w:lineRule="auto"/>
              <w:jc w:val="both"/>
              <w:rPr>
                <w:rFonts w:cstheme="minorHAnsi"/>
                <w:sz w:val="22"/>
                <w:szCs w:val="22"/>
              </w:rPr>
            </w:pPr>
            <w:r w:rsidRPr="00D94296">
              <w:rPr>
                <w:rFonts w:cstheme="minorHAnsi"/>
                <w:sz w:val="22"/>
                <w:szCs w:val="22"/>
              </w:rPr>
              <w:t>Insurance of company and premises.</w:t>
            </w:r>
          </w:p>
          <w:p w:rsidR="008D6E95" w:rsidRPr="00D94296" w:rsidRDefault="008D6E95" w:rsidP="000B1C2C">
            <w:pPr>
              <w:pStyle w:val="Content"/>
              <w:spacing w:line="360" w:lineRule="auto"/>
              <w:jc w:val="both"/>
              <w:rPr>
                <w:rFonts w:cstheme="minorHAnsi"/>
                <w:sz w:val="22"/>
                <w:szCs w:val="22"/>
              </w:rPr>
            </w:pPr>
          </w:p>
          <w:p w:rsidR="008D6E95" w:rsidRPr="00D94296" w:rsidRDefault="008D6E95" w:rsidP="000B1C2C">
            <w:pPr>
              <w:pStyle w:val="Content"/>
              <w:spacing w:line="360" w:lineRule="auto"/>
              <w:jc w:val="both"/>
              <w:rPr>
                <w:rFonts w:cstheme="minorHAnsi"/>
                <w:sz w:val="22"/>
                <w:szCs w:val="22"/>
              </w:rPr>
            </w:pPr>
            <w:r w:rsidRPr="00D94296">
              <w:rPr>
                <w:rFonts w:cstheme="minorHAnsi"/>
                <w:sz w:val="22"/>
                <w:szCs w:val="22"/>
              </w:rPr>
              <w:t xml:space="preserve">Construction and initial operation to be done by Energy China CEEC Group and HQC (China state owned construction company) to enable Quality assurance as they have vast experience in building, operating and distribution of energy </w:t>
            </w:r>
            <w:r w:rsidRPr="00D94296">
              <w:rPr>
                <w:rFonts w:cstheme="minorHAnsi"/>
                <w:sz w:val="22"/>
                <w:szCs w:val="22"/>
              </w:rPr>
              <w:lastRenderedPageBreak/>
              <w:t>(brochures available). They have completed major projects across the globe for BP, Exxon Mobil, Shell, Total and General Electric.</w:t>
            </w:r>
          </w:p>
          <w:p w:rsidR="008D6E95" w:rsidRPr="00D94296" w:rsidRDefault="008D6E95" w:rsidP="000B1C2C">
            <w:pPr>
              <w:pStyle w:val="Content"/>
              <w:spacing w:line="360" w:lineRule="auto"/>
              <w:jc w:val="both"/>
              <w:rPr>
                <w:rFonts w:cstheme="minorHAnsi"/>
                <w:sz w:val="22"/>
                <w:szCs w:val="22"/>
              </w:rPr>
            </w:pPr>
          </w:p>
          <w:p w:rsidR="008D6E95" w:rsidRPr="00D94296" w:rsidRDefault="008D6E95" w:rsidP="000B1C2C">
            <w:pPr>
              <w:pStyle w:val="Content"/>
              <w:spacing w:line="360" w:lineRule="auto"/>
              <w:jc w:val="both"/>
              <w:rPr>
                <w:rFonts w:cstheme="minorHAnsi"/>
                <w:sz w:val="22"/>
                <w:szCs w:val="22"/>
              </w:rPr>
            </w:pPr>
            <w:proofErr w:type="spellStart"/>
            <w:r w:rsidRPr="00D94296">
              <w:rPr>
                <w:rFonts w:cstheme="minorHAnsi"/>
                <w:sz w:val="22"/>
                <w:szCs w:val="22"/>
              </w:rPr>
              <w:t>Longyuan</w:t>
            </w:r>
            <w:proofErr w:type="spellEnd"/>
            <w:r w:rsidRPr="00D94296">
              <w:rPr>
                <w:rFonts w:cstheme="minorHAnsi"/>
                <w:sz w:val="22"/>
                <w:szCs w:val="22"/>
              </w:rPr>
              <w:t xml:space="preserve"> Power will provide renewable energy equipment.</w:t>
            </w:r>
          </w:p>
          <w:p w:rsidR="008D6E95" w:rsidRPr="00D94296" w:rsidRDefault="008D6E95" w:rsidP="000B1C2C">
            <w:pPr>
              <w:pStyle w:val="Content"/>
              <w:spacing w:line="360" w:lineRule="auto"/>
              <w:jc w:val="both"/>
              <w:rPr>
                <w:rFonts w:cstheme="minorHAnsi"/>
                <w:sz w:val="22"/>
                <w:szCs w:val="22"/>
              </w:rPr>
            </w:pPr>
          </w:p>
          <w:p w:rsidR="008D6E95" w:rsidRPr="00D94296" w:rsidRDefault="008D6E95" w:rsidP="000B1C2C">
            <w:pPr>
              <w:pStyle w:val="Content"/>
              <w:spacing w:line="360" w:lineRule="auto"/>
              <w:jc w:val="both"/>
              <w:rPr>
                <w:rFonts w:cstheme="minorHAnsi"/>
                <w:sz w:val="22"/>
                <w:szCs w:val="22"/>
              </w:rPr>
            </w:pPr>
            <w:r w:rsidRPr="00D94296">
              <w:rPr>
                <w:rFonts w:cstheme="minorHAnsi"/>
                <w:sz w:val="22"/>
                <w:szCs w:val="22"/>
              </w:rPr>
              <w:t>This is important of the following reasons:</w:t>
            </w:r>
          </w:p>
          <w:p w:rsidR="008D6E95" w:rsidRPr="00D94296" w:rsidRDefault="008D6E95" w:rsidP="000B1C2C">
            <w:pPr>
              <w:pStyle w:val="Content"/>
              <w:numPr>
                <w:ilvl w:val="0"/>
                <w:numId w:val="7"/>
              </w:numPr>
              <w:spacing w:line="360" w:lineRule="auto"/>
              <w:jc w:val="both"/>
              <w:rPr>
                <w:rFonts w:cstheme="minorHAnsi"/>
                <w:sz w:val="22"/>
                <w:szCs w:val="22"/>
              </w:rPr>
            </w:pPr>
            <w:r w:rsidRPr="00D94296">
              <w:rPr>
                <w:rFonts w:cstheme="minorHAnsi"/>
                <w:sz w:val="22"/>
                <w:szCs w:val="22"/>
              </w:rPr>
              <w:t>to help reduce operational cost which will be significant</w:t>
            </w:r>
          </w:p>
          <w:p w:rsidR="008D6E95" w:rsidRPr="00D94296" w:rsidRDefault="008D6E95" w:rsidP="000B1C2C">
            <w:pPr>
              <w:pStyle w:val="Content"/>
              <w:numPr>
                <w:ilvl w:val="0"/>
                <w:numId w:val="7"/>
              </w:numPr>
              <w:spacing w:line="360" w:lineRule="auto"/>
              <w:jc w:val="both"/>
              <w:rPr>
                <w:rFonts w:cstheme="minorHAnsi"/>
                <w:sz w:val="22"/>
                <w:szCs w:val="22"/>
              </w:rPr>
            </w:pPr>
            <w:r w:rsidRPr="00D94296">
              <w:rPr>
                <w:rFonts w:cstheme="minorHAnsi"/>
                <w:sz w:val="22"/>
                <w:szCs w:val="22"/>
              </w:rPr>
              <w:t>by implementing cost efficient technology early, the profitability of the refinery will be enhanced</w:t>
            </w:r>
          </w:p>
          <w:p w:rsidR="008D6E95" w:rsidRPr="00D94296" w:rsidRDefault="008D6E95" w:rsidP="000B1C2C">
            <w:pPr>
              <w:pStyle w:val="Content"/>
              <w:numPr>
                <w:ilvl w:val="0"/>
                <w:numId w:val="7"/>
              </w:numPr>
              <w:spacing w:line="360" w:lineRule="auto"/>
              <w:jc w:val="both"/>
              <w:rPr>
                <w:rFonts w:cstheme="minorHAnsi"/>
                <w:sz w:val="22"/>
                <w:szCs w:val="22"/>
              </w:rPr>
            </w:pPr>
            <w:r w:rsidRPr="00D94296">
              <w:rPr>
                <w:rFonts w:cstheme="minorHAnsi"/>
                <w:sz w:val="22"/>
                <w:szCs w:val="22"/>
              </w:rPr>
              <w:t>energy saving technology will be implemented early enough to gain the long term benefits of maintaining the guidelines of the EPA</w:t>
            </w:r>
          </w:p>
          <w:p w:rsidR="008D6E95" w:rsidRPr="00D94296" w:rsidRDefault="008D6E95" w:rsidP="000B1C2C">
            <w:pPr>
              <w:pStyle w:val="Content"/>
              <w:spacing w:line="360" w:lineRule="auto"/>
              <w:rPr>
                <w:rFonts w:cstheme="minorHAnsi"/>
                <w:sz w:val="22"/>
                <w:szCs w:val="22"/>
              </w:rPr>
            </w:pPr>
          </w:p>
          <w:p w:rsidR="008D6E95" w:rsidRPr="00D94296" w:rsidRDefault="008D6E95" w:rsidP="000B1C2C">
            <w:pPr>
              <w:pStyle w:val="Content"/>
              <w:spacing w:line="360" w:lineRule="auto"/>
              <w:rPr>
                <w:rFonts w:cstheme="minorHAnsi"/>
                <w:sz w:val="22"/>
                <w:szCs w:val="22"/>
              </w:rPr>
            </w:pPr>
          </w:p>
          <w:p w:rsidR="008D6E95" w:rsidRPr="00D94296" w:rsidRDefault="008D6E95" w:rsidP="000B1C2C">
            <w:pPr>
              <w:pStyle w:val="Content"/>
              <w:spacing w:line="360" w:lineRule="auto"/>
              <w:rPr>
                <w:rFonts w:cstheme="minorHAnsi"/>
                <w:sz w:val="22"/>
                <w:szCs w:val="22"/>
              </w:rPr>
            </w:pPr>
            <w:r w:rsidRPr="00D94296">
              <w:rPr>
                <w:rFonts w:cstheme="minorHAnsi"/>
                <w:sz w:val="22"/>
                <w:szCs w:val="22"/>
              </w:rPr>
              <w:t xml:space="preserve">MARKET RISK </w:t>
            </w:r>
          </w:p>
          <w:p w:rsidR="008D6E95" w:rsidRPr="00D94296" w:rsidRDefault="008D6E95" w:rsidP="000B1C2C">
            <w:pPr>
              <w:pStyle w:val="Content"/>
              <w:spacing w:line="360" w:lineRule="auto"/>
              <w:rPr>
                <w:rFonts w:cstheme="minorHAnsi"/>
                <w:sz w:val="22"/>
                <w:szCs w:val="22"/>
              </w:rPr>
            </w:pPr>
            <w:r w:rsidRPr="00D94296">
              <w:rPr>
                <w:rFonts w:cstheme="minorHAnsi"/>
                <w:sz w:val="22"/>
                <w:szCs w:val="22"/>
              </w:rPr>
              <w:t>Foreign market (export) available to support local market demand in event market penetration becomes a challenge due to adverse tactics by existing player TOR or government/political interests not aligned to local sales.</w:t>
            </w:r>
          </w:p>
          <w:p w:rsidR="008D6E95" w:rsidRPr="00D94296" w:rsidRDefault="008D6E95" w:rsidP="000B1C2C">
            <w:pPr>
              <w:pStyle w:val="Content"/>
              <w:spacing w:line="360" w:lineRule="auto"/>
              <w:rPr>
                <w:rFonts w:cstheme="minorHAnsi"/>
                <w:sz w:val="22"/>
                <w:szCs w:val="22"/>
              </w:rPr>
            </w:pPr>
          </w:p>
          <w:p w:rsidR="008D6E95" w:rsidRPr="00D94296" w:rsidRDefault="008D6E95" w:rsidP="000B1C2C">
            <w:pPr>
              <w:pStyle w:val="Content"/>
              <w:spacing w:line="360" w:lineRule="auto"/>
              <w:rPr>
                <w:rFonts w:cstheme="minorHAnsi"/>
                <w:sz w:val="22"/>
                <w:szCs w:val="22"/>
              </w:rPr>
            </w:pPr>
          </w:p>
          <w:p w:rsidR="008D6E95" w:rsidRPr="00D94296" w:rsidRDefault="008D6E95" w:rsidP="000B1C2C">
            <w:pPr>
              <w:pStyle w:val="Content"/>
              <w:spacing w:line="360" w:lineRule="auto"/>
              <w:rPr>
                <w:rFonts w:cstheme="minorHAnsi"/>
                <w:sz w:val="22"/>
                <w:szCs w:val="22"/>
              </w:rPr>
            </w:pPr>
            <w:r w:rsidRPr="00D94296">
              <w:rPr>
                <w:rFonts w:cstheme="minorHAnsi"/>
                <w:sz w:val="22"/>
                <w:szCs w:val="22"/>
              </w:rPr>
              <w:t>COUNTRY RISK</w:t>
            </w:r>
          </w:p>
          <w:p w:rsidR="008D6E95" w:rsidRPr="00D94296" w:rsidRDefault="008D6E95" w:rsidP="000B1C2C">
            <w:pPr>
              <w:pStyle w:val="Content"/>
              <w:spacing w:line="360" w:lineRule="auto"/>
              <w:rPr>
                <w:rFonts w:cstheme="minorHAnsi"/>
                <w:sz w:val="22"/>
                <w:szCs w:val="22"/>
              </w:rPr>
            </w:pPr>
            <w:r w:rsidRPr="00D94296">
              <w:rPr>
                <w:rFonts w:cstheme="minorHAnsi"/>
                <w:sz w:val="22"/>
                <w:szCs w:val="22"/>
              </w:rPr>
              <w:t>Political stability with government increasing support for oil industry.</w:t>
            </w:r>
          </w:p>
          <w:p w:rsidR="008D6E95" w:rsidRPr="00D94296" w:rsidRDefault="008D6E95" w:rsidP="000B1C2C">
            <w:pPr>
              <w:pStyle w:val="Content"/>
              <w:spacing w:line="360" w:lineRule="auto"/>
              <w:rPr>
                <w:rFonts w:cstheme="minorHAnsi"/>
                <w:sz w:val="22"/>
                <w:szCs w:val="22"/>
              </w:rPr>
            </w:pPr>
          </w:p>
          <w:p w:rsidR="008D6E95" w:rsidRPr="00D94296" w:rsidRDefault="008D6E95" w:rsidP="000B1C2C">
            <w:pPr>
              <w:pStyle w:val="Content"/>
              <w:spacing w:line="360" w:lineRule="auto"/>
              <w:rPr>
                <w:rFonts w:cstheme="minorHAnsi"/>
                <w:sz w:val="22"/>
                <w:szCs w:val="22"/>
              </w:rPr>
            </w:pPr>
          </w:p>
          <w:p w:rsidR="008D6E95" w:rsidRPr="00D94296" w:rsidRDefault="008D6E95" w:rsidP="000B1C2C">
            <w:pPr>
              <w:pStyle w:val="Content"/>
              <w:spacing w:line="360" w:lineRule="auto"/>
              <w:rPr>
                <w:rFonts w:cstheme="minorHAnsi"/>
                <w:sz w:val="22"/>
                <w:szCs w:val="22"/>
              </w:rPr>
            </w:pPr>
            <w:r w:rsidRPr="00D94296">
              <w:rPr>
                <w:rFonts w:cstheme="minorHAnsi"/>
                <w:sz w:val="22"/>
                <w:szCs w:val="22"/>
              </w:rPr>
              <w:t>FX RISK</w:t>
            </w:r>
          </w:p>
          <w:p w:rsidR="008D6E95" w:rsidRPr="00D94296" w:rsidRDefault="008D6E95" w:rsidP="000B1C2C">
            <w:pPr>
              <w:pStyle w:val="Content"/>
              <w:spacing w:line="360" w:lineRule="auto"/>
              <w:jc w:val="both"/>
              <w:rPr>
                <w:rFonts w:cstheme="minorHAnsi"/>
                <w:sz w:val="22"/>
                <w:szCs w:val="22"/>
              </w:rPr>
            </w:pPr>
            <w:r w:rsidRPr="00D94296">
              <w:rPr>
                <w:rFonts w:cstheme="minorHAnsi"/>
                <w:sz w:val="22"/>
                <w:szCs w:val="22"/>
              </w:rPr>
              <w:t>Company operates in GHS with an estimated 6.0 exchange rate to USD, the repayment currency and hence an exchange risk exists if rates change unfavorably.</w:t>
            </w:r>
          </w:p>
          <w:p w:rsidR="008D6E95" w:rsidRPr="00D94296" w:rsidRDefault="008D6E95" w:rsidP="000B1C2C">
            <w:pPr>
              <w:pStyle w:val="Content"/>
              <w:spacing w:line="360" w:lineRule="auto"/>
              <w:jc w:val="both"/>
              <w:rPr>
                <w:rFonts w:cstheme="minorHAnsi"/>
                <w:sz w:val="22"/>
                <w:szCs w:val="22"/>
              </w:rPr>
            </w:pPr>
            <w:r w:rsidRPr="00D94296">
              <w:rPr>
                <w:rFonts w:cstheme="minorHAnsi"/>
                <w:sz w:val="22"/>
                <w:szCs w:val="22"/>
              </w:rPr>
              <w:t>The cash bank balance to be monitored and agreed minimum set to enable support in event exchange rate fluctuation is experienced.</w:t>
            </w:r>
          </w:p>
          <w:p w:rsidR="008D6E95" w:rsidRPr="00D94296" w:rsidRDefault="008D6E95" w:rsidP="000B1C2C">
            <w:pPr>
              <w:pStyle w:val="Content"/>
              <w:spacing w:line="360" w:lineRule="auto"/>
              <w:jc w:val="both"/>
              <w:rPr>
                <w:rFonts w:cstheme="minorHAnsi"/>
                <w:sz w:val="22"/>
                <w:szCs w:val="22"/>
              </w:rPr>
            </w:pPr>
            <w:r w:rsidRPr="00D94296">
              <w:rPr>
                <w:rFonts w:cstheme="minorHAnsi"/>
                <w:sz w:val="22"/>
                <w:szCs w:val="22"/>
              </w:rPr>
              <w:lastRenderedPageBreak/>
              <w:t>Direct payment for fixed assets by loan issuing company.</w:t>
            </w:r>
          </w:p>
          <w:p w:rsidR="008D6E95" w:rsidRPr="00D94296" w:rsidRDefault="008D6E95" w:rsidP="000B1C2C">
            <w:pPr>
              <w:pStyle w:val="Content"/>
              <w:spacing w:line="360" w:lineRule="auto"/>
              <w:rPr>
                <w:rFonts w:cstheme="minorHAnsi"/>
                <w:sz w:val="22"/>
                <w:szCs w:val="22"/>
              </w:rPr>
            </w:pPr>
          </w:p>
          <w:p w:rsidR="008D6E95" w:rsidRPr="00D94296" w:rsidRDefault="008D6E95" w:rsidP="000B1C2C">
            <w:pPr>
              <w:pStyle w:val="Content"/>
              <w:spacing w:line="360" w:lineRule="auto"/>
              <w:rPr>
                <w:rFonts w:cstheme="minorHAnsi"/>
                <w:sz w:val="22"/>
                <w:szCs w:val="22"/>
              </w:rPr>
            </w:pPr>
          </w:p>
          <w:p w:rsidR="008D6E95" w:rsidRPr="00D94296" w:rsidRDefault="008D6E95" w:rsidP="000B1C2C">
            <w:pPr>
              <w:pStyle w:val="Content"/>
              <w:spacing w:line="360" w:lineRule="auto"/>
              <w:rPr>
                <w:rFonts w:cstheme="minorHAnsi"/>
                <w:sz w:val="22"/>
                <w:szCs w:val="22"/>
              </w:rPr>
            </w:pPr>
            <w:r w:rsidRPr="00D94296">
              <w:rPr>
                <w:rFonts w:cstheme="minorHAnsi"/>
                <w:sz w:val="22"/>
                <w:szCs w:val="22"/>
              </w:rPr>
              <w:t>DEFAULT RISK</w:t>
            </w:r>
          </w:p>
          <w:p w:rsidR="008D6E95" w:rsidRPr="00D94296" w:rsidRDefault="008D6E95" w:rsidP="000B1C2C">
            <w:pPr>
              <w:pStyle w:val="Content"/>
              <w:spacing w:line="360" w:lineRule="auto"/>
              <w:jc w:val="both"/>
              <w:rPr>
                <w:rFonts w:cstheme="minorHAnsi"/>
                <w:sz w:val="22"/>
                <w:szCs w:val="22"/>
              </w:rPr>
            </w:pPr>
            <w:r w:rsidRPr="00D94296">
              <w:rPr>
                <w:rFonts w:cstheme="minorHAnsi"/>
                <w:sz w:val="22"/>
                <w:szCs w:val="22"/>
              </w:rPr>
              <w:t xml:space="preserve">Assignment of Receivables (AR). </w:t>
            </w:r>
          </w:p>
          <w:p w:rsidR="008D6E95" w:rsidRPr="00D94296" w:rsidRDefault="008D6E95" w:rsidP="000B1C2C">
            <w:pPr>
              <w:pStyle w:val="Content"/>
              <w:spacing w:line="360" w:lineRule="auto"/>
              <w:jc w:val="both"/>
              <w:rPr>
                <w:rFonts w:cstheme="minorHAnsi"/>
                <w:sz w:val="22"/>
                <w:szCs w:val="22"/>
              </w:rPr>
            </w:pPr>
            <w:r w:rsidRPr="00D94296">
              <w:rPr>
                <w:rFonts w:cstheme="minorHAnsi"/>
                <w:sz w:val="22"/>
                <w:szCs w:val="22"/>
              </w:rPr>
              <w:t>Confirmation and tracking from off-takers to be done.</w:t>
            </w:r>
          </w:p>
          <w:p w:rsidR="008D6E95" w:rsidRPr="00D94296" w:rsidRDefault="008D6E95" w:rsidP="000B1C2C">
            <w:pPr>
              <w:pStyle w:val="Content"/>
              <w:spacing w:line="360" w:lineRule="auto"/>
              <w:jc w:val="both"/>
              <w:rPr>
                <w:rFonts w:cstheme="minorHAnsi"/>
                <w:sz w:val="22"/>
                <w:szCs w:val="22"/>
              </w:rPr>
            </w:pPr>
            <w:r w:rsidRPr="00D94296">
              <w:rPr>
                <w:rFonts w:cstheme="minorHAnsi"/>
                <w:sz w:val="22"/>
                <w:szCs w:val="22"/>
              </w:rPr>
              <w:t>20% of income to be held as reserves to support interest and capital repayment regarding unexpected, unforeseen circumstances.</w:t>
            </w:r>
          </w:p>
          <w:p w:rsidR="00DA68CB" w:rsidRPr="00D94296" w:rsidRDefault="00DA68CB" w:rsidP="000B1C2C">
            <w:pPr>
              <w:pStyle w:val="Content"/>
              <w:spacing w:line="360" w:lineRule="auto"/>
              <w:jc w:val="both"/>
              <w:rPr>
                <w:rFonts w:cstheme="minorHAnsi"/>
                <w:sz w:val="22"/>
                <w:szCs w:val="22"/>
              </w:rPr>
            </w:pPr>
          </w:p>
          <w:p w:rsidR="00DA68CB" w:rsidRPr="00D94296" w:rsidRDefault="00DA68CB" w:rsidP="000B1C2C">
            <w:pPr>
              <w:pStyle w:val="Content"/>
              <w:spacing w:line="360" w:lineRule="auto"/>
              <w:jc w:val="both"/>
              <w:rPr>
                <w:rFonts w:cstheme="minorHAnsi"/>
                <w:sz w:val="22"/>
                <w:szCs w:val="22"/>
              </w:rPr>
            </w:pPr>
          </w:p>
          <w:p w:rsidR="00DA68CB" w:rsidRPr="00D94296" w:rsidRDefault="00DA68CB" w:rsidP="000B1C2C">
            <w:pPr>
              <w:pStyle w:val="Content"/>
              <w:spacing w:line="360" w:lineRule="auto"/>
              <w:jc w:val="both"/>
              <w:rPr>
                <w:rFonts w:cstheme="minorHAnsi"/>
                <w:sz w:val="22"/>
                <w:szCs w:val="22"/>
              </w:rPr>
            </w:pPr>
          </w:p>
          <w:p w:rsidR="00DA68CB" w:rsidRDefault="00DA68CB" w:rsidP="000B1C2C">
            <w:pPr>
              <w:pStyle w:val="Content"/>
              <w:spacing w:line="360" w:lineRule="auto"/>
              <w:jc w:val="both"/>
              <w:rPr>
                <w:rFonts w:cstheme="minorHAnsi"/>
                <w:sz w:val="22"/>
                <w:szCs w:val="22"/>
              </w:rPr>
            </w:pPr>
          </w:p>
          <w:p w:rsidR="00385C60" w:rsidRDefault="00385C60" w:rsidP="000B1C2C">
            <w:pPr>
              <w:pStyle w:val="Content"/>
              <w:spacing w:line="360" w:lineRule="auto"/>
              <w:jc w:val="both"/>
              <w:rPr>
                <w:rFonts w:cstheme="minorHAnsi"/>
                <w:sz w:val="22"/>
                <w:szCs w:val="22"/>
              </w:rPr>
            </w:pPr>
          </w:p>
          <w:p w:rsidR="00385C60" w:rsidRPr="00D94296" w:rsidRDefault="00385C60" w:rsidP="000B1C2C">
            <w:pPr>
              <w:pStyle w:val="Content"/>
              <w:spacing w:line="360" w:lineRule="auto"/>
              <w:jc w:val="both"/>
              <w:rPr>
                <w:rFonts w:cstheme="minorHAnsi"/>
                <w:sz w:val="22"/>
                <w:szCs w:val="22"/>
              </w:rPr>
            </w:pPr>
          </w:p>
        </w:tc>
      </w:tr>
      <w:tr w:rsidR="008D6E95" w:rsidRPr="00D94296" w:rsidTr="00FE71FC">
        <w:tc>
          <w:tcPr>
            <w:tcW w:w="2524" w:type="dxa"/>
          </w:tcPr>
          <w:p w:rsidR="008D6E95" w:rsidRPr="00D94296" w:rsidRDefault="008D6E95" w:rsidP="000B1C2C">
            <w:pPr>
              <w:pStyle w:val="Content"/>
              <w:spacing w:line="360" w:lineRule="auto"/>
              <w:rPr>
                <w:rFonts w:cstheme="minorHAnsi"/>
                <w:sz w:val="22"/>
                <w:szCs w:val="22"/>
              </w:rPr>
            </w:pPr>
            <w:r w:rsidRPr="00D94296">
              <w:rPr>
                <w:rFonts w:cstheme="minorHAnsi"/>
                <w:sz w:val="22"/>
                <w:szCs w:val="22"/>
              </w:rPr>
              <w:lastRenderedPageBreak/>
              <w:t>COUNTER MEASURES</w:t>
            </w:r>
          </w:p>
        </w:tc>
        <w:tc>
          <w:tcPr>
            <w:tcW w:w="6753" w:type="dxa"/>
          </w:tcPr>
          <w:p w:rsidR="008D6E95" w:rsidRDefault="008D6E95" w:rsidP="00F21CD8">
            <w:pPr>
              <w:pStyle w:val="Content"/>
              <w:spacing w:line="360" w:lineRule="auto"/>
              <w:jc w:val="both"/>
              <w:rPr>
                <w:rFonts w:cstheme="minorHAnsi"/>
                <w:sz w:val="22"/>
                <w:szCs w:val="22"/>
              </w:rPr>
            </w:pPr>
            <w:r w:rsidRPr="00D94296">
              <w:rPr>
                <w:rFonts w:cstheme="minorHAnsi"/>
                <w:sz w:val="22"/>
                <w:szCs w:val="22"/>
              </w:rPr>
              <w:t>1 A direct transfer for machinery purchase to the seller by loan issuing company as a solution to prevent diversion.</w:t>
            </w:r>
          </w:p>
          <w:p w:rsidR="00F21CD8" w:rsidRPr="00D94296" w:rsidRDefault="00F21CD8" w:rsidP="00F21CD8">
            <w:pPr>
              <w:pStyle w:val="Content"/>
              <w:spacing w:line="360" w:lineRule="auto"/>
              <w:jc w:val="both"/>
              <w:rPr>
                <w:rFonts w:cstheme="minorHAnsi"/>
                <w:sz w:val="22"/>
                <w:szCs w:val="22"/>
              </w:rPr>
            </w:pPr>
          </w:p>
          <w:p w:rsidR="008D6E95" w:rsidRDefault="008D6E95" w:rsidP="00F21CD8">
            <w:pPr>
              <w:pStyle w:val="Content"/>
              <w:spacing w:line="360" w:lineRule="auto"/>
              <w:jc w:val="both"/>
              <w:rPr>
                <w:rFonts w:cstheme="minorHAnsi"/>
                <w:sz w:val="22"/>
                <w:szCs w:val="22"/>
              </w:rPr>
            </w:pPr>
            <w:r w:rsidRPr="00D94296">
              <w:rPr>
                <w:rFonts w:cstheme="minorHAnsi"/>
                <w:sz w:val="22"/>
                <w:szCs w:val="22"/>
              </w:rPr>
              <w:t>2 The company activities and its bank account will be monitored to keep track of monies being paid and for which purpose. This will be established as a covenant.</w:t>
            </w:r>
          </w:p>
          <w:p w:rsidR="00F21CD8" w:rsidRPr="00D94296" w:rsidRDefault="00F21CD8" w:rsidP="00F21CD8">
            <w:pPr>
              <w:pStyle w:val="Content"/>
              <w:spacing w:line="360" w:lineRule="auto"/>
              <w:jc w:val="both"/>
              <w:rPr>
                <w:rFonts w:cstheme="minorHAnsi"/>
                <w:sz w:val="22"/>
                <w:szCs w:val="22"/>
              </w:rPr>
            </w:pPr>
          </w:p>
          <w:p w:rsidR="008D6E95" w:rsidRDefault="00F21CD8" w:rsidP="00F21CD8">
            <w:pPr>
              <w:pStyle w:val="Content"/>
              <w:spacing w:line="360" w:lineRule="auto"/>
              <w:jc w:val="both"/>
              <w:rPr>
                <w:rFonts w:cstheme="minorHAnsi"/>
                <w:sz w:val="22"/>
                <w:szCs w:val="22"/>
              </w:rPr>
            </w:pPr>
            <w:r>
              <w:rPr>
                <w:rFonts w:cstheme="minorHAnsi"/>
                <w:sz w:val="22"/>
                <w:szCs w:val="22"/>
              </w:rPr>
              <w:t xml:space="preserve">3 </w:t>
            </w:r>
            <w:r w:rsidR="008D6E95" w:rsidRPr="00D94296">
              <w:rPr>
                <w:rFonts w:cstheme="minorHAnsi"/>
                <w:sz w:val="22"/>
                <w:szCs w:val="22"/>
              </w:rPr>
              <w:t>Gas farm, oil stock monitoring, supply and buying reporting throughout repayment period.</w:t>
            </w:r>
          </w:p>
          <w:p w:rsidR="00FF3558" w:rsidRDefault="00FF3558" w:rsidP="00F21CD8">
            <w:pPr>
              <w:pStyle w:val="Content"/>
              <w:spacing w:line="360" w:lineRule="auto"/>
              <w:jc w:val="both"/>
              <w:rPr>
                <w:rFonts w:cstheme="minorHAnsi"/>
                <w:sz w:val="22"/>
                <w:szCs w:val="22"/>
              </w:rPr>
            </w:pPr>
          </w:p>
          <w:p w:rsidR="00F21CD8" w:rsidRDefault="00F21CD8" w:rsidP="00F21CD8">
            <w:pPr>
              <w:pStyle w:val="Content"/>
              <w:spacing w:line="360" w:lineRule="auto"/>
              <w:jc w:val="both"/>
              <w:rPr>
                <w:rFonts w:cstheme="minorHAnsi"/>
                <w:sz w:val="22"/>
                <w:szCs w:val="22"/>
              </w:rPr>
            </w:pPr>
            <w:r>
              <w:rPr>
                <w:rFonts w:cstheme="minorHAnsi"/>
                <w:sz w:val="22"/>
                <w:szCs w:val="22"/>
              </w:rPr>
              <w:t>4 Automation with remote access/control will be implemented as much as possible as lessons from the recent pandemic indicate the need to run a seamless operation with limit human intervention.</w:t>
            </w:r>
          </w:p>
          <w:p w:rsidR="00FF3558" w:rsidRDefault="00FF3558" w:rsidP="000B1C2C">
            <w:pPr>
              <w:pStyle w:val="Content"/>
              <w:spacing w:line="360" w:lineRule="auto"/>
              <w:rPr>
                <w:rFonts w:cstheme="minorHAnsi"/>
                <w:sz w:val="22"/>
                <w:szCs w:val="22"/>
              </w:rPr>
            </w:pPr>
          </w:p>
          <w:p w:rsidR="00FF3558" w:rsidRDefault="00FF3558" w:rsidP="000B1C2C">
            <w:pPr>
              <w:pStyle w:val="Content"/>
              <w:spacing w:line="360" w:lineRule="auto"/>
              <w:rPr>
                <w:rFonts w:cstheme="minorHAnsi"/>
                <w:sz w:val="22"/>
                <w:szCs w:val="22"/>
              </w:rPr>
            </w:pPr>
          </w:p>
          <w:p w:rsidR="00FF3558" w:rsidRDefault="00FF3558" w:rsidP="000B1C2C">
            <w:pPr>
              <w:pStyle w:val="Content"/>
              <w:spacing w:line="360" w:lineRule="auto"/>
              <w:rPr>
                <w:rFonts w:cstheme="minorHAnsi"/>
                <w:sz w:val="22"/>
                <w:szCs w:val="22"/>
              </w:rPr>
            </w:pPr>
          </w:p>
          <w:p w:rsidR="00FF3558" w:rsidRDefault="00FF3558" w:rsidP="000B1C2C">
            <w:pPr>
              <w:pStyle w:val="Content"/>
              <w:spacing w:line="360" w:lineRule="auto"/>
              <w:rPr>
                <w:rFonts w:cstheme="minorHAnsi"/>
                <w:sz w:val="22"/>
                <w:szCs w:val="22"/>
              </w:rPr>
            </w:pPr>
          </w:p>
          <w:p w:rsidR="00473935" w:rsidRDefault="00473935" w:rsidP="000B1C2C">
            <w:pPr>
              <w:pStyle w:val="Content"/>
              <w:spacing w:line="360" w:lineRule="auto"/>
              <w:rPr>
                <w:rFonts w:cstheme="minorHAnsi"/>
                <w:sz w:val="22"/>
                <w:szCs w:val="22"/>
              </w:rPr>
            </w:pPr>
          </w:p>
          <w:p w:rsidR="00473935" w:rsidRPr="00D94296" w:rsidRDefault="00473935" w:rsidP="000B1C2C">
            <w:pPr>
              <w:pStyle w:val="Content"/>
              <w:spacing w:line="360" w:lineRule="auto"/>
              <w:rPr>
                <w:rFonts w:cstheme="minorHAnsi"/>
                <w:sz w:val="22"/>
                <w:szCs w:val="22"/>
              </w:rPr>
            </w:pPr>
          </w:p>
        </w:tc>
      </w:tr>
      <w:tr w:rsidR="008D6E95" w:rsidRPr="00D94296" w:rsidTr="00FE71FC">
        <w:tc>
          <w:tcPr>
            <w:tcW w:w="2524" w:type="dxa"/>
          </w:tcPr>
          <w:p w:rsidR="008D6E95" w:rsidRPr="00D94296" w:rsidRDefault="008D6E95" w:rsidP="000B1C2C">
            <w:pPr>
              <w:pStyle w:val="Content"/>
              <w:spacing w:line="360" w:lineRule="auto"/>
              <w:rPr>
                <w:rFonts w:cstheme="minorHAnsi"/>
                <w:sz w:val="22"/>
                <w:szCs w:val="22"/>
              </w:rPr>
            </w:pPr>
            <w:r w:rsidRPr="00D94296">
              <w:rPr>
                <w:rFonts w:cstheme="minorHAnsi"/>
                <w:sz w:val="22"/>
                <w:szCs w:val="22"/>
              </w:rPr>
              <w:lastRenderedPageBreak/>
              <w:t>SWOT ANALYSIS</w:t>
            </w:r>
          </w:p>
        </w:tc>
        <w:tc>
          <w:tcPr>
            <w:tcW w:w="6753" w:type="dxa"/>
          </w:tcPr>
          <w:p w:rsidR="008D6E95" w:rsidRPr="00D94296" w:rsidRDefault="008D6E95" w:rsidP="000B1C2C">
            <w:pPr>
              <w:pStyle w:val="Content"/>
              <w:spacing w:line="360" w:lineRule="auto"/>
              <w:rPr>
                <w:rFonts w:cstheme="minorHAnsi"/>
                <w:sz w:val="22"/>
                <w:szCs w:val="22"/>
              </w:rPr>
            </w:pPr>
            <w:r w:rsidRPr="00D94296">
              <w:rPr>
                <w:rFonts w:cstheme="minorHAnsi"/>
                <w:sz w:val="22"/>
                <w:szCs w:val="22"/>
              </w:rPr>
              <w:t>STRENGTHS</w:t>
            </w:r>
          </w:p>
          <w:p w:rsidR="008D6E95" w:rsidRPr="00D94296" w:rsidRDefault="008D6E95" w:rsidP="000B1C2C">
            <w:pPr>
              <w:pStyle w:val="Content"/>
              <w:spacing w:line="360" w:lineRule="auto"/>
              <w:rPr>
                <w:rFonts w:cstheme="minorHAnsi"/>
                <w:sz w:val="22"/>
                <w:szCs w:val="22"/>
              </w:rPr>
            </w:pPr>
            <w:r w:rsidRPr="00D94296">
              <w:rPr>
                <w:rFonts w:cstheme="minorHAnsi"/>
                <w:sz w:val="22"/>
                <w:szCs w:val="22"/>
              </w:rPr>
              <w:t>Available contracts for supply well exceeding capacity for the next 100 years at least.</w:t>
            </w:r>
          </w:p>
          <w:p w:rsidR="008D6E95" w:rsidRPr="00D94296" w:rsidRDefault="008D6E95" w:rsidP="000B1C2C">
            <w:pPr>
              <w:pStyle w:val="Content"/>
              <w:spacing w:line="360" w:lineRule="auto"/>
              <w:rPr>
                <w:rFonts w:cstheme="minorHAnsi"/>
                <w:sz w:val="22"/>
                <w:szCs w:val="22"/>
              </w:rPr>
            </w:pPr>
            <w:r w:rsidRPr="00D94296">
              <w:rPr>
                <w:rFonts w:cstheme="minorHAnsi"/>
                <w:sz w:val="22"/>
                <w:szCs w:val="22"/>
              </w:rPr>
              <w:t>Supply agreement established with Chase Petroleum</w:t>
            </w:r>
          </w:p>
          <w:p w:rsidR="008D6E95" w:rsidRPr="00D94296" w:rsidRDefault="008D6E95" w:rsidP="000B1C2C">
            <w:pPr>
              <w:pStyle w:val="Content"/>
              <w:spacing w:line="360" w:lineRule="auto"/>
              <w:rPr>
                <w:rFonts w:cstheme="minorHAnsi"/>
                <w:sz w:val="22"/>
                <w:szCs w:val="22"/>
              </w:rPr>
            </w:pPr>
          </w:p>
          <w:p w:rsidR="008D6E95" w:rsidRPr="00D94296" w:rsidRDefault="008D6E95" w:rsidP="000B1C2C">
            <w:pPr>
              <w:pStyle w:val="Content"/>
              <w:spacing w:line="360" w:lineRule="auto"/>
              <w:rPr>
                <w:rFonts w:cstheme="minorHAnsi"/>
                <w:sz w:val="22"/>
                <w:szCs w:val="22"/>
              </w:rPr>
            </w:pPr>
            <w:r w:rsidRPr="00D94296">
              <w:rPr>
                <w:rFonts w:cstheme="minorHAnsi"/>
                <w:sz w:val="22"/>
                <w:szCs w:val="22"/>
              </w:rPr>
              <w:t>WEAKNESS</w:t>
            </w:r>
          </w:p>
          <w:p w:rsidR="008D6E95" w:rsidRPr="00D94296" w:rsidRDefault="008D6E95" w:rsidP="000B1C2C">
            <w:pPr>
              <w:pStyle w:val="Content"/>
              <w:spacing w:line="360" w:lineRule="auto"/>
              <w:rPr>
                <w:rFonts w:cstheme="minorHAnsi"/>
                <w:sz w:val="22"/>
                <w:szCs w:val="22"/>
              </w:rPr>
            </w:pPr>
            <w:r w:rsidRPr="00D94296">
              <w:rPr>
                <w:rFonts w:cstheme="minorHAnsi"/>
                <w:sz w:val="22"/>
                <w:szCs w:val="22"/>
              </w:rPr>
              <w:t xml:space="preserve">Lost sales opportunities in shut down periods for maintenance. </w:t>
            </w:r>
          </w:p>
          <w:p w:rsidR="008D6E95" w:rsidRPr="00D94296" w:rsidRDefault="008D6E95" w:rsidP="000B1C2C">
            <w:pPr>
              <w:pStyle w:val="Content"/>
              <w:spacing w:line="360" w:lineRule="auto"/>
              <w:rPr>
                <w:rFonts w:cstheme="minorHAnsi"/>
                <w:sz w:val="22"/>
                <w:szCs w:val="22"/>
              </w:rPr>
            </w:pPr>
            <w:r w:rsidRPr="00D94296">
              <w:rPr>
                <w:rFonts w:cstheme="minorHAnsi"/>
                <w:sz w:val="22"/>
                <w:szCs w:val="22"/>
              </w:rPr>
              <w:t>High construction cost.</w:t>
            </w:r>
          </w:p>
          <w:p w:rsidR="008D6E95" w:rsidRPr="00D94296" w:rsidRDefault="008D6E95" w:rsidP="000B1C2C">
            <w:pPr>
              <w:pStyle w:val="Content"/>
              <w:spacing w:line="360" w:lineRule="auto"/>
              <w:rPr>
                <w:rFonts w:cstheme="minorHAnsi"/>
                <w:sz w:val="22"/>
                <w:szCs w:val="22"/>
              </w:rPr>
            </w:pPr>
          </w:p>
          <w:p w:rsidR="008D6E95" w:rsidRPr="00D94296" w:rsidRDefault="008D6E95" w:rsidP="000B1C2C">
            <w:pPr>
              <w:pStyle w:val="Content"/>
              <w:spacing w:line="360" w:lineRule="auto"/>
              <w:rPr>
                <w:rFonts w:cstheme="minorHAnsi"/>
                <w:sz w:val="22"/>
                <w:szCs w:val="22"/>
              </w:rPr>
            </w:pPr>
            <w:r w:rsidRPr="00D94296">
              <w:rPr>
                <w:rFonts w:cstheme="minorHAnsi"/>
                <w:sz w:val="22"/>
                <w:szCs w:val="22"/>
              </w:rPr>
              <w:t>OPPORTUNITIES</w:t>
            </w:r>
          </w:p>
          <w:p w:rsidR="008D6E95" w:rsidRPr="00D94296" w:rsidRDefault="008D6E95" w:rsidP="000B1C2C">
            <w:pPr>
              <w:pStyle w:val="Content"/>
              <w:spacing w:line="360" w:lineRule="auto"/>
              <w:rPr>
                <w:rFonts w:cstheme="minorHAnsi"/>
                <w:sz w:val="22"/>
                <w:szCs w:val="22"/>
              </w:rPr>
            </w:pPr>
            <w:r w:rsidRPr="00D94296">
              <w:rPr>
                <w:rFonts w:cstheme="minorHAnsi"/>
                <w:sz w:val="22"/>
                <w:szCs w:val="22"/>
              </w:rPr>
              <w:t>With credit, expansion can be done to attain a more profitable income levels as being done for TOR as at now. This is because new large oil deposits have been discovered in Ghana and exploration still ongoing.</w:t>
            </w:r>
          </w:p>
          <w:p w:rsidR="008D6E95" w:rsidRDefault="008D6E95" w:rsidP="000B1C2C">
            <w:pPr>
              <w:pStyle w:val="Content"/>
              <w:spacing w:line="360" w:lineRule="auto"/>
              <w:rPr>
                <w:rFonts w:cstheme="minorHAnsi"/>
                <w:sz w:val="22"/>
                <w:szCs w:val="22"/>
              </w:rPr>
            </w:pPr>
            <w:r w:rsidRPr="00D94296">
              <w:rPr>
                <w:rFonts w:cstheme="minorHAnsi"/>
                <w:sz w:val="22"/>
                <w:szCs w:val="22"/>
              </w:rPr>
              <w:t>This future possibility has been factored in the land size for the site.</w:t>
            </w:r>
          </w:p>
          <w:p w:rsidR="008C1E06" w:rsidRDefault="008C1E06" w:rsidP="000B1C2C">
            <w:pPr>
              <w:pStyle w:val="Content"/>
              <w:spacing w:line="360" w:lineRule="auto"/>
              <w:rPr>
                <w:rFonts w:cstheme="minorHAnsi"/>
                <w:sz w:val="22"/>
                <w:szCs w:val="22"/>
              </w:rPr>
            </w:pPr>
          </w:p>
          <w:p w:rsidR="008C1E06" w:rsidRPr="00D94296" w:rsidRDefault="008C1E06" w:rsidP="000B1C2C">
            <w:pPr>
              <w:pStyle w:val="Content"/>
              <w:spacing w:line="360" w:lineRule="auto"/>
              <w:rPr>
                <w:rFonts w:cstheme="minorHAnsi"/>
                <w:sz w:val="22"/>
                <w:szCs w:val="22"/>
              </w:rPr>
            </w:pPr>
          </w:p>
          <w:p w:rsidR="008D6E95" w:rsidRPr="00D94296" w:rsidRDefault="008D6E95" w:rsidP="000B1C2C">
            <w:pPr>
              <w:pStyle w:val="Content"/>
              <w:spacing w:line="360" w:lineRule="auto"/>
              <w:rPr>
                <w:rFonts w:cstheme="minorHAnsi"/>
                <w:sz w:val="22"/>
                <w:szCs w:val="22"/>
              </w:rPr>
            </w:pPr>
            <w:r w:rsidRPr="00D94296">
              <w:rPr>
                <w:rFonts w:cstheme="minorHAnsi"/>
                <w:sz w:val="22"/>
                <w:szCs w:val="22"/>
              </w:rPr>
              <w:t>Mining activity and emerging heavy industries in Ghana require petroleum fuel.</w:t>
            </w:r>
          </w:p>
          <w:p w:rsidR="008D6E95" w:rsidRDefault="00355362" w:rsidP="000B1C2C">
            <w:pPr>
              <w:pStyle w:val="Content"/>
              <w:spacing w:line="360" w:lineRule="auto"/>
              <w:rPr>
                <w:rFonts w:cstheme="minorHAnsi"/>
                <w:sz w:val="22"/>
                <w:szCs w:val="22"/>
              </w:rPr>
            </w:pPr>
            <w:r>
              <w:rPr>
                <w:rFonts w:cstheme="minorHAnsi"/>
                <w:sz w:val="22"/>
                <w:szCs w:val="22"/>
              </w:rPr>
              <w:t>Possible M&amp;A in the offing in the near future.</w:t>
            </w:r>
          </w:p>
          <w:p w:rsidR="00355362" w:rsidRPr="00D94296" w:rsidRDefault="00355362" w:rsidP="000B1C2C">
            <w:pPr>
              <w:pStyle w:val="Content"/>
              <w:spacing w:line="360" w:lineRule="auto"/>
              <w:rPr>
                <w:rFonts w:cstheme="minorHAnsi"/>
                <w:sz w:val="22"/>
                <w:szCs w:val="22"/>
              </w:rPr>
            </w:pPr>
            <w:r>
              <w:rPr>
                <w:rFonts w:cstheme="minorHAnsi"/>
                <w:sz w:val="22"/>
                <w:szCs w:val="22"/>
              </w:rPr>
              <w:t>Ability to convert refinery into manufacturing or water treatment system near the end of its useful life.</w:t>
            </w:r>
          </w:p>
          <w:p w:rsidR="00DA68CB" w:rsidRPr="00D94296" w:rsidRDefault="00DA68CB" w:rsidP="000B1C2C">
            <w:pPr>
              <w:pStyle w:val="Content"/>
              <w:spacing w:line="360" w:lineRule="auto"/>
              <w:rPr>
                <w:rFonts w:cstheme="minorHAnsi"/>
                <w:sz w:val="22"/>
                <w:szCs w:val="22"/>
              </w:rPr>
            </w:pPr>
          </w:p>
          <w:p w:rsidR="008D6E95" w:rsidRPr="00D94296" w:rsidRDefault="008D6E95" w:rsidP="000B1C2C">
            <w:pPr>
              <w:pStyle w:val="Content"/>
              <w:spacing w:line="360" w:lineRule="auto"/>
              <w:rPr>
                <w:rFonts w:cstheme="minorHAnsi"/>
                <w:sz w:val="22"/>
                <w:szCs w:val="22"/>
              </w:rPr>
            </w:pPr>
            <w:r w:rsidRPr="00D94296">
              <w:rPr>
                <w:rFonts w:cstheme="minorHAnsi"/>
                <w:sz w:val="22"/>
                <w:szCs w:val="22"/>
              </w:rPr>
              <w:t>THREATS</w:t>
            </w:r>
            <w:r w:rsidR="00A90EE8">
              <w:rPr>
                <w:rFonts w:cstheme="minorHAnsi"/>
                <w:sz w:val="22"/>
                <w:szCs w:val="22"/>
              </w:rPr>
              <w:t xml:space="preserve"> </w:t>
            </w:r>
          </w:p>
          <w:p w:rsidR="008D6E95" w:rsidRDefault="008D6E95" w:rsidP="00A90EE8">
            <w:pPr>
              <w:pStyle w:val="Content"/>
              <w:spacing w:line="360" w:lineRule="auto"/>
              <w:jc w:val="both"/>
              <w:rPr>
                <w:rFonts w:cstheme="minorHAnsi"/>
                <w:sz w:val="22"/>
                <w:szCs w:val="22"/>
              </w:rPr>
            </w:pPr>
            <w:r w:rsidRPr="00D94296">
              <w:rPr>
                <w:rFonts w:cstheme="minorHAnsi"/>
                <w:sz w:val="22"/>
                <w:szCs w:val="22"/>
              </w:rPr>
              <w:t>Plant breakdown, reducing capacity.</w:t>
            </w:r>
          </w:p>
          <w:p w:rsidR="00390B4C" w:rsidRPr="00D94296" w:rsidRDefault="00390B4C" w:rsidP="00A90EE8">
            <w:pPr>
              <w:pStyle w:val="Content"/>
              <w:spacing w:line="360" w:lineRule="auto"/>
              <w:jc w:val="both"/>
              <w:rPr>
                <w:rFonts w:cstheme="minorHAnsi"/>
                <w:sz w:val="22"/>
                <w:szCs w:val="22"/>
              </w:rPr>
            </w:pPr>
          </w:p>
          <w:p w:rsidR="008D6E95" w:rsidRDefault="008D6E95" w:rsidP="00A90EE8">
            <w:pPr>
              <w:pStyle w:val="Content"/>
              <w:spacing w:line="360" w:lineRule="auto"/>
              <w:jc w:val="both"/>
              <w:rPr>
                <w:rFonts w:cstheme="minorHAnsi"/>
                <w:sz w:val="22"/>
                <w:szCs w:val="22"/>
              </w:rPr>
            </w:pPr>
            <w:r w:rsidRPr="00D94296">
              <w:rPr>
                <w:rFonts w:cstheme="minorHAnsi"/>
                <w:sz w:val="22"/>
                <w:szCs w:val="22"/>
              </w:rPr>
              <w:t>Lost sales will be taken over by competitors if a solution is not found soon regarding capacity to supply.</w:t>
            </w:r>
          </w:p>
          <w:p w:rsidR="00390B4C" w:rsidRPr="00D94296" w:rsidRDefault="00390B4C" w:rsidP="00A90EE8">
            <w:pPr>
              <w:pStyle w:val="Content"/>
              <w:spacing w:line="360" w:lineRule="auto"/>
              <w:jc w:val="both"/>
              <w:rPr>
                <w:rFonts w:cstheme="minorHAnsi"/>
                <w:sz w:val="22"/>
                <w:szCs w:val="22"/>
              </w:rPr>
            </w:pPr>
          </w:p>
          <w:p w:rsidR="008D6E95" w:rsidRDefault="00390B4C" w:rsidP="00A90EE8">
            <w:pPr>
              <w:pStyle w:val="Content"/>
              <w:spacing w:line="360" w:lineRule="auto"/>
              <w:jc w:val="both"/>
              <w:rPr>
                <w:rFonts w:cstheme="minorHAnsi"/>
                <w:sz w:val="22"/>
                <w:szCs w:val="22"/>
              </w:rPr>
            </w:pPr>
            <w:r>
              <w:rPr>
                <w:rFonts w:cstheme="minorHAnsi"/>
                <w:sz w:val="22"/>
                <w:szCs w:val="22"/>
              </w:rPr>
              <w:t>Foreign Exchange price</w:t>
            </w:r>
            <w:r w:rsidR="008D6E95" w:rsidRPr="00D94296">
              <w:rPr>
                <w:rFonts w:cstheme="minorHAnsi"/>
                <w:sz w:val="22"/>
                <w:szCs w:val="22"/>
              </w:rPr>
              <w:t xml:space="preserve"> fluctuations will affect repayments adversely.</w:t>
            </w:r>
          </w:p>
          <w:p w:rsidR="00390B4C" w:rsidRPr="00D94296" w:rsidRDefault="00390B4C" w:rsidP="00A90EE8">
            <w:pPr>
              <w:pStyle w:val="Content"/>
              <w:spacing w:line="360" w:lineRule="auto"/>
              <w:jc w:val="both"/>
              <w:rPr>
                <w:rFonts w:cstheme="minorHAnsi"/>
                <w:sz w:val="22"/>
                <w:szCs w:val="22"/>
              </w:rPr>
            </w:pPr>
          </w:p>
          <w:p w:rsidR="008D6E95" w:rsidRDefault="008D6E95" w:rsidP="00A90EE8">
            <w:pPr>
              <w:pStyle w:val="Content"/>
              <w:spacing w:line="360" w:lineRule="auto"/>
              <w:jc w:val="both"/>
              <w:rPr>
                <w:rFonts w:cstheme="minorHAnsi"/>
                <w:sz w:val="22"/>
                <w:szCs w:val="22"/>
              </w:rPr>
            </w:pPr>
            <w:r w:rsidRPr="00D94296">
              <w:rPr>
                <w:rFonts w:cstheme="minorHAnsi"/>
                <w:sz w:val="22"/>
                <w:szCs w:val="22"/>
              </w:rPr>
              <w:lastRenderedPageBreak/>
              <w:t>Electric car industry</w:t>
            </w:r>
            <w:r w:rsidR="00390B4C">
              <w:rPr>
                <w:rFonts w:cstheme="minorHAnsi"/>
                <w:sz w:val="22"/>
                <w:szCs w:val="22"/>
              </w:rPr>
              <w:t xml:space="preserve"> to reduce demand in the next 10</w:t>
            </w:r>
            <w:r w:rsidRPr="00D94296">
              <w:rPr>
                <w:rFonts w:cstheme="minorHAnsi"/>
                <w:sz w:val="22"/>
                <w:szCs w:val="22"/>
              </w:rPr>
              <w:t>0 years.</w:t>
            </w:r>
            <w:r w:rsidR="00390B4C">
              <w:rPr>
                <w:rFonts w:cstheme="minorHAnsi"/>
                <w:sz w:val="22"/>
                <w:szCs w:val="22"/>
              </w:rPr>
              <w:t xml:space="preserve"> Th</w:t>
            </w:r>
            <w:r w:rsidR="00A90EE8">
              <w:rPr>
                <w:rFonts w:cstheme="minorHAnsi"/>
                <w:sz w:val="22"/>
                <w:szCs w:val="22"/>
              </w:rPr>
              <w:t>is is estimated at not less than</w:t>
            </w:r>
            <w:r w:rsidR="00390B4C">
              <w:rPr>
                <w:rFonts w:cstheme="minorHAnsi"/>
                <w:sz w:val="22"/>
                <w:szCs w:val="22"/>
              </w:rPr>
              <w:t xml:space="preserve"> 5%.</w:t>
            </w:r>
          </w:p>
          <w:p w:rsidR="00390B4C" w:rsidRDefault="00390B4C" w:rsidP="00A90EE8">
            <w:pPr>
              <w:pStyle w:val="Content"/>
              <w:spacing w:line="360" w:lineRule="auto"/>
              <w:jc w:val="both"/>
              <w:rPr>
                <w:rFonts w:cstheme="minorHAnsi"/>
                <w:sz w:val="22"/>
                <w:szCs w:val="22"/>
              </w:rPr>
            </w:pPr>
          </w:p>
          <w:p w:rsidR="00385C60" w:rsidRDefault="00385C60" w:rsidP="00A90EE8">
            <w:pPr>
              <w:pStyle w:val="Content"/>
              <w:spacing w:line="360" w:lineRule="auto"/>
              <w:jc w:val="both"/>
              <w:rPr>
                <w:rFonts w:cstheme="minorHAnsi"/>
                <w:sz w:val="22"/>
                <w:szCs w:val="22"/>
              </w:rPr>
            </w:pPr>
            <w:r>
              <w:rPr>
                <w:rFonts w:cstheme="minorHAnsi"/>
                <w:sz w:val="22"/>
                <w:szCs w:val="22"/>
              </w:rPr>
              <w:t xml:space="preserve">As with any company that operates under strict licensing, </w:t>
            </w:r>
            <w:r w:rsidR="00473935">
              <w:rPr>
                <w:rFonts w:cstheme="minorHAnsi"/>
                <w:sz w:val="22"/>
                <w:szCs w:val="22"/>
              </w:rPr>
              <w:t>XXXXXXXXX</w:t>
            </w:r>
            <w:r>
              <w:rPr>
                <w:rFonts w:cstheme="minorHAnsi"/>
                <w:sz w:val="22"/>
                <w:szCs w:val="22"/>
              </w:rPr>
              <w:t xml:space="preserve"> will in this case have to acquire and operate under a myriad of</w:t>
            </w:r>
            <w:r w:rsidR="00390B4C">
              <w:rPr>
                <w:rFonts w:cstheme="minorHAnsi"/>
                <w:sz w:val="22"/>
                <w:szCs w:val="22"/>
              </w:rPr>
              <w:t xml:space="preserve"> </w:t>
            </w:r>
            <w:r w:rsidR="00511B4F">
              <w:rPr>
                <w:rFonts w:cstheme="minorHAnsi"/>
                <w:sz w:val="22"/>
                <w:szCs w:val="22"/>
              </w:rPr>
              <w:t xml:space="preserve">Heal and Safety (HSSE) guidelines, </w:t>
            </w:r>
            <w:r w:rsidR="00390B4C">
              <w:rPr>
                <w:rFonts w:cstheme="minorHAnsi"/>
                <w:sz w:val="22"/>
                <w:szCs w:val="22"/>
              </w:rPr>
              <w:t xml:space="preserve">permits, </w:t>
            </w:r>
            <w:r>
              <w:rPr>
                <w:rFonts w:cstheme="minorHAnsi"/>
                <w:sz w:val="22"/>
                <w:szCs w:val="22"/>
              </w:rPr>
              <w:t xml:space="preserve"> rules and regulations and over 10 licenses such as;</w:t>
            </w:r>
          </w:p>
          <w:p w:rsidR="00390B4C" w:rsidRDefault="00390B4C" w:rsidP="00A90EE8">
            <w:pPr>
              <w:pStyle w:val="Content"/>
              <w:spacing w:line="360" w:lineRule="auto"/>
              <w:jc w:val="both"/>
              <w:rPr>
                <w:rFonts w:cstheme="minorHAnsi"/>
                <w:sz w:val="22"/>
                <w:szCs w:val="22"/>
              </w:rPr>
            </w:pPr>
            <w:r>
              <w:rPr>
                <w:rFonts w:cstheme="minorHAnsi"/>
                <w:sz w:val="22"/>
                <w:szCs w:val="22"/>
              </w:rPr>
              <w:t>Petroleum Refinery Permit</w:t>
            </w:r>
          </w:p>
          <w:p w:rsidR="00385C60" w:rsidRDefault="00385C60" w:rsidP="00A90EE8">
            <w:pPr>
              <w:pStyle w:val="Content"/>
              <w:spacing w:line="360" w:lineRule="auto"/>
              <w:jc w:val="both"/>
              <w:rPr>
                <w:rFonts w:cstheme="minorHAnsi"/>
                <w:sz w:val="22"/>
                <w:szCs w:val="22"/>
              </w:rPr>
            </w:pPr>
            <w:r>
              <w:rPr>
                <w:rFonts w:cstheme="minorHAnsi"/>
                <w:sz w:val="22"/>
                <w:szCs w:val="22"/>
              </w:rPr>
              <w:t>Petroleum Product Bunkering (Service/Onshore)</w:t>
            </w:r>
          </w:p>
          <w:p w:rsidR="00390B4C" w:rsidRDefault="00390B4C" w:rsidP="00A90EE8">
            <w:pPr>
              <w:pStyle w:val="Content"/>
              <w:spacing w:line="360" w:lineRule="auto"/>
              <w:jc w:val="both"/>
              <w:rPr>
                <w:rFonts w:cstheme="minorHAnsi"/>
                <w:sz w:val="22"/>
                <w:szCs w:val="22"/>
              </w:rPr>
            </w:pPr>
            <w:r>
              <w:rPr>
                <w:rFonts w:cstheme="minorHAnsi"/>
                <w:sz w:val="22"/>
                <w:szCs w:val="22"/>
              </w:rPr>
              <w:t>Tank Farm Permit</w:t>
            </w:r>
          </w:p>
          <w:p w:rsidR="00390B4C" w:rsidRDefault="00390B4C" w:rsidP="00A90EE8">
            <w:pPr>
              <w:pStyle w:val="Content"/>
              <w:spacing w:line="360" w:lineRule="auto"/>
              <w:jc w:val="both"/>
              <w:rPr>
                <w:rFonts w:cstheme="minorHAnsi"/>
                <w:sz w:val="22"/>
                <w:szCs w:val="22"/>
              </w:rPr>
            </w:pPr>
            <w:r>
              <w:rPr>
                <w:rFonts w:cstheme="minorHAnsi"/>
                <w:sz w:val="22"/>
                <w:szCs w:val="22"/>
              </w:rPr>
              <w:t xml:space="preserve">Bulk Consumers Marketing </w:t>
            </w:r>
            <w:proofErr w:type="spellStart"/>
            <w:r>
              <w:rPr>
                <w:rFonts w:cstheme="minorHAnsi"/>
                <w:sz w:val="22"/>
                <w:szCs w:val="22"/>
              </w:rPr>
              <w:t>licence</w:t>
            </w:r>
            <w:proofErr w:type="spellEnd"/>
          </w:p>
          <w:p w:rsidR="00385C60" w:rsidRDefault="00385C60" w:rsidP="00A90EE8">
            <w:pPr>
              <w:pStyle w:val="Content"/>
              <w:spacing w:line="360" w:lineRule="auto"/>
              <w:jc w:val="both"/>
              <w:rPr>
                <w:rFonts w:cstheme="minorHAnsi"/>
                <w:sz w:val="22"/>
                <w:szCs w:val="22"/>
              </w:rPr>
            </w:pPr>
            <w:r>
              <w:rPr>
                <w:rFonts w:cstheme="minorHAnsi"/>
                <w:sz w:val="22"/>
                <w:szCs w:val="22"/>
              </w:rPr>
              <w:t>Petroleum Construction Permit</w:t>
            </w:r>
          </w:p>
          <w:p w:rsidR="00385C60" w:rsidRDefault="00385C60" w:rsidP="00A90EE8">
            <w:pPr>
              <w:pStyle w:val="Content"/>
              <w:spacing w:line="360" w:lineRule="auto"/>
              <w:jc w:val="both"/>
              <w:rPr>
                <w:rFonts w:cstheme="minorHAnsi"/>
                <w:sz w:val="22"/>
                <w:szCs w:val="22"/>
              </w:rPr>
            </w:pPr>
            <w:r>
              <w:rPr>
                <w:rFonts w:cstheme="minorHAnsi"/>
                <w:sz w:val="22"/>
                <w:szCs w:val="22"/>
              </w:rPr>
              <w:t>Pipeline Construction Permit</w:t>
            </w:r>
          </w:p>
          <w:p w:rsidR="00385C60" w:rsidRDefault="00390B4C" w:rsidP="00A90EE8">
            <w:pPr>
              <w:pStyle w:val="Content"/>
              <w:spacing w:line="360" w:lineRule="auto"/>
              <w:jc w:val="both"/>
              <w:rPr>
                <w:rFonts w:cstheme="minorHAnsi"/>
                <w:sz w:val="22"/>
                <w:szCs w:val="22"/>
              </w:rPr>
            </w:pPr>
            <w:r>
              <w:rPr>
                <w:rFonts w:cstheme="minorHAnsi"/>
                <w:sz w:val="22"/>
                <w:szCs w:val="22"/>
              </w:rPr>
              <w:t xml:space="preserve">Calibration Company </w:t>
            </w:r>
            <w:proofErr w:type="spellStart"/>
            <w:r>
              <w:rPr>
                <w:rFonts w:cstheme="minorHAnsi"/>
                <w:sz w:val="22"/>
                <w:szCs w:val="22"/>
              </w:rPr>
              <w:t>Licence</w:t>
            </w:r>
            <w:proofErr w:type="spellEnd"/>
          </w:p>
          <w:p w:rsidR="00390B4C" w:rsidRDefault="00390B4C" w:rsidP="00A90EE8">
            <w:pPr>
              <w:pStyle w:val="Content"/>
              <w:spacing w:line="360" w:lineRule="auto"/>
              <w:jc w:val="both"/>
              <w:rPr>
                <w:rFonts w:cstheme="minorHAnsi"/>
                <w:sz w:val="22"/>
                <w:szCs w:val="22"/>
              </w:rPr>
            </w:pPr>
            <w:r>
              <w:rPr>
                <w:rFonts w:cstheme="minorHAnsi"/>
                <w:sz w:val="22"/>
                <w:szCs w:val="22"/>
              </w:rPr>
              <w:t xml:space="preserve">Petroleum Product Export </w:t>
            </w:r>
            <w:proofErr w:type="spellStart"/>
            <w:r>
              <w:rPr>
                <w:rFonts w:cstheme="minorHAnsi"/>
                <w:sz w:val="22"/>
                <w:szCs w:val="22"/>
              </w:rPr>
              <w:t>Licence</w:t>
            </w:r>
            <w:proofErr w:type="spellEnd"/>
          </w:p>
          <w:p w:rsidR="00390B4C" w:rsidRDefault="00390B4C" w:rsidP="00A90EE8">
            <w:pPr>
              <w:pStyle w:val="Content"/>
              <w:spacing w:line="360" w:lineRule="auto"/>
              <w:jc w:val="both"/>
              <w:rPr>
                <w:rFonts w:cstheme="minorHAnsi"/>
                <w:sz w:val="22"/>
                <w:szCs w:val="22"/>
              </w:rPr>
            </w:pPr>
          </w:p>
          <w:p w:rsidR="00390B4C" w:rsidRDefault="00390B4C" w:rsidP="00A90EE8">
            <w:pPr>
              <w:pStyle w:val="Content"/>
              <w:spacing w:line="360" w:lineRule="auto"/>
              <w:jc w:val="both"/>
              <w:rPr>
                <w:rFonts w:cstheme="minorHAnsi"/>
                <w:sz w:val="22"/>
                <w:szCs w:val="22"/>
              </w:rPr>
            </w:pPr>
            <w:r>
              <w:rPr>
                <w:rFonts w:cstheme="minorHAnsi"/>
                <w:sz w:val="22"/>
                <w:szCs w:val="22"/>
              </w:rPr>
              <w:t>As can be imagined, the fees and taxes in this sector are substantial and will include:</w:t>
            </w:r>
          </w:p>
          <w:p w:rsidR="00390B4C" w:rsidRDefault="00390B4C" w:rsidP="00A90EE8">
            <w:pPr>
              <w:pStyle w:val="Content"/>
              <w:spacing w:line="360" w:lineRule="auto"/>
              <w:jc w:val="both"/>
              <w:rPr>
                <w:rFonts w:cstheme="minorHAnsi"/>
                <w:sz w:val="22"/>
                <w:szCs w:val="22"/>
              </w:rPr>
            </w:pPr>
            <w:r>
              <w:rPr>
                <w:rFonts w:cstheme="minorHAnsi"/>
                <w:sz w:val="22"/>
                <w:szCs w:val="22"/>
              </w:rPr>
              <w:t>License Fee</w:t>
            </w:r>
          </w:p>
          <w:p w:rsidR="00390B4C" w:rsidRDefault="00390B4C" w:rsidP="00A90EE8">
            <w:pPr>
              <w:pStyle w:val="Content"/>
              <w:spacing w:line="360" w:lineRule="auto"/>
              <w:jc w:val="both"/>
              <w:rPr>
                <w:rFonts w:cstheme="minorHAnsi"/>
                <w:sz w:val="22"/>
                <w:szCs w:val="22"/>
              </w:rPr>
            </w:pPr>
            <w:r>
              <w:rPr>
                <w:rFonts w:cstheme="minorHAnsi"/>
                <w:sz w:val="22"/>
                <w:szCs w:val="22"/>
              </w:rPr>
              <w:t>Processing Fee</w:t>
            </w:r>
          </w:p>
          <w:p w:rsidR="00390B4C" w:rsidRDefault="00511B4F" w:rsidP="00A90EE8">
            <w:pPr>
              <w:pStyle w:val="Content"/>
              <w:spacing w:line="360" w:lineRule="auto"/>
              <w:jc w:val="both"/>
              <w:rPr>
                <w:rFonts w:cstheme="minorHAnsi"/>
                <w:sz w:val="22"/>
                <w:szCs w:val="22"/>
              </w:rPr>
            </w:pPr>
            <w:r>
              <w:rPr>
                <w:rFonts w:cstheme="minorHAnsi"/>
                <w:sz w:val="22"/>
                <w:szCs w:val="22"/>
              </w:rPr>
              <w:t>Construction</w:t>
            </w:r>
            <w:r w:rsidR="00390B4C">
              <w:rPr>
                <w:rFonts w:cstheme="minorHAnsi"/>
                <w:sz w:val="22"/>
                <w:szCs w:val="22"/>
              </w:rPr>
              <w:t xml:space="preserve"> Permit Fee</w:t>
            </w:r>
          </w:p>
          <w:p w:rsidR="00511B4F" w:rsidRPr="00D94296" w:rsidRDefault="00511B4F" w:rsidP="00A90EE8">
            <w:pPr>
              <w:pStyle w:val="Content"/>
              <w:spacing w:line="360" w:lineRule="auto"/>
              <w:jc w:val="both"/>
              <w:rPr>
                <w:rFonts w:cstheme="minorHAnsi"/>
                <w:sz w:val="22"/>
                <w:szCs w:val="22"/>
              </w:rPr>
            </w:pPr>
            <w:r>
              <w:rPr>
                <w:rFonts w:cstheme="minorHAnsi"/>
                <w:sz w:val="22"/>
                <w:szCs w:val="22"/>
              </w:rPr>
              <w:t xml:space="preserve">Corporate Tax </w:t>
            </w:r>
            <w:r w:rsidR="00A90EE8">
              <w:rPr>
                <w:rFonts w:cstheme="minorHAnsi"/>
                <w:sz w:val="22"/>
                <w:szCs w:val="22"/>
              </w:rPr>
              <w:t>(25%)</w:t>
            </w:r>
          </w:p>
        </w:tc>
      </w:tr>
    </w:tbl>
    <w:p w:rsidR="008D6E95" w:rsidRPr="00D94296" w:rsidRDefault="008D6E95" w:rsidP="000B1C2C">
      <w:pPr>
        <w:spacing w:line="360" w:lineRule="auto"/>
      </w:pPr>
    </w:p>
    <w:p w:rsidR="00685B32" w:rsidRPr="00D94296" w:rsidRDefault="00685B32" w:rsidP="000B1C2C">
      <w:pPr>
        <w:spacing w:line="360" w:lineRule="auto"/>
      </w:pPr>
    </w:p>
    <w:p w:rsidR="00685B32" w:rsidRPr="00D94296" w:rsidRDefault="00685B32" w:rsidP="000B1C2C">
      <w:pPr>
        <w:spacing w:line="360" w:lineRule="auto"/>
        <w:sectPr w:rsidR="00685B32" w:rsidRPr="00D94296">
          <w:footerReference w:type="default" r:id="rId12"/>
          <w:pgSz w:w="12240" w:h="15840"/>
          <w:pgMar w:top="340" w:right="980" w:bottom="960" w:left="1280" w:header="0" w:footer="759" w:gutter="0"/>
          <w:cols w:space="720"/>
        </w:sectPr>
      </w:pPr>
    </w:p>
    <w:p w:rsidR="00685B32" w:rsidRPr="00D94296" w:rsidRDefault="00685B32" w:rsidP="00973CF5">
      <w:pPr>
        <w:pStyle w:val="Heading1"/>
        <w:spacing w:before="128"/>
        <w:rPr>
          <w:rFonts w:asciiTheme="minorHAnsi" w:hAnsiTheme="minorHAnsi"/>
          <w:color w:val="000080"/>
          <w:sz w:val="22"/>
          <w:szCs w:val="22"/>
        </w:rPr>
      </w:pPr>
    </w:p>
    <w:p w:rsidR="00685B32" w:rsidRDefault="00685B32" w:rsidP="00973CF5">
      <w:pPr>
        <w:pStyle w:val="Heading1"/>
        <w:spacing w:before="128"/>
        <w:rPr>
          <w:rFonts w:asciiTheme="minorHAnsi" w:hAnsiTheme="minorHAnsi"/>
          <w:color w:val="000080"/>
          <w:sz w:val="22"/>
          <w:szCs w:val="22"/>
        </w:rPr>
      </w:pPr>
    </w:p>
    <w:p w:rsidR="00FF3558" w:rsidRPr="00FF3558" w:rsidRDefault="00FF3558" w:rsidP="00FF3558"/>
    <w:p w:rsidR="00973CF5" w:rsidRPr="00FF3558" w:rsidRDefault="00973CF5" w:rsidP="00973CF5">
      <w:pPr>
        <w:pStyle w:val="Heading1"/>
        <w:spacing w:before="128"/>
        <w:rPr>
          <w:rFonts w:asciiTheme="minorHAnsi" w:hAnsiTheme="minorHAnsi"/>
          <w:b/>
          <w:sz w:val="22"/>
          <w:szCs w:val="22"/>
        </w:rPr>
      </w:pPr>
      <w:r w:rsidRPr="00FF3558">
        <w:rPr>
          <w:rFonts w:asciiTheme="minorHAnsi" w:hAnsiTheme="minorHAnsi"/>
          <w:b/>
          <w:color w:val="000080"/>
          <w:sz w:val="22"/>
          <w:szCs w:val="22"/>
        </w:rPr>
        <w:t>Business</w:t>
      </w:r>
      <w:r w:rsidRPr="00FF3558">
        <w:rPr>
          <w:rFonts w:asciiTheme="minorHAnsi" w:hAnsiTheme="minorHAnsi"/>
          <w:b/>
          <w:color w:val="000080"/>
          <w:spacing w:val="-3"/>
          <w:sz w:val="22"/>
          <w:szCs w:val="22"/>
        </w:rPr>
        <w:t xml:space="preserve"> </w:t>
      </w:r>
      <w:r w:rsidRPr="00FF3558">
        <w:rPr>
          <w:rFonts w:asciiTheme="minorHAnsi" w:hAnsiTheme="minorHAnsi"/>
          <w:b/>
          <w:color w:val="000080"/>
          <w:sz w:val="22"/>
          <w:szCs w:val="22"/>
        </w:rPr>
        <w:t>Model</w:t>
      </w:r>
      <w:r w:rsidRPr="00FF3558">
        <w:rPr>
          <w:rFonts w:asciiTheme="minorHAnsi" w:hAnsiTheme="minorHAnsi"/>
          <w:b/>
          <w:color w:val="000080"/>
          <w:spacing w:val="-3"/>
          <w:sz w:val="22"/>
          <w:szCs w:val="22"/>
        </w:rPr>
        <w:t xml:space="preserve"> </w:t>
      </w:r>
    </w:p>
    <w:p w:rsidR="008E66E4" w:rsidRPr="00D94296" w:rsidRDefault="008E66E4" w:rsidP="000B1C2C">
      <w:pPr>
        <w:pStyle w:val="BodyText"/>
        <w:spacing w:before="126" w:line="360" w:lineRule="auto"/>
        <w:ind w:left="160" w:right="57"/>
        <w:jc w:val="both"/>
        <w:rPr>
          <w:rFonts w:asciiTheme="minorHAnsi" w:hAnsiTheme="minorHAnsi"/>
        </w:rPr>
      </w:pPr>
    </w:p>
    <w:p w:rsidR="00973CF5" w:rsidRDefault="00B42246" w:rsidP="000B1C2C">
      <w:pPr>
        <w:pStyle w:val="BodyText"/>
        <w:spacing w:before="8" w:line="360" w:lineRule="auto"/>
        <w:ind w:right="57"/>
        <w:jc w:val="both"/>
        <w:rPr>
          <w:rFonts w:asciiTheme="minorHAnsi" w:hAnsiTheme="minorHAnsi"/>
        </w:rPr>
      </w:pPr>
      <w:r>
        <w:rPr>
          <w:rFonts w:asciiTheme="minorHAnsi" w:hAnsiTheme="minorHAnsi"/>
        </w:rPr>
        <w:t>As expected 3</w:t>
      </w:r>
      <w:r w:rsidRPr="00B42246">
        <w:rPr>
          <w:rFonts w:asciiTheme="minorHAnsi" w:hAnsiTheme="minorHAnsi"/>
          <w:vertAlign w:val="superscript"/>
        </w:rPr>
        <w:t>rd</w:t>
      </w:r>
      <w:r>
        <w:rPr>
          <w:rFonts w:asciiTheme="minorHAnsi" w:hAnsiTheme="minorHAnsi"/>
        </w:rPr>
        <w:t xml:space="preserve"> party contractors will be engaged due to the size of the project. This is very important to enable timelines to be met. Al</w:t>
      </w:r>
      <w:r w:rsidR="00662EBE">
        <w:rPr>
          <w:rFonts w:asciiTheme="minorHAnsi" w:hAnsiTheme="minorHAnsi"/>
        </w:rPr>
        <w:t>so especially during the constr</w:t>
      </w:r>
      <w:r>
        <w:rPr>
          <w:rFonts w:asciiTheme="minorHAnsi" w:hAnsiTheme="minorHAnsi"/>
        </w:rPr>
        <w:t>uctio</w:t>
      </w:r>
      <w:r w:rsidR="00662EBE">
        <w:rPr>
          <w:rFonts w:asciiTheme="minorHAnsi" w:hAnsiTheme="minorHAnsi"/>
        </w:rPr>
        <w:t>n</w:t>
      </w:r>
      <w:r>
        <w:rPr>
          <w:rFonts w:asciiTheme="minorHAnsi" w:hAnsiTheme="minorHAnsi"/>
        </w:rPr>
        <w:t xml:space="preserve"> period as well operating the refinery.</w:t>
      </w:r>
    </w:p>
    <w:p w:rsidR="00916C5F" w:rsidRDefault="00916C5F" w:rsidP="000B1C2C">
      <w:pPr>
        <w:pStyle w:val="BodyText"/>
        <w:spacing w:before="8" w:line="360" w:lineRule="auto"/>
        <w:ind w:right="57"/>
        <w:jc w:val="both"/>
        <w:rPr>
          <w:rFonts w:asciiTheme="minorHAnsi" w:hAnsiTheme="minorHAnsi"/>
        </w:rPr>
      </w:pPr>
    </w:p>
    <w:p w:rsidR="00B42246" w:rsidRDefault="00B42246" w:rsidP="000B1C2C">
      <w:pPr>
        <w:pStyle w:val="BodyText"/>
        <w:spacing w:before="8" w:line="360" w:lineRule="auto"/>
        <w:ind w:right="57"/>
        <w:jc w:val="both"/>
        <w:rPr>
          <w:rFonts w:asciiTheme="minorHAnsi" w:hAnsiTheme="minorHAnsi"/>
        </w:rPr>
      </w:pPr>
      <w:r>
        <w:rPr>
          <w:rFonts w:asciiTheme="minorHAnsi" w:hAnsiTheme="minorHAnsi"/>
        </w:rPr>
        <w:t>Fortunately, because Ghana has a vibrant oil extracti</w:t>
      </w:r>
      <w:r w:rsidR="00A24ED1">
        <w:rPr>
          <w:rFonts w:asciiTheme="minorHAnsi" w:hAnsiTheme="minorHAnsi"/>
        </w:rPr>
        <w:t>on and downstream industry, many comp</w:t>
      </w:r>
      <w:r>
        <w:rPr>
          <w:rFonts w:asciiTheme="minorHAnsi" w:hAnsiTheme="minorHAnsi"/>
        </w:rPr>
        <w:t>anies have proven reliable to support any petroleum venture.</w:t>
      </w:r>
    </w:p>
    <w:p w:rsidR="00B42246" w:rsidRDefault="00B42246" w:rsidP="000B1C2C">
      <w:pPr>
        <w:pStyle w:val="BodyText"/>
        <w:spacing w:before="8" w:line="360" w:lineRule="auto"/>
        <w:ind w:right="57"/>
        <w:jc w:val="both"/>
        <w:rPr>
          <w:rFonts w:asciiTheme="minorHAnsi" w:hAnsiTheme="minorHAnsi"/>
        </w:rPr>
      </w:pPr>
      <w:r>
        <w:rPr>
          <w:rFonts w:asciiTheme="minorHAnsi" w:hAnsiTheme="minorHAnsi"/>
        </w:rPr>
        <w:t xml:space="preserve">Very important partners will be </w:t>
      </w:r>
      <w:proofErr w:type="spellStart"/>
      <w:r>
        <w:rPr>
          <w:rFonts w:asciiTheme="minorHAnsi" w:hAnsiTheme="minorHAnsi"/>
        </w:rPr>
        <w:t>Rigworld</w:t>
      </w:r>
      <w:proofErr w:type="spellEnd"/>
      <w:r>
        <w:rPr>
          <w:rFonts w:asciiTheme="minorHAnsi" w:hAnsiTheme="minorHAnsi"/>
        </w:rPr>
        <w:t xml:space="preserve">, </w:t>
      </w:r>
      <w:proofErr w:type="spellStart"/>
      <w:r w:rsidR="00A24ED1">
        <w:rPr>
          <w:rFonts w:asciiTheme="minorHAnsi" w:hAnsiTheme="minorHAnsi"/>
        </w:rPr>
        <w:t>Spr</w:t>
      </w:r>
      <w:r w:rsidR="00662EBE">
        <w:rPr>
          <w:rFonts w:asciiTheme="minorHAnsi" w:hAnsiTheme="minorHAnsi"/>
        </w:rPr>
        <w:t>i</w:t>
      </w:r>
      <w:r w:rsidR="00A24ED1">
        <w:rPr>
          <w:rFonts w:asciiTheme="minorHAnsi" w:hAnsiTheme="minorHAnsi"/>
        </w:rPr>
        <w:t>ngfeild</w:t>
      </w:r>
      <w:proofErr w:type="spellEnd"/>
      <w:r w:rsidR="00A24ED1">
        <w:rPr>
          <w:rFonts w:asciiTheme="minorHAnsi" w:hAnsiTheme="minorHAnsi"/>
        </w:rPr>
        <w:t xml:space="preserve"> E &amp;P (who recently successfully explored commercial reserves in West Cape 3 points – Block 2 estimated at 1.5bn barrels)</w:t>
      </w:r>
    </w:p>
    <w:p w:rsidR="00B42246" w:rsidRDefault="00B42246" w:rsidP="000B1C2C">
      <w:pPr>
        <w:pStyle w:val="BodyText"/>
        <w:spacing w:before="8" w:line="360" w:lineRule="auto"/>
        <w:ind w:right="57"/>
        <w:jc w:val="both"/>
        <w:rPr>
          <w:rFonts w:asciiTheme="minorHAnsi" w:hAnsiTheme="minorHAnsi"/>
        </w:rPr>
      </w:pPr>
    </w:p>
    <w:p w:rsidR="00B42246" w:rsidRDefault="00B42246" w:rsidP="000B1C2C">
      <w:pPr>
        <w:pStyle w:val="BodyText"/>
        <w:spacing w:before="8" w:line="360" w:lineRule="auto"/>
        <w:ind w:right="57"/>
        <w:jc w:val="both"/>
        <w:rPr>
          <w:rFonts w:asciiTheme="minorHAnsi" w:hAnsiTheme="minorHAnsi"/>
        </w:rPr>
      </w:pPr>
      <w:r>
        <w:rPr>
          <w:rFonts w:asciiTheme="minorHAnsi" w:hAnsiTheme="minorHAnsi"/>
        </w:rPr>
        <w:t xml:space="preserve">This will be in tandem with the </w:t>
      </w:r>
      <w:proofErr w:type="spellStart"/>
      <w:r>
        <w:rPr>
          <w:rFonts w:asciiTheme="minorHAnsi" w:hAnsiTheme="minorHAnsi"/>
        </w:rPr>
        <w:t>Governement’s</w:t>
      </w:r>
      <w:proofErr w:type="spellEnd"/>
      <w:r>
        <w:rPr>
          <w:rFonts w:asciiTheme="minorHAnsi" w:hAnsiTheme="minorHAnsi"/>
        </w:rPr>
        <w:t xml:space="preserve"> regulation on local content partnership (LCP) requirements</w:t>
      </w:r>
      <w:r w:rsidR="00A24ED1">
        <w:rPr>
          <w:rFonts w:asciiTheme="minorHAnsi" w:hAnsiTheme="minorHAnsi"/>
        </w:rPr>
        <w:t xml:space="preserve"> as well as the Public Private Partnership Policies (PPP)</w:t>
      </w:r>
    </w:p>
    <w:p w:rsidR="00B42246" w:rsidRDefault="00B42246" w:rsidP="000B1C2C">
      <w:pPr>
        <w:pStyle w:val="BodyText"/>
        <w:spacing w:before="8" w:line="360" w:lineRule="auto"/>
        <w:ind w:right="57"/>
        <w:jc w:val="both"/>
        <w:rPr>
          <w:rFonts w:asciiTheme="minorHAnsi" w:hAnsiTheme="minorHAnsi"/>
        </w:rPr>
      </w:pPr>
    </w:p>
    <w:p w:rsidR="00B01C66" w:rsidRPr="00D94296" w:rsidRDefault="00B01C66" w:rsidP="000B1C2C">
      <w:pPr>
        <w:pStyle w:val="BodyText"/>
        <w:spacing w:before="8" w:line="360" w:lineRule="auto"/>
        <w:ind w:right="57"/>
        <w:jc w:val="both"/>
        <w:rPr>
          <w:rFonts w:asciiTheme="minorHAnsi" w:hAnsiTheme="minorHAnsi"/>
        </w:rPr>
      </w:pPr>
    </w:p>
    <w:p w:rsidR="00B01C66" w:rsidRPr="00D94296" w:rsidRDefault="00B01C66" w:rsidP="000B1C2C">
      <w:pPr>
        <w:spacing w:line="360" w:lineRule="auto"/>
        <w:ind w:right="57"/>
        <w:jc w:val="both"/>
      </w:pPr>
    </w:p>
    <w:p w:rsidR="00B01C66" w:rsidRDefault="00B01C66" w:rsidP="000B1C2C">
      <w:pPr>
        <w:spacing w:line="360" w:lineRule="auto"/>
        <w:ind w:right="57"/>
        <w:jc w:val="both"/>
      </w:pPr>
    </w:p>
    <w:p w:rsidR="000B1C2C" w:rsidRDefault="000B1C2C" w:rsidP="000B1C2C">
      <w:pPr>
        <w:spacing w:line="360" w:lineRule="auto"/>
        <w:ind w:right="57"/>
        <w:jc w:val="both"/>
      </w:pPr>
    </w:p>
    <w:p w:rsidR="000B1C2C" w:rsidRDefault="000B1C2C" w:rsidP="000B1C2C">
      <w:pPr>
        <w:spacing w:line="360" w:lineRule="auto"/>
        <w:ind w:right="57"/>
        <w:jc w:val="both"/>
      </w:pPr>
    </w:p>
    <w:p w:rsidR="000B1C2C" w:rsidRDefault="000B1C2C" w:rsidP="000B1C2C">
      <w:pPr>
        <w:spacing w:line="360" w:lineRule="auto"/>
        <w:ind w:right="57"/>
        <w:jc w:val="both"/>
      </w:pPr>
    </w:p>
    <w:p w:rsidR="000B1C2C" w:rsidRDefault="000B1C2C" w:rsidP="000B1C2C">
      <w:pPr>
        <w:spacing w:line="360" w:lineRule="auto"/>
        <w:ind w:right="57"/>
        <w:jc w:val="both"/>
      </w:pPr>
    </w:p>
    <w:p w:rsidR="000B1C2C" w:rsidRDefault="000B1C2C" w:rsidP="000B1C2C">
      <w:pPr>
        <w:spacing w:line="360" w:lineRule="auto"/>
        <w:ind w:right="57"/>
        <w:jc w:val="both"/>
      </w:pPr>
    </w:p>
    <w:p w:rsidR="000B1C2C" w:rsidRPr="00D94296" w:rsidRDefault="000B1C2C" w:rsidP="000B1C2C">
      <w:pPr>
        <w:spacing w:line="360" w:lineRule="auto"/>
        <w:ind w:right="57"/>
        <w:jc w:val="both"/>
      </w:pPr>
    </w:p>
    <w:p w:rsidR="00B01C66" w:rsidRPr="00D94296" w:rsidRDefault="00B01C66" w:rsidP="000B1C2C">
      <w:pPr>
        <w:spacing w:line="360" w:lineRule="auto"/>
        <w:ind w:right="57"/>
        <w:jc w:val="both"/>
      </w:pPr>
      <w:r w:rsidRPr="00D94296">
        <w:rPr>
          <w:noProof/>
          <w:lang w:eastAsia="en-GB"/>
        </w:rPr>
        <w:lastRenderedPageBreak/>
        <w:drawing>
          <wp:inline distT="0" distB="0" distL="0" distR="0" wp14:anchorId="2EC4D59F" wp14:editId="50440276">
            <wp:extent cx="5731510" cy="3857625"/>
            <wp:effectExtent l="0" t="0" r="2540" b="952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57625"/>
                    </a:xfrm>
                    <a:prstGeom prst="rect">
                      <a:avLst/>
                    </a:prstGeom>
                  </pic:spPr>
                </pic:pic>
              </a:graphicData>
            </a:graphic>
          </wp:inline>
        </w:drawing>
      </w:r>
    </w:p>
    <w:p w:rsidR="00B01C66" w:rsidRPr="00D94296" w:rsidRDefault="00B01C66" w:rsidP="000B1C2C">
      <w:pPr>
        <w:spacing w:line="360" w:lineRule="auto"/>
        <w:ind w:right="57"/>
        <w:jc w:val="both"/>
      </w:pPr>
    </w:p>
    <w:p w:rsidR="00685B32" w:rsidRPr="00D94296" w:rsidRDefault="00685B32" w:rsidP="000B1C2C">
      <w:pPr>
        <w:spacing w:line="360" w:lineRule="auto"/>
        <w:ind w:right="57"/>
        <w:jc w:val="both"/>
      </w:pPr>
    </w:p>
    <w:p w:rsidR="00685B32" w:rsidRPr="00D94296" w:rsidRDefault="00685B32" w:rsidP="000B1C2C">
      <w:pPr>
        <w:spacing w:line="360" w:lineRule="auto"/>
        <w:ind w:right="57"/>
        <w:jc w:val="both"/>
      </w:pPr>
    </w:p>
    <w:p w:rsidR="00685B32" w:rsidRPr="00D94296" w:rsidRDefault="00685B32" w:rsidP="000B1C2C">
      <w:pPr>
        <w:spacing w:line="360" w:lineRule="auto"/>
        <w:ind w:right="57"/>
        <w:jc w:val="both"/>
      </w:pPr>
    </w:p>
    <w:p w:rsidR="00973CF5" w:rsidRPr="00D94296" w:rsidRDefault="00973CF5" w:rsidP="00973CF5">
      <w:pPr>
        <w:pStyle w:val="BodyText"/>
        <w:rPr>
          <w:rFonts w:asciiTheme="minorHAnsi" w:hAnsiTheme="minorHAnsi"/>
        </w:rPr>
      </w:pPr>
    </w:p>
    <w:p w:rsidR="00C143D9" w:rsidRPr="00D94296" w:rsidRDefault="00C143D9" w:rsidP="00973CF5">
      <w:pPr>
        <w:pStyle w:val="BodyText"/>
        <w:spacing w:before="10"/>
        <w:rPr>
          <w:rFonts w:asciiTheme="minorHAnsi" w:hAnsiTheme="minorHAnsi"/>
        </w:rPr>
      </w:pPr>
    </w:p>
    <w:p w:rsidR="00C143D9" w:rsidRPr="00D94296" w:rsidRDefault="00C143D9" w:rsidP="00973CF5">
      <w:pPr>
        <w:pStyle w:val="BodyText"/>
        <w:spacing w:before="10"/>
        <w:rPr>
          <w:rFonts w:asciiTheme="minorHAnsi" w:hAnsiTheme="minorHAnsi"/>
        </w:rPr>
      </w:pPr>
    </w:p>
    <w:p w:rsidR="00C143D9" w:rsidRPr="00D94296" w:rsidRDefault="00C143D9" w:rsidP="00973CF5">
      <w:pPr>
        <w:pStyle w:val="BodyText"/>
        <w:spacing w:before="10"/>
        <w:rPr>
          <w:rFonts w:asciiTheme="minorHAnsi" w:hAnsiTheme="minorHAnsi"/>
        </w:rPr>
      </w:pPr>
    </w:p>
    <w:p w:rsidR="00C143D9" w:rsidRPr="00D94296" w:rsidRDefault="00C143D9" w:rsidP="00973CF5">
      <w:pPr>
        <w:pStyle w:val="BodyText"/>
        <w:spacing w:before="10"/>
        <w:rPr>
          <w:rFonts w:asciiTheme="minorHAnsi" w:hAnsiTheme="minorHAnsi"/>
        </w:rPr>
      </w:pPr>
    </w:p>
    <w:p w:rsidR="00C143D9" w:rsidRPr="00D94296" w:rsidRDefault="00C143D9" w:rsidP="00973CF5">
      <w:pPr>
        <w:pStyle w:val="BodyText"/>
        <w:spacing w:before="10"/>
        <w:rPr>
          <w:rFonts w:asciiTheme="minorHAnsi" w:hAnsiTheme="minorHAnsi"/>
        </w:rPr>
      </w:pPr>
    </w:p>
    <w:p w:rsidR="00685B32" w:rsidRPr="00D94296" w:rsidRDefault="00685B32" w:rsidP="00973CF5">
      <w:pPr>
        <w:pStyle w:val="BodyText"/>
        <w:spacing w:before="8"/>
        <w:rPr>
          <w:rFonts w:asciiTheme="minorHAnsi" w:hAnsiTheme="minorHAnsi"/>
        </w:rPr>
      </w:pPr>
    </w:p>
    <w:p w:rsidR="00685B32" w:rsidRPr="00D94296" w:rsidRDefault="00685B32" w:rsidP="00973CF5">
      <w:pPr>
        <w:pStyle w:val="BodyText"/>
        <w:spacing w:before="8"/>
        <w:rPr>
          <w:rFonts w:asciiTheme="minorHAnsi" w:hAnsiTheme="minorHAnsi"/>
        </w:rPr>
      </w:pPr>
    </w:p>
    <w:p w:rsidR="00685B32" w:rsidRPr="00D94296" w:rsidRDefault="00685B32" w:rsidP="00973CF5">
      <w:pPr>
        <w:pStyle w:val="BodyText"/>
        <w:spacing w:before="8"/>
        <w:rPr>
          <w:rFonts w:asciiTheme="minorHAnsi" w:hAnsiTheme="minorHAnsi"/>
        </w:rPr>
      </w:pPr>
    </w:p>
    <w:p w:rsidR="00685B32" w:rsidRPr="00D94296" w:rsidRDefault="00685B32" w:rsidP="00973CF5">
      <w:pPr>
        <w:pStyle w:val="BodyText"/>
        <w:spacing w:before="8"/>
        <w:rPr>
          <w:rFonts w:asciiTheme="minorHAnsi" w:hAnsiTheme="minorHAnsi"/>
        </w:rPr>
      </w:pPr>
    </w:p>
    <w:p w:rsidR="00607020" w:rsidRDefault="00607020" w:rsidP="00607020">
      <w:bookmarkStart w:id="2" w:name="_TOC_250001"/>
    </w:p>
    <w:p w:rsidR="00FB3B8E" w:rsidRDefault="00FB3B8E" w:rsidP="00607020"/>
    <w:p w:rsidR="00FB3B8E" w:rsidRDefault="00FB3B8E" w:rsidP="00607020"/>
    <w:p w:rsidR="00FB3B8E" w:rsidRDefault="00FB3B8E" w:rsidP="00607020"/>
    <w:p w:rsidR="001918A7" w:rsidRDefault="001918A7" w:rsidP="00973CF5">
      <w:pPr>
        <w:pStyle w:val="Heading1"/>
        <w:spacing w:line="327" w:lineRule="exact"/>
        <w:rPr>
          <w:rFonts w:asciiTheme="minorHAnsi" w:hAnsiTheme="minorHAnsi"/>
          <w:b/>
          <w:color w:val="000080"/>
          <w:sz w:val="22"/>
          <w:szCs w:val="22"/>
        </w:rPr>
      </w:pPr>
    </w:p>
    <w:p w:rsidR="00973CF5" w:rsidRPr="00607020" w:rsidRDefault="00973CF5" w:rsidP="00973CF5">
      <w:pPr>
        <w:pStyle w:val="Heading1"/>
        <w:spacing w:line="327" w:lineRule="exact"/>
        <w:rPr>
          <w:rFonts w:asciiTheme="minorHAnsi" w:hAnsiTheme="minorHAnsi"/>
          <w:b/>
          <w:sz w:val="22"/>
          <w:szCs w:val="22"/>
        </w:rPr>
      </w:pPr>
      <w:r w:rsidRPr="00607020">
        <w:rPr>
          <w:rFonts w:asciiTheme="minorHAnsi" w:hAnsiTheme="minorHAnsi"/>
          <w:b/>
          <w:color w:val="000080"/>
          <w:sz w:val="22"/>
          <w:szCs w:val="22"/>
        </w:rPr>
        <w:t>Exit</w:t>
      </w:r>
      <w:r w:rsidRPr="00607020">
        <w:rPr>
          <w:rFonts w:asciiTheme="minorHAnsi" w:hAnsiTheme="minorHAnsi"/>
          <w:b/>
          <w:color w:val="000080"/>
          <w:spacing w:val="-3"/>
          <w:sz w:val="22"/>
          <w:szCs w:val="22"/>
        </w:rPr>
        <w:t xml:space="preserve"> </w:t>
      </w:r>
      <w:bookmarkEnd w:id="2"/>
      <w:r w:rsidRPr="00607020">
        <w:rPr>
          <w:rFonts w:asciiTheme="minorHAnsi" w:hAnsiTheme="minorHAnsi"/>
          <w:b/>
          <w:color w:val="000080"/>
          <w:sz w:val="22"/>
          <w:szCs w:val="22"/>
        </w:rPr>
        <w:t>Strategies</w:t>
      </w:r>
    </w:p>
    <w:p w:rsidR="00D352C0" w:rsidRDefault="00D352C0" w:rsidP="00D352C0">
      <w:pPr>
        <w:pStyle w:val="BodyText"/>
        <w:spacing w:before="228" w:line="360" w:lineRule="auto"/>
        <w:ind w:right="57"/>
        <w:jc w:val="both"/>
        <w:rPr>
          <w:rFonts w:asciiTheme="minorHAnsi" w:hAnsiTheme="minorHAnsi"/>
        </w:rPr>
      </w:pPr>
      <w:r>
        <w:rPr>
          <w:rFonts w:asciiTheme="minorHAnsi" w:hAnsiTheme="minorHAnsi"/>
        </w:rPr>
        <w:t>A possible outcome is that at the end of the repayment and owner intention holding period, the refinery may be bought in part or full by the any of the major oil companies. B</w:t>
      </w:r>
      <w:r w:rsidR="00973CF5" w:rsidRPr="00D94296">
        <w:rPr>
          <w:rFonts w:asciiTheme="minorHAnsi" w:hAnsiTheme="minorHAnsi"/>
        </w:rPr>
        <w:t xml:space="preserve">aker Hughes, Schlumberger, </w:t>
      </w:r>
      <w:r>
        <w:rPr>
          <w:rFonts w:asciiTheme="minorHAnsi" w:hAnsiTheme="minorHAnsi"/>
        </w:rPr>
        <w:t xml:space="preserve">Shell, Total and Puma Energy are just a few names that come to mind. Operator or investor interests are a reality as has been the case in Nigeria where Arabian companies have shown interest in the </w:t>
      </w:r>
      <w:proofErr w:type="spellStart"/>
      <w:r>
        <w:rPr>
          <w:rFonts w:asciiTheme="minorHAnsi" w:hAnsiTheme="minorHAnsi"/>
        </w:rPr>
        <w:t>Dangote</w:t>
      </w:r>
      <w:proofErr w:type="spellEnd"/>
      <w:r>
        <w:rPr>
          <w:rFonts w:asciiTheme="minorHAnsi" w:hAnsiTheme="minorHAnsi"/>
        </w:rPr>
        <w:t xml:space="preserve"> Refinery.</w:t>
      </w:r>
    </w:p>
    <w:p w:rsidR="00973CF5" w:rsidRPr="00D94296" w:rsidRDefault="00D352C0" w:rsidP="00D352C0">
      <w:pPr>
        <w:pStyle w:val="BodyText"/>
        <w:spacing w:before="228" w:line="360" w:lineRule="auto"/>
        <w:ind w:right="57"/>
        <w:jc w:val="both"/>
        <w:rPr>
          <w:rFonts w:asciiTheme="minorHAnsi" w:hAnsiTheme="minorHAnsi"/>
        </w:rPr>
      </w:pPr>
      <w:r>
        <w:rPr>
          <w:rFonts w:asciiTheme="minorHAnsi" w:hAnsiTheme="minorHAnsi"/>
          <w:spacing w:val="1"/>
        </w:rPr>
        <w:t xml:space="preserve">At the time, dependent factors of valuation will be the </w:t>
      </w:r>
      <w:r w:rsidR="00973CF5" w:rsidRPr="00D94296">
        <w:rPr>
          <w:rFonts w:asciiTheme="minorHAnsi" w:hAnsiTheme="minorHAnsi"/>
        </w:rPr>
        <w:t xml:space="preserve">company’s combined earnings, asset value, and business </w:t>
      </w:r>
      <w:r>
        <w:rPr>
          <w:rFonts w:asciiTheme="minorHAnsi" w:hAnsiTheme="minorHAnsi"/>
        </w:rPr>
        <w:t>goodwill</w:t>
      </w:r>
      <w:r w:rsidR="00973CF5" w:rsidRPr="00D94296">
        <w:rPr>
          <w:rFonts w:asciiTheme="minorHAnsi" w:hAnsiTheme="minorHAnsi"/>
        </w:rPr>
        <w:t>. Timing for M&amp;A activity will depend upon the general</w:t>
      </w:r>
      <w:r w:rsidR="00973CF5" w:rsidRPr="00D94296">
        <w:rPr>
          <w:rFonts w:asciiTheme="minorHAnsi" w:hAnsiTheme="minorHAnsi"/>
          <w:spacing w:val="1"/>
        </w:rPr>
        <w:t xml:space="preserve"> </w:t>
      </w:r>
      <w:r w:rsidR="00973CF5" w:rsidRPr="00D94296">
        <w:rPr>
          <w:rFonts w:asciiTheme="minorHAnsi" w:hAnsiTheme="minorHAnsi"/>
        </w:rPr>
        <w:t>health of the energy industry, the outlook for the energy sector at that time, and the state of the general</w:t>
      </w:r>
      <w:r w:rsidR="00973CF5" w:rsidRPr="00D94296">
        <w:rPr>
          <w:rFonts w:asciiTheme="minorHAnsi" w:hAnsiTheme="minorHAnsi"/>
          <w:spacing w:val="1"/>
        </w:rPr>
        <w:t xml:space="preserve"> </w:t>
      </w:r>
      <w:r w:rsidR="00973CF5" w:rsidRPr="00D94296">
        <w:rPr>
          <w:rFonts w:asciiTheme="minorHAnsi" w:hAnsiTheme="minorHAnsi"/>
        </w:rPr>
        <w:t>economy.</w:t>
      </w:r>
    </w:p>
    <w:p w:rsidR="00973CF5" w:rsidRDefault="00D352C0" w:rsidP="001918A7">
      <w:pPr>
        <w:pStyle w:val="BodyText"/>
        <w:spacing w:before="8" w:line="360" w:lineRule="auto"/>
        <w:ind w:right="57"/>
        <w:jc w:val="both"/>
        <w:rPr>
          <w:rFonts w:asciiTheme="minorHAnsi" w:hAnsiTheme="minorHAnsi"/>
        </w:rPr>
      </w:pPr>
      <w:r>
        <w:rPr>
          <w:rFonts w:asciiTheme="minorHAnsi" w:hAnsiTheme="minorHAnsi"/>
        </w:rPr>
        <w:t>It is anticipated</w:t>
      </w:r>
      <w:r w:rsidR="00457D97" w:rsidRPr="00D94296">
        <w:rPr>
          <w:rFonts w:asciiTheme="minorHAnsi" w:hAnsiTheme="minorHAnsi"/>
        </w:rPr>
        <w:t xml:space="preserve"> an M&amp;</w:t>
      </w:r>
      <w:proofErr w:type="gramStart"/>
      <w:r w:rsidR="00457D97" w:rsidRPr="00D94296">
        <w:rPr>
          <w:rFonts w:asciiTheme="minorHAnsi" w:hAnsiTheme="minorHAnsi"/>
        </w:rPr>
        <w:t>A</w:t>
      </w:r>
      <w:proofErr w:type="gramEnd"/>
      <w:r w:rsidR="00457D97" w:rsidRPr="00D94296">
        <w:rPr>
          <w:rFonts w:asciiTheme="minorHAnsi" w:hAnsiTheme="minorHAnsi"/>
        </w:rPr>
        <w:t xml:space="preserve"> opportunity for the company between the end of the 4</w:t>
      </w:r>
      <w:r w:rsidR="00457D97" w:rsidRPr="00D94296">
        <w:rPr>
          <w:rFonts w:asciiTheme="minorHAnsi" w:hAnsiTheme="minorHAnsi"/>
          <w:vertAlign w:val="superscript"/>
        </w:rPr>
        <w:t>rd</w:t>
      </w:r>
      <w:r w:rsidR="00457D97" w:rsidRPr="00D94296">
        <w:rPr>
          <w:rFonts w:asciiTheme="minorHAnsi" w:hAnsiTheme="minorHAnsi"/>
        </w:rPr>
        <w:t xml:space="preserve"> to 5</w:t>
      </w:r>
      <w:r w:rsidR="00457D97" w:rsidRPr="00D94296">
        <w:rPr>
          <w:rFonts w:asciiTheme="minorHAnsi" w:hAnsiTheme="minorHAnsi"/>
          <w:vertAlign w:val="superscript"/>
        </w:rPr>
        <w:t>th</w:t>
      </w:r>
      <w:r w:rsidR="00457D97" w:rsidRPr="00D94296">
        <w:rPr>
          <w:rFonts w:asciiTheme="minorHAnsi" w:hAnsiTheme="minorHAnsi"/>
        </w:rPr>
        <w:t xml:space="preserve"> year of</w:t>
      </w:r>
      <w:r w:rsidR="00457D97" w:rsidRPr="00D94296">
        <w:rPr>
          <w:rFonts w:asciiTheme="minorHAnsi" w:hAnsiTheme="minorHAnsi"/>
          <w:spacing w:val="1"/>
        </w:rPr>
        <w:t xml:space="preserve"> </w:t>
      </w:r>
      <w:r w:rsidR="00457D97" w:rsidRPr="00D94296">
        <w:rPr>
          <w:rFonts w:asciiTheme="minorHAnsi" w:hAnsiTheme="minorHAnsi"/>
        </w:rPr>
        <w:t>operations.</w:t>
      </w:r>
      <w:r>
        <w:rPr>
          <w:rFonts w:asciiTheme="minorHAnsi" w:hAnsiTheme="minorHAnsi"/>
        </w:rPr>
        <w:t xml:space="preserve"> This will be a at the point of full operation, </w:t>
      </w:r>
      <w:r w:rsidR="001918A7">
        <w:rPr>
          <w:rFonts w:asciiTheme="minorHAnsi" w:hAnsiTheme="minorHAnsi"/>
        </w:rPr>
        <w:t>with the general business sector being aware of the existence of the refinery. Most potential partners will be members of the Bulk oil distribution of Ghana who operate generally in the downstream sector. Groups have already shown interest and will collaborate to purchase tankers for lifting in specific and constant quantities.</w:t>
      </w:r>
    </w:p>
    <w:p w:rsidR="00DC2A28" w:rsidRDefault="00DC2A28" w:rsidP="00DC2A28">
      <w:pPr>
        <w:pStyle w:val="BodyText"/>
        <w:spacing w:before="8" w:line="360" w:lineRule="auto"/>
        <w:ind w:right="57"/>
        <w:rPr>
          <w:rFonts w:asciiTheme="minorHAnsi" w:hAnsiTheme="minorHAnsi"/>
        </w:rPr>
      </w:pPr>
    </w:p>
    <w:p w:rsidR="00DC2A28" w:rsidRDefault="00DC2A28" w:rsidP="00DB52F1">
      <w:pPr>
        <w:pStyle w:val="BodyText"/>
        <w:spacing w:before="8" w:line="360" w:lineRule="auto"/>
        <w:ind w:right="57"/>
        <w:jc w:val="both"/>
        <w:rPr>
          <w:rFonts w:asciiTheme="minorHAnsi" w:hAnsiTheme="minorHAnsi"/>
        </w:rPr>
      </w:pPr>
      <w:r>
        <w:rPr>
          <w:rFonts w:asciiTheme="minorHAnsi" w:hAnsiTheme="minorHAnsi"/>
        </w:rPr>
        <w:t>Profitability will be monitored simply and consistently by utilizing the variable cost method. Once variable costs are covered short or long term, the refiner will be sustainable. A fertilizer company will be contracted to buy the constant supply of the petroleum b</w:t>
      </w:r>
      <w:r w:rsidR="00CC6034">
        <w:rPr>
          <w:rFonts w:asciiTheme="minorHAnsi" w:hAnsiTheme="minorHAnsi"/>
        </w:rPr>
        <w:t xml:space="preserve">y product. Fortunately, the transportation business require petroleum lubricants and </w:t>
      </w:r>
      <w:proofErr w:type="spellStart"/>
      <w:r w:rsidR="00CC6034">
        <w:rPr>
          <w:rFonts w:asciiTheme="minorHAnsi" w:hAnsiTheme="minorHAnsi"/>
        </w:rPr>
        <w:t>tyre</w:t>
      </w:r>
      <w:proofErr w:type="spellEnd"/>
      <w:r w:rsidR="00CC6034">
        <w:rPr>
          <w:rFonts w:asciiTheme="minorHAnsi" w:hAnsiTheme="minorHAnsi"/>
        </w:rPr>
        <w:t xml:space="preserve"> demand is consistently high. </w:t>
      </w:r>
    </w:p>
    <w:p w:rsidR="00CC6034" w:rsidRDefault="00CC6034" w:rsidP="00DC2A28">
      <w:pPr>
        <w:pStyle w:val="BodyText"/>
        <w:spacing w:before="8" w:line="360" w:lineRule="auto"/>
        <w:ind w:right="57"/>
        <w:rPr>
          <w:rFonts w:asciiTheme="minorHAnsi" w:hAnsiTheme="minorHAnsi"/>
        </w:rPr>
      </w:pPr>
    </w:p>
    <w:p w:rsidR="00CC6034" w:rsidRDefault="00CC6034" w:rsidP="00DB52F1">
      <w:pPr>
        <w:pStyle w:val="BodyText"/>
        <w:spacing w:before="8" w:line="360" w:lineRule="auto"/>
        <w:ind w:right="57"/>
        <w:jc w:val="both"/>
        <w:rPr>
          <w:rFonts w:asciiTheme="minorHAnsi" w:hAnsiTheme="minorHAnsi"/>
        </w:rPr>
      </w:pPr>
      <w:r>
        <w:rPr>
          <w:rFonts w:asciiTheme="minorHAnsi" w:hAnsiTheme="minorHAnsi"/>
        </w:rPr>
        <w:t xml:space="preserve">Fortunately the availability of versatile </w:t>
      </w:r>
      <w:r w:rsidR="00D352C0">
        <w:rPr>
          <w:rFonts w:asciiTheme="minorHAnsi" w:hAnsiTheme="minorHAnsi"/>
        </w:rPr>
        <w:t>technology me</w:t>
      </w:r>
      <w:r>
        <w:rPr>
          <w:rFonts w:asciiTheme="minorHAnsi" w:hAnsiTheme="minorHAnsi"/>
        </w:rPr>
        <w:t>a</w:t>
      </w:r>
      <w:r w:rsidR="00D352C0">
        <w:rPr>
          <w:rFonts w:asciiTheme="minorHAnsi" w:hAnsiTheme="minorHAnsi"/>
        </w:rPr>
        <w:t>n</w:t>
      </w:r>
      <w:r>
        <w:rPr>
          <w:rFonts w:asciiTheme="minorHAnsi" w:hAnsiTheme="minorHAnsi"/>
        </w:rPr>
        <w:t>s that the refinery can be constructed in such a way as to c</w:t>
      </w:r>
      <w:r w:rsidR="00D352C0">
        <w:rPr>
          <w:rFonts w:asciiTheme="minorHAnsi" w:hAnsiTheme="minorHAnsi"/>
        </w:rPr>
        <w:t>o</w:t>
      </w:r>
      <w:r>
        <w:rPr>
          <w:rFonts w:asciiTheme="minorHAnsi" w:hAnsiTheme="minorHAnsi"/>
        </w:rPr>
        <w:t>nvert it into a manufacturing plant when the volume of crude oil drops below economically viable quantit</w:t>
      </w:r>
      <w:r w:rsidR="00D352C0">
        <w:rPr>
          <w:rFonts w:asciiTheme="minorHAnsi" w:hAnsiTheme="minorHAnsi"/>
        </w:rPr>
        <w:t xml:space="preserve">ies in 60 to </w:t>
      </w:r>
      <w:r>
        <w:rPr>
          <w:rFonts w:asciiTheme="minorHAnsi" w:hAnsiTheme="minorHAnsi"/>
        </w:rPr>
        <w:t xml:space="preserve">80 </w:t>
      </w:r>
      <w:r w:rsidR="00D352C0">
        <w:rPr>
          <w:rFonts w:asciiTheme="minorHAnsi" w:hAnsiTheme="minorHAnsi"/>
        </w:rPr>
        <w:t>years’ time</w:t>
      </w:r>
      <w:r>
        <w:rPr>
          <w:rFonts w:asciiTheme="minorHAnsi" w:hAnsiTheme="minorHAnsi"/>
        </w:rPr>
        <w:t xml:space="preserve"> if new deposits are not discovered by then. It is how</w:t>
      </w:r>
      <w:r w:rsidR="00D352C0">
        <w:rPr>
          <w:rFonts w:asciiTheme="minorHAnsi" w:hAnsiTheme="minorHAnsi"/>
        </w:rPr>
        <w:t>e</w:t>
      </w:r>
      <w:r>
        <w:rPr>
          <w:rFonts w:asciiTheme="minorHAnsi" w:hAnsiTheme="minorHAnsi"/>
        </w:rPr>
        <w:t xml:space="preserve">ver estimated that the current new </w:t>
      </w:r>
      <w:r w:rsidR="00D352C0">
        <w:rPr>
          <w:rFonts w:asciiTheme="minorHAnsi" w:hAnsiTheme="minorHAnsi"/>
        </w:rPr>
        <w:t>deposits</w:t>
      </w:r>
      <w:r>
        <w:rPr>
          <w:rFonts w:asciiTheme="minorHAnsi" w:hAnsiTheme="minorHAnsi"/>
        </w:rPr>
        <w:t xml:space="preserve"> together wit</w:t>
      </w:r>
      <w:r w:rsidR="00D352C0">
        <w:rPr>
          <w:rFonts w:asciiTheme="minorHAnsi" w:hAnsiTheme="minorHAnsi"/>
        </w:rPr>
        <w:t>h the current ones will far exce</w:t>
      </w:r>
      <w:r>
        <w:rPr>
          <w:rFonts w:asciiTheme="minorHAnsi" w:hAnsiTheme="minorHAnsi"/>
        </w:rPr>
        <w:t>ed that timeline.</w:t>
      </w:r>
    </w:p>
    <w:p w:rsidR="00CC6034" w:rsidRPr="00D94296" w:rsidRDefault="00CC6034" w:rsidP="00DB52F1">
      <w:pPr>
        <w:pStyle w:val="BodyText"/>
        <w:spacing w:before="8" w:line="360" w:lineRule="auto"/>
        <w:ind w:right="57"/>
        <w:jc w:val="both"/>
        <w:rPr>
          <w:rFonts w:asciiTheme="minorHAnsi" w:hAnsiTheme="minorHAnsi"/>
        </w:rPr>
      </w:pPr>
      <w:r>
        <w:rPr>
          <w:rFonts w:asciiTheme="minorHAnsi" w:hAnsiTheme="minorHAnsi"/>
        </w:rPr>
        <w:t>However, taking a risk aver</w:t>
      </w:r>
      <w:r w:rsidR="00D352C0">
        <w:rPr>
          <w:rFonts w:asciiTheme="minorHAnsi" w:hAnsiTheme="minorHAnsi"/>
        </w:rPr>
        <w:t>s</w:t>
      </w:r>
      <w:r>
        <w:rPr>
          <w:rFonts w:asciiTheme="minorHAnsi" w:hAnsiTheme="minorHAnsi"/>
        </w:rPr>
        <w:t xml:space="preserve">e approach means that a </w:t>
      </w:r>
      <w:r w:rsidR="00D352C0">
        <w:rPr>
          <w:rFonts w:asciiTheme="minorHAnsi" w:hAnsiTheme="minorHAnsi"/>
        </w:rPr>
        <w:t>water treatment, fertilizer,</w:t>
      </w:r>
      <w:r w:rsidR="00DB52F1">
        <w:rPr>
          <w:rFonts w:asciiTheme="minorHAnsi" w:hAnsiTheme="minorHAnsi"/>
        </w:rPr>
        <w:t xml:space="preserve"> LFG,</w:t>
      </w:r>
      <w:r w:rsidR="00D352C0">
        <w:rPr>
          <w:rFonts w:asciiTheme="minorHAnsi" w:hAnsiTheme="minorHAnsi"/>
        </w:rPr>
        <w:t xml:space="preserve"> agriculture or </w:t>
      </w:r>
      <w:r w:rsidR="00DB52F1">
        <w:rPr>
          <w:rFonts w:asciiTheme="minorHAnsi" w:hAnsiTheme="minorHAnsi"/>
        </w:rPr>
        <w:t>LFG</w:t>
      </w:r>
      <w:r w:rsidR="00D352C0">
        <w:rPr>
          <w:rFonts w:asciiTheme="minorHAnsi" w:hAnsiTheme="minorHAnsi"/>
        </w:rPr>
        <w:t xml:space="preserve"> plant can be the final form of the refinery if need be.  </w:t>
      </w:r>
    </w:p>
    <w:p w:rsidR="00457D97" w:rsidRPr="00D94296" w:rsidRDefault="00457D97" w:rsidP="00457D97"/>
    <w:p w:rsidR="00457D97" w:rsidRPr="00D94296" w:rsidRDefault="00457D97" w:rsidP="00457D97"/>
    <w:p w:rsidR="00457D97" w:rsidRPr="00D94296" w:rsidRDefault="00457D97" w:rsidP="00457D97"/>
    <w:p w:rsidR="00973CF5" w:rsidRPr="00D94296" w:rsidRDefault="00457D97" w:rsidP="00973CF5">
      <w:pPr>
        <w:pStyle w:val="Heading1"/>
        <w:spacing w:line="326" w:lineRule="exact"/>
        <w:rPr>
          <w:rFonts w:asciiTheme="minorHAnsi" w:hAnsiTheme="minorHAnsi"/>
          <w:b/>
          <w:sz w:val="22"/>
          <w:szCs w:val="22"/>
        </w:rPr>
      </w:pPr>
      <w:r w:rsidRPr="00D94296">
        <w:rPr>
          <w:rFonts w:asciiTheme="minorHAnsi" w:hAnsiTheme="minorHAnsi"/>
          <w:b/>
          <w:color w:val="000080"/>
          <w:sz w:val="22"/>
          <w:szCs w:val="22"/>
        </w:rPr>
        <w:t>GLOSSARY -</w:t>
      </w:r>
      <w:r w:rsidR="00D94296" w:rsidRPr="00D94296">
        <w:rPr>
          <w:rFonts w:asciiTheme="minorHAnsi" w:hAnsiTheme="minorHAnsi"/>
          <w:b/>
          <w:color w:val="000080"/>
          <w:sz w:val="22"/>
          <w:szCs w:val="22"/>
        </w:rPr>
        <w:t xml:space="preserve"> </w:t>
      </w:r>
      <w:r w:rsidRPr="00D94296">
        <w:rPr>
          <w:rFonts w:asciiTheme="minorHAnsi" w:hAnsiTheme="minorHAnsi"/>
          <w:b/>
          <w:color w:val="000080"/>
          <w:sz w:val="22"/>
          <w:szCs w:val="22"/>
        </w:rPr>
        <w:t>TECHNICAL TERMS</w:t>
      </w:r>
    </w:p>
    <w:p w:rsidR="00D94296" w:rsidRPr="00D94296" w:rsidRDefault="00D94296" w:rsidP="00D94296">
      <w:pPr>
        <w:spacing w:before="1"/>
      </w:pPr>
    </w:p>
    <w:p w:rsidR="008C683B" w:rsidRPr="004E73E8" w:rsidRDefault="008C683B" w:rsidP="004E73E8">
      <w:pPr>
        <w:spacing w:before="1" w:line="360" w:lineRule="auto"/>
      </w:pPr>
      <w:r w:rsidRPr="004E73E8">
        <w:t>Acronyms</w:t>
      </w:r>
      <w:r w:rsidRPr="004E73E8">
        <w:rPr>
          <w:spacing w:val="-2"/>
        </w:rPr>
        <w:t xml:space="preserve"> </w:t>
      </w:r>
      <w:r w:rsidRPr="004E73E8">
        <w:t>&amp;</w:t>
      </w:r>
      <w:r w:rsidRPr="004E73E8">
        <w:rPr>
          <w:spacing w:val="-1"/>
        </w:rPr>
        <w:t xml:space="preserve"> </w:t>
      </w:r>
      <w:r w:rsidRPr="004E73E8">
        <w:t>Unique</w:t>
      </w:r>
      <w:r w:rsidRPr="004E73E8">
        <w:rPr>
          <w:spacing w:val="-1"/>
        </w:rPr>
        <w:t xml:space="preserve"> </w:t>
      </w:r>
      <w:r w:rsidRPr="004E73E8">
        <w:t>Terms</w:t>
      </w:r>
      <w:r w:rsidRPr="004E73E8">
        <w:rPr>
          <w:spacing w:val="-2"/>
        </w:rPr>
        <w:t xml:space="preserve"> </w:t>
      </w:r>
      <w:r w:rsidRPr="004E73E8">
        <w:t>Used</w:t>
      </w:r>
      <w:r w:rsidRPr="004E73E8">
        <w:rPr>
          <w:spacing w:val="-3"/>
        </w:rPr>
        <w:t xml:space="preserve"> </w:t>
      </w:r>
      <w:r w:rsidRPr="004E73E8">
        <w:t>in</w:t>
      </w:r>
      <w:r w:rsidRPr="004E73E8">
        <w:rPr>
          <w:spacing w:val="-2"/>
        </w:rPr>
        <w:t xml:space="preserve"> </w:t>
      </w:r>
      <w:r w:rsidRPr="004E73E8">
        <w:t>this</w:t>
      </w:r>
      <w:r w:rsidRPr="004E73E8">
        <w:rPr>
          <w:spacing w:val="-2"/>
        </w:rPr>
        <w:t xml:space="preserve"> </w:t>
      </w:r>
      <w:r w:rsidRPr="004E73E8">
        <w:t>Business</w:t>
      </w:r>
      <w:r w:rsidRPr="004E73E8">
        <w:rPr>
          <w:spacing w:val="-2"/>
        </w:rPr>
        <w:t xml:space="preserve"> </w:t>
      </w:r>
      <w:r w:rsidRPr="004E73E8">
        <w:t>Plan</w:t>
      </w:r>
    </w:p>
    <w:p w:rsidR="001918A7" w:rsidRPr="004E73E8" w:rsidRDefault="001918A7" w:rsidP="004E73E8">
      <w:pPr>
        <w:pStyle w:val="Heading3"/>
        <w:tabs>
          <w:tab w:val="left" w:pos="8081"/>
        </w:tabs>
        <w:spacing w:line="360" w:lineRule="auto"/>
        <w:rPr>
          <w:rFonts w:asciiTheme="minorHAnsi" w:hAnsiTheme="minorHAnsi"/>
          <w:sz w:val="22"/>
          <w:szCs w:val="22"/>
        </w:rPr>
      </w:pPr>
      <w:r w:rsidRPr="004E73E8">
        <w:rPr>
          <w:rFonts w:asciiTheme="minorHAnsi" w:hAnsiTheme="minorHAnsi"/>
          <w:sz w:val="22"/>
          <w:szCs w:val="22"/>
        </w:rPr>
        <w:t>Mergers and Acquisitions</w:t>
      </w:r>
      <w:r w:rsidRPr="004E73E8">
        <w:rPr>
          <w:rFonts w:asciiTheme="minorHAnsi" w:hAnsiTheme="minorHAnsi"/>
          <w:sz w:val="22"/>
          <w:szCs w:val="22"/>
        </w:rPr>
        <w:tab/>
      </w:r>
      <w:r w:rsidRPr="004E73E8">
        <w:rPr>
          <w:rFonts w:asciiTheme="minorHAnsi" w:hAnsiTheme="minorHAnsi"/>
          <w:sz w:val="22"/>
          <w:szCs w:val="22"/>
        </w:rPr>
        <w:tab/>
        <w:t>M&amp;A</w:t>
      </w:r>
    </w:p>
    <w:p w:rsidR="008C683B" w:rsidRPr="004E73E8" w:rsidRDefault="008C683B" w:rsidP="004E73E8">
      <w:pPr>
        <w:pStyle w:val="Heading3"/>
        <w:tabs>
          <w:tab w:val="left" w:pos="8081"/>
        </w:tabs>
        <w:spacing w:line="360" w:lineRule="auto"/>
        <w:rPr>
          <w:rFonts w:asciiTheme="minorHAnsi" w:hAnsiTheme="minorHAnsi"/>
          <w:sz w:val="22"/>
          <w:szCs w:val="22"/>
        </w:rPr>
      </w:pPr>
      <w:r w:rsidRPr="004E73E8">
        <w:rPr>
          <w:rFonts w:asciiTheme="minorHAnsi" w:hAnsiTheme="minorHAnsi"/>
          <w:sz w:val="22"/>
          <w:szCs w:val="22"/>
        </w:rPr>
        <w:t>Gas</w:t>
      </w:r>
      <w:r w:rsidRPr="004E73E8">
        <w:rPr>
          <w:rFonts w:asciiTheme="minorHAnsi" w:hAnsiTheme="minorHAnsi"/>
          <w:spacing w:val="-1"/>
          <w:sz w:val="22"/>
          <w:szCs w:val="22"/>
        </w:rPr>
        <w:t xml:space="preserve"> </w:t>
      </w:r>
      <w:r w:rsidRPr="004E73E8">
        <w:rPr>
          <w:rFonts w:asciiTheme="minorHAnsi" w:hAnsiTheme="minorHAnsi"/>
          <w:sz w:val="22"/>
          <w:szCs w:val="22"/>
        </w:rPr>
        <w:t>Conversion</w:t>
      </w:r>
      <w:r w:rsidRPr="004E73E8">
        <w:rPr>
          <w:rFonts w:asciiTheme="minorHAnsi" w:hAnsiTheme="minorHAnsi"/>
          <w:spacing w:val="-2"/>
          <w:sz w:val="22"/>
          <w:szCs w:val="22"/>
        </w:rPr>
        <w:t xml:space="preserve"> </w:t>
      </w:r>
      <w:r w:rsidRPr="004E73E8">
        <w:rPr>
          <w:rFonts w:asciiTheme="minorHAnsi" w:hAnsiTheme="minorHAnsi"/>
          <w:sz w:val="22"/>
          <w:szCs w:val="22"/>
        </w:rPr>
        <w:t>Company</w:t>
      </w:r>
      <w:r w:rsidRPr="004E73E8">
        <w:rPr>
          <w:rFonts w:asciiTheme="minorHAnsi" w:hAnsiTheme="minorHAnsi"/>
          <w:sz w:val="22"/>
          <w:szCs w:val="22"/>
        </w:rPr>
        <w:tab/>
      </w:r>
      <w:r w:rsidR="001918A7" w:rsidRPr="004E73E8">
        <w:rPr>
          <w:rFonts w:asciiTheme="minorHAnsi" w:hAnsiTheme="minorHAnsi"/>
          <w:sz w:val="22"/>
          <w:szCs w:val="22"/>
        </w:rPr>
        <w:tab/>
      </w:r>
      <w:r w:rsidRPr="004E73E8">
        <w:rPr>
          <w:rFonts w:asciiTheme="minorHAnsi" w:hAnsiTheme="minorHAnsi"/>
          <w:sz w:val="22"/>
          <w:szCs w:val="22"/>
        </w:rPr>
        <w:t>GCC</w:t>
      </w:r>
    </w:p>
    <w:p w:rsidR="008C683B" w:rsidRPr="004E73E8" w:rsidRDefault="008C683B" w:rsidP="004E73E8">
      <w:pPr>
        <w:tabs>
          <w:tab w:val="left" w:pos="8150"/>
        </w:tabs>
        <w:spacing w:line="360" w:lineRule="auto"/>
      </w:pPr>
      <w:r w:rsidRPr="004E73E8">
        <w:t xml:space="preserve">Gas </w:t>
      </w:r>
      <w:proofErr w:type="spellStart"/>
      <w:r w:rsidRPr="004E73E8">
        <w:t>Liquidfication</w:t>
      </w:r>
      <w:proofErr w:type="spellEnd"/>
      <w:r w:rsidRPr="004E73E8">
        <w:tab/>
      </w:r>
      <w:r w:rsidR="001918A7" w:rsidRPr="004E73E8">
        <w:tab/>
      </w:r>
      <w:r w:rsidRPr="004E73E8">
        <w:t>GL</w:t>
      </w:r>
    </w:p>
    <w:p w:rsidR="008C683B" w:rsidRPr="004E73E8" w:rsidRDefault="008C683B" w:rsidP="004E73E8">
      <w:pPr>
        <w:pStyle w:val="Heading3"/>
        <w:tabs>
          <w:tab w:val="left" w:pos="8080"/>
        </w:tabs>
        <w:spacing w:before="1" w:line="360" w:lineRule="auto"/>
        <w:rPr>
          <w:rFonts w:asciiTheme="minorHAnsi" w:hAnsiTheme="minorHAnsi"/>
          <w:sz w:val="22"/>
          <w:szCs w:val="22"/>
        </w:rPr>
      </w:pPr>
      <w:r w:rsidRPr="004E73E8">
        <w:rPr>
          <w:rFonts w:asciiTheme="minorHAnsi" w:hAnsiTheme="minorHAnsi"/>
          <w:sz w:val="22"/>
          <w:szCs w:val="22"/>
        </w:rPr>
        <w:t>Cubic</w:t>
      </w:r>
      <w:r w:rsidRPr="004E73E8">
        <w:rPr>
          <w:rFonts w:asciiTheme="minorHAnsi" w:hAnsiTheme="minorHAnsi"/>
          <w:spacing w:val="-2"/>
          <w:sz w:val="22"/>
          <w:szCs w:val="22"/>
        </w:rPr>
        <w:t xml:space="preserve"> </w:t>
      </w:r>
      <w:r w:rsidRPr="004E73E8">
        <w:rPr>
          <w:rFonts w:asciiTheme="minorHAnsi" w:hAnsiTheme="minorHAnsi"/>
          <w:sz w:val="22"/>
          <w:szCs w:val="22"/>
        </w:rPr>
        <w:t>Feet</w:t>
      </w:r>
      <w:r w:rsidRPr="004E73E8">
        <w:rPr>
          <w:rFonts w:asciiTheme="minorHAnsi" w:hAnsiTheme="minorHAnsi"/>
          <w:spacing w:val="-1"/>
          <w:sz w:val="22"/>
          <w:szCs w:val="22"/>
        </w:rPr>
        <w:t xml:space="preserve"> </w:t>
      </w:r>
      <w:r w:rsidRPr="004E73E8">
        <w:rPr>
          <w:rFonts w:asciiTheme="minorHAnsi" w:hAnsiTheme="minorHAnsi"/>
          <w:sz w:val="22"/>
          <w:szCs w:val="22"/>
        </w:rPr>
        <w:t>per</w:t>
      </w:r>
      <w:r w:rsidRPr="004E73E8">
        <w:rPr>
          <w:rFonts w:asciiTheme="minorHAnsi" w:hAnsiTheme="minorHAnsi"/>
          <w:spacing w:val="-2"/>
          <w:sz w:val="22"/>
          <w:szCs w:val="22"/>
        </w:rPr>
        <w:t xml:space="preserve"> </w:t>
      </w:r>
      <w:r w:rsidR="001918A7" w:rsidRPr="004E73E8">
        <w:rPr>
          <w:rFonts w:asciiTheme="minorHAnsi" w:hAnsiTheme="minorHAnsi"/>
          <w:sz w:val="22"/>
          <w:szCs w:val="22"/>
        </w:rPr>
        <w:t>Day</w:t>
      </w:r>
      <w:r w:rsidR="001918A7" w:rsidRPr="004E73E8">
        <w:rPr>
          <w:rFonts w:asciiTheme="minorHAnsi" w:hAnsiTheme="minorHAnsi"/>
          <w:sz w:val="22"/>
          <w:szCs w:val="22"/>
        </w:rPr>
        <w:tab/>
      </w:r>
      <w:r w:rsidR="001918A7" w:rsidRPr="004E73E8">
        <w:rPr>
          <w:rFonts w:asciiTheme="minorHAnsi" w:hAnsiTheme="minorHAnsi"/>
          <w:sz w:val="22"/>
          <w:szCs w:val="22"/>
        </w:rPr>
        <w:tab/>
      </w:r>
      <w:proofErr w:type="spellStart"/>
      <w:r w:rsidRPr="004E73E8">
        <w:rPr>
          <w:rFonts w:asciiTheme="minorHAnsi" w:hAnsiTheme="minorHAnsi"/>
          <w:sz w:val="22"/>
          <w:szCs w:val="22"/>
        </w:rPr>
        <w:t>cfd</w:t>
      </w:r>
      <w:proofErr w:type="spellEnd"/>
    </w:p>
    <w:p w:rsidR="008C683B" w:rsidRPr="004E73E8" w:rsidRDefault="008C683B" w:rsidP="004E73E8">
      <w:pPr>
        <w:pStyle w:val="Heading3"/>
        <w:tabs>
          <w:tab w:val="left" w:pos="8218"/>
        </w:tabs>
        <w:spacing w:line="360" w:lineRule="auto"/>
        <w:rPr>
          <w:rFonts w:asciiTheme="minorHAnsi" w:hAnsiTheme="minorHAnsi"/>
          <w:sz w:val="22"/>
          <w:szCs w:val="22"/>
        </w:rPr>
      </w:pPr>
      <w:r w:rsidRPr="004E73E8">
        <w:rPr>
          <w:rFonts w:asciiTheme="minorHAnsi" w:hAnsiTheme="minorHAnsi"/>
          <w:sz w:val="22"/>
          <w:szCs w:val="22"/>
        </w:rPr>
        <w:t>Fisher-</w:t>
      </w:r>
      <w:proofErr w:type="spellStart"/>
      <w:r w:rsidRPr="004E73E8">
        <w:rPr>
          <w:rFonts w:asciiTheme="minorHAnsi" w:hAnsiTheme="minorHAnsi"/>
          <w:sz w:val="22"/>
          <w:szCs w:val="22"/>
        </w:rPr>
        <w:t>Tropsch</w:t>
      </w:r>
      <w:proofErr w:type="spellEnd"/>
      <w:r w:rsidRPr="004E73E8">
        <w:rPr>
          <w:rFonts w:asciiTheme="minorHAnsi" w:hAnsiTheme="minorHAnsi"/>
          <w:spacing w:val="-3"/>
          <w:sz w:val="22"/>
          <w:szCs w:val="22"/>
        </w:rPr>
        <w:t xml:space="preserve"> </w:t>
      </w:r>
      <w:r w:rsidR="001918A7" w:rsidRPr="004E73E8">
        <w:rPr>
          <w:rFonts w:asciiTheme="minorHAnsi" w:hAnsiTheme="minorHAnsi"/>
          <w:sz w:val="22"/>
          <w:szCs w:val="22"/>
        </w:rPr>
        <w:t>Technology</w:t>
      </w:r>
      <w:r w:rsidR="001918A7" w:rsidRPr="004E73E8">
        <w:rPr>
          <w:rFonts w:asciiTheme="minorHAnsi" w:hAnsiTheme="minorHAnsi"/>
          <w:sz w:val="22"/>
          <w:szCs w:val="22"/>
        </w:rPr>
        <w:tab/>
      </w:r>
      <w:r w:rsidR="001918A7" w:rsidRPr="004E73E8">
        <w:rPr>
          <w:rFonts w:asciiTheme="minorHAnsi" w:hAnsiTheme="minorHAnsi"/>
          <w:sz w:val="22"/>
          <w:szCs w:val="22"/>
        </w:rPr>
        <w:tab/>
      </w:r>
      <w:r w:rsidRPr="004E73E8">
        <w:rPr>
          <w:rFonts w:asciiTheme="minorHAnsi" w:hAnsiTheme="minorHAnsi"/>
          <w:sz w:val="22"/>
          <w:szCs w:val="22"/>
        </w:rPr>
        <w:t>FT</w:t>
      </w:r>
    </w:p>
    <w:p w:rsidR="007B69D3" w:rsidRPr="004E73E8" w:rsidRDefault="00D94296" w:rsidP="004E73E8">
      <w:pPr>
        <w:spacing w:line="360" w:lineRule="auto"/>
      </w:pPr>
      <w:proofErr w:type="spellStart"/>
      <w:r w:rsidRPr="004E73E8">
        <w:t>Tema</w:t>
      </w:r>
      <w:proofErr w:type="spellEnd"/>
      <w:r w:rsidRPr="004E73E8">
        <w:t xml:space="preserve"> Oil Refinery</w:t>
      </w:r>
      <w:r w:rsidRPr="004E73E8">
        <w:tab/>
      </w:r>
      <w:r w:rsidRPr="004E73E8">
        <w:tab/>
      </w:r>
      <w:r w:rsidRPr="004E73E8">
        <w:tab/>
      </w:r>
      <w:r w:rsidRPr="004E73E8">
        <w:tab/>
      </w:r>
      <w:r w:rsidRPr="004E73E8">
        <w:tab/>
      </w:r>
      <w:r w:rsidRPr="004E73E8">
        <w:tab/>
      </w:r>
      <w:r w:rsidRPr="004E73E8">
        <w:tab/>
        <w:t xml:space="preserve">           </w:t>
      </w:r>
      <w:r w:rsidRPr="004E73E8">
        <w:tab/>
      </w:r>
      <w:r w:rsidRPr="004E73E8">
        <w:tab/>
      </w:r>
      <w:r w:rsidR="001918A7" w:rsidRPr="004E73E8">
        <w:t xml:space="preserve">   </w:t>
      </w:r>
      <w:r w:rsidR="001918A7" w:rsidRPr="004E73E8">
        <w:tab/>
      </w:r>
      <w:r w:rsidRPr="004E73E8">
        <w:t>TOR</w:t>
      </w:r>
    </w:p>
    <w:p w:rsidR="007B69D3" w:rsidRPr="004E73E8" w:rsidRDefault="00DB52F1" w:rsidP="004E73E8">
      <w:pPr>
        <w:spacing w:line="360" w:lineRule="auto"/>
      </w:pPr>
      <w:r w:rsidRPr="004E73E8">
        <w:t xml:space="preserve">Liquefied Natural </w:t>
      </w:r>
      <w:r w:rsidR="001918A7" w:rsidRPr="004E73E8">
        <w:t>Gas</w:t>
      </w:r>
      <w:r w:rsidR="001918A7" w:rsidRPr="004E73E8">
        <w:tab/>
      </w:r>
      <w:r w:rsidR="001918A7" w:rsidRPr="004E73E8">
        <w:tab/>
      </w:r>
      <w:r w:rsidR="001918A7" w:rsidRPr="004E73E8">
        <w:tab/>
      </w:r>
      <w:r w:rsidR="001918A7" w:rsidRPr="004E73E8">
        <w:tab/>
      </w:r>
      <w:r w:rsidR="001918A7" w:rsidRPr="004E73E8">
        <w:tab/>
      </w:r>
      <w:r w:rsidR="001918A7" w:rsidRPr="004E73E8">
        <w:tab/>
      </w:r>
      <w:r w:rsidR="001918A7" w:rsidRPr="004E73E8">
        <w:tab/>
      </w:r>
      <w:r w:rsidR="001918A7" w:rsidRPr="004E73E8">
        <w:tab/>
      </w:r>
      <w:r w:rsidR="001918A7" w:rsidRPr="004E73E8">
        <w:tab/>
      </w:r>
      <w:r w:rsidR="007B69D3" w:rsidRPr="004E73E8">
        <w:t>LNG</w:t>
      </w:r>
      <w:r w:rsidR="001918A7" w:rsidRPr="004E73E8">
        <w:t xml:space="preserve">   </w:t>
      </w:r>
    </w:p>
    <w:p w:rsidR="007B69D3" w:rsidRPr="004E73E8" w:rsidRDefault="00DB52F1" w:rsidP="004E73E8">
      <w:pPr>
        <w:spacing w:line="360" w:lineRule="auto"/>
      </w:pPr>
      <w:r w:rsidRPr="004E73E8">
        <w:t>Liquefied Petroleum</w:t>
      </w:r>
      <w:r w:rsidR="001918A7" w:rsidRPr="004E73E8">
        <w:t xml:space="preserve"> Gas</w:t>
      </w:r>
      <w:r w:rsidR="001918A7" w:rsidRPr="004E73E8">
        <w:tab/>
      </w:r>
      <w:r w:rsidR="001918A7" w:rsidRPr="004E73E8">
        <w:tab/>
      </w:r>
      <w:r w:rsidR="001918A7" w:rsidRPr="004E73E8">
        <w:tab/>
      </w:r>
      <w:r w:rsidR="001918A7" w:rsidRPr="004E73E8">
        <w:tab/>
      </w:r>
      <w:r w:rsidR="001918A7" w:rsidRPr="004E73E8">
        <w:tab/>
      </w:r>
      <w:r w:rsidR="001918A7" w:rsidRPr="004E73E8">
        <w:tab/>
      </w:r>
      <w:r w:rsidR="001918A7" w:rsidRPr="004E73E8">
        <w:tab/>
      </w:r>
      <w:r w:rsidR="001918A7" w:rsidRPr="004E73E8">
        <w:tab/>
      </w:r>
      <w:r w:rsidR="001918A7" w:rsidRPr="004E73E8">
        <w:tab/>
      </w:r>
      <w:r w:rsidR="007B69D3" w:rsidRPr="004E73E8">
        <w:t>LPG</w:t>
      </w:r>
    </w:p>
    <w:p w:rsidR="00DB52F1" w:rsidRPr="004E73E8" w:rsidRDefault="00DB52F1" w:rsidP="004E73E8">
      <w:pPr>
        <w:spacing w:line="360" w:lineRule="auto"/>
      </w:pPr>
      <w:r w:rsidRPr="004E73E8">
        <w:t>Compressed Natural Gas</w:t>
      </w:r>
      <w:r w:rsidRPr="004E73E8">
        <w:tab/>
      </w:r>
      <w:r w:rsidRPr="004E73E8">
        <w:tab/>
      </w:r>
      <w:r w:rsidRPr="004E73E8">
        <w:tab/>
      </w:r>
      <w:r w:rsidRPr="004E73E8">
        <w:tab/>
      </w:r>
      <w:r w:rsidRPr="004E73E8">
        <w:tab/>
      </w:r>
      <w:r w:rsidRPr="004E73E8">
        <w:tab/>
      </w:r>
      <w:r w:rsidRPr="004E73E8">
        <w:tab/>
      </w:r>
      <w:r w:rsidRPr="004E73E8">
        <w:tab/>
      </w:r>
      <w:r w:rsidRPr="004E73E8">
        <w:tab/>
        <w:t>CNG</w:t>
      </w:r>
    </w:p>
    <w:p w:rsidR="007B69D3" w:rsidRPr="004E73E8" w:rsidRDefault="001918A7" w:rsidP="004E73E8">
      <w:pPr>
        <w:spacing w:line="360" w:lineRule="auto"/>
      </w:pPr>
      <w:r w:rsidRPr="004E73E8">
        <w:t>B</w:t>
      </w:r>
      <w:r w:rsidR="004179A0" w:rsidRPr="004E73E8">
        <w:t>arrels per day</w:t>
      </w:r>
      <w:r w:rsidRPr="004E73E8">
        <w:t xml:space="preserve"> </w:t>
      </w:r>
      <w:r w:rsidRPr="004E73E8">
        <w:tab/>
      </w:r>
      <w:r w:rsidRPr="004E73E8">
        <w:tab/>
      </w:r>
      <w:r w:rsidRPr="004E73E8">
        <w:tab/>
      </w:r>
      <w:r w:rsidRPr="004E73E8">
        <w:tab/>
      </w:r>
      <w:r w:rsidRPr="004E73E8">
        <w:tab/>
      </w:r>
      <w:r w:rsidRPr="004E73E8">
        <w:tab/>
      </w:r>
      <w:r w:rsidRPr="004E73E8">
        <w:tab/>
      </w:r>
      <w:r w:rsidRPr="004E73E8">
        <w:tab/>
      </w:r>
      <w:r w:rsidRPr="004E73E8">
        <w:tab/>
      </w:r>
      <w:r w:rsidRPr="004E73E8">
        <w:tab/>
        <w:t>BPD</w:t>
      </w:r>
    </w:p>
    <w:p w:rsidR="00F7621F" w:rsidRPr="004E73E8" w:rsidRDefault="001918A7" w:rsidP="004E73E8">
      <w:pPr>
        <w:spacing w:line="360" w:lineRule="auto"/>
      </w:pPr>
      <w:r w:rsidRPr="004E73E8">
        <w:t>M</w:t>
      </w:r>
      <w:r w:rsidR="00F7621F" w:rsidRPr="004E73E8">
        <w:t>illion barrels per day</w:t>
      </w:r>
      <w:r w:rsidRPr="004E73E8">
        <w:t xml:space="preserve"> </w:t>
      </w:r>
      <w:r w:rsidRPr="004E73E8">
        <w:tab/>
      </w:r>
      <w:r w:rsidRPr="004E73E8">
        <w:tab/>
      </w:r>
      <w:r w:rsidRPr="004E73E8">
        <w:tab/>
      </w:r>
      <w:r w:rsidRPr="004E73E8">
        <w:tab/>
      </w:r>
      <w:r w:rsidRPr="004E73E8">
        <w:tab/>
      </w:r>
      <w:r w:rsidRPr="004E73E8">
        <w:tab/>
      </w:r>
      <w:r w:rsidRPr="004E73E8">
        <w:tab/>
      </w:r>
      <w:r w:rsidRPr="004E73E8">
        <w:tab/>
      </w:r>
      <w:r w:rsidRPr="004E73E8">
        <w:tab/>
        <w:t>MM BPD</w:t>
      </w:r>
    </w:p>
    <w:p w:rsidR="001918A7" w:rsidRPr="004E73E8" w:rsidRDefault="006C4AF3" w:rsidP="004E73E8">
      <w:pPr>
        <w:tabs>
          <w:tab w:val="left" w:pos="3240"/>
        </w:tabs>
        <w:spacing w:line="360" w:lineRule="auto"/>
      </w:pPr>
      <w:r w:rsidRPr="004E73E8">
        <w:t>Landfill gas</w:t>
      </w:r>
      <w:r w:rsidRPr="004E73E8">
        <w:tab/>
      </w:r>
      <w:r w:rsidRPr="004E73E8">
        <w:tab/>
      </w:r>
      <w:r w:rsidRPr="004E73E8">
        <w:tab/>
      </w:r>
      <w:r w:rsidRPr="004E73E8">
        <w:tab/>
      </w:r>
      <w:r w:rsidRPr="004E73E8">
        <w:tab/>
      </w:r>
      <w:r w:rsidRPr="004E73E8">
        <w:tab/>
      </w:r>
      <w:r w:rsidRPr="004E73E8">
        <w:tab/>
      </w:r>
      <w:r w:rsidRPr="004E73E8">
        <w:tab/>
      </w:r>
      <w:r w:rsidRPr="004E73E8">
        <w:tab/>
        <w:t>LFG</w:t>
      </w:r>
      <w:r w:rsidR="00DB52F1" w:rsidRPr="004E73E8">
        <w:t xml:space="preserve"> </w:t>
      </w:r>
    </w:p>
    <w:p w:rsidR="00F7621F" w:rsidRPr="004E73E8" w:rsidRDefault="0007224F" w:rsidP="004E73E8">
      <w:pPr>
        <w:tabs>
          <w:tab w:val="left" w:pos="3240"/>
        </w:tabs>
        <w:spacing w:line="360" w:lineRule="auto"/>
      </w:pPr>
      <w:r w:rsidRPr="004E73E8">
        <w:t>REFERENCES / SOURCES</w:t>
      </w:r>
      <w:r w:rsidRPr="004E73E8">
        <w:tab/>
        <w:t xml:space="preserve"> </w:t>
      </w:r>
    </w:p>
    <w:p w:rsidR="0007224F" w:rsidRPr="004E73E8" w:rsidRDefault="00473935" w:rsidP="004E73E8">
      <w:pPr>
        <w:spacing w:line="360" w:lineRule="auto"/>
      </w:pPr>
      <w:r>
        <w:t>XXXXXXXXXXXXXXXXXXXXXXX</w:t>
      </w:r>
    </w:p>
    <w:p w:rsidR="00F7621F" w:rsidRPr="004E73E8" w:rsidRDefault="00A90EE8" w:rsidP="004E73E8">
      <w:pPr>
        <w:spacing w:line="360" w:lineRule="auto"/>
      </w:pPr>
      <w:r w:rsidRPr="004E73E8">
        <w:t>www.npa.gov.gh</w:t>
      </w:r>
    </w:p>
    <w:p w:rsidR="00C616E6" w:rsidRPr="004E73E8" w:rsidRDefault="00C616E6" w:rsidP="004E73E8">
      <w:pPr>
        <w:spacing w:line="360" w:lineRule="auto"/>
      </w:pPr>
      <w:r w:rsidRPr="004E73E8">
        <w:t>BP statistical Review 2020</w:t>
      </w:r>
    </w:p>
    <w:p w:rsidR="00C616E6" w:rsidRPr="004E73E8" w:rsidRDefault="00C616E6" w:rsidP="004E73E8">
      <w:pPr>
        <w:spacing w:line="360" w:lineRule="auto"/>
      </w:pPr>
      <w:r w:rsidRPr="004E73E8">
        <w:t>canadianenergycentre.ca</w:t>
      </w:r>
    </w:p>
    <w:p w:rsidR="00FE1A5B" w:rsidRPr="004E73E8" w:rsidRDefault="00FE1A5B" w:rsidP="004E73E8">
      <w:pPr>
        <w:spacing w:before="173"/>
      </w:pPr>
      <w:proofErr w:type="spellStart"/>
      <w:r w:rsidRPr="004E73E8">
        <w:rPr>
          <w:w w:val="105"/>
        </w:rPr>
        <w:t>WoodMackenzies</w:t>
      </w:r>
      <w:proofErr w:type="spellEnd"/>
      <w:r w:rsidRPr="004E73E8">
        <w:rPr>
          <w:w w:val="105"/>
        </w:rPr>
        <w:t>’</w:t>
      </w:r>
      <w:r w:rsidRPr="004E73E8">
        <w:rPr>
          <w:spacing w:val="-17"/>
          <w:w w:val="105"/>
        </w:rPr>
        <w:t xml:space="preserve"> </w:t>
      </w:r>
      <w:r w:rsidRPr="004E73E8">
        <w:rPr>
          <w:w w:val="105"/>
        </w:rPr>
        <w:t>data</w:t>
      </w:r>
    </w:p>
    <w:p w:rsidR="0007224F" w:rsidRPr="004E73E8" w:rsidRDefault="0007224F" w:rsidP="004E73E8">
      <w:pPr>
        <w:spacing w:line="360" w:lineRule="auto"/>
        <w:sectPr w:rsidR="0007224F" w:rsidRPr="004E73E8">
          <w:footerReference w:type="default" r:id="rId14"/>
          <w:pgSz w:w="12240" w:h="15840"/>
          <w:pgMar w:top="780" w:right="980" w:bottom="960" w:left="1280" w:header="0" w:footer="696" w:gutter="0"/>
          <w:cols w:space="720"/>
        </w:sectPr>
      </w:pPr>
      <w:r w:rsidRPr="004E73E8">
        <w:t>IEA 2020, World Energy Investmen</w:t>
      </w:r>
      <w:r w:rsidR="001918A7" w:rsidRPr="004E73E8">
        <w:t>t Report</w:t>
      </w:r>
    </w:p>
    <w:p w:rsidR="000E2822" w:rsidRPr="000E2822" w:rsidRDefault="000E2822" w:rsidP="000E2822"/>
    <w:p w:rsidR="00685093" w:rsidRDefault="00685093" w:rsidP="0033382D"/>
    <w:p w:rsidR="00024B96" w:rsidRDefault="00024B96" w:rsidP="00024B96">
      <w:pPr>
        <w:pStyle w:val="BodyText"/>
        <w:spacing w:before="2"/>
        <w:rPr>
          <w:sz w:val="26"/>
        </w:rPr>
      </w:pPr>
    </w:p>
    <w:p w:rsidR="00024B96" w:rsidRDefault="00024B96" w:rsidP="0033382D"/>
    <w:p w:rsidR="0033382D" w:rsidRDefault="00657B5E">
      <w:r>
        <w:rPr>
          <w:noProof/>
          <w:lang w:eastAsia="en-GB"/>
        </w:rPr>
        <w:drawing>
          <wp:inline distT="0" distB="0" distL="0" distR="0" wp14:anchorId="191B230B" wp14:editId="03B0B9B1">
            <wp:extent cx="5731510" cy="3562350"/>
            <wp:effectExtent l="0" t="0" r="254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20"/>
                    <a:stretch/>
                  </pic:blipFill>
                  <pic:spPr bwMode="auto">
                    <a:xfrm>
                      <a:off x="0" y="0"/>
                      <a:ext cx="5731510" cy="3562350"/>
                    </a:xfrm>
                    <a:prstGeom prst="rect">
                      <a:avLst/>
                    </a:prstGeom>
                    <a:ln>
                      <a:noFill/>
                    </a:ln>
                    <a:extLst>
                      <a:ext uri="{53640926-AAD7-44D8-BBD7-CCE9431645EC}">
                        <a14:shadowObscured xmlns:a14="http://schemas.microsoft.com/office/drawing/2010/main"/>
                      </a:ext>
                    </a:extLst>
                  </pic:spPr>
                </pic:pic>
              </a:graphicData>
            </a:graphic>
          </wp:inline>
        </w:drawing>
      </w:r>
    </w:p>
    <w:p w:rsidR="008D6E95" w:rsidRDefault="008D6E95"/>
    <w:tbl>
      <w:tblPr>
        <w:tblStyle w:val="TableGrid"/>
        <w:tblW w:w="0" w:type="auto"/>
        <w:tblLook w:val="04A0" w:firstRow="1" w:lastRow="0" w:firstColumn="1" w:lastColumn="0" w:noHBand="0" w:noVBand="1"/>
      </w:tblPr>
      <w:tblGrid>
        <w:gridCol w:w="2484"/>
        <w:gridCol w:w="6532"/>
      </w:tblGrid>
      <w:tr w:rsidR="008D6E95" w:rsidRPr="00CF0E14" w:rsidTr="008C683B">
        <w:tc>
          <w:tcPr>
            <w:tcW w:w="2484" w:type="dxa"/>
          </w:tcPr>
          <w:p w:rsidR="008D6E95" w:rsidRPr="00D94296" w:rsidRDefault="008D6E95" w:rsidP="001948EF">
            <w:pPr>
              <w:pStyle w:val="Content"/>
              <w:spacing w:line="360" w:lineRule="auto"/>
              <w:jc w:val="both"/>
              <w:rPr>
                <w:rFonts w:cstheme="minorHAnsi"/>
                <w:szCs w:val="28"/>
              </w:rPr>
            </w:pPr>
            <w:r w:rsidRPr="00D94296">
              <w:rPr>
                <w:rFonts w:cstheme="minorHAnsi"/>
                <w:szCs w:val="28"/>
              </w:rPr>
              <w:t>COMPANY NAME</w:t>
            </w:r>
          </w:p>
        </w:tc>
        <w:tc>
          <w:tcPr>
            <w:tcW w:w="6532" w:type="dxa"/>
          </w:tcPr>
          <w:p w:rsidR="008D6E95" w:rsidRPr="00D94296" w:rsidRDefault="00473935" w:rsidP="001948EF">
            <w:pPr>
              <w:pStyle w:val="Content"/>
              <w:spacing w:line="360" w:lineRule="auto"/>
              <w:jc w:val="both"/>
              <w:rPr>
                <w:rFonts w:cstheme="minorHAnsi"/>
                <w:b/>
                <w:szCs w:val="28"/>
              </w:rPr>
            </w:pPr>
            <w:r>
              <w:rPr>
                <w:rFonts w:cstheme="minorHAnsi"/>
                <w:b/>
                <w:szCs w:val="28"/>
              </w:rPr>
              <w:t>XXXXXXXXXXXXXXXXX</w:t>
            </w:r>
          </w:p>
        </w:tc>
      </w:tr>
      <w:tr w:rsidR="008D6E95" w:rsidRPr="00934266" w:rsidTr="008C683B">
        <w:tc>
          <w:tcPr>
            <w:tcW w:w="2484" w:type="dxa"/>
          </w:tcPr>
          <w:p w:rsidR="008D6E95" w:rsidRPr="00D94296" w:rsidRDefault="008D6E95" w:rsidP="001948EF">
            <w:pPr>
              <w:pStyle w:val="Content"/>
              <w:spacing w:line="360" w:lineRule="auto"/>
              <w:jc w:val="both"/>
              <w:rPr>
                <w:rFonts w:cstheme="minorHAnsi"/>
                <w:szCs w:val="28"/>
              </w:rPr>
            </w:pPr>
            <w:r w:rsidRPr="00D94296">
              <w:rPr>
                <w:rFonts w:cstheme="minorHAnsi"/>
                <w:szCs w:val="28"/>
              </w:rPr>
              <w:t xml:space="preserve">CONTACTS </w:t>
            </w:r>
          </w:p>
        </w:tc>
        <w:tc>
          <w:tcPr>
            <w:tcW w:w="6532" w:type="dxa"/>
          </w:tcPr>
          <w:p w:rsidR="008D6E95" w:rsidRPr="00D94296" w:rsidRDefault="00473935" w:rsidP="001948EF">
            <w:pPr>
              <w:pStyle w:val="Content"/>
              <w:spacing w:line="360" w:lineRule="auto"/>
              <w:jc w:val="both"/>
              <w:rPr>
                <w:rFonts w:cstheme="minorHAnsi"/>
                <w:szCs w:val="28"/>
              </w:rPr>
            </w:pPr>
            <w:r>
              <w:rPr>
                <w:rFonts w:cstheme="minorHAnsi"/>
                <w:szCs w:val="28"/>
              </w:rPr>
              <w:t>XXXXXXXXXXXXX</w:t>
            </w:r>
          </w:p>
          <w:p w:rsidR="008D6E95" w:rsidRPr="00D94296" w:rsidRDefault="008D6E95" w:rsidP="001948EF">
            <w:pPr>
              <w:pStyle w:val="Content"/>
              <w:spacing w:line="360" w:lineRule="auto"/>
              <w:jc w:val="both"/>
              <w:rPr>
                <w:rFonts w:cstheme="minorHAnsi"/>
                <w:szCs w:val="28"/>
              </w:rPr>
            </w:pPr>
          </w:p>
        </w:tc>
      </w:tr>
    </w:tbl>
    <w:p w:rsidR="008D6E95" w:rsidRDefault="008D6E95"/>
    <w:sectPr w:rsidR="008D6E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33F8" w:rsidRDefault="001033F8" w:rsidP="00D70683">
      <w:pPr>
        <w:spacing w:after="0" w:line="240" w:lineRule="auto"/>
      </w:pPr>
      <w:r>
        <w:separator/>
      </w:r>
    </w:p>
  </w:endnote>
  <w:endnote w:type="continuationSeparator" w:id="0">
    <w:p w:rsidR="001033F8" w:rsidRDefault="001033F8" w:rsidP="00D70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A28" w:rsidRDefault="00DC2A28">
    <w:pPr>
      <w:pStyle w:val="BodyText"/>
      <w:spacing w:line="14" w:lineRule="auto"/>
      <w:rPr>
        <w:sz w:val="20"/>
      </w:rPr>
    </w:pPr>
    <w:r>
      <w:rPr>
        <w:noProof/>
        <w:lang w:val="en-GB" w:eastAsia="en-GB"/>
      </w:rPr>
      <mc:AlternateContent>
        <mc:Choice Requires="wps">
          <w:drawing>
            <wp:anchor distT="0" distB="0" distL="114300" distR="114300" simplePos="0" relativeHeight="251660288" behindDoc="1" locked="0" layoutInCell="1" allowOverlap="1" wp14:anchorId="0317467B" wp14:editId="2EF7873F">
              <wp:simplePos x="0" y="0"/>
              <wp:positionH relativeFrom="page">
                <wp:posOffset>6750050</wp:posOffset>
              </wp:positionH>
              <wp:positionV relativeFrom="page">
                <wp:posOffset>9432925</wp:posOffset>
              </wp:positionV>
              <wp:extent cx="146050" cy="180340"/>
              <wp:effectExtent l="0" t="3175"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2A28" w:rsidRDefault="00DC2A28">
                          <w:pPr>
                            <w:pStyle w:val="BodyText"/>
                            <w:spacing w:before="10"/>
                            <w:ind w:left="60"/>
                          </w:pPr>
                          <w:r>
                            <w:fldChar w:fldCharType="begin"/>
                          </w:r>
                          <w:r>
                            <w:rPr>
                              <w:w w:val="99"/>
                            </w:rPr>
                            <w:instrText xml:space="preserve"> PAGE </w:instrText>
                          </w:r>
                          <w:r>
                            <w:fldChar w:fldCharType="separate"/>
                          </w:r>
                          <w:r w:rsidR="00C7633B">
                            <w:rPr>
                              <w:noProof/>
                              <w:w w:val="99"/>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7467B" id="_x0000_t202" coordsize="21600,21600" o:spt="202" path="m,l,21600r21600,l21600,xe">
              <v:stroke joinstyle="miter"/>
              <v:path gradientshapeok="t" o:connecttype="rect"/>
            </v:shapetype>
            <v:shape id="Text Box 17" o:spid="_x0000_s1026" type="#_x0000_t202" style="position:absolute;margin-left:531.5pt;margin-top:742.75pt;width:11.5pt;height:14.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" filled="f" stroked="f">
              <v:textbox inset="0,0,0,0">
                <w:txbxContent>
                  <w:p w:rsidR="00DC2A28" w:rsidRDefault="00DC2A28">
                    <w:pPr>
                      <w:pStyle w:val="BodyText"/>
                      <w:spacing w:before="10"/>
                      <w:ind w:left="60"/>
                    </w:pPr>
                    <w:r>
                      <w:fldChar w:fldCharType="begin"/>
                    </w:r>
                    <w:r>
                      <w:rPr>
                        <w:w w:val="99"/>
                      </w:rPr>
                      <w:instrText xml:space="preserve"> PAGE </w:instrText>
                    </w:r>
                    <w:r>
                      <w:fldChar w:fldCharType="separate"/>
                    </w:r>
                    <w:r w:rsidR="00C7633B">
                      <w:rPr>
                        <w:noProof/>
                        <w:w w:val="99"/>
                      </w:rP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A28" w:rsidRDefault="00DC2A28">
    <w:pPr>
      <w:pStyle w:val="BodyText"/>
      <w:spacing w:line="14" w:lineRule="auto"/>
      <w:rPr>
        <w:sz w:val="17"/>
      </w:rPr>
    </w:pPr>
    <w:r>
      <w:rPr>
        <w:noProof/>
        <w:lang w:val="en-GB" w:eastAsia="en-GB"/>
      </w:rPr>
      <mc:AlternateContent>
        <mc:Choice Requires="wps">
          <w:drawing>
            <wp:anchor distT="0" distB="0" distL="114300" distR="114300" simplePos="0" relativeHeight="251661312" behindDoc="1" locked="0" layoutInCell="1" allowOverlap="1" wp14:anchorId="2D52F9BE" wp14:editId="6343CAA2">
              <wp:simplePos x="0" y="0"/>
              <wp:positionH relativeFrom="page">
                <wp:posOffset>6679565</wp:posOffset>
              </wp:positionH>
              <wp:positionV relativeFrom="page">
                <wp:posOffset>9432925</wp:posOffset>
              </wp:positionV>
              <wp:extent cx="216535" cy="180340"/>
              <wp:effectExtent l="2540" t="3175"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2A28" w:rsidRDefault="00DC2A28">
                          <w:pPr>
                            <w:pStyle w:val="BodyText"/>
                            <w:spacing w:before="10"/>
                            <w:ind w:left="60"/>
                          </w:pPr>
                          <w:r>
                            <w:fldChar w:fldCharType="begin"/>
                          </w:r>
                          <w:r>
                            <w:instrText xml:space="preserve"> PAGE </w:instrText>
                          </w:r>
                          <w:r>
                            <w:fldChar w:fldCharType="separate"/>
                          </w:r>
                          <w:r w:rsidR="00C7633B">
                            <w:rPr>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52F9BE" id="_x0000_t202" coordsize="21600,21600" o:spt="202" path="m,l,21600r21600,l21600,xe">
              <v:stroke joinstyle="miter"/>
              <v:path gradientshapeok="t" o:connecttype="rect"/>
            </v:shapetype>
            <v:shape id="Text Box 16" o:spid="_x0000_s1027" type="#_x0000_t202" style="position:absolute;margin-left:525.95pt;margin-top:742.75pt;width:17.05pt;height:14.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" filled="f" stroked="f">
              <v:textbox inset="0,0,0,0">
                <w:txbxContent>
                  <w:p w:rsidR="00DC2A28" w:rsidRDefault="00DC2A28">
                    <w:pPr>
                      <w:pStyle w:val="BodyText"/>
                      <w:spacing w:before="10"/>
                      <w:ind w:left="60"/>
                    </w:pPr>
                    <w:r>
                      <w:fldChar w:fldCharType="begin"/>
                    </w:r>
                    <w:r>
                      <w:instrText xml:space="preserve"> PAGE </w:instrText>
                    </w:r>
                    <w:r>
                      <w:fldChar w:fldCharType="separate"/>
                    </w:r>
                    <w:r w:rsidR="00C7633B">
                      <w:rPr>
                        <w:noProof/>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33F8" w:rsidRDefault="001033F8" w:rsidP="00D70683">
      <w:pPr>
        <w:spacing w:after="0" w:line="240" w:lineRule="auto"/>
      </w:pPr>
      <w:r>
        <w:separator/>
      </w:r>
    </w:p>
  </w:footnote>
  <w:footnote w:type="continuationSeparator" w:id="0">
    <w:p w:rsidR="001033F8" w:rsidRDefault="001033F8" w:rsidP="00D706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351D2F"/>
    <w:multiLevelType w:val="hybridMultilevel"/>
    <w:tmpl w:val="A6827C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CCE38FD"/>
    <w:multiLevelType w:val="hybridMultilevel"/>
    <w:tmpl w:val="0AEC4328"/>
    <w:lvl w:ilvl="0" w:tplc="A4143BBE">
      <w:start w:val="1"/>
      <w:numFmt w:val="decimal"/>
      <w:lvlText w:val="%1)"/>
      <w:lvlJc w:val="left"/>
      <w:pPr>
        <w:ind w:left="160" w:hanging="239"/>
      </w:pPr>
      <w:rPr>
        <w:rFonts w:ascii="Times New Roman" w:eastAsia="Times New Roman" w:hAnsi="Times New Roman" w:cs="Times New Roman" w:hint="default"/>
        <w:w w:val="99"/>
        <w:sz w:val="22"/>
        <w:szCs w:val="22"/>
      </w:rPr>
    </w:lvl>
    <w:lvl w:ilvl="1" w:tplc="33441936">
      <w:numFmt w:val="bullet"/>
      <w:lvlText w:val="•"/>
      <w:lvlJc w:val="left"/>
      <w:pPr>
        <w:ind w:left="1142" w:hanging="239"/>
      </w:pPr>
      <w:rPr>
        <w:rFonts w:hint="default"/>
      </w:rPr>
    </w:lvl>
    <w:lvl w:ilvl="2" w:tplc="99CCCFCE">
      <w:numFmt w:val="bullet"/>
      <w:lvlText w:val="•"/>
      <w:lvlJc w:val="left"/>
      <w:pPr>
        <w:ind w:left="2124" w:hanging="239"/>
      </w:pPr>
      <w:rPr>
        <w:rFonts w:hint="default"/>
      </w:rPr>
    </w:lvl>
    <w:lvl w:ilvl="3" w:tplc="9F9E05B6">
      <w:numFmt w:val="bullet"/>
      <w:lvlText w:val="•"/>
      <w:lvlJc w:val="left"/>
      <w:pPr>
        <w:ind w:left="3106" w:hanging="239"/>
      </w:pPr>
      <w:rPr>
        <w:rFonts w:hint="default"/>
      </w:rPr>
    </w:lvl>
    <w:lvl w:ilvl="4" w:tplc="86CCB862">
      <w:numFmt w:val="bullet"/>
      <w:lvlText w:val="•"/>
      <w:lvlJc w:val="left"/>
      <w:pPr>
        <w:ind w:left="4088" w:hanging="239"/>
      </w:pPr>
      <w:rPr>
        <w:rFonts w:hint="default"/>
      </w:rPr>
    </w:lvl>
    <w:lvl w:ilvl="5" w:tplc="2A28C9AE">
      <w:numFmt w:val="bullet"/>
      <w:lvlText w:val="•"/>
      <w:lvlJc w:val="left"/>
      <w:pPr>
        <w:ind w:left="5070" w:hanging="239"/>
      </w:pPr>
      <w:rPr>
        <w:rFonts w:hint="default"/>
      </w:rPr>
    </w:lvl>
    <w:lvl w:ilvl="6" w:tplc="D2D838CE">
      <w:numFmt w:val="bullet"/>
      <w:lvlText w:val="•"/>
      <w:lvlJc w:val="left"/>
      <w:pPr>
        <w:ind w:left="6052" w:hanging="239"/>
      </w:pPr>
      <w:rPr>
        <w:rFonts w:hint="default"/>
      </w:rPr>
    </w:lvl>
    <w:lvl w:ilvl="7" w:tplc="AA2E58A6">
      <w:numFmt w:val="bullet"/>
      <w:lvlText w:val="•"/>
      <w:lvlJc w:val="left"/>
      <w:pPr>
        <w:ind w:left="7034" w:hanging="239"/>
      </w:pPr>
      <w:rPr>
        <w:rFonts w:hint="default"/>
      </w:rPr>
    </w:lvl>
    <w:lvl w:ilvl="8" w:tplc="34C0FC80">
      <w:numFmt w:val="bullet"/>
      <w:lvlText w:val="•"/>
      <w:lvlJc w:val="left"/>
      <w:pPr>
        <w:ind w:left="8016" w:hanging="239"/>
      </w:pPr>
      <w:rPr>
        <w:rFonts w:hint="default"/>
      </w:rPr>
    </w:lvl>
  </w:abstractNum>
  <w:abstractNum w:abstractNumId="2">
    <w:nsid w:val="264562B7"/>
    <w:multiLevelType w:val="hybridMultilevel"/>
    <w:tmpl w:val="8F9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9864688"/>
    <w:multiLevelType w:val="hybridMultilevel"/>
    <w:tmpl w:val="3CE8DE18"/>
    <w:lvl w:ilvl="0" w:tplc="F996AA56">
      <w:start w:val="1"/>
      <w:numFmt w:val="decimal"/>
      <w:lvlText w:val="%1."/>
      <w:lvlJc w:val="left"/>
      <w:pPr>
        <w:ind w:left="879" w:hanging="360"/>
      </w:pPr>
      <w:rPr>
        <w:rFonts w:ascii="Times New Roman" w:eastAsia="Times New Roman" w:hAnsi="Times New Roman" w:cs="Times New Roman" w:hint="default"/>
        <w:w w:val="99"/>
        <w:sz w:val="22"/>
        <w:szCs w:val="22"/>
      </w:rPr>
    </w:lvl>
    <w:lvl w:ilvl="1" w:tplc="367829F8">
      <w:numFmt w:val="bullet"/>
      <w:lvlText w:val="•"/>
      <w:lvlJc w:val="left"/>
      <w:pPr>
        <w:ind w:left="1790" w:hanging="360"/>
      </w:pPr>
      <w:rPr>
        <w:rFonts w:hint="default"/>
      </w:rPr>
    </w:lvl>
    <w:lvl w:ilvl="2" w:tplc="977CF3B0">
      <w:numFmt w:val="bullet"/>
      <w:lvlText w:val="•"/>
      <w:lvlJc w:val="left"/>
      <w:pPr>
        <w:ind w:left="2700" w:hanging="360"/>
      </w:pPr>
      <w:rPr>
        <w:rFonts w:hint="default"/>
      </w:rPr>
    </w:lvl>
    <w:lvl w:ilvl="3" w:tplc="39DADB10">
      <w:numFmt w:val="bullet"/>
      <w:lvlText w:val="•"/>
      <w:lvlJc w:val="left"/>
      <w:pPr>
        <w:ind w:left="3610" w:hanging="360"/>
      </w:pPr>
      <w:rPr>
        <w:rFonts w:hint="default"/>
      </w:rPr>
    </w:lvl>
    <w:lvl w:ilvl="4" w:tplc="8A2E770A">
      <w:numFmt w:val="bullet"/>
      <w:lvlText w:val="•"/>
      <w:lvlJc w:val="left"/>
      <w:pPr>
        <w:ind w:left="4520" w:hanging="360"/>
      </w:pPr>
      <w:rPr>
        <w:rFonts w:hint="default"/>
      </w:rPr>
    </w:lvl>
    <w:lvl w:ilvl="5" w:tplc="21F64348">
      <w:numFmt w:val="bullet"/>
      <w:lvlText w:val="•"/>
      <w:lvlJc w:val="left"/>
      <w:pPr>
        <w:ind w:left="5430" w:hanging="360"/>
      </w:pPr>
      <w:rPr>
        <w:rFonts w:hint="default"/>
      </w:rPr>
    </w:lvl>
    <w:lvl w:ilvl="6" w:tplc="8526A8AC">
      <w:numFmt w:val="bullet"/>
      <w:lvlText w:val="•"/>
      <w:lvlJc w:val="left"/>
      <w:pPr>
        <w:ind w:left="6340" w:hanging="360"/>
      </w:pPr>
      <w:rPr>
        <w:rFonts w:hint="default"/>
      </w:rPr>
    </w:lvl>
    <w:lvl w:ilvl="7" w:tplc="4F8CFDDA">
      <w:numFmt w:val="bullet"/>
      <w:lvlText w:val="•"/>
      <w:lvlJc w:val="left"/>
      <w:pPr>
        <w:ind w:left="7250" w:hanging="360"/>
      </w:pPr>
      <w:rPr>
        <w:rFonts w:hint="default"/>
      </w:rPr>
    </w:lvl>
    <w:lvl w:ilvl="8" w:tplc="28AE0E02">
      <w:numFmt w:val="bullet"/>
      <w:lvlText w:val="•"/>
      <w:lvlJc w:val="left"/>
      <w:pPr>
        <w:ind w:left="8160" w:hanging="360"/>
      </w:pPr>
      <w:rPr>
        <w:rFonts w:hint="default"/>
      </w:rPr>
    </w:lvl>
  </w:abstractNum>
  <w:abstractNum w:abstractNumId="4">
    <w:nsid w:val="34FA127F"/>
    <w:multiLevelType w:val="hybridMultilevel"/>
    <w:tmpl w:val="735E6FD6"/>
    <w:lvl w:ilvl="0" w:tplc="E36AEC6A">
      <w:numFmt w:val="bullet"/>
      <w:lvlText w:val=""/>
      <w:lvlJc w:val="left"/>
      <w:pPr>
        <w:ind w:left="808" w:hanging="288"/>
      </w:pPr>
      <w:rPr>
        <w:rFonts w:ascii="Wingdings" w:eastAsia="Wingdings" w:hAnsi="Wingdings" w:cs="Wingdings" w:hint="default"/>
        <w:w w:val="99"/>
        <w:sz w:val="22"/>
        <w:szCs w:val="22"/>
      </w:rPr>
    </w:lvl>
    <w:lvl w:ilvl="1" w:tplc="3E721554">
      <w:numFmt w:val="bullet"/>
      <w:lvlText w:val=""/>
      <w:lvlJc w:val="left"/>
      <w:pPr>
        <w:ind w:left="1024" w:hanging="144"/>
      </w:pPr>
      <w:rPr>
        <w:rFonts w:ascii="Wingdings" w:eastAsia="Wingdings" w:hAnsi="Wingdings" w:cs="Wingdings" w:hint="default"/>
        <w:w w:val="99"/>
        <w:sz w:val="16"/>
        <w:szCs w:val="16"/>
      </w:rPr>
    </w:lvl>
    <w:lvl w:ilvl="2" w:tplc="8306128E">
      <w:numFmt w:val="bullet"/>
      <w:lvlText w:val="•"/>
      <w:lvlJc w:val="left"/>
      <w:pPr>
        <w:ind w:left="1320" w:hanging="144"/>
      </w:pPr>
      <w:rPr>
        <w:rFonts w:hint="default"/>
      </w:rPr>
    </w:lvl>
    <w:lvl w:ilvl="3" w:tplc="370E732E">
      <w:numFmt w:val="bullet"/>
      <w:lvlText w:val="•"/>
      <w:lvlJc w:val="left"/>
      <w:pPr>
        <w:ind w:left="2402" w:hanging="144"/>
      </w:pPr>
      <w:rPr>
        <w:rFonts w:hint="default"/>
      </w:rPr>
    </w:lvl>
    <w:lvl w:ilvl="4" w:tplc="36AA803A">
      <w:numFmt w:val="bullet"/>
      <w:lvlText w:val="•"/>
      <w:lvlJc w:val="left"/>
      <w:pPr>
        <w:ind w:left="3485" w:hanging="144"/>
      </w:pPr>
      <w:rPr>
        <w:rFonts w:hint="default"/>
      </w:rPr>
    </w:lvl>
    <w:lvl w:ilvl="5" w:tplc="CC68289C">
      <w:numFmt w:val="bullet"/>
      <w:lvlText w:val="•"/>
      <w:lvlJc w:val="left"/>
      <w:pPr>
        <w:ind w:left="4567" w:hanging="144"/>
      </w:pPr>
      <w:rPr>
        <w:rFonts w:hint="default"/>
      </w:rPr>
    </w:lvl>
    <w:lvl w:ilvl="6" w:tplc="386E5036">
      <w:numFmt w:val="bullet"/>
      <w:lvlText w:val="•"/>
      <w:lvlJc w:val="left"/>
      <w:pPr>
        <w:ind w:left="5650" w:hanging="144"/>
      </w:pPr>
      <w:rPr>
        <w:rFonts w:hint="default"/>
      </w:rPr>
    </w:lvl>
    <w:lvl w:ilvl="7" w:tplc="BCEE8D26">
      <w:numFmt w:val="bullet"/>
      <w:lvlText w:val="•"/>
      <w:lvlJc w:val="left"/>
      <w:pPr>
        <w:ind w:left="6732" w:hanging="144"/>
      </w:pPr>
      <w:rPr>
        <w:rFonts w:hint="default"/>
      </w:rPr>
    </w:lvl>
    <w:lvl w:ilvl="8" w:tplc="62E43FD8">
      <w:numFmt w:val="bullet"/>
      <w:lvlText w:val="•"/>
      <w:lvlJc w:val="left"/>
      <w:pPr>
        <w:ind w:left="7815" w:hanging="144"/>
      </w:pPr>
      <w:rPr>
        <w:rFonts w:hint="default"/>
      </w:rPr>
    </w:lvl>
  </w:abstractNum>
  <w:abstractNum w:abstractNumId="5">
    <w:nsid w:val="403169EF"/>
    <w:multiLevelType w:val="hybridMultilevel"/>
    <w:tmpl w:val="4C749086"/>
    <w:lvl w:ilvl="0" w:tplc="257697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AB9218C"/>
    <w:multiLevelType w:val="hybridMultilevel"/>
    <w:tmpl w:val="5AB2B128"/>
    <w:lvl w:ilvl="0" w:tplc="BFFCCB5C">
      <w:numFmt w:val="bullet"/>
      <w:lvlText w:val=""/>
      <w:lvlJc w:val="left"/>
      <w:pPr>
        <w:ind w:left="879" w:hanging="360"/>
      </w:pPr>
      <w:rPr>
        <w:rFonts w:hint="default"/>
        <w:w w:val="99"/>
      </w:rPr>
    </w:lvl>
    <w:lvl w:ilvl="1" w:tplc="1146273E">
      <w:numFmt w:val="bullet"/>
      <w:lvlText w:val="•"/>
      <w:lvlJc w:val="left"/>
      <w:pPr>
        <w:ind w:left="1790" w:hanging="360"/>
      </w:pPr>
      <w:rPr>
        <w:rFonts w:hint="default"/>
      </w:rPr>
    </w:lvl>
    <w:lvl w:ilvl="2" w:tplc="B77EFB60">
      <w:numFmt w:val="bullet"/>
      <w:lvlText w:val="•"/>
      <w:lvlJc w:val="left"/>
      <w:pPr>
        <w:ind w:left="2700" w:hanging="360"/>
      </w:pPr>
      <w:rPr>
        <w:rFonts w:hint="default"/>
      </w:rPr>
    </w:lvl>
    <w:lvl w:ilvl="3" w:tplc="1C60EF3C">
      <w:numFmt w:val="bullet"/>
      <w:lvlText w:val="•"/>
      <w:lvlJc w:val="left"/>
      <w:pPr>
        <w:ind w:left="3610" w:hanging="360"/>
      </w:pPr>
      <w:rPr>
        <w:rFonts w:hint="default"/>
      </w:rPr>
    </w:lvl>
    <w:lvl w:ilvl="4" w:tplc="5C0837E6">
      <w:numFmt w:val="bullet"/>
      <w:lvlText w:val="•"/>
      <w:lvlJc w:val="left"/>
      <w:pPr>
        <w:ind w:left="4520" w:hanging="360"/>
      </w:pPr>
      <w:rPr>
        <w:rFonts w:hint="default"/>
      </w:rPr>
    </w:lvl>
    <w:lvl w:ilvl="5" w:tplc="C2F4AA08">
      <w:numFmt w:val="bullet"/>
      <w:lvlText w:val="•"/>
      <w:lvlJc w:val="left"/>
      <w:pPr>
        <w:ind w:left="5430" w:hanging="360"/>
      </w:pPr>
      <w:rPr>
        <w:rFonts w:hint="default"/>
      </w:rPr>
    </w:lvl>
    <w:lvl w:ilvl="6" w:tplc="84B0DEEC">
      <w:numFmt w:val="bullet"/>
      <w:lvlText w:val="•"/>
      <w:lvlJc w:val="left"/>
      <w:pPr>
        <w:ind w:left="6340" w:hanging="360"/>
      </w:pPr>
      <w:rPr>
        <w:rFonts w:hint="default"/>
      </w:rPr>
    </w:lvl>
    <w:lvl w:ilvl="7" w:tplc="A38EF1B6">
      <w:numFmt w:val="bullet"/>
      <w:lvlText w:val="•"/>
      <w:lvlJc w:val="left"/>
      <w:pPr>
        <w:ind w:left="7250" w:hanging="360"/>
      </w:pPr>
      <w:rPr>
        <w:rFonts w:hint="default"/>
      </w:rPr>
    </w:lvl>
    <w:lvl w:ilvl="8" w:tplc="650CF0A6">
      <w:numFmt w:val="bullet"/>
      <w:lvlText w:val="•"/>
      <w:lvlJc w:val="left"/>
      <w:pPr>
        <w:ind w:left="8160" w:hanging="360"/>
      </w:pPr>
      <w:rPr>
        <w:rFonts w:hint="default"/>
      </w:rPr>
    </w:lvl>
  </w:abstractNum>
  <w:abstractNum w:abstractNumId="7">
    <w:nsid w:val="69164843"/>
    <w:multiLevelType w:val="hybridMultilevel"/>
    <w:tmpl w:val="F3D4AEBA"/>
    <w:lvl w:ilvl="0" w:tplc="CA3E5414">
      <w:start w:val="1"/>
      <w:numFmt w:val="decimal"/>
      <w:lvlText w:val="%1."/>
      <w:lvlJc w:val="left"/>
      <w:pPr>
        <w:ind w:left="160" w:hanging="276"/>
      </w:pPr>
      <w:rPr>
        <w:rFonts w:ascii="Times New Roman" w:eastAsia="Times New Roman" w:hAnsi="Times New Roman" w:cs="Times New Roman" w:hint="default"/>
        <w:b/>
        <w:bCs/>
        <w:w w:val="99"/>
        <w:sz w:val="22"/>
        <w:szCs w:val="22"/>
      </w:rPr>
    </w:lvl>
    <w:lvl w:ilvl="1" w:tplc="163C44AC">
      <w:numFmt w:val="bullet"/>
      <w:lvlText w:val=""/>
      <w:lvlJc w:val="left"/>
      <w:pPr>
        <w:ind w:left="880" w:hanging="360"/>
      </w:pPr>
      <w:rPr>
        <w:rFonts w:ascii="Symbol" w:eastAsia="Symbol" w:hAnsi="Symbol" w:cs="Symbol" w:hint="default"/>
        <w:w w:val="99"/>
        <w:sz w:val="22"/>
        <w:szCs w:val="22"/>
      </w:rPr>
    </w:lvl>
    <w:lvl w:ilvl="2" w:tplc="FFEA67A8">
      <w:numFmt w:val="bullet"/>
      <w:lvlText w:val="•"/>
      <w:lvlJc w:val="left"/>
      <w:pPr>
        <w:ind w:left="1891" w:hanging="360"/>
      </w:pPr>
      <w:rPr>
        <w:rFonts w:hint="default"/>
      </w:rPr>
    </w:lvl>
    <w:lvl w:ilvl="3" w:tplc="F6F4773C">
      <w:numFmt w:val="bullet"/>
      <w:lvlText w:val="•"/>
      <w:lvlJc w:val="left"/>
      <w:pPr>
        <w:ind w:left="2902" w:hanging="360"/>
      </w:pPr>
      <w:rPr>
        <w:rFonts w:hint="default"/>
      </w:rPr>
    </w:lvl>
    <w:lvl w:ilvl="4" w:tplc="DCB80064">
      <w:numFmt w:val="bullet"/>
      <w:lvlText w:val="•"/>
      <w:lvlJc w:val="left"/>
      <w:pPr>
        <w:ind w:left="3913" w:hanging="360"/>
      </w:pPr>
      <w:rPr>
        <w:rFonts w:hint="default"/>
      </w:rPr>
    </w:lvl>
    <w:lvl w:ilvl="5" w:tplc="3A10DE3C">
      <w:numFmt w:val="bullet"/>
      <w:lvlText w:val="•"/>
      <w:lvlJc w:val="left"/>
      <w:pPr>
        <w:ind w:left="4924" w:hanging="360"/>
      </w:pPr>
      <w:rPr>
        <w:rFonts w:hint="default"/>
      </w:rPr>
    </w:lvl>
    <w:lvl w:ilvl="6" w:tplc="3822EAF6">
      <w:numFmt w:val="bullet"/>
      <w:lvlText w:val="•"/>
      <w:lvlJc w:val="left"/>
      <w:pPr>
        <w:ind w:left="5935" w:hanging="360"/>
      </w:pPr>
      <w:rPr>
        <w:rFonts w:hint="default"/>
      </w:rPr>
    </w:lvl>
    <w:lvl w:ilvl="7" w:tplc="A4A614F6">
      <w:numFmt w:val="bullet"/>
      <w:lvlText w:val="•"/>
      <w:lvlJc w:val="left"/>
      <w:pPr>
        <w:ind w:left="6946" w:hanging="360"/>
      </w:pPr>
      <w:rPr>
        <w:rFonts w:hint="default"/>
      </w:rPr>
    </w:lvl>
    <w:lvl w:ilvl="8" w:tplc="92E4D852">
      <w:numFmt w:val="bullet"/>
      <w:lvlText w:val="•"/>
      <w:lvlJc w:val="left"/>
      <w:pPr>
        <w:ind w:left="7957" w:hanging="360"/>
      </w:pPr>
      <w:rPr>
        <w:rFonts w:hint="default"/>
      </w:rPr>
    </w:lvl>
  </w:abstractNum>
  <w:abstractNum w:abstractNumId="8">
    <w:nsid w:val="74B93E7B"/>
    <w:multiLevelType w:val="hybridMultilevel"/>
    <w:tmpl w:val="4C749086"/>
    <w:lvl w:ilvl="0" w:tplc="257697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4DF64A6"/>
    <w:multiLevelType w:val="hybridMultilevel"/>
    <w:tmpl w:val="22464160"/>
    <w:lvl w:ilvl="0" w:tplc="BFFCCB5C">
      <w:numFmt w:val="bullet"/>
      <w:lvlText w:val=""/>
      <w:lvlJc w:val="left"/>
      <w:pPr>
        <w:ind w:left="720" w:hanging="360"/>
      </w:pPr>
      <w:rPr>
        <w:rFonts w:hint="default"/>
        <w:w w:val="99"/>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
  </w:num>
  <w:num w:numId="5">
    <w:abstractNumId w:val="3"/>
  </w:num>
  <w:num w:numId="6">
    <w:abstractNumId w:val="6"/>
  </w:num>
  <w:num w:numId="7">
    <w:abstractNumId w:val="5"/>
  </w:num>
  <w:num w:numId="8">
    <w:abstractNumId w:val="0"/>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CA8"/>
    <w:rsid w:val="00024B96"/>
    <w:rsid w:val="00030C1B"/>
    <w:rsid w:val="00045665"/>
    <w:rsid w:val="0007224F"/>
    <w:rsid w:val="000B1C2C"/>
    <w:rsid w:val="000C487C"/>
    <w:rsid w:val="000D63BC"/>
    <w:rsid w:val="000E2822"/>
    <w:rsid w:val="001033F8"/>
    <w:rsid w:val="001510D4"/>
    <w:rsid w:val="001630F1"/>
    <w:rsid w:val="00180D20"/>
    <w:rsid w:val="00182493"/>
    <w:rsid w:val="00187CBD"/>
    <w:rsid w:val="001918A7"/>
    <w:rsid w:val="001948EF"/>
    <w:rsid w:val="001A67FF"/>
    <w:rsid w:val="001B4B10"/>
    <w:rsid w:val="001B4B2B"/>
    <w:rsid w:val="001C51B4"/>
    <w:rsid w:val="001E3862"/>
    <w:rsid w:val="001F0CB9"/>
    <w:rsid w:val="00222CA4"/>
    <w:rsid w:val="00250AE1"/>
    <w:rsid w:val="00273F3B"/>
    <w:rsid w:val="002A7CE0"/>
    <w:rsid w:val="002B0521"/>
    <w:rsid w:val="002B65C6"/>
    <w:rsid w:val="002D5C89"/>
    <w:rsid w:val="00332098"/>
    <w:rsid w:val="0033382D"/>
    <w:rsid w:val="00355362"/>
    <w:rsid w:val="00376CF3"/>
    <w:rsid w:val="00382307"/>
    <w:rsid w:val="00385C60"/>
    <w:rsid w:val="00390B4C"/>
    <w:rsid w:val="00391FE6"/>
    <w:rsid w:val="00392EE0"/>
    <w:rsid w:val="003F6C76"/>
    <w:rsid w:val="00416A1E"/>
    <w:rsid w:val="004179A0"/>
    <w:rsid w:val="00422676"/>
    <w:rsid w:val="00452A9B"/>
    <w:rsid w:val="00456468"/>
    <w:rsid w:val="00457D97"/>
    <w:rsid w:val="00473935"/>
    <w:rsid w:val="00474AC8"/>
    <w:rsid w:val="004A0AAD"/>
    <w:rsid w:val="004C784D"/>
    <w:rsid w:val="004E73E8"/>
    <w:rsid w:val="00500F1F"/>
    <w:rsid w:val="00510774"/>
    <w:rsid w:val="00511B4F"/>
    <w:rsid w:val="00515408"/>
    <w:rsid w:val="00541D8D"/>
    <w:rsid w:val="005744DC"/>
    <w:rsid w:val="00576E48"/>
    <w:rsid w:val="00590BCC"/>
    <w:rsid w:val="005B0584"/>
    <w:rsid w:val="00603FBF"/>
    <w:rsid w:val="00607020"/>
    <w:rsid w:val="006512A8"/>
    <w:rsid w:val="00655965"/>
    <w:rsid w:val="00657B5E"/>
    <w:rsid w:val="00662EBE"/>
    <w:rsid w:val="0066775E"/>
    <w:rsid w:val="00684834"/>
    <w:rsid w:val="00685093"/>
    <w:rsid w:val="00685B32"/>
    <w:rsid w:val="006C303E"/>
    <w:rsid w:val="006C4AF3"/>
    <w:rsid w:val="006D46F6"/>
    <w:rsid w:val="006E4587"/>
    <w:rsid w:val="006F0851"/>
    <w:rsid w:val="006F4B5F"/>
    <w:rsid w:val="00716C7D"/>
    <w:rsid w:val="00734103"/>
    <w:rsid w:val="007426B7"/>
    <w:rsid w:val="00760772"/>
    <w:rsid w:val="0076609D"/>
    <w:rsid w:val="00783DCD"/>
    <w:rsid w:val="00793B0C"/>
    <w:rsid w:val="007B69D3"/>
    <w:rsid w:val="007C5C8B"/>
    <w:rsid w:val="007E0D90"/>
    <w:rsid w:val="007E1CA8"/>
    <w:rsid w:val="00811388"/>
    <w:rsid w:val="008636B5"/>
    <w:rsid w:val="00892F48"/>
    <w:rsid w:val="008C1E06"/>
    <w:rsid w:val="008C2E54"/>
    <w:rsid w:val="008C683B"/>
    <w:rsid w:val="008D6E95"/>
    <w:rsid w:val="008E66E4"/>
    <w:rsid w:val="00916C5F"/>
    <w:rsid w:val="009218A8"/>
    <w:rsid w:val="00940268"/>
    <w:rsid w:val="009427F0"/>
    <w:rsid w:val="00943553"/>
    <w:rsid w:val="00945167"/>
    <w:rsid w:val="009462F2"/>
    <w:rsid w:val="00946BFC"/>
    <w:rsid w:val="009575E0"/>
    <w:rsid w:val="00973CF5"/>
    <w:rsid w:val="009810A8"/>
    <w:rsid w:val="00991340"/>
    <w:rsid w:val="0099221B"/>
    <w:rsid w:val="009B3DD8"/>
    <w:rsid w:val="009D5B57"/>
    <w:rsid w:val="009E4D5D"/>
    <w:rsid w:val="00A24ED1"/>
    <w:rsid w:val="00A26BF5"/>
    <w:rsid w:val="00A578A1"/>
    <w:rsid w:val="00A90EE8"/>
    <w:rsid w:val="00A93034"/>
    <w:rsid w:val="00AC70F5"/>
    <w:rsid w:val="00AD65B8"/>
    <w:rsid w:val="00AD7873"/>
    <w:rsid w:val="00B01C66"/>
    <w:rsid w:val="00B42246"/>
    <w:rsid w:val="00BA0167"/>
    <w:rsid w:val="00BA6CDE"/>
    <w:rsid w:val="00BB2691"/>
    <w:rsid w:val="00BC4E06"/>
    <w:rsid w:val="00BE6FEA"/>
    <w:rsid w:val="00C03AD7"/>
    <w:rsid w:val="00C0488E"/>
    <w:rsid w:val="00C12FAA"/>
    <w:rsid w:val="00C143D9"/>
    <w:rsid w:val="00C252FE"/>
    <w:rsid w:val="00C30B35"/>
    <w:rsid w:val="00C52EA0"/>
    <w:rsid w:val="00C564E3"/>
    <w:rsid w:val="00C616E6"/>
    <w:rsid w:val="00C742A8"/>
    <w:rsid w:val="00C7633B"/>
    <w:rsid w:val="00C9151A"/>
    <w:rsid w:val="00CB0438"/>
    <w:rsid w:val="00CC3E53"/>
    <w:rsid w:val="00CC6034"/>
    <w:rsid w:val="00CD72AA"/>
    <w:rsid w:val="00CF0E14"/>
    <w:rsid w:val="00CF239C"/>
    <w:rsid w:val="00D1261F"/>
    <w:rsid w:val="00D2633C"/>
    <w:rsid w:val="00D352C0"/>
    <w:rsid w:val="00D41986"/>
    <w:rsid w:val="00D70683"/>
    <w:rsid w:val="00D82FAE"/>
    <w:rsid w:val="00D94296"/>
    <w:rsid w:val="00DA59D3"/>
    <w:rsid w:val="00DA68CB"/>
    <w:rsid w:val="00DB52F1"/>
    <w:rsid w:val="00DC2A28"/>
    <w:rsid w:val="00DD5D18"/>
    <w:rsid w:val="00E30603"/>
    <w:rsid w:val="00E51D63"/>
    <w:rsid w:val="00E54294"/>
    <w:rsid w:val="00EA0813"/>
    <w:rsid w:val="00EB2C38"/>
    <w:rsid w:val="00ED2865"/>
    <w:rsid w:val="00F21CD8"/>
    <w:rsid w:val="00F231EF"/>
    <w:rsid w:val="00F3078C"/>
    <w:rsid w:val="00F60BE3"/>
    <w:rsid w:val="00F67CEA"/>
    <w:rsid w:val="00F7621F"/>
    <w:rsid w:val="00F94866"/>
    <w:rsid w:val="00FB3B8E"/>
    <w:rsid w:val="00FD61E6"/>
    <w:rsid w:val="00FE1A5B"/>
    <w:rsid w:val="00FE1AF2"/>
    <w:rsid w:val="00FE37F9"/>
    <w:rsid w:val="00FE71FC"/>
    <w:rsid w:val="00FF35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BBED93-2DDB-45CE-9B49-E288919D4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B5E"/>
  </w:style>
  <w:style w:type="paragraph" w:styleId="Heading1">
    <w:name w:val="heading 1"/>
    <w:basedOn w:val="Normal"/>
    <w:next w:val="Normal"/>
    <w:link w:val="Heading1Char"/>
    <w:uiPriority w:val="9"/>
    <w:qFormat/>
    <w:rsid w:val="00657B5E"/>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657B5E"/>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657B5E"/>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657B5E"/>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657B5E"/>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657B5E"/>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657B5E"/>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657B5E"/>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657B5E"/>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1CA8"/>
    <w:pPr>
      <w:spacing w:after="0" w:line="240" w:lineRule="auto"/>
    </w:pPr>
    <w:rPr>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ent">
    <w:name w:val="Content"/>
    <w:basedOn w:val="Normal"/>
    <w:link w:val="ContentChar"/>
    <w:rsid w:val="007E1CA8"/>
    <w:pPr>
      <w:spacing w:after="0" w:line="276" w:lineRule="auto"/>
    </w:pPr>
    <w:rPr>
      <w:color w:val="335B74" w:themeColor="text2"/>
      <w:sz w:val="28"/>
      <w:lang w:val="en-US"/>
    </w:rPr>
  </w:style>
  <w:style w:type="character" w:customStyle="1" w:styleId="ContentChar">
    <w:name w:val="Content Char"/>
    <w:basedOn w:val="DefaultParagraphFont"/>
    <w:link w:val="Content"/>
    <w:rsid w:val="007E1CA8"/>
    <w:rPr>
      <w:rFonts w:eastAsiaTheme="minorEastAsia"/>
      <w:color w:val="335B74" w:themeColor="text2"/>
      <w:sz w:val="28"/>
      <w:lang w:val="en-US"/>
    </w:rPr>
  </w:style>
  <w:style w:type="character" w:customStyle="1" w:styleId="Heading1Char">
    <w:name w:val="Heading 1 Char"/>
    <w:basedOn w:val="DefaultParagraphFont"/>
    <w:link w:val="Heading1"/>
    <w:uiPriority w:val="9"/>
    <w:rsid w:val="00657B5E"/>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657B5E"/>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657B5E"/>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657B5E"/>
    <w:rPr>
      <w:rFonts w:asciiTheme="majorHAnsi" w:eastAsiaTheme="majorEastAsia" w:hAnsiTheme="majorHAnsi" w:cstheme="majorBidi"/>
      <w:caps/>
    </w:rPr>
  </w:style>
  <w:style w:type="paragraph" w:styleId="TOC1">
    <w:name w:val="toc 1"/>
    <w:basedOn w:val="Normal"/>
    <w:uiPriority w:val="1"/>
    <w:rsid w:val="00973CF5"/>
    <w:pPr>
      <w:widowControl w:val="0"/>
      <w:autoSpaceDE w:val="0"/>
      <w:autoSpaceDN w:val="0"/>
      <w:spacing w:after="0" w:line="322" w:lineRule="exact"/>
      <w:ind w:left="1419"/>
    </w:pPr>
    <w:rPr>
      <w:rFonts w:ascii="Times New Roman" w:eastAsia="Times New Roman" w:hAnsi="Times New Roman" w:cs="Times New Roman"/>
      <w:sz w:val="28"/>
      <w:szCs w:val="28"/>
      <w:lang w:val="en-US"/>
    </w:rPr>
  </w:style>
  <w:style w:type="paragraph" w:styleId="BodyText">
    <w:name w:val="Body Text"/>
    <w:basedOn w:val="Normal"/>
    <w:link w:val="BodyTextChar"/>
    <w:uiPriority w:val="1"/>
    <w:rsid w:val="00973CF5"/>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973CF5"/>
    <w:rPr>
      <w:rFonts w:ascii="Times New Roman" w:eastAsia="Times New Roman" w:hAnsi="Times New Roman" w:cs="Times New Roman"/>
      <w:lang w:val="en-US"/>
    </w:rPr>
  </w:style>
  <w:style w:type="paragraph" w:styleId="Title">
    <w:name w:val="Title"/>
    <w:basedOn w:val="Normal"/>
    <w:next w:val="Normal"/>
    <w:link w:val="TitleChar"/>
    <w:uiPriority w:val="10"/>
    <w:qFormat/>
    <w:rsid w:val="00657B5E"/>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657B5E"/>
    <w:rPr>
      <w:rFonts w:asciiTheme="majorHAnsi" w:eastAsiaTheme="majorEastAsia" w:hAnsiTheme="majorHAnsi" w:cstheme="majorBidi"/>
      <w:caps/>
      <w:color w:val="404040" w:themeColor="text1" w:themeTint="BF"/>
      <w:spacing w:val="-10"/>
      <w:sz w:val="72"/>
      <w:szCs w:val="72"/>
    </w:rPr>
  </w:style>
  <w:style w:type="paragraph" w:styleId="ListParagraph">
    <w:name w:val="List Paragraph"/>
    <w:basedOn w:val="Normal"/>
    <w:uiPriority w:val="34"/>
    <w:qFormat/>
    <w:rsid w:val="00973CF5"/>
    <w:pPr>
      <w:ind w:left="720"/>
      <w:contextualSpacing/>
    </w:pPr>
  </w:style>
  <w:style w:type="paragraph" w:customStyle="1" w:styleId="TableParagraph">
    <w:name w:val="Table Paragraph"/>
    <w:basedOn w:val="Normal"/>
    <w:uiPriority w:val="1"/>
    <w:rsid w:val="00973CF5"/>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9Char">
    <w:name w:val="Heading 9 Char"/>
    <w:basedOn w:val="DefaultParagraphFont"/>
    <w:link w:val="Heading9"/>
    <w:uiPriority w:val="9"/>
    <w:semiHidden/>
    <w:rsid w:val="00657B5E"/>
    <w:rPr>
      <w:rFonts w:asciiTheme="majorHAnsi" w:eastAsiaTheme="majorEastAsia" w:hAnsiTheme="majorHAnsi" w:cstheme="majorBidi"/>
      <w:b/>
      <w:bCs/>
      <w:i/>
      <w:iCs/>
      <w:caps/>
      <w:color w:val="7F7F7F" w:themeColor="text1" w:themeTint="80"/>
      <w:sz w:val="20"/>
      <w:szCs w:val="20"/>
    </w:rPr>
  </w:style>
  <w:style w:type="character" w:customStyle="1" w:styleId="Heading5Char">
    <w:name w:val="Heading 5 Char"/>
    <w:basedOn w:val="DefaultParagraphFont"/>
    <w:link w:val="Heading5"/>
    <w:uiPriority w:val="9"/>
    <w:semiHidden/>
    <w:rsid w:val="00657B5E"/>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657B5E"/>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657B5E"/>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657B5E"/>
    <w:rPr>
      <w:rFonts w:asciiTheme="majorHAnsi" w:eastAsiaTheme="majorEastAsia" w:hAnsiTheme="majorHAnsi" w:cstheme="majorBidi"/>
      <w:b/>
      <w:bCs/>
      <w:caps/>
      <w:color w:val="7F7F7F" w:themeColor="text1" w:themeTint="80"/>
      <w:sz w:val="20"/>
      <w:szCs w:val="20"/>
    </w:rPr>
  </w:style>
  <w:style w:type="paragraph" w:styleId="Caption">
    <w:name w:val="caption"/>
    <w:basedOn w:val="Normal"/>
    <w:next w:val="Normal"/>
    <w:uiPriority w:val="35"/>
    <w:semiHidden/>
    <w:unhideWhenUsed/>
    <w:qFormat/>
    <w:rsid w:val="00657B5E"/>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657B5E"/>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657B5E"/>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657B5E"/>
    <w:rPr>
      <w:b/>
      <w:bCs/>
    </w:rPr>
  </w:style>
  <w:style w:type="character" w:styleId="Emphasis">
    <w:name w:val="Emphasis"/>
    <w:basedOn w:val="DefaultParagraphFont"/>
    <w:uiPriority w:val="20"/>
    <w:qFormat/>
    <w:rsid w:val="00657B5E"/>
    <w:rPr>
      <w:i/>
      <w:iCs/>
    </w:rPr>
  </w:style>
  <w:style w:type="paragraph" w:styleId="NoSpacing">
    <w:name w:val="No Spacing"/>
    <w:uiPriority w:val="1"/>
    <w:qFormat/>
    <w:rsid w:val="00657B5E"/>
    <w:pPr>
      <w:spacing w:after="0" w:line="240" w:lineRule="auto"/>
    </w:pPr>
  </w:style>
  <w:style w:type="paragraph" w:styleId="Quote">
    <w:name w:val="Quote"/>
    <w:basedOn w:val="Normal"/>
    <w:next w:val="Normal"/>
    <w:link w:val="QuoteChar"/>
    <w:uiPriority w:val="29"/>
    <w:qFormat/>
    <w:rsid w:val="00657B5E"/>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657B5E"/>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657B5E"/>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657B5E"/>
    <w:rPr>
      <w:color w:val="404040" w:themeColor="text1" w:themeTint="BF"/>
      <w:sz w:val="32"/>
      <w:szCs w:val="32"/>
    </w:rPr>
  </w:style>
  <w:style w:type="character" w:styleId="SubtleEmphasis">
    <w:name w:val="Subtle Emphasis"/>
    <w:basedOn w:val="DefaultParagraphFont"/>
    <w:uiPriority w:val="19"/>
    <w:qFormat/>
    <w:rsid w:val="00657B5E"/>
    <w:rPr>
      <w:i/>
      <w:iCs/>
      <w:color w:val="595959" w:themeColor="text1" w:themeTint="A6"/>
    </w:rPr>
  </w:style>
  <w:style w:type="character" w:styleId="IntenseEmphasis">
    <w:name w:val="Intense Emphasis"/>
    <w:basedOn w:val="DefaultParagraphFont"/>
    <w:uiPriority w:val="21"/>
    <w:qFormat/>
    <w:rsid w:val="00657B5E"/>
    <w:rPr>
      <w:b/>
      <w:bCs/>
      <w:i/>
      <w:iCs/>
    </w:rPr>
  </w:style>
  <w:style w:type="character" w:styleId="SubtleReference">
    <w:name w:val="Subtle Reference"/>
    <w:basedOn w:val="DefaultParagraphFont"/>
    <w:uiPriority w:val="31"/>
    <w:qFormat/>
    <w:rsid w:val="00657B5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57B5E"/>
    <w:rPr>
      <w:b/>
      <w:bCs/>
      <w:caps w:val="0"/>
      <w:smallCaps/>
      <w:color w:val="auto"/>
      <w:spacing w:val="3"/>
      <w:u w:val="single"/>
    </w:rPr>
  </w:style>
  <w:style w:type="character" w:styleId="BookTitle">
    <w:name w:val="Book Title"/>
    <w:basedOn w:val="DefaultParagraphFont"/>
    <w:uiPriority w:val="33"/>
    <w:qFormat/>
    <w:rsid w:val="00657B5E"/>
    <w:rPr>
      <w:b/>
      <w:bCs/>
      <w:smallCaps/>
      <w:spacing w:val="7"/>
    </w:rPr>
  </w:style>
  <w:style w:type="paragraph" w:styleId="TOCHeading">
    <w:name w:val="TOC Heading"/>
    <w:basedOn w:val="Heading1"/>
    <w:next w:val="Normal"/>
    <w:uiPriority w:val="39"/>
    <w:semiHidden/>
    <w:unhideWhenUsed/>
    <w:qFormat/>
    <w:rsid w:val="00657B5E"/>
    <w:pPr>
      <w:outlineLvl w:val="9"/>
    </w:pPr>
  </w:style>
  <w:style w:type="paragraph" w:styleId="Header">
    <w:name w:val="header"/>
    <w:basedOn w:val="Normal"/>
    <w:link w:val="HeaderChar"/>
    <w:uiPriority w:val="99"/>
    <w:unhideWhenUsed/>
    <w:rsid w:val="00D706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683"/>
  </w:style>
  <w:style w:type="paragraph" w:styleId="Footer">
    <w:name w:val="footer"/>
    <w:basedOn w:val="Normal"/>
    <w:link w:val="FooterChar"/>
    <w:uiPriority w:val="99"/>
    <w:unhideWhenUsed/>
    <w:rsid w:val="00D706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6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0496">
      <w:bodyDiv w:val="1"/>
      <w:marLeft w:val="0"/>
      <w:marRight w:val="0"/>
      <w:marTop w:val="0"/>
      <w:marBottom w:val="0"/>
      <w:divBdr>
        <w:top w:val="none" w:sz="0" w:space="0" w:color="auto"/>
        <w:left w:val="none" w:sz="0" w:space="0" w:color="auto"/>
        <w:bottom w:val="none" w:sz="0" w:space="0" w:color="auto"/>
        <w:right w:val="none" w:sz="0" w:space="0" w:color="auto"/>
      </w:divBdr>
    </w:div>
    <w:div w:id="1493134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Wisp">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docProps/app.xml><?xml version="1.0" encoding="utf-8"?>
<Properties xmlns="http://schemas.openxmlformats.org/officeDocument/2006/extended-properties" xmlns:vt="http://schemas.openxmlformats.org/officeDocument/2006/docPropsVTypes">
  <Template>Normal</Template>
  <TotalTime>2</TotalTime>
  <Pages>24</Pages>
  <Words>2988</Words>
  <Characters>17032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2024-11-02T10:08:00Z</dcterms:created>
  <dcterms:modified xsi:type="dcterms:W3CDTF">2024-11-02T10:09:00Z</dcterms:modified>
</cp:coreProperties>
</file>