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503f9bdf2712f349fc8457c5bfea7fb2ff5a44d"/>
    <w:p>
      <w:pPr>
        <w:pStyle w:val="Heading1"/>
      </w:pPr>
      <w:r>
        <w:t xml:space="preserve">EmojAI: Uniqueness and Innovation Analysis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EmojAI represents a significant advancement in sentiment analysis and human-computer interaction, offering sophisticated emotion-to-emoji mapping that goes beyond simple text classification. This document outlines EmojAI’s innovative features and compares them with existing solutions in the market.</w:t>
      </w:r>
    </w:p>
    <w:bookmarkEnd w:id="20"/>
    <w:bookmarkStart w:id="28" w:name="core-innovations"/>
    <w:p>
      <w:pPr>
        <w:pStyle w:val="Heading2"/>
      </w:pPr>
      <w:r>
        <w:t xml:space="preserve">Core Innovations</w:t>
      </w:r>
    </w:p>
    <w:bookmarkStart w:id="21" w:name="hybrid-sentiment-emoji-mapping"/>
    <w:p>
      <w:pPr>
        <w:pStyle w:val="Heading3"/>
      </w:pPr>
      <w:r>
        <w:t xml:space="preserve">1. Hybrid Sentiment-Emoji Mapping</w:t>
      </w:r>
    </w:p>
    <w:p>
      <w:pPr>
        <w:pStyle w:val="FirstParagraph"/>
      </w:pPr>
      <w:r>
        <w:rPr>
          <w:bCs/>
          <w:b/>
        </w:rPr>
        <w:t xml:space="preserve">Unlike standard analyzers</w:t>
      </w:r>
      <w:r>
        <w:t xml:space="preserve"> </w:t>
      </w:r>
      <w:r>
        <w:t xml:space="preserve">that only classify text as positive/negative, EmojAI dynamically maps emotions to context-aware emojis.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Example:</w:t>
      </w:r>
      <w:r>
        <w:t xml:space="preserve"> </w:t>
      </w:r>
      <w:r>
        <w:t xml:space="preserve">“</w:t>
      </w:r>
      <w:r>
        <w:t xml:space="preserve">extremely happy</w:t>
      </w:r>
      <w:r>
        <w:t xml:space="preserve">”</w:t>
      </w:r>
      <w:r>
        <w:t xml:space="preserve"> </w:t>
      </w:r>
      <w:r>
        <w:t xml:space="preserve">→ 🥳,</w:t>
      </w:r>
      <w:r>
        <w:t xml:space="preserve"> </w:t>
      </w:r>
      <w:r>
        <w:t xml:space="preserve">“</w:t>
      </w:r>
      <w:r>
        <w:t xml:space="preserve">a little sad</w:t>
      </w:r>
      <w:r>
        <w:t xml:space="preserve">”</w:t>
      </w:r>
      <w:r>
        <w:t xml:space="preserve"> </w:t>
      </w:r>
      <w:r>
        <w:t xml:space="preserve">→ 😔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Innovation:</w:t>
      </w:r>
      <w:r>
        <w:t xml:space="preserve"> </w:t>
      </w:r>
      <w:r>
        <w:t xml:space="preserve">Combines rule-based keyword detection with intensity modifiers for fine-grained emoji suggestions</w:t>
      </w:r>
    </w:p>
    <w:bookmarkEnd w:id="21"/>
    <w:bookmarkStart w:id="22" w:name="mixed-emotion-detection"/>
    <w:p>
      <w:pPr>
        <w:pStyle w:val="Heading3"/>
      </w:pPr>
      <w:r>
        <w:t xml:space="preserve">2. Mixed-Emotion Detection</w:t>
      </w:r>
    </w:p>
    <w:p>
      <w:pPr>
        <w:pStyle w:val="FirstParagraph"/>
      </w:pPr>
      <w:r>
        <w:rPr>
          <w:bCs/>
          <w:b/>
        </w:rPr>
        <w:t xml:space="preserve">Detects complex, overlapping emotions</w:t>
      </w:r>
      <w:r>
        <w:t xml:space="preserve"> </w:t>
      </w:r>
      <w:r>
        <w:t xml:space="preserve">using predefined patterns, mimicking real human expression.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Example:</w:t>
      </w:r>
      <w:r>
        <w:t xml:space="preserve"> </w:t>
      </w:r>
      <w:r>
        <w:t xml:space="preserve">“</w:t>
      </w:r>
      <w:r>
        <w:t xml:space="preserve">happy tears</w:t>
      </w:r>
      <w:r>
        <w:t xml:space="preserve">”</w:t>
      </w:r>
      <w:r>
        <w:t xml:space="preserve"> </w:t>
      </w:r>
      <w:r>
        <w:t xml:space="preserve">→ 🥲,</w:t>
      </w:r>
      <w:r>
        <w:t xml:space="preserve"> </w:t>
      </w:r>
      <w:r>
        <w:t xml:space="preserve">“</w:t>
      </w:r>
      <w:r>
        <w:t xml:space="preserve">excited but nervous</w:t>
      </w:r>
      <w:r>
        <w:t xml:space="preserve">”</w:t>
      </w:r>
      <w:r>
        <w:t xml:space="preserve"> </w:t>
      </w:r>
      <w:r>
        <w:t xml:space="preserve">→ 🤩😬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Uniqueness:</w:t>
      </w:r>
      <w:r>
        <w:t xml:space="preserve"> </w:t>
      </w:r>
      <w:r>
        <w:t xml:space="preserve">Most tools treat emotions in isolation, while EmojAI recognizes emotional blending</w:t>
      </w:r>
    </w:p>
    <w:bookmarkEnd w:id="22"/>
    <w:bookmarkStart w:id="23" w:name="intensity-aware-emoji-selection"/>
    <w:p>
      <w:pPr>
        <w:pStyle w:val="Heading3"/>
      </w:pPr>
      <w:r>
        <w:t xml:space="preserve">3. Intensity-Aware Emoji Selection</w:t>
      </w:r>
    </w:p>
    <w:p>
      <w:pPr>
        <w:pStyle w:val="FirstParagraph"/>
      </w:pPr>
      <w:r>
        <w:rPr>
          <w:bCs/>
          <w:b/>
        </w:rPr>
        <w:t xml:space="preserve">Classifies sentiment strength</w:t>
      </w:r>
      <w:r>
        <w:t xml:space="preserve"> </w:t>
      </w:r>
      <w:r>
        <w:t xml:space="preserve">into mild, moderate, and strong levels for more precise emoji matching.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Example:</w:t>
      </w:r>
      <w:r>
        <w:t xml:space="preserve"> </w:t>
      </w:r>
      <w:r>
        <w:t xml:space="preserve">“</w:t>
      </w:r>
      <w:r>
        <w:t xml:space="preserve">angry</w:t>
      </w:r>
      <w:r>
        <w:t xml:space="preserve">”</w:t>
      </w:r>
      <w:r>
        <w:t xml:space="preserve"> </w:t>
      </w:r>
      <w:r>
        <w:t xml:space="preserve">→ 😠 vs. </w:t>
      </w:r>
      <w:r>
        <w:t xml:space="preserve">“</w:t>
      </w:r>
      <w:r>
        <w:t xml:space="preserve">FURIOUS</w:t>
      </w:r>
      <w:r>
        <w:t xml:space="preserve">”</w:t>
      </w:r>
      <w:r>
        <w:t xml:space="preserve"> </w:t>
      </w:r>
      <w:r>
        <w:t xml:space="preserve">→ 👿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Technical Edge:</w:t>
      </w:r>
      <w:r>
        <w:t xml:space="preserve"> </w:t>
      </w:r>
      <w:r>
        <w:t xml:space="preserve">Uses intensity modifiers (e.g.,</w:t>
      </w:r>
      <w:r>
        <w:t xml:space="preserve"> </w:t>
      </w:r>
      <w:r>
        <w:t xml:space="preserve">“</w:t>
      </w:r>
      <w:r>
        <w:t xml:space="preserve">very,</w:t>
      </w:r>
      <w:r>
        <w:t xml:space="preserve">”</w:t>
      </w:r>
      <w:r>
        <w:t xml:space="preserve"> </w:t>
      </w:r>
      <w:r>
        <w:t xml:space="preserve">“</w:t>
      </w:r>
      <w:r>
        <w:t xml:space="preserve">extremely</w:t>
      </w:r>
      <w:r>
        <w:t xml:space="preserve">”</w:t>
      </w:r>
      <w:r>
        <w:t xml:space="preserve">) and strong keywords for precision</w:t>
      </w:r>
    </w:p>
    <w:bookmarkEnd w:id="23"/>
    <w:bookmarkStart w:id="24" w:name="explainable-ai-with-user-transparency"/>
    <w:p>
      <w:pPr>
        <w:pStyle w:val="Heading3"/>
      </w:pPr>
      <w:r>
        <w:t xml:space="preserve">4. Explainable AI with User Transparency</w:t>
      </w:r>
    </w:p>
    <w:p>
      <w:pPr>
        <w:pStyle w:val="FirstParagraph"/>
      </w:pPr>
      <w:r>
        <w:rPr>
          <w:bCs/>
          <w:b/>
        </w:rPr>
        <w:t xml:space="preserve">Provides reasoning</w:t>
      </w:r>
      <w:r>
        <w:t xml:space="preserve"> </w:t>
      </w:r>
      <w:r>
        <w:t xml:space="preserve">for emoji choices, fostering user trust and understanding.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Example:</w:t>
      </w:r>
      <w:r>
        <w:t xml:space="preserve"> </w:t>
      </w:r>
      <w:r>
        <w:t xml:space="preserve">“</w:t>
      </w:r>
      <w:r>
        <w:t xml:space="preserve">Primary: happy (moderate). Secondary: love (mild).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Distinction:</w:t>
      </w:r>
      <w:r>
        <w:t xml:space="preserve"> </w:t>
      </w:r>
      <w:r>
        <w:t xml:space="preserve">Most AI emoji tools operate as</w:t>
      </w:r>
      <w:r>
        <w:t xml:space="preserve"> </w:t>
      </w:r>
      <w:r>
        <w:t xml:space="preserve">“</w:t>
      </w:r>
      <w:r>
        <w:t xml:space="preserve">black boxes</w:t>
      </w:r>
      <w:r>
        <w:t xml:space="preserve">”</w:t>
      </w:r>
      <w:r>
        <w:t xml:space="preserve">; EmojAI prioritizes interpretability</w:t>
      </w:r>
    </w:p>
    <w:bookmarkEnd w:id="24"/>
    <w:bookmarkStart w:id="25" w:name="lightweight-yet-scalable-architecture"/>
    <w:p>
      <w:pPr>
        <w:pStyle w:val="Heading3"/>
      </w:pPr>
      <w:r>
        <w:t xml:space="preserve">5. Lightweight Yet Scalable Architecture</w:t>
      </w:r>
    </w:p>
    <w:p>
      <w:pPr>
        <w:pStyle w:val="FirstParagraph"/>
      </w:pPr>
      <w:r>
        <w:rPr>
          <w:bCs/>
          <w:b/>
        </w:rPr>
        <w:t xml:space="preserve">Built with modular Python classes</w:t>
      </w:r>
      <w:r>
        <w:t xml:space="preserve"> </w:t>
      </w:r>
      <w:r>
        <w:t xml:space="preserve">(e.g., SentimentAnalyzer, AIAgent) for easy upgrades.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Balance:</w:t>
      </w:r>
      <w:r>
        <w:t xml:space="preserve"> </w:t>
      </w:r>
      <w:r>
        <w:t xml:space="preserve">Combines rule-based efficiency (fast, no GPU needed) with extensibility (can integrate ML models later)</w:t>
      </w:r>
    </w:p>
    <w:bookmarkEnd w:id="25"/>
    <w:bookmarkStart w:id="26" w:name="real-world-applicability"/>
    <w:p>
      <w:pPr>
        <w:pStyle w:val="Heading3"/>
      </w:pPr>
      <w:r>
        <w:t xml:space="preserve">6. Real-World Applicability</w:t>
      </w:r>
    </w:p>
    <w:p>
      <w:pPr>
        <w:pStyle w:val="FirstParagraph"/>
      </w:pPr>
      <w:r>
        <w:t xml:space="preserve">Solves a niche but universal problem: bridging emotional gaps in digital communication.</w:t>
      </w:r>
    </w:p>
    <w:p>
      <w:pPr>
        <w:pStyle w:val="BodyText"/>
      </w:pPr>
      <w:r>
        <w:rPr>
          <w:bCs/>
          <w:b/>
        </w:rPr>
        <w:t xml:space="preserve">Unique Use Cases:</w:t>
      </w:r>
      <w:r>
        <w:t xml:space="preserve"> </w:t>
      </w:r>
      <w:r>
        <w:t xml:space="preserve">- Mental health apps: Help users articulate feelings</w:t>
      </w:r>
      <w:r>
        <w:t xml:space="preserve"> </w:t>
      </w:r>
      <w:r>
        <w:t xml:space="preserve">- Customer support: Auto-recommend emojis to soften/emphasize responses</w:t>
      </w:r>
      <w:r>
        <w:t xml:space="preserve"> </w:t>
      </w:r>
      <w:r>
        <w:t xml:space="preserve">- Education: Teach emotional vocabulary through emoji feedback</w:t>
      </w:r>
    </w:p>
    <w:bookmarkEnd w:id="26"/>
    <w:bookmarkStart w:id="27" w:name="future-ready-foundation"/>
    <w:p>
      <w:pPr>
        <w:pStyle w:val="Heading3"/>
      </w:pPr>
      <w:r>
        <w:t xml:space="preserve">7. Future-Ready Foundation</w:t>
      </w:r>
    </w:p>
    <w:p>
      <w:pPr>
        <w:pStyle w:val="FirstParagraph"/>
      </w:pPr>
      <w:r>
        <w:rPr>
          <w:bCs/>
          <w:b/>
        </w:rPr>
        <w:t xml:space="preserve">Designed for expansion</w:t>
      </w:r>
      <w:r>
        <w:t xml:space="preserve"> </w:t>
      </w:r>
      <w:r>
        <w:t xml:space="preserve">with clear pathways for adding new emojis, multilingual support, or API integrations.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Potential:</w:t>
      </w:r>
      <w:r>
        <w:t xml:space="preserve"> </w:t>
      </w:r>
      <w:r>
        <w:t xml:space="preserve">Could evolve into the first open-source emoji sentiment engine for developers</w:t>
      </w:r>
    </w:p>
    <w:bookmarkEnd w:id="27"/>
    <w:bookmarkEnd w:id="28"/>
    <w:bookmarkStart w:id="31" w:name="comparison-with-market-solutions"/>
    <w:p>
      <w:pPr>
        <w:pStyle w:val="Heading2"/>
      </w:pPr>
      <w:r>
        <w:t xml:space="preserve">Comparison with Market Solutions</w:t>
      </w:r>
    </w:p>
    <w:bookmarkStart w:id="29" w:name="Xb43faef5a009fdbe438fdbae74f86b48c9c2e89"/>
    <w:p>
      <w:pPr>
        <w:pStyle w:val="Heading3"/>
      </w:pPr>
      <w:r>
        <w:t xml:space="preserve">EmojAI vs. Basic Emoji Translators (e.g., EditPad.org)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76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EmojAI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Emoji Translators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Core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Context-aware sentiment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word-to-emoji substitution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Emotional Understanding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Analyzes nuanced emotions and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 literal word matching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Mixed Emotions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Detects blended feelings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Only replaces individual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Intensity Awareness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Adjusts based on modifiers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Same emoji for all contexts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Hybrid: Rules + AI sentiment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Static dictionary lookups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Transparency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Explains emoji selection 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 explanations provided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Modular design for easy expansion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 predefined mappings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Graceful handling of ambiguity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return irrelevant emojis</w:t>
            </w:r>
          </w:p>
        </w:tc>
      </w:tr>
    </w:tbl>
    <w:bookmarkEnd w:id="29"/>
    <w:bookmarkStart w:id="30" w:name="real-world-use-case-comparison"/>
    <w:p>
      <w:pPr>
        <w:pStyle w:val="Heading3"/>
      </w:pPr>
      <w:r>
        <w:t xml:space="preserve">Real-World Use Case Comparison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76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EmojAI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Translators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Customer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Suggests emojis to soften messages</w:t>
            </w:r>
            <w:r>
              <w:rPr>
                <w:iCs/>
                <w:i/>
              </w:rPr>
              <w:t xml:space="preserve">“</w:t>
            </w:r>
            <w:r>
              <w:rPr>
                <w:iCs/>
                <w:i/>
              </w:rPr>
              <w:t xml:space="preserve">We’re sorry for the delay</w:t>
            </w:r>
            <w:r>
              <w:rPr>
                <w:iCs/>
                <w:i/>
              </w:rPr>
              <w:t xml:space="preserve">”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→ 😔🙏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Replaces</w:t>
            </w:r>
            <w:r>
              <w:t xml:space="preserve"> </w:t>
            </w:r>
            <w:r>
              <w:t xml:space="preserve">“</w:t>
            </w:r>
            <w:r>
              <w:t xml:space="preserve">sorry</w:t>
            </w:r>
            <w:r>
              <w:t xml:space="preserve">”</w:t>
            </w:r>
            <w:r>
              <w:t xml:space="preserve"> </w:t>
            </w:r>
            <w:r>
              <w:t xml:space="preserve">with 😔, misses tone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Social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Detects sarcasm</w:t>
            </w:r>
            <w:r>
              <w:rPr>
                <w:iCs/>
                <w:i/>
              </w:rPr>
              <w:t xml:space="preserve">“</w:t>
            </w:r>
            <w:r>
              <w:rPr>
                <w:iCs/>
                <w:i/>
              </w:rPr>
              <w:t xml:space="preserve">Great, another delay!</w:t>
            </w:r>
            <w:r>
              <w:rPr>
                <w:iCs/>
                <w:i/>
              </w:rPr>
              <w:t xml:space="preserve">”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→ 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Translates</w:t>
            </w:r>
            <w:r>
              <w:t xml:space="preserve"> </w:t>
            </w:r>
            <w:r>
              <w:t xml:space="preserve">“</w:t>
            </w:r>
            <w:r>
              <w:t xml:space="preserve">great</w:t>
            </w:r>
            <w:r>
              <w:t xml:space="preserve">”</w:t>
            </w:r>
            <w:r>
              <w:t xml:space="preserve"> </w:t>
            </w:r>
            <w:r>
              <w:t xml:space="preserve">to 😃, ignores sarcasm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Mental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Articulates complex feelings</w:t>
            </w:r>
            <w:r>
              <w:rPr>
                <w:iCs/>
                <w:i/>
              </w:rPr>
              <w:t xml:space="preserve">“</w:t>
            </w:r>
            <w:r>
              <w:rPr>
                <w:iCs/>
                <w:i/>
              </w:rPr>
              <w:t xml:space="preserve">Overwhelmed but hopeful</w:t>
            </w:r>
            <w:r>
              <w:rPr>
                <w:iCs/>
                <w:i/>
              </w:rPr>
              <w:t xml:space="preserve">”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→ 😥🙌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word replacements, loses context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Links phrases to emojis with explanations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 basic word-emoji associations</w:t>
            </w:r>
          </w:p>
        </w:tc>
      </w:tr>
    </w:tbl>
    <w:bookmarkEnd w:id="30"/>
    <w:bookmarkEnd w:id="31"/>
    <w:bookmarkStart w:id="37" w:name="unique-selling-points"/>
    <w:p>
      <w:pPr>
        <w:pStyle w:val="Heading2"/>
      </w:pPr>
      <w:r>
        <w:t xml:space="preserve">Unique Selling Points</w:t>
      </w:r>
    </w:p>
    <w:bookmarkStart w:id="32" w:name="contextual-intelligence"/>
    <w:p>
      <w:pPr>
        <w:pStyle w:val="Heading3"/>
      </w:pPr>
      <w:r>
        <w:t xml:space="preserve">1. Contextual Intelligence</w:t>
      </w:r>
    </w:p>
    <w:p>
      <w:pPr>
        <w:pStyle w:val="FirstParagraph"/>
      </w:pPr>
      <w:r>
        <w:t xml:space="preserve">Unlike simple 1:1 word replacement, EmojAI analyzes entire sentences, modifiers, and emotional context.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t xml:space="preserve">“</w:t>
      </w:r>
      <w:r>
        <w:t xml:space="preserve">I’m extremely excited for the trip!</w:t>
      </w:r>
      <w:r>
        <w:t xml:space="preserve">”</w:t>
      </w:r>
      <w:r>
        <w:t xml:space="preserve"> </w:t>
      </w:r>
      <w:r>
        <w:t xml:space="preserve">→ 🚀 (strong excitement) vs. generic 😃</w:t>
      </w:r>
    </w:p>
    <w:bookmarkEnd w:id="32"/>
    <w:bookmarkStart w:id="33" w:name="human-like-emotional-nuance"/>
    <w:p>
      <w:pPr>
        <w:pStyle w:val="Heading3"/>
      </w:pPr>
      <w:r>
        <w:t xml:space="preserve">2. Human-Like Emotional Nuance</w:t>
      </w:r>
    </w:p>
    <w:p>
      <w:pPr>
        <w:pStyle w:val="FirstParagraph"/>
      </w:pPr>
      <w:r>
        <w:t xml:space="preserve">Detects subtle emotional blends and prioritizes dominant sentiments for natural emotional expression.</w:t>
      </w:r>
    </w:p>
    <w:bookmarkEnd w:id="33"/>
    <w:bookmarkStart w:id="34" w:name="dynamic-adaptability"/>
    <w:p>
      <w:pPr>
        <w:pStyle w:val="Heading3"/>
      </w:pPr>
      <w:r>
        <w:t xml:space="preserve">3. Dynamic Adaptability</w:t>
      </w:r>
    </w:p>
    <w:p>
      <w:pPr>
        <w:pStyle w:val="FirstParagraph"/>
      </w:pPr>
      <w:r>
        <w:t xml:space="preserve">Customizable emoji libraries and sentiment rules, allowing businesses to add branded emojis or custom sentiment mappings.</w:t>
      </w:r>
    </w:p>
    <w:bookmarkEnd w:id="34"/>
    <w:bookmarkStart w:id="35" w:name="explainable-ai"/>
    <w:p>
      <w:pPr>
        <w:pStyle w:val="Heading3"/>
      </w:pPr>
      <w:r>
        <w:t xml:space="preserve">4. Explainable AI</w:t>
      </w:r>
    </w:p>
    <w:p>
      <w:pPr>
        <w:pStyle w:val="FirstParagraph"/>
      </w:pPr>
      <w:r>
        <w:t xml:space="preserve">Users understand the logic behind suggestions, fostering trust and enabling better emotional communication.</w:t>
      </w:r>
    </w:p>
    <w:bookmarkEnd w:id="35"/>
    <w:bookmarkStart w:id="36" w:name="future-proof-design"/>
    <w:p>
      <w:pPr>
        <w:pStyle w:val="Heading3"/>
      </w:pPr>
      <w:r>
        <w:t xml:space="preserve">5. Future-Proof Design</w:t>
      </w:r>
    </w:p>
    <w:p>
      <w:pPr>
        <w:pStyle w:val="FirstParagraph"/>
      </w:pPr>
      <w:r>
        <w:t xml:space="preserve">Built to integrate advanced NLP models for sarcasm/irony detection, while competitors rely on static mappings.</w:t>
      </w:r>
    </w:p>
    <w:bookmarkEnd w:id="36"/>
    <w:bookmarkEnd w:id="37"/>
    <w:bookmarkStart w:id="38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EmojAI stands out as an</w:t>
      </w:r>
      <w:r>
        <w:t xml:space="preserve"> </w:t>
      </w:r>
      <w:r>
        <w:rPr>
          <w:bCs/>
          <w:b/>
        </w:rPr>
        <w:t xml:space="preserve">emotional context engine</w:t>
      </w:r>
      <w:r>
        <w:t xml:space="preserve"> </w:t>
      </w:r>
      <w:r>
        <w:t xml:space="preserve">rather than a simple translator. It addresses unmet needs in professional communication, emotional expression, and digital interaction. Its hybrid approach balances technological sophistication with practical utility, establishing a foundation for next-generation sentiment analysis tools.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EmojAI: Bridging the gap between basic emoji substitution and AI-powered emotional intelligence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2025-05-12T19:20:07Z</dcterms:created>
  <dcterms:modified xsi:type="dcterms:W3CDTF">2025-05-12T19:20:07Z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