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766E"/>
          <w:sz w:val="40"/>
          <w:szCs w:val="40"/>
        </w:rPr>
        <w:t xml:space="preserve">BizPilot — Putting it live</w:t>
      </w:r>
    </w:p>
    <w:p>
      <w:pPr>
        <w:spacing w:after="240"/>
      </w:pPr>
      <w:r>
        <w:rPr>
          <w:i/>
          <w:iCs/>
          <w:color w:val="6B7280"/>
          <w:sz w:val="18"/>
          <w:szCs w:val="18"/>
        </w:rPr>
        <w:t xml:space="preserve">Generated from the repository on 2026-08-11. The markdown source is authoritative.</w:t>
      </w:r>
    </w:p>
    <w:p>
      <w:pPr>
        <w:pBdr>
          <w:bottom w:val="single" w:color="D1D5DB" w:sz="6" w:space="1"/>
        </w:pBdr>
        <w:spacing w:after="200" w:before="200"/>
      </w:pPr>
      <w:r>
        <w:t xml:space="preserve"/>
      </w:r>
    </w:p>
    <w:p>
      <w:pPr>
        <w:pStyle w:val="Heading1"/>
        <w:spacing w:after="120" w:before="240"/>
      </w:pPr>
      <w:r>
        <w:rPr>
          <w:b/>
          <w:bCs/>
          <w:color w:val="0F766E"/>
        </w:rPr>
        <w:t xml:space="preserve">Putting BizPilot live on Render's free tier</w:t>
      </w:r>
    </w:p>
    <w:p>
      <w:pPr>
        <w:spacing w:after="140" w:line="276"/>
      </w:pPr>
      <w:r>
        <w:rPr>
          <w:color w:val="111827"/>
          <w:sz w:val="21"/>
          <w:szCs w:val="21"/>
        </w:rPr>
        <w:t xml:space="preserve">Start to finish, about 30 minutes, most of it waiting for builds.</w:t>
      </w:r>
    </w:p>
    <w:p>
      <w:pPr>
        <w:spacing w:after="140" w:line="276"/>
      </w:pPr>
      <w:r>
        <w:rPr>
          <w:color w:val="111827"/>
          <w:sz w:val="21"/>
          <w:szCs w:val="21"/>
        </w:rPr>
        <w:t xml:space="preserve">Two providers, both free: </w:t>
      </w:r>
      <w:r>
        <w:rPr>
          <w:b/>
          <w:bCs/>
          <w:color w:val="111827"/>
          <w:sz w:val="21"/>
          <w:szCs w:val="21"/>
        </w:rPr>
        <w:t xml:space="preserve">Neon</w:t>
      </w:r>
      <w:r>
        <w:rPr>
          <w:color w:val="111827"/>
          <w:sz w:val="21"/>
          <w:szCs w:val="21"/>
        </w:rPr>
        <w:t xml:space="preserve"> for the database, </w:t>
      </w:r>
      <w:r>
        <w:rPr>
          <w:b/>
          <w:bCs/>
          <w:color w:val="111827"/>
          <w:sz w:val="21"/>
          <w:szCs w:val="21"/>
        </w:rPr>
        <w:t xml:space="preserve">Render</w:t>
      </w:r>
      <w:r>
        <w:rPr>
          <w:color w:val="111827"/>
          <w:sz w:val="21"/>
          <w:szCs w:val="21"/>
        </w:rPr>
        <w:t xml:space="preserve"> for everything else. That split is deliberate — Render's own free Postgres is deleted after 30 days, taking the data with it. Neon's free tier does not expire, which is the difference between a link you can leave up and one that dies next month.</w:t>
      </w:r>
    </w:p>
    <w:p>
      <w:pPr>
        <w:spacing w:after="140" w:line="276"/>
      </w:pPr>
      <w:r>
        <w:rPr>
          <w:b/>
          <w:bCs/>
          <w:color w:val="111827"/>
          <w:sz w:val="21"/>
          <w:szCs w:val="21"/>
        </w:rPr>
        <w:t xml:space="preserve">Read this first.</w:t>
      </w:r>
      <w:r>
        <w:rPr>
          <w:color w:val="111827"/>
          <w:sz w:val="21"/>
          <w:szCs w:val="21"/>
        </w:rPr>
        <w:t xml:space="preserve"> One free-tier limit remains and it is not a setting you can change: </w:t>
      </w:r>
      <w:r>
        <w:rPr>
          <w:b/>
          <w:bCs/>
          <w:color w:val="111827"/>
          <w:sz w:val="21"/>
          <w:szCs w:val="21"/>
        </w:rPr>
        <w:t xml:space="preserve">the free Render API instance sleeps after 15 minutes of no traffic</w:t>
      </w:r>
      <w:r>
        <w:rPr>
          <w:color w:val="111827"/>
          <w:sz w:val="21"/>
          <w:szCs w:val="21"/>
        </w:rPr>
        <w:t xml:space="preserve"> and takes roughly 50 seconds to wake. While it sleeps, the scheduled jobs that mark invoices overdue and send SMS reminders do not run.</w:t>
      </w:r>
    </w:p>
    <w:p>
      <w:pPr>
        <w:spacing w:after="140" w:line="276"/>
      </w:pPr>
      <w:r>
        <w:rPr>
          <w:color w:val="111827"/>
          <w:sz w:val="21"/>
          <w:szCs w:val="21"/>
        </w:rPr>
        <w:t xml:space="preserve">Perfect for a demo, a portfolio link, or letting a shopkeeper try it. Read section 8 before anyone's actual takings go in.</w:t>
      </w:r>
    </w:p>
    <w:p>
      <w:pPr>
        <w:pBdr>
          <w:bottom w:val="single" w:color="D1D5DB" w:sz="6" w:space="1"/>
        </w:pBdr>
        <w:spacing w:after="200" w:before="200"/>
      </w:pPr>
      <w:r>
        <w:t xml:space="preserve"/>
      </w:r>
    </w:p>
    <w:p>
      <w:pPr>
        <w:pStyle w:val="Heading2"/>
        <w:spacing w:after="120" w:before="300"/>
      </w:pPr>
      <w:r>
        <w:rPr>
          <w:b/>
          <w:bCs/>
          <w:color w:val="0F766E"/>
        </w:rPr>
        <w:t xml:space="preserve">1. Create the database on Neon</w:t>
      </w:r>
    </w:p>
    <w:p>
      <w:pPr>
        <w:spacing w:after="140" w:line="276"/>
      </w:pPr>
      <w:r>
        <w:rPr>
          <w:color w:val="111827"/>
          <w:sz w:val="21"/>
          <w:szCs w:val="21"/>
        </w:rPr>
        <w:t xml:space="preserve">Do this first — Render needs the connection strings.</w:t>
      </w:r>
    </w:p>
    <w:p>
      <w:pPr>
        <w:pStyle w:val="ListParagraph"/>
        <w:numPr>
          <w:ilvl w:val="0"/>
          <w:numId w:val="2"/>
        </w:numPr>
        <w:spacing w:after="60" w:line="264"/>
      </w:pPr>
      <w:r>
        <w:rPr>
          <w:color w:val="111827"/>
          <w:sz w:val="21"/>
          <w:szCs w:val="21"/>
        </w:rPr>
        <w:t xml:space="preserve">Sign up at </w:t>
      </w:r>
      <w:hyperlink w:history="1" r:id="rIdk2ztdf_d4ospf8qaip2hg">
        <w:r>
          <w:rPr>
            <w:rStyle w:val="Hyperlink"/>
            <w:color w:val="111827"/>
            <w:sz w:val="21"/>
            <w:szCs w:val="21"/>
          </w:rPr>
          <w:t xml:space="preserve">neon.tech</w:t>
        </w:r>
      </w:hyperlink>
      <w:r>
        <w:rPr>
          <w:color w:val="111827"/>
          <w:sz w:val="21"/>
          <w:szCs w:val="21"/>
        </w:rPr>
        <w:t xml:space="preserve">. No card for the free tier.</w:t>
      </w:r>
    </w:p>
    <w:p>
      <w:pPr>
        <w:pStyle w:val="ListParagraph"/>
        <w:numPr>
          <w:ilvl w:val="0"/>
          <w:numId w:val="2"/>
        </w:numPr>
        <w:spacing w:after="60" w:line="264"/>
      </w:pPr>
      <w:r>
        <w:rPr>
          <w:color w:val="111827"/>
          <w:sz w:val="21"/>
          <w:szCs w:val="21"/>
        </w:rPr>
        <w:t xml:space="preserve">Create a project. Two settings matter:</w:t>
      </w:r>
    </w:p>
    <w:p>
      <w:pPr>
        <w:pStyle w:val="ListParagraph"/>
        <w:numPr>
          <w:ilvl w:val="1"/>
          <w:numId w:val="1"/>
        </w:numPr>
        <w:spacing w:after="60" w:line="264"/>
      </w:pPr>
      <w:r>
        <w:rPr>
          <w:b/>
          <w:bCs/>
          <w:color w:val="111827"/>
          <w:sz w:val="21"/>
          <w:szCs w:val="21"/>
        </w:rPr>
        <w:t xml:space="preserve">Region: Europe (Frankfurt)</w:t>
      </w:r>
      <w:r>
        <w:rPr>
          <w:color w:val="111827"/>
          <w:sz w:val="21"/>
          <w:szCs w:val="21"/>
        </w:rPr>
        <w:t xml:space="preserve"> — </w:t>
      </w:r>
      <w:r>
        <w:rPr>
          <w:rFonts w:ascii="Consolas" w:cs="Consolas" w:eastAsia="Consolas" w:hAnsi="Consolas"/>
          <w:color w:val="111827"/>
          <w:sz w:val="19"/>
          <w:szCs w:val="19"/>
        </w:rPr>
        <w:t xml:space="preserve">eu-central-1</w:t>
      </w:r>
      <w:r>
        <w:rPr>
          <w:color w:val="111827"/>
          <w:sz w:val="21"/>
          <w:szCs w:val="21"/>
        </w:rPr>
        <w:t xml:space="preserve">. Match this to Render's</w:t>
      </w:r>
    </w:p>
    <w:p>
      <w:pPr>
        <w:spacing w:after="140" w:line="276"/>
      </w:pPr>
      <w:r>
        <w:rPr>
          <w:color w:val="111827"/>
          <w:sz w:val="21"/>
          <w:szCs w:val="21"/>
        </w:rPr>
        <w:t xml:space="preserve">region or every query pays a transatlantic round trip.</w:t>
      </w:r>
    </w:p>
    <w:p>
      <w:pPr>
        <w:pStyle w:val="ListParagraph"/>
        <w:numPr>
          <w:ilvl w:val="1"/>
          <w:numId w:val="1"/>
        </w:numPr>
        <w:spacing w:after="60" w:line="264"/>
      </w:pPr>
      <w:r>
        <w:rPr>
          <w:b/>
          <w:bCs/>
          <w:color w:val="111827"/>
          <w:sz w:val="21"/>
          <w:szCs w:val="21"/>
        </w:rPr>
        <w:t xml:space="preserve">Postgres version: 16</w:t>
      </w:r>
      <w:r>
        <w:rPr>
          <w:color w:val="111827"/>
          <w:sz w:val="21"/>
          <w:szCs w:val="21"/>
        </w:rPr>
        <w:t xml:space="preserve">, to match what the migrations were written</w:t>
      </w:r>
    </w:p>
    <w:p>
      <w:pPr>
        <w:spacing w:after="140" w:line="276"/>
      </w:pPr>
      <w:r>
        <w:rPr>
          <w:color w:val="111827"/>
          <w:sz w:val="21"/>
          <w:szCs w:val="21"/>
        </w:rPr>
        <w:t xml:space="preserve">against.</w:t>
      </w:r>
    </w:p>
    <w:p>
      <w:pPr>
        <w:pStyle w:val="ListParagraph"/>
        <w:numPr>
          <w:ilvl w:val="0"/>
          <w:numId w:val="2"/>
        </w:numPr>
        <w:spacing w:after="60" w:line="264"/>
      </w:pPr>
      <w:r>
        <w:rPr>
          <w:color w:val="111827"/>
          <w:sz w:val="21"/>
          <w:szCs w:val="21"/>
        </w:rPr>
        <w:t xml:space="preserve">Hit </w:t>
      </w:r>
      <w:r>
        <w:rPr>
          <w:b/>
          <w:bCs/>
          <w:color w:val="111827"/>
          <w:sz w:val="21"/>
          <w:szCs w:val="21"/>
        </w:rPr>
        <w:t xml:space="preserve">Connect</w:t>
      </w:r>
      <w:r>
        <w:rPr>
          <w:color w:val="111827"/>
          <w:sz w:val="21"/>
          <w:szCs w:val="21"/>
        </w:rPr>
        <w:t xml:space="preserve">, set the framework dropdown to </w:t>
      </w:r>
      <w:r>
        <w:rPr>
          <w:b/>
          <w:bCs/>
          <w:color w:val="111827"/>
          <w:sz w:val="21"/>
          <w:szCs w:val="21"/>
        </w:rPr>
        <w:t xml:space="preserve">Prisma</w:t>
      </w:r>
      <w:r>
        <w:rPr>
          <w:color w:val="111827"/>
          <w:sz w:val="21"/>
          <w:szCs w:val="21"/>
        </w:rPr>
        <w:t xml:space="preserve">, leave</w:t>
      </w:r>
    </w:p>
    <w:p>
      <w:pPr>
        <w:spacing w:after="140" w:line="276"/>
      </w:pPr>
      <w:r>
        <w:rPr>
          <w:b/>
          <w:bCs/>
          <w:color w:val="111827"/>
          <w:sz w:val="21"/>
          <w:szCs w:val="21"/>
        </w:rPr>
        <w:t xml:space="preserve">Connection pooling</w:t>
      </w:r>
      <w:r>
        <w:rPr>
          <w:color w:val="111827"/>
          <w:sz w:val="21"/>
          <w:szCs w:val="21"/>
        </w:rPr>
        <w:t xml:space="preserve"> on, and click </w:t>
      </w:r>
      <w:r>
        <w:rPr>
          <w:b/>
          <w:bCs/>
          <w:color w:val="111827"/>
          <w:sz w:val="21"/>
          <w:szCs w:val="21"/>
        </w:rPr>
        <w:t xml:space="preserve">Show password</w:t>
      </w:r>
      <w:r>
        <w:rPr>
          <w:color w:val="111827"/>
          <w:sz w:val="21"/>
          <w:szCs w:val="21"/>
        </w:rPr>
        <w:t xml:space="preserve">. Neon prints two strings, on the </w:t>
      </w:r>
      <w:r>
        <w:rPr>
          <w:rFonts w:ascii="Consolas" w:cs="Consolas" w:eastAsia="Consolas" w:hAnsi="Consolas"/>
          <w:color w:val="111827"/>
          <w:sz w:val="19"/>
          <w:szCs w:val="19"/>
        </w:rPr>
        <w:t xml:space="preserve">.env</w:t>
      </w:r>
      <w:r>
        <w:rPr>
          <w:color w:val="111827"/>
          <w:sz w:val="21"/>
          <w:szCs w:val="21"/>
        </w:rPr>
        <w:t xml:space="preserve"> tab:</w:t>
      </w:r>
    </w:p>
    <w:p>
      <w:pPr>
        <w:shd w:fill="F3F4F6" w:val="clear"/>
        <w:spacing w:after="0" w:before="120"/>
        <w:ind w:left="200" w:right="200"/>
      </w:pPr>
      <w:r>
        <w:rPr>
          <w:rFonts w:ascii="Consolas" w:cs="Consolas" w:eastAsia="Consolas" w:hAnsi="Consolas"/>
          <w:color w:val="111827"/>
          <w:sz w:val="18"/>
          <w:szCs w:val="18"/>
        </w:rPr>
        <w:t xml:space="preserve">   DATABASE_URL="postgresql://…@ep-xxx-pooler.c-4.eu-central-1.aws.neon.tech/neondb?sslmode=require…"</w:t>
      </w:r>
    </w:p>
    <w:p>
      <w:pPr>
        <w:shd w:fill="F3F4F6" w:val="clear"/>
        <w:spacing w:after="160" w:before="0"/>
        <w:ind w:left="200" w:right="200"/>
      </w:pPr>
      <w:r>
        <w:rPr>
          <w:rFonts w:ascii="Consolas" w:cs="Consolas" w:eastAsia="Consolas" w:hAnsi="Consolas"/>
          <w:color w:val="111827"/>
          <w:sz w:val="18"/>
          <w:szCs w:val="18"/>
        </w:rPr>
        <w:t xml:space="preserve">   DATABASE_URL_UNPOOLED="postgresql://…@ep-xxx.c-4.eu-central-1.aws.neon.tech/neondb?sslmode=require…"</w:t>
      </w:r>
    </w:p>
    <w:p>
      <w:pPr>
        <w:spacing w:after="140" w:line="276"/>
      </w:pPr>
      <w:r>
        <w:rPr>
          <w:color w:val="111827"/>
          <w:sz w:val="21"/>
          <w:szCs w:val="21"/>
        </w:rPr>
        <w:t xml:space="preserve">They are identical apart from </w:t>
      </w:r>
      <w:r>
        <w:rPr>
          <w:b/>
          <w:bCs/>
          <w:color w:val="111827"/>
          <w:sz w:val="21"/>
          <w:szCs w:val="21"/>
        </w:rPr>
        <w:t xml:space="preserve">`-pooler`</w:t>
      </w:r>
      <w:r>
        <w:rPr>
          <w:color w:val="111827"/>
          <w:sz w:val="21"/>
          <w:szCs w:val="21"/>
        </w:rPr>
        <w:t xml:space="preserve"> in the first host.</w:t>
      </w:r>
    </w:p>
    <w:p>
      <w:pPr>
        <w:pBdr>
          <w:left w:val="single" w:color="0F766E" w:sz="12" w:space="12"/>
        </w:pBdr>
        <w:spacing w:after="140" w:line="276"/>
        <w:ind w:left="360"/>
      </w:pPr>
      <w:r>
        <w:rPr>
          <w:b/>
          <w:bCs/>
          <w:i/>
          <w:iCs/>
          <w:color w:val="6B7280"/>
          <w:sz w:val="21"/>
          <w:szCs w:val="21"/>
        </w:rPr>
        <w:t xml:space="preserve">Watch the name.</w:t>
      </w:r>
      <w:r>
        <w:rPr>
          <w:i/>
          <w:iCs/>
          <w:color w:val="6B7280"/>
          <w:sz w:val="21"/>
          <w:szCs w:val="21"/>
        </w:rPr>
        <w:t xml:space="preserve"> Neon calls the second one </w:t>
      </w:r>
      <w:r>
        <w:rPr>
          <w:rFonts w:ascii="Consolas" w:cs="Consolas" w:eastAsia="Consolas" w:hAnsi="Consolas"/>
          <w:i/>
          <w:iCs/>
          <w:color w:val="6B7280"/>
          <w:sz w:val="19"/>
          <w:szCs w:val="19"/>
        </w:rPr>
        <w:t xml:space="preserve">DATABASE_URL_UNPOOLED</w:t>
      </w:r>
      <w:r>
        <w:rPr>
          <w:i/>
          <w:iCs/>
          <w:color w:val="6B7280"/>
          <w:sz w:val="21"/>
          <w:szCs w:val="21"/>
        </w:rPr>
        <w:t xml:space="preserve">; this app</w:t>
      </w:r>
    </w:p>
    <w:p>
      <w:pPr>
        <w:pBdr>
          <w:left w:val="single" w:color="0F766E" w:sz="12" w:space="12"/>
        </w:pBdr>
        <w:spacing w:after="140" w:line="276"/>
        <w:ind w:left="360"/>
      </w:pPr>
      <w:r>
        <w:rPr>
          <w:i/>
          <w:iCs/>
          <w:color w:val="6B7280"/>
          <w:sz w:val="21"/>
          <w:szCs w:val="21"/>
        </w:rPr>
        <w:t xml:space="preserve">calls it </w:t>
      </w:r>
      <w:r>
        <w:rPr>
          <w:b/>
          <w:bCs/>
          <w:i/>
          <w:iCs/>
          <w:color w:val="6B7280"/>
          <w:sz w:val="21"/>
          <w:szCs w:val="21"/>
        </w:rPr>
        <w:t xml:space="preserve">`DIRECT_URL`</w:t>
      </w:r>
      <w:r>
        <w:rPr>
          <w:i/>
          <w:iCs/>
          <w:color w:val="6B7280"/>
          <w:sz w:val="21"/>
          <w:szCs w:val="21"/>
        </w:rPr>
        <w:t xml:space="preserve">. Same value, different variable name — use ours when</w:t>
      </w:r>
    </w:p>
    <w:p>
      <w:pPr>
        <w:pBdr>
          <w:left w:val="single" w:color="0F766E" w:sz="12" w:space="12"/>
        </w:pBdr>
        <w:spacing w:after="140" w:line="276"/>
        <w:ind w:left="360"/>
      </w:pPr>
      <w:r>
        <w:rPr>
          <w:i/>
          <w:iCs/>
          <w:color w:val="6B7280"/>
          <w:sz w:val="21"/>
          <w:szCs w:val="21"/>
        </w:rPr>
        <w:t xml:space="preserve">you paste into Render.</w:t>
      </w:r>
    </w:p>
    <w:p>
      <w:pPr>
        <w:pBdr>
          <w:left w:val="single" w:color="0F766E" w:sz="12" w:space="12"/>
        </w:pBdr>
        <w:spacing w:after="140" w:line="276"/>
        <w:ind w:left="360"/>
      </w:pPr>
      <w:r>
        <w:rPr>
          <w:b/>
          <w:bCs/>
          <w:i/>
          <w:iCs/>
          <w:color w:val="6B7280"/>
          <w:sz w:val="21"/>
          <w:szCs w:val="21"/>
        </w:rPr>
        <w:t xml:space="preserve">Why two?</w:t>
      </w:r>
      <w:r>
        <w:rPr>
          <w:i/>
          <w:iCs/>
          <w:color w:val="6B7280"/>
          <w:sz w:val="21"/>
          <w:szCs w:val="21"/>
        </w:rPr>
        <w:t xml:space="preserve"> The pooled endpoint is for the running app: Neon's compute scales</w:t>
      </w:r>
    </w:p>
    <w:p>
      <w:pPr>
        <w:pBdr>
          <w:left w:val="single" w:color="0F766E" w:sz="12" w:space="12"/>
        </w:pBdr>
        <w:spacing w:after="140" w:line="276"/>
        <w:ind w:left="360"/>
      </w:pPr>
      <w:r>
        <w:rPr>
          <w:i/>
          <w:iCs/>
          <w:color w:val="6B7280"/>
          <w:sz w:val="21"/>
          <w:szCs w:val="21"/>
        </w:rPr>
        <w:t xml:space="preserve">to zero when idle and the pooler handles waking it and reconnecting. The direct</w:t>
      </w:r>
    </w:p>
    <w:p>
      <w:pPr>
        <w:pBdr>
          <w:left w:val="single" w:color="0F766E" w:sz="12" w:space="12"/>
        </w:pBdr>
        <w:spacing w:after="140" w:line="276"/>
        <w:ind w:left="360"/>
      </w:pPr>
      <w:r>
        <w:rPr>
          <w:i/>
          <w:iCs/>
          <w:color w:val="6B7280"/>
          <w:sz w:val="21"/>
          <w:szCs w:val="21"/>
        </w:rPr>
        <w:t xml:space="preserve">one is for </w:t>
      </w:r>
      <w:r>
        <w:rPr>
          <w:rFonts w:ascii="Consolas" w:cs="Consolas" w:eastAsia="Consolas" w:hAnsi="Consolas"/>
          <w:i/>
          <w:iCs/>
          <w:color w:val="6B7280"/>
          <w:sz w:val="19"/>
          <w:szCs w:val="19"/>
        </w:rPr>
        <w:t xml:space="preserve">prisma migrate</w:t>
      </w:r>
      <w:r>
        <w:rPr>
          <w:i/>
          <w:iCs/>
          <w:color w:val="6B7280"/>
          <w:sz w:val="21"/>
          <w:szCs w:val="21"/>
        </w:rPr>
        <w:t xml:space="preserve">, which issues DDL and takes advisory locks.</w:t>
      </w:r>
    </w:p>
    <w:p>
      <w:pPr>
        <w:spacing w:after="140" w:line="276"/>
      </w:pPr>
      <w:r>
        <w:rPr>
          <w:color w:val="111827"/>
          <w:sz w:val="21"/>
          <w:szCs w:val="21"/>
        </w:rPr>
        <w:t xml:space="preserve">&gt;</w:t>
      </w:r>
    </w:p>
    <w:p>
      <w:pPr>
        <w:pBdr>
          <w:left w:val="single" w:color="0F766E" w:sz="12" w:space="12"/>
        </w:pBdr>
        <w:spacing w:after="140" w:line="276"/>
        <w:ind w:left="360"/>
      </w:pPr>
      <w:r>
        <w:rPr>
          <w:i/>
          <w:iCs/>
          <w:color w:val="6B7280"/>
          <w:sz w:val="21"/>
          <w:szCs w:val="21"/>
        </w:rPr>
        <w:t xml:space="preserve">Neon's snippet says the direct URL is only needed on Prisma &lt; 5.10, and this</w:t>
      </w:r>
    </w:p>
    <w:p>
      <w:pPr>
        <w:pBdr>
          <w:left w:val="single" w:color="0F766E" w:sz="12" w:space="12"/>
        </w:pBdr>
        <w:spacing w:after="140" w:line="276"/>
        <w:ind w:left="360"/>
      </w:pPr>
      <w:r>
        <w:rPr>
          <w:i/>
          <w:iCs/>
          <w:color w:val="6B7280"/>
          <w:sz w:val="21"/>
          <w:szCs w:val="21"/>
        </w:rPr>
        <w:t xml:space="preserve">project is on 5.22 — so strictly it would work without. Set it anyway. It is</w:t>
      </w:r>
    </w:p>
    <w:p>
      <w:pPr>
        <w:pBdr>
          <w:left w:val="single" w:color="0F766E" w:sz="12" w:space="12"/>
        </w:pBdr>
        <w:spacing w:after="140" w:line="276"/>
        <w:ind w:left="360"/>
      </w:pPr>
      <w:r>
        <w:rPr>
          <w:i/>
          <w:iCs/>
          <w:color w:val="6B7280"/>
          <w:sz w:val="21"/>
          <w:szCs w:val="21"/>
        </w:rPr>
        <w:t xml:space="preserve">the configuration Prisma documents for a pooled database, it costs nothing, and</w:t>
      </w:r>
    </w:p>
    <w:p>
      <w:pPr>
        <w:pBdr>
          <w:left w:val="single" w:color="0F766E" w:sz="12" w:space="12"/>
        </w:pBdr>
        <w:spacing w:after="140" w:line="276"/>
        <w:ind w:left="360"/>
      </w:pPr>
      <w:r>
        <w:rPr>
          <w:i/>
          <w:iCs/>
          <w:color w:val="6B7280"/>
          <w:sz w:val="21"/>
          <w:szCs w:val="21"/>
        </w:rPr>
        <w:t xml:space="preserve">it removes a class of migration failure rather than trusting the pooler to</w:t>
      </w:r>
    </w:p>
    <w:p>
      <w:pPr>
        <w:pBdr>
          <w:left w:val="single" w:color="0F766E" w:sz="12" w:space="12"/>
        </w:pBdr>
        <w:spacing w:after="140" w:line="276"/>
        <w:ind w:left="360"/>
      </w:pPr>
      <w:r>
        <w:rPr>
          <w:i/>
          <w:iCs/>
          <w:color w:val="6B7280"/>
          <w:sz w:val="21"/>
          <w:szCs w:val="21"/>
        </w:rPr>
        <w:t xml:space="preserve">handle DDL correctly. </w:t>
      </w:r>
      <w:r>
        <w:rPr>
          <w:rFonts w:ascii="Consolas" w:cs="Consolas" w:eastAsia="Consolas" w:hAnsi="Consolas"/>
          <w:i/>
          <w:iCs/>
          <w:color w:val="6B7280"/>
          <w:sz w:val="19"/>
          <w:szCs w:val="19"/>
        </w:rPr>
        <w:t xml:space="preserve">schema.prisma</w:t>
      </w:r>
      <w:r>
        <w:rPr>
          <w:i/>
          <w:iCs/>
          <w:color w:val="6B7280"/>
          <w:sz w:val="21"/>
          <w:szCs w:val="21"/>
        </w:rPr>
        <w:t xml:space="preserve"> declares it and the env check requires</w:t>
      </w:r>
    </w:p>
    <w:p>
      <w:pPr>
        <w:pBdr>
          <w:left w:val="single" w:color="0F766E" w:sz="12" w:space="12"/>
        </w:pBdr>
        <w:spacing w:after="140" w:line="276"/>
        <w:ind w:left="360"/>
      </w:pPr>
      <w:r>
        <w:rPr>
          <w:i/>
          <w:iCs/>
          <w:color w:val="6B7280"/>
          <w:sz w:val="21"/>
          <w:szCs w:val="21"/>
        </w:rPr>
        <w:t xml:space="preserve">it.</w:t>
      </w:r>
    </w:p>
    <w:p>
      <w:pPr>
        <w:pBdr>
          <w:bottom w:val="single" w:color="D1D5DB" w:sz="6" w:space="1"/>
        </w:pBdr>
        <w:spacing w:after="200" w:before="200"/>
      </w:pPr>
      <w:r>
        <w:t xml:space="preserve"/>
      </w:r>
    </w:p>
    <w:p>
      <w:pPr>
        <w:pStyle w:val="Heading2"/>
        <w:spacing w:after="120" w:before="300"/>
      </w:pPr>
      <w:r>
        <w:rPr>
          <w:b/>
          <w:bCs/>
          <w:color w:val="0F766E"/>
        </w:rPr>
        <w:t xml:space="preserve">2. Create the Render services</w:t>
      </w:r>
    </w:p>
    <w:p>
      <w:pPr>
        <w:spacing w:after="140" w:line="276"/>
      </w:pPr>
      <w:r>
        <w:rPr>
          <w:color w:val="111827"/>
          <w:sz w:val="21"/>
          <w:szCs w:val="21"/>
        </w:rPr>
        <w:t xml:space="preserve">Render reads </w:t>
      </w:r>
      <w:r>
        <w:rPr>
          <w:rFonts w:ascii="Consolas" w:cs="Consolas" w:eastAsia="Consolas" w:hAnsi="Consolas"/>
          <w:color w:val="111827"/>
          <w:sz w:val="19"/>
          <w:szCs w:val="19"/>
        </w:rPr>
        <w:t xml:space="preserve">render.yaml</w:t>
      </w:r>
      <w:r>
        <w:rPr>
          <w:color w:val="111827"/>
          <w:sz w:val="21"/>
          <w:szCs w:val="21"/>
        </w:rPr>
        <w:t xml:space="preserve"> and builds three things — the database is Neon's job.</w:t>
      </w:r>
    </w:p>
    <w:p>
      <w:pPr>
        <w:pStyle w:val="ListParagraph"/>
        <w:numPr>
          <w:ilvl w:val="0"/>
          <w:numId w:val="2"/>
        </w:numPr>
        <w:spacing w:after="60" w:line="264"/>
      </w:pPr>
      <w:r>
        <w:rPr>
          <w:color w:val="111827"/>
          <w:sz w:val="21"/>
          <w:szCs w:val="21"/>
        </w:rPr>
        <w:t xml:space="preserve">Sign up at </w:t>
      </w:r>
      <w:hyperlink w:history="1" r:id="rIddzaay83-6s-ruohluwgyy">
        <w:r>
          <w:rPr>
            <w:rStyle w:val="Hyperlink"/>
            <w:color w:val="111827"/>
            <w:sz w:val="21"/>
            <w:szCs w:val="21"/>
          </w:rPr>
          <w:t xml:space="preserve">render.com</w:t>
        </w:r>
      </w:hyperlink>
      <w:r>
        <w:rPr>
          <w:color w:val="111827"/>
          <w:sz w:val="21"/>
          <w:szCs w:val="21"/>
        </w:rPr>
        <w:t xml:space="preserve"> </w:t>
      </w:r>
      <w:r>
        <w:rPr>
          <w:b/>
          <w:bCs/>
          <w:color w:val="111827"/>
          <w:sz w:val="21"/>
          <w:szCs w:val="21"/>
        </w:rPr>
        <w:t xml:space="preserve">with your GitHub account</w:t>
      </w:r>
      <w:r>
        <w:rPr>
          <w:color w:val="111827"/>
          <w:sz w:val="21"/>
          <w:szCs w:val="21"/>
        </w:rPr>
        <w:t xml:space="preserve">; it</w:t>
      </w:r>
    </w:p>
    <w:p>
      <w:pPr>
        <w:spacing w:after="140" w:line="276"/>
      </w:pPr>
      <w:r>
        <w:rPr>
          <w:color w:val="111827"/>
          <w:sz w:val="21"/>
          <w:szCs w:val="21"/>
        </w:rPr>
        <w:t xml:space="preserve">makes the next step one click. No card for the free tier.</w:t>
      </w:r>
    </w:p>
    <w:p>
      <w:pPr>
        <w:pStyle w:val="ListParagraph"/>
        <w:numPr>
          <w:ilvl w:val="0"/>
          <w:numId w:val="2"/>
        </w:numPr>
        <w:spacing w:after="60" w:line="264"/>
      </w:pPr>
      <w:r>
        <w:rPr>
          <w:color w:val="111827"/>
          <w:sz w:val="21"/>
          <w:szCs w:val="21"/>
        </w:rPr>
        <w:t xml:space="preserve">Dashboard → </w:t>
      </w:r>
      <w:r>
        <w:rPr>
          <w:b/>
          <w:bCs/>
          <w:color w:val="111827"/>
          <w:sz w:val="21"/>
          <w:szCs w:val="21"/>
        </w:rPr>
        <w:t xml:space="preserve">New</w:t>
      </w:r>
      <w:r>
        <w:rPr>
          <w:color w:val="111827"/>
          <w:sz w:val="21"/>
          <w:szCs w:val="21"/>
        </w:rPr>
        <w:t xml:space="preserve"> → </w:t>
      </w:r>
      <w:r>
        <w:rPr>
          <w:b/>
          <w:bCs/>
          <w:color w:val="111827"/>
          <w:sz w:val="21"/>
          <w:szCs w:val="21"/>
        </w:rPr>
        <w:t xml:space="preserve">Blueprint</w:t>
      </w:r>
      <w:r>
        <w:rPr>
          <w:color w:val="111827"/>
          <w:sz w:val="21"/>
          <w:szCs w:val="21"/>
        </w:rPr>
        <w:t xml:space="preserve">.</w:t>
      </w:r>
    </w:p>
    <w:p>
      <w:pPr>
        <w:pStyle w:val="ListParagraph"/>
        <w:numPr>
          <w:ilvl w:val="0"/>
          <w:numId w:val="2"/>
        </w:numPr>
        <w:spacing w:after="60" w:line="264"/>
      </w:pPr>
      <w:r>
        <w:rPr>
          <w:color w:val="111827"/>
          <w:sz w:val="21"/>
          <w:szCs w:val="21"/>
        </w:rPr>
        <w:t xml:space="preserve">Give Render access to the </w:t>
      </w:r>
      <w:r>
        <w:rPr>
          <w:b/>
          <w:bCs/>
          <w:color w:val="111827"/>
          <w:sz w:val="21"/>
          <w:szCs w:val="21"/>
        </w:rPr>
        <w:t xml:space="preserve">BizPilot</w:t>
      </w:r>
      <w:r>
        <w:rPr>
          <w:color w:val="111827"/>
          <w:sz w:val="21"/>
          <w:szCs w:val="21"/>
        </w:rPr>
        <w:t xml:space="preserve"> repository, then pick</w:t>
      </w:r>
    </w:p>
    <w:p>
      <w:pPr>
        <w:spacing w:after="140" w:line="276"/>
      </w:pPr>
      <w:r>
        <w:rPr>
          <w:rFonts w:ascii="Consolas" w:cs="Consolas" w:eastAsia="Consolas" w:hAnsi="Consolas"/>
          <w:color w:val="111827"/>
          <w:sz w:val="19"/>
          <w:szCs w:val="19"/>
        </w:rPr>
        <w:t xml:space="preserve">PAZZO123/BizPilot</w:t>
      </w:r>
      <w:r>
        <w:rPr>
          <w:color w:val="111827"/>
          <w:sz w:val="21"/>
          <w:szCs w:val="21"/>
        </w:rPr>
        <w:t xml:space="preserve">, branch </w:t>
      </w:r>
      <w:r>
        <w:rPr>
          <w:rFonts w:ascii="Consolas" w:cs="Consolas" w:eastAsia="Consolas" w:hAnsi="Consolas"/>
          <w:color w:val="111827"/>
          <w:sz w:val="19"/>
          <w:szCs w:val="19"/>
        </w:rPr>
        <w:t xml:space="preserve">main</w:t>
      </w:r>
      <w:r>
        <w:rPr>
          <w:color w:val="111827"/>
          <w:sz w:val="21"/>
          <w:szCs w:val="21"/>
        </w:rPr>
        <w:t xml:space="preserve">.</w:t>
      </w:r>
    </w:p>
    <w:p>
      <w:pPr>
        <w:pStyle w:val="ListParagraph"/>
        <w:numPr>
          <w:ilvl w:val="0"/>
          <w:numId w:val="2"/>
        </w:numPr>
        <w:spacing w:after="60" w:line="264"/>
      </w:pPr>
      <w:r>
        <w:rPr>
          <w:color w:val="111827"/>
          <w:sz w:val="21"/>
          <w:szCs w:val="21"/>
        </w:rPr>
        <w:t xml:space="preserve">Render shows what it will create. You should see exactly three: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3F4F6" w:val="clear"/>
            <w:tcMar>
              <w:top w:type="dxa" w:w="80"/>
              <w:left w:type="dxa" w:w="120"/>
              <w:bottom w:type="dxa" w:w="80"/>
              <w:right w:type="dxa" w:w="120"/>
            </w:tcMar>
          </w:tcPr>
          <w:p>
            <w:pPr>
              <w:spacing w:after="0" w:line="252"/>
            </w:pPr>
            <w:r>
              <w:rPr>
                <w:b/>
                <w:bCs/>
                <w:color w:val="111827"/>
                <w:sz w:val="19"/>
                <w:szCs w:val="19"/>
              </w:rPr>
              <w:t xml:space="preserve">Name</w:t>
            </w:r>
          </w:p>
        </w:tc>
        <w:tc>
          <w:tcPr>
            <w:shd w:fill="F3F4F6" w:val="clear"/>
            <w:tcMar>
              <w:top w:type="dxa" w:w="80"/>
              <w:left w:type="dxa" w:w="120"/>
              <w:bottom w:type="dxa" w:w="80"/>
              <w:right w:type="dxa" w:w="120"/>
            </w:tcMar>
          </w:tcPr>
          <w:p>
            <w:pPr>
              <w:spacing w:after="0" w:line="252"/>
            </w:pPr>
            <w:r>
              <w:rPr>
                <w:b/>
                <w:bCs/>
                <w:color w:val="111827"/>
                <w:sz w:val="19"/>
                <w:szCs w:val="19"/>
              </w:rPr>
              <w:t xml:space="preserve">What it is</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bizpilot-redis</w:t>
            </w:r>
          </w:p>
        </w:tc>
        <w:tc>
          <w:tcPr>
            <w:tcMar>
              <w:top w:type="dxa" w:w="80"/>
              <w:left w:type="dxa" w:w="120"/>
              <w:bottom w:type="dxa" w:w="80"/>
              <w:right w:type="dxa" w:w="120"/>
            </w:tcMar>
          </w:tcPr>
          <w:p>
            <w:pPr>
              <w:spacing w:after="0" w:line="252"/>
            </w:pPr>
            <w:r>
              <w:rPr>
                <w:b w:val="false"/>
                <w:bCs w:val="false"/>
                <w:color w:val="111827"/>
                <w:sz w:val="20"/>
                <w:szCs w:val="20"/>
              </w:rPr>
              <w:t xml:space="preserve">Key Value store, free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bizpilot-api</w:t>
            </w:r>
          </w:p>
        </w:tc>
        <w:tc>
          <w:tcPr>
            <w:tcMar>
              <w:top w:type="dxa" w:w="80"/>
              <w:left w:type="dxa" w:w="120"/>
              <w:bottom w:type="dxa" w:w="80"/>
              <w:right w:type="dxa" w:w="120"/>
            </w:tcMar>
          </w:tcPr>
          <w:p>
            <w:pPr>
              <w:spacing w:after="0" w:line="252"/>
            </w:pPr>
            <w:r>
              <w:rPr>
                <w:b w:val="false"/>
                <w:bCs w:val="false"/>
                <w:color w:val="111827"/>
                <w:sz w:val="20"/>
                <w:szCs w:val="20"/>
              </w:rPr>
              <w:t xml:space="preserve">The NestJS API, free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bizpilot-web</w:t>
            </w:r>
          </w:p>
        </w:tc>
        <w:tc>
          <w:tcPr>
            <w:tcMar>
              <w:top w:type="dxa" w:w="80"/>
              <w:left w:type="dxa" w:w="120"/>
              <w:bottom w:type="dxa" w:w="80"/>
              <w:right w:type="dxa" w:w="120"/>
            </w:tcMar>
          </w:tcPr>
          <w:p>
            <w:pPr>
              <w:spacing w:after="0" w:line="252"/>
            </w:pPr>
            <w:r>
              <w:rPr>
                <w:b w:val="false"/>
                <w:bCs w:val="false"/>
                <w:color w:val="111827"/>
                <w:sz w:val="20"/>
                <w:szCs w:val="20"/>
              </w:rPr>
              <w:t xml:space="preserve">The React app, static (always free)</w:t>
            </w:r>
          </w:p>
        </w:tc>
      </w:tr>
    </w:tbl>
    <w:p>
      <w:pPr>
        <w:spacing w:after="160"/>
      </w:pPr>
      <w:r>
        <w:t xml:space="preserve"/>
      </w:r>
    </w:p>
    <w:p>
      <w:pPr>
        <w:pStyle w:val="ListParagraph"/>
        <w:numPr>
          <w:ilvl w:val="0"/>
          <w:numId w:val="2"/>
        </w:numPr>
        <w:spacing w:after="60" w:line="264"/>
      </w:pPr>
      <w:r>
        <w:rPr>
          <w:color w:val="111827"/>
          <w:sz w:val="21"/>
          <w:szCs w:val="21"/>
        </w:rPr>
        <w:t xml:space="preserve">It asks you to fill in the values marked "sync: false". Fill in **only these</w:t>
      </w:r>
    </w:p>
    <w:p>
      <w:pPr>
        <w:spacing w:after="140" w:line="276"/>
      </w:pPr>
      <w:r>
        <w:rPr>
          <w:color w:val="111827"/>
          <w:sz w:val="21"/>
          <w:szCs w:val="21"/>
        </w:rPr>
        <w:t xml:space="preserve">two**, from step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3F4F6" w:val="clear"/>
            <w:tcMar>
              <w:top w:type="dxa" w:w="80"/>
              <w:left w:type="dxa" w:w="120"/>
              <w:bottom w:type="dxa" w:w="80"/>
              <w:right w:type="dxa" w:w="120"/>
            </w:tcMar>
          </w:tcPr>
          <w:p>
            <w:pPr>
              <w:spacing w:after="0" w:line="252"/>
            </w:pPr>
            <w:r>
              <w:rPr>
                <w:b/>
                <w:bCs/>
                <w:color w:val="111827"/>
                <w:sz w:val="19"/>
                <w:szCs w:val="19"/>
              </w:rPr>
              <w:t xml:space="preserve">Key</w:t>
            </w:r>
          </w:p>
        </w:tc>
        <w:tc>
          <w:tcPr>
            <w:shd w:fill="F3F4F6" w:val="clear"/>
            <w:tcMar>
              <w:top w:type="dxa" w:w="80"/>
              <w:left w:type="dxa" w:w="120"/>
              <w:bottom w:type="dxa" w:w="80"/>
              <w:right w:type="dxa" w:w="120"/>
            </w:tcMar>
          </w:tcPr>
          <w:p>
            <w:pPr>
              <w:spacing w:after="0" w:line="252"/>
            </w:pPr>
            <w:r>
              <w:rPr>
                <w:b/>
                <w:bCs/>
                <w:color w:val="111827"/>
                <w:sz w:val="19"/>
                <w:szCs w:val="19"/>
              </w:rPr>
              <w:t xml:space="preserve">Paste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DATABASE_URL</w:t>
            </w:r>
          </w:p>
        </w:tc>
        <w:tc>
          <w:tcPr>
            <w:tcMar>
              <w:top w:type="dxa" w:w="80"/>
              <w:left w:type="dxa" w:w="120"/>
              <w:bottom w:type="dxa" w:w="80"/>
              <w:right w:type="dxa" w:w="120"/>
            </w:tcMar>
          </w:tcPr>
          <w:p>
            <w:pPr>
              <w:spacing w:after="0" w:line="252"/>
            </w:pPr>
            <w:r>
              <w:rPr>
                <w:b w:val="false"/>
                <w:bCs w:val="false"/>
                <w:color w:val="111827"/>
                <w:sz w:val="20"/>
                <w:szCs w:val="20"/>
              </w:rPr>
              <w:t xml:space="preserve">the </w:t>
            </w:r>
            <w:r>
              <w:rPr>
                <w:b w:val="false"/>
                <w:bCs w:val="false"/>
                <w:color w:val="111827"/>
                <w:sz w:val="20"/>
                <w:szCs w:val="20"/>
              </w:rPr>
              <w:t xml:space="preserve">pooled</w:t>
            </w:r>
            <w:r>
              <w:rPr>
                <w:b w:val="false"/>
                <w:bCs w:val="false"/>
                <w:color w:val="111827"/>
                <w:sz w:val="20"/>
                <w:szCs w:val="20"/>
              </w:rPr>
              <w:t xml:space="preserve"> string (</w:t>
            </w:r>
            <w:r>
              <w:rPr>
                <w:rFonts w:ascii="Consolas" w:cs="Consolas" w:eastAsia="Consolas" w:hAnsi="Consolas"/>
                <w:b w:val="false"/>
                <w:bCs w:val="false"/>
                <w:color w:val="111827"/>
                <w:sz w:val="19"/>
                <w:szCs w:val="19"/>
              </w:rPr>
              <w:t xml:space="preserve">-pooler</w:t>
            </w:r>
            <w:r>
              <w:rPr>
                <w:b w:val="false"/>
                <w:bCs w:val="false"/>
                <w:color w:val="111827"/>
                <w:sz w:val="20"/>
                <w:szCs w:val="20"/>
              </w:rPr>
              <w:t xml:space="preserve"> in the host)</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DIRECT_URL</w:t>
            </w:r>
          </w:p>
        </w:tc>
        <w:tc>
          <w:tcPr>
            <w:tcMar>
              <w:top w:type="dxa" w:w="80"/>
              <w:left w:type="dxa" w:w="120"/>
              <w:bottom w:type="dxa" w:w="80"/>
              <w:right w:type="dxa" w:w="120"/>
            </w:tcMar>
          </w:tcPr>
          <w:p>
            <w:pPr>
              <w:spacing w:after="0" w:line="252"/>
            </w:pPr>
            <w:r>
              <w:rPr>
                <w:b w:val="false"/>
                <w:bCs w:val="false"/>
                <w:color w:val="111827"/>
                <w:sz w:val="20"/>
                <w:szCs w:val="20"/>
              </w:rPr>
              <w:t xml:space="preserve">the </w:t>
            </w:r>
            <w:r>
              <w:rPr>
                <w:b w:val="false"/>
                <w:bCs w:val="false"/>
                <w:color w:val="111827"/>
                <w:sz w:val="20"/>
                <w:szCs w:val="20"/>
              </w:rPr>
              <w:t xml:space="preserve">direct</w:t>
            </w:r>
            <w:r>
              <w:rPr>
                <w:b w:val="false"/>
                <w:bCs w:val="false"/>
                <w:color w:val="111827"/>
                <w:sz w:val="20"/>
                <w:szCs w:val="20"/>
              </w:rPr>
              <w:t xml:space="preserve"> string (no </w:t>
            </w:r>
            <w:r>
              <w:rPr>
                <w:rFonts w:ascii="Consolas" w:cs="Consolas" w:eastAsia="Consolas" w:hAnsi="Consolas"/>
                <w:b w:val="false"/>
                <w:bCs w:val="false"/>
                <w:color w:val="111827"/>
                <w:sz w:val="19"/>
                <w:szCs w:val="19"/>
              </w:rPr>
              <w:t xml:space="preserve">-pooler</w:t>
            </w:r>
            <w:r>
              <w:rPr>
                <w:b w:val="false"/>
                <w:bCs w:val="false"/>
                <w:color w:val="111827"/>
                <w:sz w:val="20"/>
                <w:szCs w:val="20"/>
              </w:rPr>
              <w:t xml:space="preserve">)</w:t>
            </w:r>
          </w:p>
        </w:tc>
      </w:tr>
    </w:tbl>
    <w:p>
      <w:pPr>
        <w:spacing w:after="160"/>
      </w:pPr>
      <w:r>
        <w:t xml:space="preserve"/>
      </w:r>
    </w:p>
    <w:p>
      <w:pPr>
        <w:spacing w:after="140" w:line="276"/>
      </w:pPr>
      <w:r>
        <w:rPr>
          <w:color w:val="111827"/>
          <w:sz w:val="21"/>
          <w:szCs w:val="21"/>
        </w:rPr>
        <w:t xml:space="preserve">Leave everything else blank. Blanks are safe — the app runs without the assistant and without payments, and two of the remaining values do not exist yet.</w:t>
      </w:r>
    </w:p>
    <w:p>
      <w:pPr>
        <w:pStyle w:val="ListParagraph"/>
        <w:numPr>
          <w:ilvl w:val="0"/>
          <w:numId w:val="2"/>
        </w:numPr>
        <w:spacing w:after="60" w:line="264"/>
      </w:pPr>
      <w:r>
        <w:rPr>
          <w:color w:val="111827"/>
          <w:sz w:val="21"/>
          <w:szCs w:val="21"/>
        </w:rPr>
        <w:t xml:space="preserve">Click </w:t>
      </w:r>
      <w:r>
        <w:rPr>
          <w:b/>
          <w:bCs/>
          <w:color w:val="111827"/>
          <w:sz w:val="21"/>
          <w:szCs w:val="21"/>
        </w:rPr>
        <w:t xml:space="preserve">Apply</w:t>
      </w:r>
      <w:r>
        <w:rPr>
          <w:color w:val="111827"/>
          <w:sz w:val="21"/>
          <w:szCs w:val="21"/>
        </w:rPr>
        <w:t xml:space="preserve">.</w:t>
      </w:r>
    </w:p>
    <w:p>
      <w:pPr>
        <w:spacing w:after="140" w:line="276"/>
      </w:pPr>
      <w:r>
        <w:rPr>
          <w:color w:val="111827"/>
          <w:sz w:val="21"/>
          <w:szCs w:val="21"/>
        </w:rPr>
        <w:t xml:space="preserve">The first build takes 5–10 minutes. The API will fail its health check on this first pass — expected, it has no </w:t>
      </w:r>
      <w:r>
        <w:rPr>
          <w:rFonts w:ascii="Consolas" w:cs="Consolas" w:eastAsia="Consolas" w:hAnsi="Consolas"/>
          <w:color w:val="111827"/>
          <w:sz w:val="19"/>
          <w:szCs w:val="19"/>
        </w:rPr>
        <w:t xml:space="preserve">WEB_URL</w:t>
      </w:r>
      <w:r>
        <w:rPr>
          <w:color w:val="111827"/>
          <w:sz w:val="21"/>
          <w:szCs w:val="21"/>
        </w:rPr>
        <w:t xml:space="preserve"> yet. Carry on.</w:t>
      </w:r>
    </w:p>
    <w:p>
      <w:pPr>
        <w:pBdr>
          <w:left w:val="single" w:color="0F766E" w:sz="12" w:space="12"/>
        </w:pBdr>
        <w:spacing w:after="140" w:line="276"/>
        <w:ind w:left="360"/>
      </w:pPr>
      <w:r>
        <w:rPr>
          <w:b/>
          <w:bCs/>
          <w:i/>
          <w:iCs/>
          <w:color w:val="6B7280"/>
          <w:sz w:val="21"/>
          <w:szCs w:val="21"/>
        </w:rPr>
        <w:t xml:space="preserve">Expect a suffix.</w:t>
      </w:r>
      <w:r>
        <w:rPr>
          <w:i/>
          <w:iCs/>
          <w:color w:val="6B7280"/>
          <w:sz w:val="21"/>
          <w:szCs w:val="21"/>
        </w:rPr>
        <w:t xml:space="preserve"> Service names are global across all of Render, and both</w:t>
      </w:r>
    </w:p>
    <w:p>
      <w:pPr>
        <w:pBdr>
          <w:left w:val="single" w:color="0F766E" w:sz="12" w:space="12"/>
        </w:pBdr>
        <w:spacing w:after="140" w:line="276"/>
        <w:ind w:left="360"/>
      </w:pPr>
      <w:r>
        <w:rPr>
          <w:rFonts w:ascii="Consolas" w:cs="Consolas" w:eastAsia="Consolas" w:hAnsi="Consolas"/>
          <w:i/>
          <w:iCs/>
          <w:color w:val="6B7280"/>
          <w:sz w:val="19"/>
          <w:szCs w:val="19"/>
        </w:rPr>
        <w:t xml:space="preserve">bizpilot-api</w:t>
      </w:r>
      <w:r>
        <w:rPr>
          <w:i/>
          <w:iCs/>
          <w:color w:val="6B7280"/>
          <w:sz w:val="21"/>
          <w:szCs w:val="21"/>
        </w:rPr>
        <w:t xml:space="preserve"> and </w:t>
      </w:r>
      <w:r>
        <w:rPr>
          <w:rFonts w:ascii="Consolas" w:cs="Consolas" w:eastAsia="Consolas" w:hAnsi="Consolas"/>
          <w:i/>
          <w:iCs/>
          <w:color w:val="6B7280"/>
          <w:sz w:val="19"/>
          <w:szCs w:val="19"/>
        </w:rPr>
        <w:t xml:space="preserve">bizpilot-web</w:t>
      </w:r>
      <w:r>
        <w:rPr>
          <w:i/>
          <w:iCs/>
          <w:color w:val="6B7280"/>
          <w:sz w:val="21"/>
          <w:szCs w:val="21"/>
        </w:rPr>
        <w:t xml:space="preserve"> are already taken — so you will get</w:t>
      </w:r>
    </w:p>
    <w:p>
      <w:pPr>
        <w:pBdr>
          <w:left w:val="single" w:color="0F766E" w:sz="12" w:space="12"/>
        </w:pBdr>
        <w:spacing w:after="140" w:line="276"/>
        <w:ind w:left="360"/>
      </w:pPr>
      <w:r>
        <w:rPr>
          <w:i/>
          <w:iCs/>
          <w:color w:val="6B7280"/>
          <w:sz w:val="21"/>
          <w:szCs w:val="21"/>
        </w:rPr>
        <w:t xml:space="preserve">something like </w:t>
      </w:r>
      <w:r>
        <w:rPr>
          <w:rFonts w:ascii="Consolas" w:cs="Consolas" w:eastAsia="Consolas" w:hAnsi="Consolas"/>
          <w:i/>
          <w:iCs/>
          <w:color w:val="6B7280"/>
          <w:sz w:val="19"/>
          <w:szCs w:val="19"/>
        </w:rPr>
        <w:t xml:space="preserve">bizpilot-api-si8e</w:t>
      </w:r>
      <w:r>
        <w:rPr>
          <w:i/>
          <w:iCs/>
          <w:color w:val="6B7280"/>
          <w:sz w:val="21"/>
          <w:szCs w:val="21"/>
        </w:rPr>
        <w:t xml:space="preserve"> and </w:t>
      </w:r>
      <w:r>
        <w:rPr>
          <w:rFonts w:ascii="Consolas" w:cs="Consolas" w:eastAsia="Consolas" w:hAnsi="Consolas"/>
          <w:i/>
          <w:iCs/>
          <w:color w:val="6B7280"/>
          <w:sz w:val="19"/>
          <w:szCs w:val="19"/>
        </w:rPr>
        <w:t xml:space="preserve">bizpilot-web-mr4y</w:t>
      </w:r>
      <w:r>
        <w:rPr>
          <w:i/>
          <w:iCs/>
          <w:color w:val="6B7280"/>
          <w:sz w:val="21"/>
          <w:szCs w:val="21"/>
        </w:rPr>
        <w:t xml:space="preserve">, with </w:t>
      </w:r>
      <w:r>
        <w:rPr>
          <w:i/>
          <w:iCs/>
          <w:color w:val="6B7280"/>
          <w:sz w:val="21"/>
          <w:szCs w:val="21"/>
        </w:rPr>
        <w:t xml:space="preserve">different</w:t>
      </w:r>
    </w:p>
    <w:p>
      <w:pPr>
        <w:pBdr>
          <w:left w:val="single" w:color="0F766E" w:sz="12" w:space="12"/>
        </w:pBdr>
        <w:spacing w:after="140" w:line="276"/>
        <w:ind w:left="360"/>
      </w:pPr>
      <w:r>
        <w:rPr>
          <w:i/>
          <w:iCs/>
          <w:color w:val="6B7280"/>
          <w:sz w:val="21"/>
          <w:szCs w:val="21"/>
        </w:rPr>
        <w:t xml:space="preserve">suffixes for each. Do not guess them and do not assume they match. Step 3</w:t>
      </w:r>
    </w:p>
    <w:p>
      <w:pPr>
        <w:pBdr>
          <w:left w:val="single" w:color="0F766E" w:sz="12" w:space="12"/>
        </w:pBdr>
        <w:spacing w:after="140" w:line="276"/>
        <w:ind w:left="360"/>
      </w:pPr>
      <w:r>
        <w:rPr>
          <w:i/>
          <w:iCs/>
          <w:color w:val="6B7280"/>
          <w:sz w:val="21"/>
          <w:szCs w:val="21"/>
        </w:rPr>
        <w:t xml:space="preserve">exists to make you read the real ones off the dashboard.</w:t>
      </w:r>
    </w:p>
    <w:p>
      <w:pPr>
        <w:pBdr>
          <w:bottom w:val="single" w:color="D1D5DB" w:sz="6" w:space="1"/>
        </w:pBdr>
        <w:spacing w:after="200" w:before="200"/>
      </w:pPr>
      <w:r>
        <w:t xml:space="preserve"/>
      </w:r>
    </w:p>
    <w:p>
      <w:pPr>
        <w:pStyle w:val="Heading2"/>
        <w:spacing w:after="120" w:before="300"/>
      </w:pPr>
      <w:r>
        <w:rPr>
          <w:b/>
          <w:bCs/>
          <w:color w:val="0F766E"/>
        </w:rPr>
        <w:t xml:space="preserve">3. Write down your two URLs</w:t>
      </w:r>
    </w:p>
    <w:p>
      <w:pPr>
        <w:spacing w:after="140" w:line="276"/>
      </w:pPr>
      <w:r>
        <w:rPr>
          <w:color w:val="111827"/>
          <w:sz w:val="21"/>
          <w:szCs w:val="21"/>
        </w:rPr>
        <w:t xml:space="preserve">From the Render dashboard, open each service and copy the URL at the top:</w:t>
      </w:r>
    </w:p>
    <w:p>
      <w:pPr>
        <w:pStyle w:val="ListParagraph"/>
        <w:numPr>
          <w:ilvl w:val="0"/>
          <w:numId w:val="1"/>
        </w:numPr>
        <w:spacing w:after="60" w:line="264"/>
      </w:pPr>
      <w:r>
        <w:rPr>
          <w:color w:val="111827"/>
          <w:sz w:val="21"/>
          <w:szCs w:val="21"/>
        </w:rPr>
        <w:t xml:space="preserve">API: </w:t>
      </w:r>
      <w:r>
        <w:rPr>
          <w:rFonts w:ascii="Consolas" w:cs="Consolas" w:eastAsia="Consolas" w:hAnsi="Consolas"/>
          <w:color w:val="111827"/>
          <w:sz w:val="19"/>
          <w:szCs w:val="19"/>
        </w:rPr>
        <w:t xml:space="preserve">https://bizpilot-api.onrender.com</w:t>
      </w:r>
    </w:p>
    <w:p>
      <w:pPr>
        <w:pStyle w:val="ListParagraph"/>
        <w:numPr>
          <w:ilvl w:val="0"/>
          <w:numId w:val="1"/>
        </w:numPr>
        <w:spacing w:after="60" w:line="264"/>
      </w:pPr>
      <w:r>
        <w:rPr>
          <w:color w:val="111827"/>
          <w:sz w:val="21"/>
          <w:szCs w:val="21"/>
        </w:rPr>
        <w:t xml:space="preserve">Web: </w:t>
      </w:r>
      <w:r>
        <w:rPr>
          <w:rFonts w:ascii="Consolas" w:cs="Consolas" w:eastAsia="Consolas" w:hAnsi="Consolas"/>
          <w:color w:val="111827"/>
          <w:sz w:val="19"/>
          <w:szCs w:val="19"/>
        </w:rPr>
        <w:t xml:space="preserve">https://bizpilot-web.onrender.com</w:t>
      </w:r>
    </w:p>
    <w:p>
      <w:pPr>
        <w:spacing w:after="140" w:line="276"/>
      </w:pPr>
      <w:r>
        <w:rPr>
          <w:color w:val="111827"/>
          <w:sz w:val="21"/>
          <w:szCs w:val="21"/>
        </w:rPr>
        <w:t xml:space="preserve">Yours will differ if step 2 gave you a suffix. Every step below uses these two.</w:t>
      </w:r>
    </w:p>
    <w:p>
      <w:pPr>
        <w:pBdr>
          <w:bottom w:val="single" w:color="D1D5DB" w:sz="6" w:space="1"/>
        </w:pBdr>
        <w:spacing w:after="200" w:before="200"/>
      </w:pPr>
      <w:r>
        <w:t xml:space="preserve"/>
      </w:r>
    </w:p>
    <w:p>
      <w:pPr>
        <w:pStyle w:val="Heading2"/>
        <w:spacing w:after="120" w:before="300"/>
      </w:pPr>
      <w:r>
        <w:rPr>
          <w:b/>
          <w:bCs/>
          <w:color w:val="0F766E"/>
        </w:rPr>
        <w:t xml:space="preserve">4. Wire the two services to each other</w:t>
      </w:r>
    </w:p>
    <w:p>
      <w:pPr>
        <w:pBdr>
          <w:left w:val="single" w:color="0F766E" w:sz="12" w:space="12"/>
        </w:pBdr>
        <w:spacing w:after="140" w:line="276"/>
        <w:ind w:left="360"/>
      </w:pPr>
      <w:r>
        <w:rPr>
          <w:i/>
          <w:iCs/>
          <w:color w:val="6B7280"/>
          <w:sz w:val="21"/>
          <w:szCs w:val="21"/>
        </w:rPr>
        <w:t xml:space="preserve">Once you know the real URLs, the tidier place for them is </w:t>
      </w:r>
      <w:r>
        <w:rPr>
          <w:rFonts w:ascii="Consolas" w:cs="Consolas" w:eastAsia="Consolas" w:hAnsi="Consolas"/>
          <w:i/>
          <w:iCs/>
          <w:color w:val="6B7280"/>
          <w:sz w:val="19"/>
          <w:szCs w:val="19"/>
        </w:rPr>
        <w:t xml:space="preserve">render.yaml</w:t>
      </w:r>
    </w:p>
    <w:p>
      <w:pPr>
        <w:pBdr>
          <w:left w:val="single" w:color="0F766E" w:sz="12" w:space="12"/>
        </w:pBdr>
        <w:spacing w:after="140" w:line="276"/>
        <w:ind w:left="360"/>
      </w:pPr>
      <w:r>
        <w:rPr>
          <w:i/>
          <w:iCs/>
          <w:color w:val="6B7280"/>
          <w:sz w:val="21"/>
          <w:szCs w:val="21"/>
        </w:rPr>
        <w:t xml:space="preserve">itself, as plain </w:t>
      </w:r>
      <w:r>
        <w:rPr>
          <w:rFonts w:ascii="Consolas" w:cs="Consolas" w:eastAsia="Consolas" w:hAnsi="Consolas"/>
          <w:i/>
          <w:iCs/>
          <w:color w:val="6B7280"/>
          <w:sz w:val="19"/>
          <w:szCs w:val="19"/>
        </w:rPr>
        <w:t xml:space="preserve">value:</w:t>
      </w:r>
      <w:r>
        <w:rPr>
          <w:i/>
          <w:iCs/>
          <w:color w:val="6B7280"/>
          <w:sz w:val="21"/>
          <w:szCs w:val="21"/>
        </w:rPr>
        <w:t xml:space="preserve"> entries — that is what this repo now does. They are</w:t>
      </w:r>
    </w:p>
    <w:p>
      <w:pPr>
        <w:pBdr>
          <w:left w:val="single" w:color="0F766E" w:sz="12" w:space="12"/>
        </w:pBdr>
        <w:spacing w:after="140" w:line="276"/>
        <w:ind w:left="360"/>
      </w:pPr>
      <w:r>
        <w:rPr>
          <w:i/>
          <w:iCs/>
          <w:color w:val="6B7280"/>
          <w:sz w:val="21"/>
          <w:szCs w:val="21"/>
        </w:rPr>
        <w:t xml:space="preserve">not secrets, they are facts about the deployment, and keeping them in the</w:t>
      </w:r>
    </w:p>
    <w:p>
      <w:pPr>
        <w:pBdr>
          <w:left w:val="single" w:color="0F766E" w:sz="12" w:space="12"/>
        </w:pBdr>
        <w:spacing w:after="140" w:line="276"/>
        <w:ind w:left="360"/>
      </w:pPr>
      <w:r>
        <w:rPr>
          <w:i/>
          <w:iCs/>
          <w:color w:val="6B7280"/>
          <w:sz w:val="21"/>
          <w:szCs w:val="21"/>
        </w:rPr>
        <w:t xml:space="preserve">blueprint means a re-sync restores them instead of quietly reverting to blank.</w:t>
      </w:r>
    </w:p>
    <w:p>
      <w:pPr>
        <w:pBdr>
          <w:left w:val="single" w:color="0F766E" w:sz="12" w:space="12"/>
        </w:pBdr>
        <w:spacing w:after="140" w:line="276"/>
        <w:ind w:left="360"/>
      </w:pPr>
      <w:r>
        <w:rPr>
          <w:i/>
          <w:iCs/>
          <w:color w:val="6B7280"/>
          <w:sz w:val="21"/>
          <w:szCs w:val="21"/>
        </w:rPr>
        <w:t xml:space="preserve">Change them there and push; the steps below are for setting them by hand.</w:t>
      </w:r>
    </w:p>
    <w:p>
      <w:pPr>
        <w:spacing w:after="140" w:line="276"/>
      </w:pPr>
      <w:r>
        <w:rPr>
          <w:color w:val="111827"/>
          <w:sz w:val="21"/>
          <w:szCs w:val="21"/>
        </w:rPr>
        <w:t xml:space="preserve">They cannot know each other's addresses until both exist, which is why this is manual.</w:t>
      </w:r>
    </w:p>
    <w:p>
      <w:pPr>
        <w:spacing w:after="140" w:line="276"/>
      </w:pPr>
      <w:r>
        <w:rPr>
          <w:b/>
          <w:bCs/>
          <w:color w:val="111827"/>
          <w:sz w:val="21"/>
          <w:szCs w:val="21"/>
        </w:rPr>
        <w:t xml:space="preserve">On `bizpilot-api`</w:t>
      </w:r>
      <w:r>
        <w:rPr>
          <w:color w:val="111827"/>
          <w:sz w:val="21"/>
          <w:szCs w:val="21"/>
        </w:rPr>
        <w:t xml:space="preserve"> → Environment → add or 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3F4F6" w:val="clear"/>
            <w:tcMar>
              <w:top w:type="dxa" w:w="80"/>
              <w:left w:type="dxa" w:w="120"/>
              <w:bottom w:type="dxa" w:w="80"/>
              <w:right w:type="dxa" w:w="120"/>
            </w:tcMar>
          </w:tcPr>
          <w:p>
            <w:pPr>
              <w:spacing w:after="0" w:line="252"/>
            </w:pPr>
            <w:r>
              <w:rPr>
                <w:b/>
                <w:bCs/>
                <w:color w:val="111827"/>
                <w:sz w:val="19"/>
                <w:szCs w:val="19"/>
              </w:rPr>
              <w:t xml:space="preserve">Key</w:t>
            </w:r>
          </w:p>
        </w:tc>
        <w:tc>
          <w:tcPr>
            <w:shd w:fill="F3F4F6" w:val="clear"/>
            <w:tcMar>
              <w:top w:type="dxa" w:w="80"/>
              <w:left w:type="dxa" w:w="120"/>
              <w:bottom w:type="dxa" w:w="80"/>
              <w:right w:type="dxa" w:w="120"/>
            </w:tcMar>
          </w:tcPr>
          <w:p>
            <w:pPr>
              <w:spacing w:after="0" w:line="252"/>
            </w:pPr>
            <w:r>
              <w:rPr>
                <w:b/>
                <w:bCs/>
                <w:color w:val="111827"/>
                <w:sz w:val="19"/>
                <w:szCs w:val="19"/>
              </w:rPr>
              <w:t xml:space="preserve">Value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WEB_URL</w:t>
            </w:r>
          </w:p>
        </w:tc>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https://bizpilot-web.onrender.com</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CORS_ORIGINS</w:t>
            </w:r>
          </w:p>
        </w:tc>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https://bizpilot-web.onrender.com</w:t>
            </w:r>
          </w:p>
        </w:tc>
      </w:tr>
    </w:tbl>
    <w:p>
      <w:pPr>
        <w:spacing w:after="160"/>
      </w:pPr>
      <w:r>
        <w:t xml:space="preserve"/>
      </w:r>
    </w:p>
    <w:p>
      <w:pPr>
        <w:spacing w:after="140" w:line="276"/>
      </w:pPr>
      <w:r>
        <w:rPr>
          <w:color w:val="111827"/>
          <w:sz w:val="21"/>
          <w:szCs w:val="21"/>
        </w:rPr>
        <w:t xml:space="preserve">No trailing slash on either. </w:t>
      </w:r>
      <w:r>
        <w:rPr>
          <w:rFonts w:ascii="Consolas" w:cs="Consolas" w:eastAsia="Consolas" w:hAnsi="Consolas"/>
          <w:color w:val="111827"/>
          <w:sz w:val="19"/>
          <w:szCs w:val="19"/>
        </w:rPr>
        <w:t xml:space="preserve">CORS_ORIGINS</w:t>
      </w:r>
      <w:r>
        <w:rPr>
          <w:color w:val="111827"/>
          <w:sz w:val="21"/>
          <w:szCs w:val="21"/>
        </w:rPr>
        <w:t xml:space="preserve"> must match the browser's address exactly or every request from the app is blocked.</w:t>
      </w:r>
    </w:p>
    <w:p>
      <w:pPr>
        <w:spacing w:after="140" w:line="276"/>
      </w:pPr>
      <w:r>
        <w:rPr>
          <w:b/>
          <w:bCs/>
          <w:color w:val="111827"/>
          <w:sz w:val="21"/>
          <w:szCs w:val="21"/>
        </w:rPr>
        <w:t xml:space="preserve">On `bizpilot-web`</w:t>
      </w:r>
      <w:r>
        <w:rPr>
          <w:color w:val="111827"/>
          <w:sz w:val="21"/>
          <w:szCs w:val="21"/>
        </w:rPr>
        <w:t xml:space="preserve"> →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3F4F6" w:val="clear"/>
            <w:tcMar>
              <w:top w:type="dxa" w:w="80"/>
              <w:left w:type="dxa" w:w="120"/>
              <w:bottom w:type="dxa" w:w="80"/>
              <w:right w:type="dxa" w:w="120"/>
            </w:tcMar>
          </w:tcPr>
          <w:p>
            <w:pPr>
              <w:spacing w:after="0" w:line="252"/>
            </w:pPr>
            <w:r>
              <w:rPr>
                <w:b/>
                <w:bCs/>
                <w:color w:val="111827"/>
                <w:sz w:val="19"/>
                <w:szCs w:val="19"/>
              </w:rPr>
              <w:t xml:space="preserve">Key</w:t>
            </w:r>
          </w:p>
        </w:tc>
        <w:tc>
          <w:tcPr>
            <w:shd w:fill="F3F4F6" w:val="clear"/>
            <w:tcMar>
              <w:top w:type="dxa" w:w="80"/>
              <w:left w:type="dxa" w:w="120"/>
              <w:bottom w:type="dxa" w:w="80"/>
              <w:right w:type="dxa" w:w="120"/>
            </w:tcMar>
          </w:tcPr>
          <w:p>
            <w:pPr>
              <w:spacing w:after="0" w:line="252"/>
            </w:pPr>
            <w:r>
              <w:rPr>
                <w:b/>
                <w:bCs/>
                <w:color w:val="111827"/>
                <w:sz w:val="19"/>
                <w:szCs w:val="19"/>
              </w:rPr>
              <w:t xml:space="preserve">Value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VITE_API_URL</w:t>
            </w:r>
          </w:p>
        </w:tc>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https://bizpilot-api.onrender.com/api</w:t>
            </w:r>
          </w:p>
        </w:tc>
      </w:tr>
    </w:tbl>
    <w:p>
      <w:pPr>
        <w:spacing w:after="160"/>
      </w:pPr>
      <w:r>
        <w:t xml:space="preserve"/>
      </w:r>
    </w:p>
    <w:p>
      <w:pPr>
        <w:spacing w:after="140" w:line="276"/>
      </w:pPr>
      <w:r>
        <w:rPr>
          <w:color w:val="111827"/>
          <w:sz w:val="21"/>
          <w:szCs w:val="21"/>
        </w:rPr>
        <w:t xml:space="preserve">Note the </w:t>
      </w:r>
      <w:r>
        <w:rPr>
          <w:rFonts w:ascii="Consolas" w:cs="Consolas" w:eastAsia="Consolas" w:hAnsi="Consolas"/>
          <w:color w:val="111827"/>
          <w:sz w:val="19"/>
          <w:szCs w:val="19"/>
        </w:rPr>
        <w:t xml:space="preserve">/api</w:t>
      </w:r>
      <w:r>
        <w:rPr>
          <w:color w:val="111827"/>
          <w:sz w:val="21"/>
          <w:szCs w:val="21"/>
        </w:rPr>
        <w:t xml:space="preserve"> on the end — that one does need it.</w:t>
      </w:r>
    </w:p>
    <w:p>
      <w:pPr>
        <w:spacing w:after="140" w:line="276"/>
      </w:pPr>
      <w:r>
        <w:rPr>
          <w:color w:val="111827"/>
          <w:sz w:val="21"/>
          <w:szCs w:val="21"/>
        </w:rPr>
        <w:t xml:space="preserve">Saving the API's variables restarts it automatically. The web app does </w:t>
      </w:r>
      <w:r>
        <w:rPr>
          <w:b/>
          <w:bCs/>
          <w:color w:val="111827"/>
          <w:sz w:val="21"/>
          <w:szCs w:val="21"/>
        </w:rPr>
        <w:t xml:space="preserve">not</w:t>
      </w:r>
      <w:r>
        <w:rPr>
          <w:color w:val="111827"/>
          <w:sz w:val="21"/>
          <w:szCs w:val="21"/>
        </w:rPr>
        <w:t xml:space="preserve"> update itself: </w:t>
      </w:r>
      <w:r>
        <w:rPr>
          <w:rFonts w:ascii="Consolas" w:cs="Consolas" w:eastAsia="Consolas" w:hAnsi="Consolas"/>
          <w:color w:val="111827"/>
          <w:sz w:val="19"/>
          <w:szCs w:val="19"/>
        </w:rPr>
        <w:t xml:space="preserve">VITE_API_URL</w:t>
      </w:r>
      <w:r>
        <w:rPr>
          <w:color w:val="111827"/>
          <w:sz w:val="21"/>
          <w:szCs w:val="21"/>
        </w:rPr>
        <w:t xml:space="preserve"> is baked in when the site is built, so go to </w:t>
      </w:r>
      <w:r>
        <w:rPr>
          <w:rFonts w:ascii="Consolas" w:cs="Consolas" w:eastAsia="Consolas" w:hAnsi="Consolas"/>
          <w:color w:val="111827"/>
          <w:sz w:val="19"/>
          <w:szCs w:val="19"/>
        </w:rPr>
        <w:t xml:space="preserve">bizpilot-web</w:t>
      </w:r>
      <w:r>
        <w:rPr>
          <w:color w:val="111827"/>
          <w:sz w:val="21"/>
          <w:szCs w:val="21"/>
        </w:rPr>
        <w:t xml:space="preserve"> → </w:t>
      </w:r>
      <w:r>
        <w:rPr>
          <w:b/>
          <w:bCs/>
          <w:color w:val="111827"/>
          <w:sz w:val="21"/>
          <w:szCs w:val="21"/>
        </w:rPr>
        <w:t xml:space="preserve">Manual Deploy</w:t>
      </w:r>
      <w:r>
        <w:rPr>
          <w:color w:val="111827"/>
          <w:sz w:val="21"/>
          <w:szCs w:val="21"/>
        </w:rPr>
        <w:t xml:space="preserve"> → </w:t>
      </w:r>
      <w:r>
        <w:rPr>
          <w:b/>
          <w:bCs/>
          <w:color w:val="111827"/>
          <w:sz w:val="21"/>
          <w:szCs w:val="21"/>
        </w:rPr>
        <w:t xml:space="preserve">Deploy latest commit</w:t>
      </w:r>
      <w:r>
        <w:rPr>
          <w:color w:val="111827"/>
          <w:sz w:val="21"/>
          <w:szCs w:val="21"/>
        </w:rPr>
        <w:t xml:space="preserve">.</w:t>
      </w:r>
    </w:p>
    <w:p>
      <w:pPr>
        <w:pBdr>
          <w:bottom w:val="single" w:color="D1D5DB" w:sz="6" w:space="1"/>
        </w:pBdr>
        <w:spacing w:after="200" w:before="200"/>
      </w:pPr>
      <w:r>
        <w:t xml:space="preserve"/>
      </w:r>
    </w:p>
    <w:p>
      <w:pPr>
        <w:pStyle w:val="Heading2"/>
        <w:spacing w:after="120" w:before="300"/>
      </w:pPr>
      <w:r>
        <w:rPr>
          <w:b/>
          <w:bCs/>
          <w:color w:val="0F766E"/>
        </w:rPr>
        <w:t xml:space="preserve">5. Claim your platform admin account</w:t>
      </w:r>
    </w:p>
    <w:p>
      <w:pPr>
        <w:spacing w:after="140" w:line="276"/>
      </w:pPr>
      <w:r>
        <w:rPr>
          <w:color w:val="111827"/>
          <w:sz w:val="21"/>
          <w:szCs w:val="21"/>
        </w:rPr>
        <w:t xml:space="preserve">Do this now, before you share the link with anyone. The platform dashboard — your MRR, and every shop's turnover — is unlocked by matching an email address. If the address you nominate has no account yet, whoever registers it first gets in.</w:t>
      </w:r>
    </w:p>
    <w:p>
      <w:pPr>
        <w:pStyle w:val="ListParagraph"/>
        <w:numPr>
          <w:ilvl w:val="0"/>
          <w:numId w:val="2"/>
        </w:numPr>
        <w:spacing w:after="60" w:line="264"/>
      </w:pPr>
      <w:r>
        <w:rPr>
          <w:rFonts w:ascii="Consolas" w:cs="Consolas" w:eastAsia="Consolas" w:hAnsi="Consolas"/>
          <w:color w:val="111827"/>
          <w:sz w:val="19"/>
          <w:szCs w:val="19"/>
        </w:rPr>
        <w:t xml:space="preserve">bizpilot-api</w:t>
      </w:r>
      <w:r>
        <w:rPr>
          <w:color w:val="111827"/>
          <w:sz w:val="21"/>
          <w:szCs w:val="21"/>
        </w:rPr>
        <w:t xml:space="preserve"> → Environment →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3F4F6" w:val="clear"/>
            <w:tcMar>
              <w:top w:type="dxa" w:w="80"/>
              <w:left w:type="dxa" w:w="120"/>
              <w:bottom w:type="dxa" w:w="80"/>
              <w:right w:type="dxa" w:w="120"/>
            </w:tcMar>
          </w:tcPr>
          <w:p>
            <w:pPr>
              <w:spacing w:after="0" w:line="252"/>
            </w:pPr>
            <w:r>
              <w:rPr>
                <w:b/>
                <w:bCs/>
                <w:color w:val="111827"/>
                <w:sz w:val="19"/>
                <w:szCs w:val="19"/>
              </w:rPr>
              <w:t xml:space="preserve">Key</w:t>
            </w:r>
          </w:p>
        </w:tc>
        <w:tc>
          <w:tcPr>
            <w:shd w:fill="F3F4F6" w:val="clear"/>
            <w:tcMar>
              <w:top w:type="dxa" w:w="80"/>
              <w:left w:type="dxa" w:w="120"/>
              <w:bottom w:type="dxa" w:w="80"/>
              <w:right w:type="dxa" w:w="120"/>
            </w:tcMar>
          </w:tcPr>
          <w:p>
            <w:pPr>
              <w:spacing w:after="0" w:line="252"/>
            </w:pPr>
            <w:r>
              <w:rPr>
                <w:b/>
                <w:bCs/>
                <w:color w:val="111827"/>
                <w:sz w:val="19"/>
                <w:szCs w:val="19"/>
              </w:rPr>
              <w:t xml:space="preserve">Value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PLATFORM_ADMIN_EMAILS</w:t>
            </w:r>
          </w:p>
        </w:tc>
        <w:tc>
          <w:tcPr>
            <w:tcMar>
              <w:top w:type="dxa" w:w="80"/>
              <w:left w:type="dxa" w:w="120"/>
              <w:bottom w:type="dxa" w:w="80"/>
              <w:right w:type="dxa" w:w="120"/>
            </w:tcMar>
          </w:tcPr>
          <w:p>
            <w:pPr>
              <w:spacing w:after="0" w:line="252"/>
            </w:pPr>
            <w:r>
              <w:rPr>
                <w:b w:val="false"/>
                <w:bCs w:val="false"/>
                <w:color w:val="111827"/>
                <w:sz w:val="20"/>
                <w:szCs w:val="20"/>
              </w:rPr>
              <w:t xml:space="preserve">your email, e.g. </w:t>
            </w:r>
            <w:r>
              <w:rPr>
                <w:rFonts w:ascii="Consolas" w:cs="Consolas" w:eastAsia="Consolas" w:hAnsi="Consolas"/>
                <w:b w:val="false"/>
                <w:bCs w:val="false"/>
                <w:color w:val="111827"/>
                <w:sz w:val="19"/>
                <w:szCs w:val="19"/>
              </w:rPr>
              <w:t xml:space="preserve">smbabazipatrick@gmail.com</w:t>
            </w:r>
          </w:p>
        </w:tc>
      </w:tr>
    </w:tbl>
    <w:p>
      <w:pPr>
        <w:spacing w:after="160"/>
      </w:pPr>
      <w:r>
        <w:t xml:space="preserve"/>
      </w:r>
    </w:p>
    <w:p>
      <w:pPr>
        <w:spacing w:after="140" w:line="276"/>
      </w:pPr>
      <w:r>
        <w:rPr>
          <w:color w:val="111827"/>
          <w:sz w:val="21"/>
          <w:szCs w:val="21"/>
        </w:rPr>
        <w:t xml:space="preserve">Several are allowed, comma-separated. Blank means nobody, which is the safe default.</w:t>
      </w:r>
    </w:p>
    <w:p>
      <w:pPr>
        <w:pStyle w:val="ListParagraph"/>
        <w:numPr>
          <w:ilvl w:val="0"/>
          <w:numId w:val="2"/>
        </w:numPr>
        <w:spacing w:after="60" w:line="264"/>
      </w:pPr>
      <w:r>
        <w:rPr>
          <w:color w:val="111827"/>
          <w:sz w:val="21"/>
          <w:szCs w:val="21"/>
        </w:rPr>
        <w:t xml:space="preserve">Wait for the API to restart (about a minute).</w:t>
      </w:r>
    </w:p>
    <w:p>
      <w:pPr>
        <w:pStyle w:val="ListParagraph"/>
        <w:numPr>
          <w:ilvl w:val="0"/>
          <w:numId w:val="2"/>
        </w:numPr>
        <w:spacing w:after="60" w:line="264"/>
      </w:pPr>
      <w:r>
        <w:rPr>
          <w:color w:val="111827"/>
          <w:sz w:val="21"/>
          <w:szCs w:val="21"/>
        </w:rPr>
        <w:t xml:space="preserve">Go to your web URL, click </w:t>
      </w:r>
      <w:r>
        <w:rPr>
          <w:b/>
          <w:bCs/>
          <w:color w:val="111827"/>
          <w:sz w:val="21"/>
          <w:szCs w:val="21"/>
        </w:rPr>
        <w:t xml:space="preserve">Start free</w:t>
      </w:r>
      <w:r>
        <w:rPr>
          <w:color w:val="111827"/>
          <w:sz w:val="21"/>
          <w:szCs w:val="21"/>
        </w:rPr>
        <w:t xml:space="preserve">, and register **using that exact</w:t>
      </w:r>
    </w:p>
    <w:p>
      <w:pPr>
        <w:spacing w:after="140" w:line="276"/>
      </w:pPr>
      <w:r>
        <w:rPr>
          <w:color w:val="111827"/>
          <w:sz w:val="21"/>
          <w:szCs w:val="21"/>
        </w:rPr>
        <w:t xml:space="preserve">email address**.</w:t>
      </w:r>
    </w:p>
    <w:p>
      <w:pPr>
        <w:pStyle w:val="ListParagraph"/>
        <w:numPr>
          <w:ilvl w:val="0"/>
          <w:numId w:val="2"/>
        </w:numPr>
        <w:spacing w:after="60" w:line="264"/>
      </w:pPr>
      <w:r>
        <w:rPr>
          <w:color w:val="111827"/>
          <w:sz w:val="21"/>
          <w:szCs w:val="21"/>
        </w:rPr>
        <w:t xml:space="preserve">Log in. You should see a </w:t>
      </w:r>
      <w:r>
        <w:rPr>
          <w:b/>
          <w:bCs/>
          <w:color w:val="111827"/>
          <w:sz w:val="21"/>
          <w:szCs w:val="21"/>
        </w:rPr>
        <w:t xml:space="preserve">Platform</w:t>
      </w:r>
      <w:r>
        <w:rPr>
          <w:color w:val="111827"/>
          <w:sz w:val="21"/>
          <w:szCs w:val="21"/>
        </w:rPr>
        <w:t xml:space="preserve"> item at the bottom of the sidebar.</w:t>
      </w:r>
    </w:p>
    <w:p>
      <w:pPr>
        <w:spacing w:after="140" w:line="276"/>
      </w:pPr>
      <w:r>
        <w:rPr>
          <w:color w:val="111827"/>
          <w:sz w:val="21"/>
          <w:szCs w:val="21"/>
        </w:rPr>
        <w:t xml:space="preserve">If you do not see it, the email does not match — check for a typo or a stray space, and that the API finished restarting.</w:t>
      </w:r>
    </w:p>
    <w:p>
      <w:pPr>
        <w:pBdr>
          <w:bottom w:val="single" w:color="D1D5DB" w:sz="6" w:space="1"/>
        </w:pBdr>
        <w:spacing w:after="200" w:before="200"/>
      </w:pPr>
      <w:r>
        <w:t xml:space="preserve"/>
      </w:r>
    </w:p>
    <w:p>
      <w:pPr>
        <w:pStyle w:val="Heading2"/>
        <w:spacing w:after="120" w:before="300"/>
      </w:pPr>
      <w:r>
        <w:rPr>
          <w:b/>
          <w:bCs/>
          <w:color w:val="0F766E"/>
        </w:rPr>
        <w:t xml:space="preserve">6. Check it actually works</w:t>
      </w:r>
    </w:p>
    <w:p>
      <w:pPr>
        <w:pStyle w:val="ListParagraph"/>
        <w:numPr>
          <w:ilvl w:val="0"/>
          <w:numId w:val="2"/>
        </w:numPr>
        <w:spacing w:after="60" w:line="264"/>
      </w:pPr>
      <w:r>
        <w:rPr>
          <w:color w:val="111827"/>
          <w:sz w:val="21"/>
          <w:szCs w:val="21"/>
        </w:rPr>
        <w:t xml:space="preserve">Open </w:t>
      </w:r>
      <w:r>
        <w:rPr>
          <w:rFonts w:ascii="Consolas" w:cs="Consolas" w:eastAsia="Consolas" w:hAnsi="Consolas"/>
          <w:color w:val="111827"/>
          <w:sz w:val="19"/>
          <w:szCs w:val="19"/>
        </w:rPr>
        <w:t xml:space="preserve">https://bizpilot-api.onrender.com/api/health</w:t>
      </w:r>
      <w:r>
        <w:rPr>
          <w:color w:val="111827"/>
          <w:sz w:val="21"/>
          <w:szCs w:val="21"/>
        </w:rPr>
        <w:t xml:space="preserve"> in a browser. You want:</w:t>
      </w:r>
    </w:p>
    <w:p>
      <w:pPr>
        <w:shd w:fill="F3F4F6" w:val="clear"/>
        <w:spacing w:after="160" w:before="120"/>
        <w:ind w:left="200" w:right="200"/>
      </w:pPr>
      <w:r>
        <w:rPr>
          <w:rFonts w:ascii="Consolas" w:cs="Consolas" w:eastAsia="Consolas" w:hAnsi="Consolas"/>
          <w:color w:val="111827"/>
          <w:sz w:val="18"/>
          <w:szCs w:val="18"/>
        </w:rPr>
        <w:t xml:space="preserve">   { "status": "ok", "database": "up", "cache": "up" }</w:t>
      </w:r>
    </w:p>
    <w:p>
      <w:pPr>
        <w:spacing w:after="140" w:line="276"/>
      </w:pPr>
      <w:r>
        <w:rPr>
          <w:color w:val="111827"/>
          <w:sz w:val="21"/>
          <w:szCs w:val="21"/>
        </w:rPr>
        <w:t xml:space="preserve">If </w:t>
      </w:r>
      <w:r>
        <w:rPr>
          <w:rFonts w:ascii="Consolas" w:cs="Consolas" w:eastAsia="Consolas" w:hAnsi="Consolas"/>
          <w:color w:val="111827"/>
          <w:sz w:val="19"/>
          <w:szCs w:val="19"/>
        </w:rPr>
        <w:t xml:space="preserve">database</w:t>
      </w:r>
      <w:r>
        <w:rPr>
          <w:color w:val="111827"/>
          <w:sz w:val="21"/>
          <w:szCs w:val="21"/>
        </w:rPr>
        <w:t xml:space="preserve"> or </w:t>
      </w:r>
      <w:r>
        <w:rPr>
          <w:rFonts w:ascii="Consolas" w:cs="Consolas" w:eastAsia="Consolas" w:hAnsi="Consolas"/>
          <w:color w:val="111827"/>
          <w:sz w:val="19"/>
          <w:szCs w:val="19"/>
        </w:rPr>
        <w:t xml:space="preserve">cache</w:t>
      </w:r>
      <w:r>
        <w:rPr>
          <w:color w:val="111827"/>
          <w:sz w:val="21"/>
          <w:szCs w:val="21"/>
        </w:rPr>
        <w:t xml:space="preserve"> is not </w:t>
      </w:r>
      <w:r>
        <w:rPr>
          <w:rFonts w:ascii="Consolas" w:cs="Consolas" w:eastAsia="Consolas" w:hAnsi="Consolas"/>
          <w:color w:val="111827"/>
          <w:sz w:val="19"/>
          <w:szCs w:val="19"/>
        </w:rPr>
        <w:t xml:space="preserve">up</w:t>
      </w:r>
      <w:r>
        <w:rPr>
          <w:color w:val="111827"/>
          <w:sz w:val="21"/>
          <w:szCs w:val="21"/>
        </w:rPr>
        <w:t xml:space="preserve">, see the troubleshooting table below.</w:t>
      </w:r>
    </w:p>
    <w:p>
      <w:pPr>
        <w:pStyle w:val="ListParagraph"/>
        <w:numPr>
          <w:ilvl w:val="0"/>
          <w:numId w:val="2"/>
        </w:numPr>
        <w:spacing w:after="60" w:line="264"/>
      </w:pPr>
      <w:r>
        <w:rPr>
          <w:color w:val="111827"/>
          <w:sz w:val="21"/>
          <w:szCs w:val="21"/>
        </w:rPr>
        <w:t xml:space="preserve">Open your web URL. The landing page should load with the drifting shop</w:t>
      </w:r>
    </w:p>
    <w:p>
      <w:pPr>
        <w:spacing w:after="140" w:line="276"/>
      </w:pPr>
      <w:r>
        <w:rPr>
          <w:color w:val="111827"/>
          <w:sz w:val="21"/>
          <w:szCs w:val="21"/>
        </w:rPr>
        <w:t xml:space="preserve">scenes behind the headline.</w:t>
      </w:r>
    </w:p>
    <w:p>
      <w:pPr>
        <w:pStyle w:val="ListParagraph"/>
        <w:numPr>
          <w:ilvl w:val="0"/>
          <w:numId w:val="2"/>
        </w:numPr>
        <w:spacing w:after="60" w:line="264"/>
      </w:pPr>
      <w:r>
        <w:rPr>
          <w:color w:val="111827"/>
          <w:sz w:val="21"/>
          <w:szCs w:val="21"/>
        </w:rPr>
        <w:t xml:space="preserve">Log in, add one product, record one sale. The dashboard should show it.</w:t>
      </w:r>
    </w:p>
    <w:p>
      <w:pPr>
        <w:spacing w:after="140" w:line="276"/>
      </w:pPr>
      <w:r>
        <w:rPr>
          <w:color w:val="111827"/>
          <w:sz w:val="21"/>
          <w:szCs w:val="21"/>
        </w:rPr>
        <w:t xml:space="preserve">That is a live product.</w:t>
      </w:r>
    </w:p>
    <w:p>
      <w:pPr>
        <w:pBdr>
          <w:bottom w:val="single" w:color="D1D5DB" w:sz="6" w:space="1"/>
        </w:pBdr>
        <w:spacing w:after="200" w:before="200"/>
      </w:pPr>
      <w:r>
        <w:t xml:space="preserve"/>
      </w:r>
    </w:p>
    <w:p>
      <w:pPr>
        <w:pStyle w:val="Heading2"/>
        <w:spacing w:after="120" w:before="300"/>
      </w:pPr>
      <w:r>
        <w:rPr>
          <w:b/>
          <w:bCs/>
          <w:color w:val="0F766E"/>
        </w:rPr>
        <w:t xml:space="preserve">7. Optional extras</w:t>
      </w:r>
    </w:p>
    <w:p>
      <w:pPr>
        <w:spacing w:after="140" w:line="276"/>
      </w:pPr>
      <w:r>
        <w:rPr>
          <w:color w:val="111827"/>
          <w:sz w:val="21"/>
          <w:szCs w:val="21"/>
        </w:rPr>
        <w:t xml:space="preserve">None of these are needed to run. Add them when you want the feature.</w:t>
      </w:r>
    </w:p>
    <w:p>
      <w:pPr>
        <w:spacing w:after="140" w:line="276"/>
      </w:pPr>
      <w:r>
        <w:rPr>
          <w:b/>
          <w:bCs/>
          <w:color w:val="111827"/>
          <w:sz w:val="21"/>
          <w:szCs w:val="21"/>
        </w:rPr>
        <w:t xml:space="preserve">The AI assistant.</w:t>
      </w:r>
      <w:r>
        <w:rPr>
          <w:color w:val="111827"/>
          <w:sz w:val="21"/>
          <w:szCs w:val="21"/>
        </w:rPr>
        <w:t xml:space="preserve"> Create a key at </w:t>
      </w:r>
      <w:hyperlink w:history="1" r:id="rIdrni8nzsn7fbp6z6aiwgsd">
        <w:r>
          <w:rPr>
            <w:rStyle w:val="Hyperlink"/>
            <w:color w:val="111827"/>
            <w:sz w:val="21"/>
            <w:szCs w:val="21"/>
          </w:rPr>
          <w:t xml:space="preserve">console.anthropic.com</w:t>
        </w:r>
      </w:hyperlink>
      <w:r>
        <w:rPr>
          <w:color w:val="111827"/>
          <w:sz w:val="21"/>
          <w:szCs w:val="21"/>
        </w:rPr>
        <w:t xml:space="preserve">, then set </w:t>
      </w:r>
      <w:r>
        <w:rPr>
          <w:rFonts w:ascii="Consolas" w:cs="Consolas" w:eastAsia="Consolas" w:hAnsi="Consolas"/>
          <w:color w:val="111827"/>
          <w:sz w:val="19"/>
          <w:szCs w:val="19"/>
        </w:rPr>
        <w:t xml:space="preserve">ANTHROPIC_API_KEY</w:t>
      </w:r>
      <w:r>
        <w:rPr>
          <w:color w:val="111827"/>
          <w:sz w:val="21"/>
          <w:szCs w:val="21"/>
        </w:rPr>
        <w:t xml:space="preserve"> on </w:t>
      </w:r>
      <w:r>
        <w:rPr>
          <w:rFonts w:ascii="Consolas" w:cs="Consolas" w:eastAsia="Consolas" w:hAnsi="Consolas"/>
          <w:color w:val="111827"/>
          <w:sz w:val="19"/>
          <w:szCs w:val="19"/>
        </w:rPr>
        <w:t xml:space="preserve">bizpilot-api</w:t>
      </w:r>
      <w:r>
        <w:rPr>
          <w:color w:val="111827"/>
          <w:sz w:val="21"/>
          <w:szCs w:val="21"/>
        </w:rPr>
        <w:t xml:space="preserve">. One key serves every shop — owners never supply their own. Until you set it, the Assistant screen says so politely.</w:t>
      </w:r>
    </w:p>
    <w:p>
      <w:pPr>
        <w:spacing w:after="140" w:line="276"/>
      </w:pPr>
      <w:r>
        <w:rPr>
          <w:color w:val="111827"/>
          <w:sz w:val="21"/>
          <w:szCs w:val="21"/>
        </w:rPr>
        <w:t xml:space="preserve">Watch the cost. On </w:t>
      </w:r>
      <w:r>
        <w:rPr>
          <w:rFonts w:ascii="Consolas" w:cs="Consolas" w:eastAsia="Consolas" w:hAnsi="Consolas"/>
          <w:color w:val="111827"/>
          <w:sz w:val="19"/>
          <w:szCs w:val="19"/>
        </w:rPr>
        <w:t xml:space="preserve">claude-opus-5</w:t>
      </w:r>
      <w:r>
        <w:rPr>
          <w:color w:val="111827"/>
          <w:sz w:val="21"/>
          <w:szCs w:val="21"/>
        </w:rPr>
        <w:t xml:space="preserve"> with the Starter plan's 300-question monthly allowance, this is the one feature that can cost more than the RWF 7,000 you charge. The Platform dashboard shows an estimate; check it against a real Anthropic invoice in month one, and switch </w:t>
      </w:r>
      <w:r>
        <w:rPr>
          <w:rFonts w:ascii="Consolas" w:cs="Consolas" w:eastAsia="Consolas" w:hAnsi="Consolas"/>
          <w:color w:val="111827"/>
          <w:sz w:val="19"/>
          <w:szCs w:val="19"/>
        </w:rPr>
        <w:t xml:space="preserve">ANTHROPIC_MODEL</w:t>
      </w:r>
      <w:r>
        <w:rPr>
          <w:color w:val="111827"/>
          <w:sz w:val="21"/>
          <w:szCs w:val="21"/>
        </w:rPr>
        <w:t xml:space="preserve"> to </w:t>
      </w:r>
      <w:r>
        <w:rPr>
          <w:rFonts w:ascii="Consolas" w:cs="Consolas" w:eastAsia="Consolas" w:hAnsi="Consolas"/>
          <w:color w:val="111827"/>
          <w:sz w:val="19"/>
          <w:szCs w:val="19"/>
        </w:rPr>
        <w:t xml:space="preserve">claude-sonnet-5</w:t>
      </w:r>
      <w:r>
        <w:rPr>
          <w:color w:val="111827"/>
          <w:sz w:val="21"/>
          <w:szCs w:val="21"/>
        </w:rPr>
        <w:t xml:space="preserve"> if the numbers do not work.</w:t>
      </w:r>
    </w:p>
    <w:p>
      <w:pPr>
        <w:pStyle w:val="Heading3"/>
        <w:spacing w:after="120" w:before="300"/>
      </w:pPr>
      <w:r>
        <w:rPr>
          <w:b/>
          <w:bCs/>
          <w:color w:val="111827"/>
        </w:rPr>
        <w:t xml:space="preserve">Taking payments — MoMo, bank transfer and card</w:t>
      </w:r>
    </w:p>
    <w:p>
      <w:pPr>
        <w:spacing w:after="140" w:line="276"/>
      </w:pPr>
      <w:r>
        <w:rPr>
          <w:color w:val="111827"/>
          <w:sz w:val="21"/>
          <w:szCs w:val="21"/>
        </w:rPr>
        <w:t xml:space="preserve">The integration is finished and already offers all three in Rwanda (</w:t>
      </w:r>
      <w:r>
        <w:rPr>
          <w:rFonts w:ascii="Consolas" w:cs="Consolas" w:eastAsia="Consolas" w:hAnsi="Consolas"/>
          <w:color w:val="111827"/>
          <w:sz w:val="19"/>
          <w:szCs w:val="19"/>
        </w:rPr>
        <w:t xml:space="preserve">card,mobilemoneyrwanda,banktransfer</w:t>
      </w:r>
      <w:r>
        <w:rPr>
          <w:color w:val="111827"/>
          <w:sz w:val="21"/>
          <w:szCs w:val="21"/>
        </w:rPr>
        <w:t xml:space="preserve">). What follows is switching it on.</w:t>
      </w:r>
    </w:p>
    <w:p>
      <w:pPr>
        <w:spacing w:after="140" w:line="276"/>
      </w:pPr>
      <w:r>
        <w:rPr>
          <w:b/>
          <w:bCs/>
          <w:color w:val="111827"/>
          <w:sz w:val="21"/>
          <w:szCs w:val="21"/>
        </w:rPr>
        <w:t xml:space="preserve">What costs nothing:</w:t>
      </w:r>
      <w:r>
        <w:rPr>
          <w:color w:val="111827"/>
          <w:sz w:val="21"/>
          <w:szCs w:val="21"/>
        </w:rPr>
        <w:t xml:space="preserve"> the Flutterwave account, test mode, and this entire setup. There is no monthly fee and no setup fee, and test mode is unlimited — you can demonstrate a customer paying an invoice by MoMo today, for nothing.</w:t>
      </w:r>
    </w:p>
    <w:p>
      <w:pPr>
        <w:spacing w:after="140" w:line="276"/>
      </w:pPr>
      <w:r>
        <w:rPr>
          <w:b/>
          <w:bCs/>
          <w:color w:val="111827"/>
          <w:sz w:val="21"/>
          <w:szCs w:val="21"/>
        </w:rPr>
        <w:t xml:space="preserve">What is not free, and cannot be:</w:t>
      </w:r>
      <w:r>
        <w:rPr>
          <w:color w:val="111827"/>
          <w:sz w:val="21"/>
          <w:szCs w:val="21"/>
        </w:rPr>
        <w:t xml:space="preserve"> every payment processor takes a percentage of each transaction. That is how they exist. The important part is </w:t>
      </w:r>
      <w:r>
        <w:rPr>
          <w:i/>
          <w:iCs/>
          <w:color w:val="111827"/>
          <w:sz w:val="21"/>
          <w:szCs w:val="21"/>
        </w:rPr>
        <w:t xml:space="preserve">when</w:t>
      </w:r>
      <w:r>
        <w:rPr>
          <w:color w:val="111827"/>
          <w:sz w:val="21"/>
          <w:szCs w:val="21"/>
        </w:rPr>
        <w:t xml:space="preserve"> you pay it — it comes out of money arriving, never out of your pocket, so there is no cost before there is revenue. Check Flutterwave's current Rwanda rates yourself; they differ by channel, and mobile money is usually cheaper than card.</w:t>
      </w:r>
    </w:p>
    <w:p>
      <w:pPr>
        <w:pStyle w:val="Heading4"/>
        <w:spacing w:after="120" w:before="300"/>
      </w:pPr>
      <w:r>
        <w:rPr>
          <w:b/>
          <w:bCs/>
          <w:color w:val="111827"/>
        </w:rPr>
        <w:t xml:space="preserve">Test mode — do this now, free</w:t>
      </w:r>
    </w:p>
    <w:p>
      <w:pPr>
        <w:pStyle w:val="ListParagraph"/>
        <w:numPr>
          <w:ilvl w:val="0"/>
          <w:numId w:val="2"/>
        </w:numPr>
        <w:spacing w:after="60" w:line="264"/>
      </w:pPr>
      <w:r>
        <w:rPr>
          <w:color w:val="111827"/>
          <w:sz w:val="21"/>
          <w:szCs w:val="21"/>
        </w:rPr>
        <w:t xml:space="preserve">Sign up at flutterwave.com. Dashboard → </w:t>
      </w:r>
      <w:r>
        <w:rPr>
          <w:b/>
          <w:bCs/>
          <w:color w:val="111827"/>
          <w:sz w:val="21"/>
          <w:szCs w:val="21"/>
        </w:rPr>
        <w:t xml:space="preserve">Settings → API Keys</w:t>
      </w:r>
      <w:r>
        <w:rPr>
          <w:color w:val="111827"/>
          <w:sz w:val="21"/>
          <w:szCs w:val="21"/>
        </w:rPr>
        <w:t xml:space="preserve">, and switch</w:t>
      </w:r>
    </w:p>
    <w:p>
      <w:pPr>
        <w:spacing w:after="140" w:line="276"/>
      </w:pPr>
      <w:r>
        <w:rPr>
          <w:color w:val="111827"/>
          <w:sz w:val="21"/>
          <w:szCs w:val="21"/>
        </w:rPr>
        <w:t xml:space="preserve">the dashboard to </w:t>
      </w:r>
      <w:r>
        <w:rPr>
          <w:b/>
          <w:bCs/>
          <w:color w:val="111827"/>
          <w:sz w:val="21"/>
          <w:szCs w:val="21"/>
        </w:rPr>
        <w:t xml:space="preserve">Test mode</w:t>
      </w:r>
      <w:r>
        <w:rPr>
          <w:color w:val="111827"/>
          <w:sz w:val="21"/>
          <w:szCs w:val="21"/>
        </w:rPr>
        <w:t xml:space="preserve">. Test keys are issued immediately, with no verification.</w:t>
      </w:r>
    </w:p>
    <w:p>
      <w:pPr>
        <w:pStyle w:val="ListParagraph"/>
        <w:numPr>
          <w:ilvl w:val="0"/>
          <w:numId w:val="2"/>
        </w:numPr>
        <w:spacing w:after="60" w:line="264"/>
      </w:pPr>
      <w:r>
        <w:rPr>
          <w:color w:val="111827"/>
          <w:sz w:val="21"/>
          <w:szCs w:val="21"/>
        </w:rPr>
        <w:t xml:space="preserve">Generate a webhook secret of your own:</w:t>
      </w:r>
    </w:p>
    <w:p>
      <w:pPr>
        <w:shd w:fill="F3F4F6" w:val="clear"/>
        <w:spacing w:after="160" w:before="120"/>
        <w:ind w:left="200" w:right="200"/>
      </w:pPr>
      <w:r>
        <w:rPr>
          <w:rFonts w:ascii="Consolas" w:cs="Consolas" w:eastAsia="Consolas" w:hAnsi="Consolas"/>
          <w:color w:val="111827"/>
          <w:sz w:val="18"/>
          <w:szCs w:val="18"/>
        </w:rPr>
        <w:t xml:space="preserve">   node -e "console.log(require('crypto').randomBytes(32).toString('hex'))"</w:t>
      </w:r>
    </w:p>
    <w:p>
      <w:pPr>
        <w:pStyle w:val="ListParagraph"/>
        <w:numPr>
          <w:ilvl w:val="0"/>
          <w:numId w:val="2"/>
        </w:numPr>
        <w:spacing w:after="60" w:line="264"/>
      </w:pPr>
      <w:r>
        <w:rPr>
          <w:color w:val="111827"/>
          <w:sz w:val="21"/>
          <w:szCs w:val="21"/>
        </w:rPr>
        <w:t xml:space="preserve">On </w:t>
      </w:r>
      <w:r>
        <w:rPr>
          <w:rFonts w:ascii="Consolas" w:cs="Consolas" w:eastAsia="Consolas" w:hAnsi="Consolas"/>
          <w:color w:val="111827"/>
          <w:sz w:val="19"/>
          <w:szCs w:val="19"/>
        </w:rPr>
        <w:t xml:space="preserve">bizpilot-api</w:t>
      </w:r>
      <w:r>
        <w:rPr>
          <w:color w:val="111827"/>
          <w:sz w:val="21"/>
          <w:szCs w:val="21"/>
        </w:rPr>
        <w:t xml:space="preserve"> → Environment, add three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3F4F6" w:val="clear"/>
            <w:tcMar>
              <w:top w:type="dxa" w:w="80"/>
              <w:left w:type="dxa" w:w="120"/>
              <w:bottom w:type="dxa" w:w="80"/>
              <w:right w:type="dxa" w:w="120"/>
            </w:tcMar>
          </w:tcPr>
          <w:p>
            <w:pPr>
              <w:spacing w:after="0" w:line="252"/>
            </w:pPr>
            <w:r>
              <w:rPr>
                <w:b/>
                <w:bCs/>
                <w:color w:val="111827"/>
                <w:sz w:val="19"/>
                <w:szCs w:val="19"/>
              </w:rPr>
              <w:t xml:space="preserve">Key</w:t>
            </w:r>
          </w:p>
        </w:tc>
        <w:tc>
          <w:tcPr>
            <w:shd w:fill="F3F4F6" w:val="clear"/>
            <w:tcMar>
              <w:top w:type="dxa" w:w="80"/>
              <w:left w:type="dxa" w:w="120"/>
              <w:bottom w:type="dxa" w:w="80"/>
              <w:right w:type="dxa" w:w="120"/>
            </w:tcMar>
          </w:tcPr>
          <w:p>
            <w:pPr>
              <w:spacing w:after="0" w:line="252"/>
            </w:pPr>
            <w:r>
              <w:rPr>
                <w:b/>
                <w:bCs/>
                <w:color w:val="111827"/>
                <w:sz w:val="19"/>
                <w:szCs w:val="19"/>
              </w:rPr>
              <w:t xml:space="preserve">Value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FLUTTERWAVE_PUBLIC_KEY</w:t>
            </w:r>
          </w:p>
        </w:tc>
        <w:tc>
          <w:tcPr>
            <w:tcMar>
              <w:top w:type="dxa" w:w="80"/>
              <w:left w:type="dxa" w:w="120"/>
              <w:bottom w:type="dxa" w:w="80"/>
              <w:right w:type="dxa" w:w="120"/>
            </w:tcMar>
          </w:tcPr>
          <w:p>
            <w:pPr>
              <w:spacing w:after="0" w:line="252"/>
            </w:pPr>
            <w:r>
              <w:rPr>
                <w:b w:val="false"/>
                <w:bCs w:val="false"/>
                <w:color w:val="111827"/>
                <w:sz w:val="20"/>
                <w:szCs w:val="20"/>
              </w:rPr>
              <w:t xml:space="preserve">test public key</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FLUTTERWAVE_SECRET_KEY</w:t>
            </w:r>
          </w:p>
        </w:tc>
        <w:tc>
          <w:tcPr>
            <w:tcMar>
              <w:top w:type="dxa" w:w="80"/>
              <w:left w:type="dxa" w:w="120"/>
              <w:bottom w:type="dxa" w:w="80"/>
              <w:right w:type="dxa" w:w="120"/>
            </w:tcMar>
          </w:tcPr>
          <w:p>
            <w:pPr>
              <w:spacing w:after="0" w:line="252"/>
            </w:pPr>
            <w:r>
              <w:rPr>
                <w:b w:val="false"/>
                <w:bCs w:val="false"/>
                <w:color w:val="111827"/>
                <w:sz w:val="20"/>
                <w:szCs w:val="20"/>
              </w:rPr>
              <w:t xml:space="preserve">test secret key</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FLUTTERWAVE_WEBHOOK_HASH</w:t>
            </w:r>
          </w:p>
        </w:tc>
        <w:tc>
          <w:tcPr>
            <w:tcMar>
              <w:top w:type="dxa" w:w="80"/>
              <w:left w:type="dxa" w:w="120"/>
              <w:bottom w:type="dxa" w:w="80"/>
              <w:right w:type="dxa" w:w="120"/>
            </w:tcMar>
          </w:tcPr>
          <w:p>
            <w:pPr>
              <w:spacing w:after="0" w:line="252"/>
            </w:pPr>
            <w:r>
              <w:rPr>
                <w:b w:val="false"/>
                <w:bCs w:val="false"/>
                <w:color w:val="111827"/>
                <w:sz w:val="20"/>
                <w:szCs w:val="20"/>
              </w:rPr>
              <w:t xml:space="preserve">the string from step 2</w:t>
            </w:r>
          </w:p>
        </w:tc>
      </w:tr>
    </w:tbl>
    <w:p>
      <w:pPr>
        <w:spacing w:after="160"/>
      </w:pPr>
      <w:r>
        <w:t xml:space="preserve"/>
      </w:r>
    </w:p>
    <w:p>
      <w:pPr>
        <w:pStyle w:val="ListParagraph"/>
        <w:numPr>
          <w:ilvl w:val="0"/>
          <w:numId w:val="2"/>
        </w:numPr>
        <w:spacing w:after="60" w:line="264"/>
      </w:pPr>
      <w:r>
        <w:rPr>
          <w:color w:val="111827"/>
          <w:sz w:val="21"/>
          <w:szCs w:val="21"/>
        </w:rPr>
        <w:t xml:space="preserve">Flutterwave → </w:t>
      </w:r>
      <w:r>
        <w:rPr>
          <w:b/>
          <w:bCs/>
          <w:color w:val="111827"/>
          <w:sz w:val="21"/>
          <w:szCs w:val="21"/>
        </w:rPr>
        <w:t xml:space="preserve">Settings → Webhooks</w:t>
      </w:r>
      <w:r>
        <w:rPr>
          <w:color w:val="111827"/>
          <w:sz w:val="21"/>
          <w:szCs w:val="21"/>
        </w:rPr>
        <w:t xml:space="preserve">:</w:t>
      </w:r>
    </w:p>
    <w:p>
      <w:pPr>
        <w:pStyle w:val="ListParagraph"/>
        <w:numPr>
          <w:ilvl w:val="1"/>
          <w:numId w:val="1"/>
        </w:numPr>
        <w:spacing w:after="60" w:line="264"/>
      </w:pPr>
      <w:r>
        <w:rPr>
          <w:color w:val="111827"/>
          <w:sz w:val="21"/>
          <w:szCs w:val="21"/>
        </w:rPr>
        <w:t xml:space="preserve">URL: </w:t>
      </w:r>
      <w:r>
        <w:rPr>
          <w:rFonts w:ascii="Consolas" w:cs="Consolas" w:eastAsia="Consolas" w:hAnsi="Consolas"/>
          <w:color w:val="111827"/>
          <w:sz w:val="19"/>
          <w:szCs w:val="19"/>
        </w:rPr>
        <w:t xml:space="preserve">https://bizpilot-api-si8e.onrender.com/api/webhooks/flutterwave</w:t>
      </w:r>
    </w:p>
    <w:p>
      <w:pPr>
        <w:pStyle w:val="ListParagraph"/>
        <w:numPr>
          <w:ilvl w:val="1"/>
          <w:numId w:val="1"/>
        </w:numPr>
        <w:spacing w:after="60" w:line="264"/>
      </w:pPr>
      <w:r>
        <w:rPr>
          <w:color w:val="111827"/>
          <w:sz w:val="21"/>
          <w:szCs w:val="21"/>
        </w:rPr>
        <w:t xml:space="preserve">Secret hash: </w:t>
      </w:r>
      <w:r>
        <w:rPr>
          <w:b/>
          <w:bCs/>
          <w:color w:val="111827"/>
          <w:sz w:val="21"/>
          <w:szCs w:val="21"/>
        </w:rPr>
        <w:t xml:space="preserve">the same string as `FLUTTERWAVE_WEBHOOK_HASH`</w:t>
      </w:r>
    </w:p>
    <w:p>
      <w:pPr>
        <w:spacing w:after="140" w:line="276"/>
      </w:pPr>
      <w:r>
        <w:rPr>
          <w:color w:val="111827"/>
          <w:sz w:val="21"/>
          <w:szCs w:val="21"/>
        </w:rPr>
        <w:t xml:space="preserve">They must match exactly. A missing or wrong hash means every webhook is rejected — which is the correct failure, since an unauthenticated webhook can credit a subscription.</w:t>
      </w:r>
    </w:p>
    <w:p>
      <w:pPr>
        <w:pStyle w:val="ListParagraph"/>
        <w:numPr>
          <w:ilvl w:val="0"/>
          <w:numId w:val="2"/>
        </w:numPr>
        <w:spacing w:after="60" w:line="264"/>
      </w:pPr>
      <w:r>
        <w:rPr>
          <w:color w:val="111827"/>
          <w:sz w:val="21"/>
          <w:szCs w:val="21"/>
        </w:rPr>
        <w:t xml:space="preserve">Confirm it took: </w:t>
      </w:r>
      <w:r>
        <w:rPr>
          <w:rFonts w:ascii="Consolas" w:cs="Consolas" w:eastAsia="Consolas" w:hAnsi="Consolas"/>
          <w:color w:val="111827"/>
          <w:sz w:val="19"/>
          <w:szCs w:val="19"/>
        </w:rPr>
        <w:t xml:space="preserve">paymentsConfigured</w:t>
      </w:r>
      <w:r>
        <w:rPr>
          <w:color w:val="111827"/>
          <w:sz w:val="21"/>
          <w:szCs w:val="21"/>
        </w:rPr>
        <w:t xml:space="preserve"> on </w:t>
      </w:r>
      <w:r>
        <w:rPr>
          <w:rFonts w:ascii="Consolas" w:cs="Consolas" w:eastAsia="Consolas" w:hAnsi="Consolas"/>
          <w:color w:val="111827"/>
          <w:sz w:val="19"/>
          <w:szCs w:val="19"/>
        </w:rPr>
        <w:t xml:space="preserve">GET /api/billing</w:t>
      </w:r>
      <w:r>
        <w:rPr>
          <w:color w:val="111827"/>
          <w:sz w:val="21"/>
          <w:szCs w:val="21"/>
        </w:rPr>
        <w:t xml:space="preserve"> flips to </w:t>
      </w:r>
      <w:r>
        <w:rPr>
          <w:rFonts w:ascii="Consolas" w:cs="Consolas" w:eastAsia="Consolas" w:hAnsi="Consolas"/>
          <w:color w:val="111827"/>
          <w:sz w:val="19"/>
          <w:szCs w:val="19"/>
        </w:rPr>
        <w:t xml:space="preserve">true</w:t>
      </w:r>
      <w:r>
        <w:rPr>
          <w:color w:val="111827"/>
          <w:sz w:val="21"/>
          <w:szCs w:val="21"/>
        </w:rPr>
        <w:t xml:space="preserve">,</w:t>
      </w:r>
    </w:p>
    <w:p>
      <w:pPr>
        <w:spacing w:after="140" w:line="276"/>
      </w:pPr>
      <w:r>
        <w:rPr>
          <w:color w:val="111827"/>
          <w:sz w:val="21"/>
          <w:szCs w:val="21"/>
        </w:rPr>
        <w:t xml:space="preserve">and the amber warning disappears from Plan &amp; billing.</w:t>
      </w:r>
    </w:p>
    <w:p>
      <w:pPr>
        <w:spacing w:after="140" w:line="276"/>
      </w:pPr>
      <w:r>
        <w:rPr>
          <w:color w:val="111827"/>
          <w:sz w:val="21"/>
          <w:szCs w:val="21"/>
        </w:rPr>
        <w:t xml:space="preserve">Then send yourself an invoice, open its public link, and pay it with Flutterwave's test credentials. The invoice should move to PAID, the customer's balance drop, and the originating sale settle — all driven by the webhook, not by the browser coming back.</w:t>
      </w:r>
    </w:p>
    <w:p>
      <w:pPr>
        <w:pStyle w:val="Heading4"/>
        <w:spacing w:after="120" w:before="300"/>
      </w:pPr>
      <w:r>
        <w:rPr>
          <w:b/>
          <w:bCs/>
          <w:color w:val="111827"/>
        </w:rPr>
        <w:t xml:space="preserve">Going live</w:t>
      </w:r>
    </w:p>
    <w:p>
      <w:pPr>
        <w:spacing w:after="140" w:line="276"/>
      </w:pPr>
      <w:r>
        <w:rPr>
          <w:color w:val="111827"/>
          <w:sz w:val="21"/>
          <w:szCs w:val="21"/>
        </w:rPr>
        <w:t xml:space="preserve">Live keys need business verification: identity, business registration, and the bank account for settlement. Free to submit, but it takes days and is the real gate — do it well before you need it, not the week you launch.</w:t>
      </w:r>
    </w:p>
    <w:p>
      <w:pPr>
        <w:spacing w:after="140" w:line="276"/>
      </w:pPr>
      <w:r>
        <w:rPr>
          <w:color w:val="111827"/>
          <w:sz w:val="21"/>
          <w:szCs w:val="21"/>
        </w:rPr>
        <w:t xml:space="preserve">Swap the two keys for the live pair when it clears. Nothing else changes.</w:t>
      </w:r>
    </w:p>
    <w:p>
      <w:pPr>
        <w:pBdr>
          <w:left w:val="single" w:color="0F766E" w:sz="12" w:space="12"/>
        </w:pBdr>
        <w:spacing w:after="140" w:line="276"/>
        <w:ind w:left="360"/>
      </w:pPr>
      <w:r>
        <w:rPr>
          <w:b/>
          <w:bCs/>
          <w:i/>
          <w:iCs/>
          <w:color w:val="6B7280"/>
          <w:sz w:val="21"/>
          <w:szCs w:val="21"/>
        </w:rPr>
        <w:t xml:space="preserve">Do not skip test mode.</w:t>
      </w:r>
      <w:r>
        <w:rPr>
          <w:i/>
          <w:iCs/>
          <w:color w:val="6B7280"/>
          <w:sz w:val="21"/>
          <w:szCs w:val="21"/>
        </w:rPr>
        <w:t xml:space="preserve"> The settlement path credits plans and clears</w:t>
      </w:r>
    </w:p>
    <w:p>
      <w:pPr>
        <w:pBdr>
          <w:left w:val="single" w:color="0F766E" w:sz="12" w:space="12"/>
        </w:pBdr>
        <w:spacing w:after="140" w:line="276"/>
        <w:ind w:left="360"/>
      </w:pPr>
      <w:r>
        <w:rPr>
          <w:i/>
          <w:iCs/>
          <w:color w:val="6B7280"/>
          <w:sz w:val="21"/>
          <w:szCs w:val="21"/>
        </w:rPr>
        <w:t xml:space="preserve">customer debts. Watch it work on money that is not real first.</w:t>
      </w:r>
    </w:p>
    <w:p>
      <w:pPr>
        <w:spacing w:after="140" w:line="276"/>
      </w:pPr>
      <w:r>
        <w:rPr>
          <w:b/>
          <w:bCs/>
          <w:color w:val="111827"/>
          <w:sz w:val="21"/>
          <w:szCs w:val="21"/>
        </w:rPr>
        <w:t xml:space="preserve">Real SMS.</w:t>
      </w:r>
      <w:r>
        <w:rPr>
          <w:color w:val="111827"/>
          <w:sz w:val="21"/>
          <w:szCs w:val="21"/>
        </w:rPr>
        <w:t xml:space="preserve"> Get an Africa's Talking account, set </w:t>
      </w:r>
      <w:r>
        <w:rPr>
          <w:rFonts w:ascii="Consolas" w:cs="Consolas" w:eastAsia="Consolas" w:hAnsi="Consolas"/>
          <w:color w:val="111827"/>
          <w:sz w:val="19"/>
          <w:szCs w:val="19"/>
        </w:rPr>
        <w:t xml:space="preserve">AFRICASTALKING_USERNAME</w:t>
      </w:r>
      <w:r>
        <w:rPr>
          <w:color w:val="111827"/>
          <w:sz w:val="21"/>
          <w:szCs w:val="21"/>
        </w:rPr>
        <w:t xml:space="preserve"> and </w:t>
      </w:r>
      <w:r>
        <w:rPr>
          <w:rFonts w:ascii="Consolas" w:cs="Consolas" w:eastAsia="Consolas" w:hAnsi="Consolas"/>
          <w:color w:val="111827"/>
          <w:sz w:val="19"/>
          <w:szCs w:val="19"/>
        </w:rPr>
        <w:t xml:space="preserve">AFRICASTALKING_API_KEY</w:t>
      </w:r>
      <w:r>
        <w:rPr>
          <w:color w:val="111827"/>
          <w:sz w:val="21"/>
          <w:szCs w:val="21"/>
        </w:rPr>
        <w:t xml:space="preserve">, and change </w:t>
      </w:r>
      <w:r>
        <w:rPr>
          <w:rFonts w:ascii="Consolas" w:cs="Consolas" w:eastAsia="Consolas" w:hAnsi="Consolas"/>
          <w:color w:val="111827"/>
          <w:sz w:val="19"/>
          <w:szCs w:val="19"/>
        </w:rPr>
        <w:t xml:space="preserve">SMS_PROVIDER</w:t>
      </w:r>
      <w:r>
        <w:rPr>
          <w:color w:val="111827"/>
          <w:sz w:val="21"/>
          <w:szCs w:val="21"/>
        </w:rPr>
        <w:t xml:space="preserve"> from </w:t>
      </w:r>
      <w:r>
        <w:rPr>
          <w:rFonts w:ascii="Consolas" w:cs="Consolas" w:eastAsia="Consolas" w:hAnsi="Consolas"/>
          <w:color w:val="111827"/>
          <w:sz w:val="19"/>
          <w:szCs w:val="19"/>
        </w:rPr>
        <w:t xml:space="preserve">log</w:t>
      </w:r>
      <w:r>
        <w:rPr>
          <w:color w:val="111827"/>
          <w:sz w:val="21"/>
          <w:szCs w:val="21"/>
        </w:rPr>
        <w:t xml:space="preserve"> to </w:t>
      </w:r>
      <w:r>
        <w:rPr>
          <w:rFonts w:ascii="Consolas" w:cs="Consolas" w:eastAsia="Consolas" w:hAnsi="Consolas"/>
          <w:color w:val="111827"/>
          <w:sz w:val="19"/>
          <w:szCs w:val="19"/>
        </w:rPr>
        <w:t xml:space="preserve">africastalking</w:t>
      </w:r>
      <w:r>
        <w:rPr>
          <w:color w:val="111827"/>
          <w:sz w:val="21"/>
          <w:szCs w:val="21"/>
        </w:rPr>
        <w:t xml:space="preserve">. On </w:t>
      </w:r>
      <w:r>
        <w:rPr>
          <w:rFonts w:ascii="Consolas" w:cs="Consolas" w:eastAsia="Consolas" w:hAnsi="Consolas"/>
          <w:color w:val="111827"/>
          <w:sz w:val="19"/>
          <w:szCs w:val="19"/>
        </w:rPr>
        <w:t xml:space="preserve">log</w:t>
      </w:r>
      <w:r>
        <w:rPr>
          <w:color w:val="111827"/>
          <w:sz w:val="21"/>
          <w:szCs w:val="21"/>
        </w:rPr>
        <w:t xml:space="preserve"> the messages are written to the API log instead of being sent, which is what you want while testing.</w:t>
      </w:r>
    </w:p>
    <w:p>
      <w:pPr>
        <w:pBdr>
          <w:bottom w:val="single" w:color="D1D5DB" w:sz="6" w:space="1"/>
        </w:pBdr>
        <w:spacing w:after="200" w:before="200"/>
      </w:pPr>
      <w:r>
        <w:t xml:space="preserve"/>
      </w:r>
    </w:p>
    <w:p>
      <w:pPr>
        <w:pStyle w:val="Heading2"/>
        <w:spacing w:after="120" w:before="300"/>
      </w:pPr>
      <w:r>
        <w:rPr>
          <w:b/>
          <w:bCs/>
          <w:color w:val="0F766E"/>
        </w:rPr>
        <w:t xml:space="preserve">8. Before a real shop trusts it</w:t>
      </w:r>
    </w:p>
    <w:p>
      <w:pPr>
        <w:spacing w:after="140" w:line="276"/>
      </w:pPr>
      <w:r>
        <w:rPr>
          <w:color w:val="111827"/>
          <w:sz w:val="21"/>
          <w:szCs w:val="21"/>
        </w:rPr>
        <w:t xml:space="preserve">The free tier is genuinely fine for a demo. The moment somebody's real takings are in it, these stop being optional:</w:t>
      </w:r>
    </w:p>
    <w:p>
      <w:pPr>
        <w:pStyle w:val="ListParagraph"/>
        <w:numPr>
          <w:ilvl w:val="0"/>
          <w:numId w:val="2"/>
        </w:numPr>
        <w:spacing w:after="60" w:line="264"/>
      </w:pPr>
      <w:r>
        <w:rPr>
          <w:b/>
          <w:bCs/>
          <w:color w:val="111827"/>
          <w:sz w:val="21"/>
          <w:szCs w:val="21"/>
        </w:rPr>
        <w:t xml:space="preserve">Turn on backups.</w:t>
      </w:r>
      <w:r>
        <w:rPr>
          <w:color w:val="111827"/>
          <w:sz w:val="21"/>
          <w:szCs w:val="21"/>
        </w:rPr>
        <w:t xml:space="preserve"> Using Neon means the database is no longer deleted after</w:t>
      </w:r>
    </w:p>
    <w:p>
      <w:pPr>
        <w:spacing w:after="140" w:line="276"/>
      </w:pPr>
      <w:r>
        <w:rPr>
          <w:color w:val="111827"/>
          <w:sz w:val="21"/>
          <w:szCs w:val="21"/>
        </w:rPr>
        <w:t xml:space="preserve">30 days, which was the big one — but </w:t>
      </w:r>
      <w:r>
        <w:rPr>
          <w:i/>
          <w:iCs/>
          <w:color w:val="111827"/>
          <w:sz w:val="21"/>
          <w:szCs w:val="21"/>
        </w:rPr>
        <w:t xml:space="preserve">not being deleted</w:t>
      </w:r>
      <w:r>
        <w:rPr>
          <w:color w:val="111827"/>
          <w:sz w:val="21"/>
          <w:szCs w:val="21"/>
        </w:rPr>
        <w:t xml:space="preserve"> is not the same as </w:t>
      </w:r>
      <w:r>
        <w:rPr>
          <w:i/>
          <w:iCs/>
          <w:color w:val="111827"/>
          <w:sz w:val="21"/>
          <w:szCs w:val="21"/>
        </w:rPr>
        <w:t xml:space="preserve">being backed up</w:t>
      </w:r>
      <w:r>
        <w:rPr>
          <w:color w:val="111827"/>
          <w:sz w:val="21"/>
          <w:szCs w:val="21"/>
        </w:rPr>
        <w:t xml:space="preserve">. Neon's free plan keeps a short restore window; check what yours actually is and either upgrade it or schedule your own </w:t>
      </w:r>
      <w:r>
        <w:rPr>
          <w:rFonts w:ascii="Consolas" w:cs="Consolas" w:eastAsia="Consolas" w:hAnsi="Consolas"/>
          <w:color w:val="111827"/>
          <w:sz w:val="19"/>
          <w:szCs w:val="19"/>
        </w:rPr>
        <w:t xml:space="preserve">pg_dump</w:t>
      </w:r>
      <w:r>
        <w:rPr>
          <w:color w:val="111827"/>
          <w:sz w:val="21"/>
          <w:szCs w:val="21"/>
        </w:rPr>
        <w:t xml:space="preserve">. Then restore from one once, to prove it works. A backup nobody has restored from is not a backup.</w:t>
      </w:r>
    </w:p>
    <w:p>
      <w:pPr>
        <w:pStyle w:val="ListParagraph"/>
        <w:numPr>
          <w:ilvl w:val="0"/>
          <w:numId w:val="2"/>
        </w:numPr>
        <w:spacing w:after="60" w:line="264"/>
      </w:pPr>
      <w:r>
        <w:rPr>
          <w:b/>
          <w:bCs/>
          <w:color w:val="111827"/>
          <w:sz w:val="21"/>
          <w:szCs w:val="21"/>
        </w:rPr>
        <w:t xml:space="preserve">Upgrade the API instance</w:t>
      </w:r>
      <w:r>
        <w:rPr>
          <w:color w:val="111827"/>
          <w:sz w:val="21"/>
          <w:szCs w:val="21"/>
        </w:rPr>
        <w:t xml:space="preserve"> so it stops sleeping. A shopkeeper with a queue</w:t>
      </w:r>
    </w:p>
    <w:p>
      <w:pPr>
        <w:spacing w:after="140" w:line="276"/>
      </w:pPr>
      <w:r>
        <w:rPr>
          <w:color w:val="111827"/>
          <w:sz w:val="21"/>
          <w:szCs w:val="21"/>
        </w:rPr>
        <w:t xml:space="preserve">of customers will not wait 50 seconds, and the overdue-invoice and reminder jobs need the service awake to run.</w:t>
      </w:r>
    </w:p>
    <w:p>
      <w:pPr>
        <w:pStyle w:val="ListParagraph"/>
        <w:numPr>
          <w:ilvl w:val="0"/>
          <w:numId w:val="2"/>
        </w:numPr>
        <w:spacing w:after="60" w:line="264"/>
      </w:pPr>
      <w:r>
        <w:rPr>
          <w:b/>
          <w:bCs/>
          <w:color w:val="111827"/>
          <w:sz w:val="21"/>
          <w:szCs w:val="21"/>
        </w:rPr>
        <w:t xml:space="preserve">Watch the Neon usage meter.</w:t>
      </w:r>
      <w:r>
        <w:rPr>
          <w:color w:val="111827"/>
          <w:sz w:val="21"/>
          <w:szCs w:val="21"/>
        </w:rPr>
        <w:t xml:space="preserve"> The free plan has a storage cap and a</w:t>
      </w:r>
    </w:p>
    <w:p>
      <w:pPr>
        <w:spacing w:after="140" w:line="276"/>
      </w:pPr>
      <w:r>
        <w:rPr>
          <w:color w:val="111827"/>
          <w:sz w:val="21"/>
          <w:szCs w:val="21"/>
        </w:rPr>
        <w:t xml:space="preserve">compute-hours budget. BizPilot's data is small — a year of a busy shop is megabytes — so compute hours will bite first if traffic grows.</w:t>
      </w:r>
    </w:p>
    <w:p>
      <w:pPr>
        <w:pStyle w:val="ListParagraph"/>
        <w:numPr>
          <w:ilvl w:val="0"/>
          <w:numId w:val="2"/>
        </w:numPr>
        <w:spacing w:after="60" w:line="264"/>
      </w:pPr>
      <w:r>
        <w:rPr>
          <w:b/>
          <w:bCs/>
          <w:color w:val="111827"/>
          <w:sz w:val="21"/>
          <w:szCs w:val="21"/>
        </w:rPr>
        <w:t xml:space="preserve">Read [SECURITY.md](SECURITY.md)</w:t>
      </w:r>
      <w:r>
        <w:rPr>
          <w:color w:val="111827"/>
          <w:sz w:val="21"/>
          <w:szCs w:val="21"/>
        </w:rPr>
        <w:t xml:space="preserve"> and fix at least the top three. Right</w:t>
      </w:r>
    </w:p>
    <w:p>
      <w:pPr>
        <w:spacing w:after="140" w:line="276"/>
      </w:pPr>
      <w:r>
        <w:rPr>
          <w:color w:val="111827"/>
          <w:sz w:val="21"/>
          <w:szCs w:val="21"/>
        </w:rPr>
        <w:t xml:space="preserve">now a successful XSS hands over a 30-day session, there is no password reset, and there is no email verification.</w:t>
      </w:r>
    </w:p>
    <w:p>
      <w:pPr>
        <w:pBdr>
          <w:bottom w:val="single" w:color="D1D5DB" w:sz="6" w:space="1"/>
        </w:pBdr>
        <w:spacing w:after="200" w:before="200"/>
      </w:pPr>
      <w:r>
        <w:t xml:space="preserve"/>
      </w:r>
    </w:p>
    <w:p>
      <w:pPr>
        <w:pStyle w:val="Heading2"/>
        <w:spacing w:after="120" w:before="300"/>
      </w:pPr>
      <w:r>
        <w:rPr>
          <w:b/>
          <w:bCs/>
          <w:color w:val="0F766E"/>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3F4F6" w:val="clear"/>
            <w:tcMar>
              <w:top w:type="dxa" w:w="80"/>
              <w:left w:type="dxa" w:w="120"/>
              <w:bottom w:type="dxa" w:w="80"/>
              <w:right w:type="dxa" w:w="120"/>
            </w:tcMar>
          </w:tcPr>
          <w:p>
            <w:pPr>
              <w:spacing w:after="0" w:line="252"/>
            </w:pPr>
            <w:r>
              <w:rPr>
                <w:b/>
                <w:bCs/>
                <w:color w:val="111827"/>
                <w:sz w:val="19"/>
                <w:szCs w:val="19"/>
              </w:rPr>
              <w:t xml:space="preserve">What you see</w:t>
            </w:r>
          </w:p>
        </w:tc>
        <w:tc>
          <w:tcPr>
            <w:shd w:fill="F3F4F6" w:val="clear"/>
            <w:tcMar>
              <w:top w:type="dxa" w:w="80"/>
              <w:left w:type="dxa" w:w="120"/>
              <w:bottom w:type="dxa" w:w="80"/>
              <w:right w:type="dxa" w:w="120"/>
            </w:tcMar>
          </w:tcPr>
          <w:p>
            <w:pPr>
              <w:spacing w:after="0" w:line="252"/>
            </w:pPr>
            <w:r>
              <w:rPr>
                <w:b/>
                <w:bCs/>
                <w:color w:val="111827"/>
                <w:sz w:val="19"/>
                <w:szCs w:val="19"/>
              </w:rPr>
              <w:t xml:space="preserve">What it is</w:t>
            </w:r>
          </w:p>
        </w:tc>
      </w:tr>
      <w:tr>
        <w:tc>
          <w:tcPr>
            <w:tcMar>
              <w:top w:type="dxa" w:w="80"/>
              <w:left w:type="dxa" w:w="120"/>
              <w:bottom w:type="dxa" w:w="80"/>
              <w:right w:type="dxa" w:w="120"/>
            </w:tcMar>
          </w:tcPr>
          <w:p>
            <w:pPr>
              <w:spacing w:after="0" w:line="252"/>
            </w:pPr>
            <w:r>
              <w:rPr>
                <w:b w:val="false"/>
                <w:bCs w:val="false"/>
                <w:color w:val="111827"/>
                <w:sz w:val="20"/>
                <w:szCs w:val="20"/>
              </w:rPr>
              <w:t xml:space="preserve">Deploy log: migration fails on an </w:t>
            </w:r>
            <w:r>
              <w:rPr>
                <w:b w:val="false"/>
                <w:bCs w:val="false"/>
                <w:color w:val="111827"/>
                <w:sz w:val="20"/>
                <w:szCs w:val="20"/>
              </w:rPr>
              <w:t xml:space="preserve">advisory lock</w:t>
            </w:r>
            <w:r>
              <w:rPr>
                <w:b w:val="false"/>
                <w:bCs w:val="false"/>
                <w:color w:val="111827"/>
                <w:sz w:val="20"/>
                <w:szCs w:val="20"/>
              </w:rPr>
              <w:t xml:space="preserve">, or hangs then times out</w:t>
            </w:r>
          </w:p>
        </w:tc>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DIRECT_URL</w:t>
            </w:r>
            <w:r>
              <w:rPr>
                <w:b w:val="false"/>
                <w:bCs w:val="false"/>
                <w:color w:val="111827"/>
                <w:sz w:val="20"/>
                <w:szCs w:val="20"/>
              </w:rPr>
              <w:t xml:space="preserve"> is pointing at the pooled endpoint. It must be the host </w:t>
            </w:r>
            <w:r>
              <w:rPr>
                <w:b w:val="false"/>
                <w:bCs w:val="false"/>
                <w:color w:val="111827"/>
                <w:sz w:val="20"/>
                <w:szCs w:val="20"/>
              </w:rPr>
              <w:t xml:space="preserve">without</w:t>
            </w:r>
            <w:r>
              <w:rPr>
                <w:b w:val="false"/>
                <w:bCs w:val="false"/>
                <w:color w:val="111827"/>
                <w:sz w:val="20"/>
                <w:szCs w:val="20"/>
              </w:rPr>
              <w:t xml:space="preserve"> </w:t>
            </w:r>
            <w:r>
              <w:rPr>
                <w:rFonts w:ascii="Consolas" w:cs="Consolas" w:eastAsia="Consolas" w:hAnsi="Consolas"/>
                <w:b w:val="false"/>
                <w:bCs w:val="false"/>
                <w:color w:val="111827"/>
                <w:sz w:val="19"/>
                <w:szCs w:val="19"/>
              </w:rPr>
              <w:t xml:space="preserve">-pooler</w:t>
            </w:r>
            <w:r>
              <w:rPr>
                <w:b w:val="false"/>
                <w:bCs w:val="false"/>
                <w:color w:val="111827"/>
                <w:sz w:val="20"/>
                <w:szCs w:val="20"/>
              </w:rPr>
              <w:t xml:space="preserve">. This is the most common failure of this setup.</w:t>
            </w:r>
          </w:p>
        </w:tc>
      </w:tr>
      <w:tr>
        <w:tc>
          <w:tcPr>
            <w:tcMar>
              <w:top w:type="dxa" w:w="80"/>
              <w:left w:type="dxa" w:w="120"/>
              <w:bottom w:type="dxa" w:w="80"/>
              <w:right w:type="dxa" w:w="120"/>
            </w:tcMar>
          </w:tcPr>
          <w:p>
            <w:pPr>
              <w:spacing w:after="0" w:line="252"/>
            </w:pPr>
            <w:r>
              <w:rPr>
                <w:b w:val="false"/>
                <w:bCs w:val="false"/>
                <w:color w:val="111827"/>
                <w:sz w:val="20"/>
                <w:szCs w:val="20"/>
              </w:rPr>
              <w:t xml:space="preserve">Deploy log: </w:t>
            </w:r>
            <w:r>
              <w:rPr>
                <w:rFonts w:ascii="Consolas" w:cs="Consolas" w:eastAsia="Consolas" w:hAnsi="Consolas"/>
                <w:b w:val="false"/>
                <w:bCs w:val="false"/>
                <w:color w:val="111827"/>
                <w:sz w:val="19"/>
                <w:szCs w:val="19"/>
              </w:rPr>
              <w:t xml:space="preserve">Can't reach database server</w:t>
            </w:r>
          </w:p>
        </w:tc>
        <w:tc>
          <w:tcPr>
            <w:tcMar>
              <w:top w:type="dxa" w:w="80"/>
              <w:left w:type="dxa" w:w="120"/>
              <w:bottom w:type="dxa" w:w="80"/>
              <w:right w:type="dxa" w:w="120"/>
            </w:tcMar>
          </w:tcPr>
          <w:p>
            <w:pPr>
              <w:spacing w:after="0" w:line="252"/>
            </w:pPr>
            <w:r>
              <w:rPr>
                <w:b w:val="false"/>
                <w:bCs w:val="false"/>
                <w:color w:val="111827"/>
                <w:sz w:val="20"/>
                <w:szCs w:val="20"/>
              </w:rPr>
              <w:t xml:space="preserve">Check </w:t>
            </w:r>
            <w:r>
              <w:rPr>
                <w:rFonts w:ascii="Consolas" w:cs="Consolas" w:eastAsia="Consolas" w:hAnsi="Consolas"/>
                <w:b w:val="false"/>
                <w:bCs w:val="false"/>
                <w:color w:val="111827"/>
                <w:sz w:val="19"/>
                <w:szCs w:val="19"/>
              </w:rPr>
              <w:t xml:space="preserve">DATABASE_URL</w:t>
            </w:r>
            <w:r>
              <w:rPr>
                <w:b w:val="false"/>
                <w:bCs w:val="false"/>
                <w:color w:val="111827"/>
                <w:sz w:val="20"/>
                <w:szCs w:val="20"/>
              </w:rPr>
              <w:t xml:space="preserve"> was pasted whole — Neon's strings are long and easy to truncate — and that you clicked </w:t>
            </w:r>
            <w:r>
              <w:rPr>
                <w:b w:val="false"/>
                <w:bCs w:val="false"/>
                <w:color w:val="111827"/>
                <w:sz w:val="20"/>
                <w:szCs w:val="20"/>
              </w:rPr>
              <w:t xml:space="preserve">Show password</w:t>
            </w:r>
            <w:r>
              <w:rPr>
                <w:b w:val="false"/>
                <w:bCs w:val="false"/>
                <w:color w:val="111827"/>
                <w:sz w:val="20"/>
                <w:szCs w:val="20"/>
              </w:rPr>
              <w:t xml:space="preserve"> first, so it is the real password and not a row of asterisks.</w:t>
            </w:r>
          </w:p>
        </w:tc>
      </w:tr>
      <w:tr>
        <w:tc>
          <w:tcPr>
            <w:tcMar>
              <w:top w:type="dxa" w:w="80"/>
              <w:left w:type="dxa" w:w="120"/>
              <w:bottom w:type="dxa" w:w="80"/>
              <w:right w:type="dxa" w:w="120"/>
            </w:tcMar>
          </w:tcPr>
          <w:p>
            <w:pPr>
              <w:spacing w:after="0" w:line="252"/>
            </w:pPr>
            <w:r>
              <w:rPr>
                <w:b w:val="false"/>
                <w:bCs w:val="false"/>
                <w:color w:val="111827"/>
                <w:sz w:val="20"/>
                <w:szCs w:val="20"/>
              </w:rPr>
              <w:t xml:space="preserve">Deploy log complains about an unrecognised parameter, mentioning </w:t>
            </w:r>
            <w:r>
              <w:rPr>
                <w:rFonts w:ascii="Consolas" w:cs="Consolas" w:eastAsia="Consolas" w:hAnsi="Consolas"/>
                <w:b w:val="false"/>
                <w:bCs w:val="false"/>
                <w:color w:val="111827"/>
                <w:sz w:val="19"/>
                <w:szCs w:val="19"/>
              </w:rPr>
              <w:t xml:space="preserve">channel_binding</w:t>
            </w:r>
          </w:p>
        </w:tc>
        <w:tc>
          <w:tcPr>
            <w:tcMar>
              <w:top w:type="dxa" w:w="80"/>
              <w:left w:type="dxa" w:w="120"/>
              <w:bottom w:type="dxa" w:w="80"/>
              <w:right w:type="dxa" w:w="120"/>
            </w:tcMar>
          </w:tcPr>
          <w:p>
            <w:pPr>
              <w:spacing w:after="0" w:line="252"/>
            </w:pPr>
            <w:r>
              <w:rPr>
                <w:b w:val="false"/>
                <w:bCs w:val="false"/>
                <w:color w:val="111827"/>
                <w:sz w:val="20"/>
                <w:szCs w:val="20"/>
              </w:rPr>
              <w:t xml:space="preserve">Neon appends </w:t>
            </w:r>
            <w:r>
              <w:rPr>
                <w:rFonts w:ascii="Consolas" w:cs="Consolas" w:eastAsia="Consolas" w:hAnsi="Consolas"/>
                <w:b w:val="false"/>
                <w:bCs w:val="false"/>
                <w:color w:val="111827"/>
                <w:sz w:val="19"/>
                <w:szCs w:val="19"/>
              </w:rPr>
              <w:t xml:space="preserve">&amp;channel_binding=require</w:t>
            </w:r>
            <w:r>
              <w:rPr>
                <w:b w:val="false"/>
                <w:bCs w:val="false"/>
                <w:color w:val="111827"/>
                <w:sz w:val="20"/>
                <w:szCs w:val="20"/>
              </w:rPr>
              <w:t xml:space="preserve"> to its strings. If Prisma objects, delete that parameter from both URLs. </w:t>
            </w:r>
            <w:r>
              <w:rPr>
                <w:rFonts w:ascii="Consolas" w:cs="Consolas" w:eastAsia="Consolas" w:hAnsi="Consolas"/>
                <w:b w:val="false"/>
                <w:bCs w:val="false"/>
                <w:color w:val="111827"/>
                <w:sz w:val="19"/>
                <w:szCs w:val="19"/>
              </w:rPr>
              <w:t xml:space="preserve">sslmode=require</w:t>
            </w:r>
            <w:r>
              <w:rPr>
                <w:b w:val="false"/>
                <w:bCs w:val="false"/>
                <w:color w:val="111827"/>
                <w:sz w:val="20"/>
                <w:szCs w:val="20"/>
              </w:rPr>
              <w:t xml:space="preserve"> is the one that matters.</w:t>
            </w:r>
          </w:p>
        </w:tc>
      </w:tr>
      <w:tr>
        <w:tc>
          <w:tcPr>
            <w:tcMar>
              <w:top w:type="dxa" w:w="80"/>
              <w:left w:type="dxa" w:w="120"/>
              <w:bottom w:type="dxa" w:w="80"/>
              <w:right w:type="dxa" w:w="120"/>
            </w:tcMar>
          </w:tcPr>
          <w:p>
            <w:pPr>
              <w:spacing w:after="0" w:line="252"/>
            </w:pPr>
            <w:r>
              <w:rPr>
                <w:b w:val="false"/>
                <w:bCs w:val="false"/>
                <w:color w:val="111827"/>
                <w:sz w:val="20"/>
                <w:szCs w:val="20"/>
              </w:rPr>
              <w:t xml:space="preserve">API deploy fails, log says it cannot reach the </w:t>
            </w:r>
            <w:r>
              <w:rPr>
                <w:b w:val="false"/>
                <w:bCs w:val="false"/>
                <w:color w:val="111827"/>
                <w:sz w:val="20"/>
                <w:szCs w:val="20"/>
              </w:rPr>
              <w:t xml:space="preserve">key value store</w:t>
            </w:r>
          </w:p>
        </w:tc>
        <w:tc>
          <w:tcPr>
            <w:tcMar>
              <w:top w:type="dxa" w:w="80"/>
              <w:left w:type="dxa" w:w="120"/>
              <w:bottom w:type="dxa" w:w="80"/>
              <w:right w:type="dxa" w:w="120"/>
            </w:tcMar>
          </w:tcPr>
          <w:p>
            <w:pPr>
              <w:spacing w:after="0" w:line="252"/>
            </w:pPr>
            <w:r>
              <w:rPr>
                <w:b w:val="false"/>
                <w:bCs w:val="false"/>
                <w:color w:val="111827"/>
                <w:sz w:val="20"/>
                <w:szCs w:val="20"/>
              </w:rPr>
              <w:t xml:space="preserve">Render's private network is per-region. </w:t>
            </w:r>
            <w:r>
              <w:rPr>
                <w:rFonts w:ascii="Consolas" w:cs="Consolas" w:eastAsia="Consolas" w:hAnsi="Consolas"/>
                <w:b w:val="false"/>
                <w:bCs w:val="false"/>
                <w:color w:val="111827"/>
                <w:sz w:val="19"/>
                <w:szCs w:val="19"/>
              </w:rPr>
              <w:t xml:space="preserve">render.yaml</w:t>
            </w:r>
            <w:r>
              <w:rPr>
                <w:b w:val="false"/>
                <w:bCs w:val="false"/>
                <w:color w:val="111827"/>
                <w:sz w:val="20"/>
                <w:szCs w:val="20"/>
              </w:rPr>
              <w:t xml:space="preserve"> puts both in </w:t>
            </w:r>
            <w:r>
              <w:rPr>
                <w:rFonts w:ascii="Consolas" w:cs="Consolas" w:eastAsia="Consolas" w:hAnsi="Consolas"/>
                <w:b w:val="false"/>
                <w:bCs w:val="false"/>
                <w:color w:val="111827"/>
                <w:sz w:val="19"/>
                <w:szCs w:val="19"/>
              </w:rPr>
              <w:t xml:space="preserve">frankfurt</w:t>
            </w:r>
            <w:r>
              <w:rPr>
                <w:b w:val="false"/>
                <w:bCs w:val="false"/>
                <w:color w:val="111827"/>
                <w:sz w:val="20"/>
                <w:szCs w:val="20"/>
              </w:rPr>
              <w:t xml:space="preserve">; if you changed one, change both.</w:t>
            </w:r>
          </w:p>
        </w:tc>
      </w:tr>
      <w:tr>
        <w:tc>
          <w:tcPr>
            <w:tcMar>
              <w:top w:type="dxa" w:w="80"/>
              <w:left w:type="dxa" w:w="120"/>
              <w:bottom w:type="dxa" w:w="80"/>
              <w:right w:type="dxa" w:w="120"/>
            </w:tcMar>
          </w:tcPr>
          <w:p>
            <w:pPr>
              <w:spacing w:after="0" w:line="252"/>
            </w:pPr>
            <w:r>
              <w:rPr>
                <w:b w:val="false"/>
                <w:bCs w:val="false"/>
                <w:color w:val="111827"/>
                <w:sz w:val="20"/>
                <w:szCs w:val="20"/>
              </w:rPr>
              <w:t xml:space="preserve">Everything works but feels slow</w:t>
            </w:r>
          </w:p>
        </w:tc>
        <w:tc>
          <w:tcPr>
            <w:tcMar>
              <w:top w:type="dxa" w:w="80"/>
              <w:left w:type="dxa" w:w="120"/>
              <w:bottom w:type="dxa" w:w="80"/>
              <w:right w:type="dxa" w:w="120"/>
            </w:tcMar>
          </w:tcPr>
          <w:p>
            <w:pPr>
              <w:spacing w:after="0" w:line="252"/>
            </w:pPr>
            <w:r>
              <w:rPr>
                <w:b w:val="false"/>
                <w:bCs w:val="false"/>
                <w:color w:val="111827"/>
                <w:sz w:val="20"/>
                <w:szCs w:val="20"/>
              </w:rPr>
              <w:t xml:space="preserve">Check the Neon project region is Frankfurt, not the US default.</w:t>
            </w:r>
          </w:p>
        </w:tc>
      </w:tr>
      <w:tr>
        <w:tc>
          <w:tcPr>
            <w:tcMar>
              <w:top w:type="dxa" w:w="80"/>
              <w:left w:type="dxa" w:w="120"/>
              <w:bottom w:type="dxa" w:w="80"/>
              <w:right w:type="dxa" w:w="120"/>
            </w:tcMar>
          </w:tcPr>
          <w:p>
            <w:pPr>
              <w:spacing w:after="0" w:line="252"/>
            </w:pPr>
            <w:r>
              <w:rPr>
                <w:b w:val="false"/>
                <w:bCs w:val="false"/>
                <w:color w:val="111827"/>
                <w:sz w:val="20"/>
                <w:szCs w:val="20"/>
              </w:rPr>
              <w:t xml:space="preserve">Every request from the app fails, console mentions CORS</w:t>
            </w:r>
          </w:p>
        </w:tc>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CORS_ORIGINS</w:t>
            </w:r>
            <w:r>
              <w:rPr>
                <w:b w:val="false"/>
                <w:bCs w:val="false"/>
                <w:color w:val="111827"/>
                <w:sz w:val="20"/>
                <w:szCs w:val="20"/>
              </w:rPr>
              <w:t xml:space="preserve"> does not exactly match the web URL. No trailing slash, and </w:t>
            </w:r>
            <w:r>
              <w:rPr>
                <w:rFonts w:ascii="Consolas" w:cs="Consolas" w:eastAsia="Consolas" w:hAnsi="Consolas"/>
                <w:b w:val="false"/>
                <w:bCs w:val="false"/>
                <w:color w:val="111827"/>
                <w:sz w:val="19"/>
                <w:szCs w:val="19"/>
              </w:rPr>
              <w:t xml:space="preserve">https</w:t>
            </w:r>
            <w:r>
              <w:rPr>
                <w:b w:val="false"/>
                <w:bCs w:val="false"/>
                <w:color w:val="111827"/>
                <w:sz w:val="20"/>
                <w:szCs w:val="20"/>
              </w:rPr>
              <w:t xml:space="preserve"> not </w:t>
            </w:r>
            <w:r>
              <w:rPr>
                <w:rFonts w:ascii="Consolas" w:cs="Consolas" w:eastAsia="Consolas" w:hAnsi="Consolas"/>
                <w:b w:val="false"/>
                <w:bCs w:val="false"/>
                <w:color w:val="111827"/>
                <w:sz w:val="19"/>
                <w:szCs w:val="19"/>
              </w:rPr>
              <w:t xml:space="preserve">http</w:t>
            </w:r>
            <w:r>
              <w:rPr>
                <w:b w:val="false"/>
                <w:bCs w:val="false"/>
                <w:color w:val="111827"/>
                <w:sz w:val="20"/>
                <w:szCs w:val="20"/>
              </w:rPr>
              <w:t xml:space="preserve">.</w:t>
            </w:r>
          </w:p>
        </w:tc>
      </w:tr>
      <w:tr>
        <w:tc>
          <w:tcPr>
            <w:tcMar>
              <w:top w:type="dxa" w:w="80"/>
              <w:left w:type="dxa" w:w="120"/>
              <w:bottom w:type="dxa" w:w="80"/>
              <w:right w:type="dxa" w:w="120"/>
            </w:tcMar>
          </w:tcPr>
          <w:p>
            <w:pPr>
              <w:spacing w:after="0" w:line="252"/>
            </w:pPr>
            <w:r>
              <w:rPr>
                <w:b w:val="false"/>
                <w:bCs w:val="false"/>
                <w:color w:val="111827"/>
                <w:sz w:val="20"/>
                <w:szCs w:val="20"/>
              </w:rPr>
              <w:t xml:space="preserve">App loads but nothing saves, network calls 404</w:t>
            </w:r>
          </w:p>
        </w:tc>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VITE_API_URL</w:t>
            </w:r>
            <w:r>
              <w:rPr>
                <w:b w:val="false"/>
                <w:bCs w:val="false"/>
                <w:color w:val="111827"/>
                <w:sz w:val="20"/>
                <w:szCs w:val="20"/>
              </w:rPr>
              <w:t xml:space="preserve"> is missing, or the web site was not rebuilt after you set it. It is baked in at build time — redeploy the static site.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/api/health</w:t>
            </w:r>
            <w:r>
              <w:rPr>
                <w:b w:val="false"/>
                <w:bCs w:val="false"/>
                <w:color w:val="111827"/>
                <w:sz w:val="20"/>
                <w:szCs w:val="20"/>
              </w:rPr>
              <w:t xml:space="preserve"> says </w:t>
            </w:r>
            <w:r>
              <w:rPr>
                <w:rFonts w:ascii="Consolas" w:cs="Consolas" w:eastAsia="Consolas" w:hAnsi="Consolas"/>
                <w:b w:val="false"/>
                <w:bCs w:val="false"/>
                <w:color w:val="111827"/>
                <w:sz w:val="19"/>
                <w:szCs w:val="19"/>
              </w:rPr>
              <w:t xml:space="preserve">"cache": "down"</w:t>
            </w:r>
          </w:p>
        </w:tc>
        <w:tc>
          <w:tcPr>
            <w:tcMar>
              <w:top w:type="dxa" w:w="80"/>
              <w:left w:type="dxa" w:w="120"/>
              <w:bottom w:type="dxa" w:w="80"/>
              <w:right w:type="dxa" w:w="120"/>
            </w:tcMar>
          </w:tcPr>
          <w:p>
            <w:pPr>
              <w:spacing w:after="0" w:line="252"/>
            </w:pPr>
            <w:r>
              <w:rPr>
                <w:b w:val="false"/>
                <w:bCs w:val="false"/>
                <w:color w:val="111827"/>
                <w:sz w:val="20"/>
                <w:szCs w:val="20"/>
              </w:rPr>
              <w:t xml:space="preserve">The Key Value service is still starting, or </w:t>
            </w:r>
            <w:r>
              <w:rPr>
                <w:rFonts w:ascii="Consolas" w:cs="Consolas" w:eastAsia="Consolas" w:hAnsi="Consolas"/>
                <w:b w:val="false"/>
                <w:bCs w:val="false"/>
                <w:color w:val="111827"/>
                <w:sz w:val="19"/>
                <w:szCs w:val="19"/>
              </w:rPr>
              <w:t xml:space="preserve">REDIS_URL</w:t>
            </w:r>
            <w:r>
              <w:rPr>
                <w:b w:val="false"/>
                <w:bCs w:val="false"/>
                <w:color w:val="111827"/>
                <w:sz w:val="20"/>
                <w:szCs w:val="20"/>
              </w:rPr>
              <w:t xml:space="preserve"> did not link. Check </w:t>
            </w:r>
            <w:r>
              <w:rPr>
                <w:rFonts w:ascii="Consolas" w:cs="Consolas" w:eastAsia="Consolas" w:hAnsi="Consolas"/>
                <w:b w:val="false"/>
                <w:bCs w:val="false"/>
                <w:color w:val="111827"/>
                <w:sz w:val="19"/>
                <w:szCs w:val="19"/>
              </w:rPr>
              <w:t xml:space="preserve">bizpilot-redis</w:t>
            </w:r>
            <w:r>
              <w:rPr>
                <w:b w:val="false"/>
                <w:bCs w:val="false"/>
                <w:color w:val="111827"/>
                <w:sz w:val="20"/>
                <w:szCs w:val="20"/>
              </w:rPr>
              <w:t xml:space="preserve"> is live, then restart the API.</w:t>
            </w:r>
          </w:p>
        </w:tc>
      </w:tr>
      <w:tr>
        <w:tc>
          <w:tcPr>
            <w:tcMar>
              <w:top w:type="dxa" w:w="80"/>
              <w:left w:type="dxa" w:w="120"/>
              <w:bottom w:type="dxa" w:w="80"/>
              <w:right w:type="dxa" w:w="120"/>
            </w:tcMar>
          </w:tcPr>
          <w:p>
            <w:pPr>
              <w:spacing w:after="0" w:line="252"/>
            </w:pPr>
            <w:r>
              <w:rPr>
                <w:b w:val="false"/>
                <w:bCs w:val="false"/>
                <w:color w:val="111827"/>
                <w:sz w:val="20"/>
                <w:szCs w:val="20"/>
              </w:rPr>
              <w:t xml:space="preserve">First request of the day takes ~50 seconds</w:t>
            </w:r>
          </w:p>
        </w:tc>
        <w:tc>
          <w:tcPr>
            <w:tcMar>
              <w:top w:type="dxa" w:w="80"/>
              <w:left w:type="dxa" w:w="120"/>
              <w:bottom w:type="dxa" w:w="80"/>
              <w:right w:type="dxa" w:w="120"/>
            </w:tcMar>
          </w:tcPr>
          <w:p>
            <w:pPr>
              <w:spacing w:after="0" w:line="252"/>
            </w:pPr>
            <w:r>
              <w:rPr>
                <w:b w:val="false"/>
                <w:bCs w:val="false"/>
                <w:color w:val="111827"/>
                <w:sz w:val="20"/>
                <w:szCs w:val="20"/>
              </w:rPr>
              <w:t xml:space="preserve">The free instance was asleep. Expected. Only an upgrade fixes it.</w:t>
            </w:r>
          </w:p>
        </w:tc>
      </w:tr>
      <w:tr>
        <w:tc>
          <w:tcPr>
            <w:tcMar>
              <w:top w:type="dxa" w:w="80"/>
              <w:left w:type="dxa" w:w="120"/>
              <w:bottom w:type="dxa" w:w="80"/>
              <w:right w:type="dxa" w:w="120"/>
            </w:tcMar>
          </w:tcPr>
          <w:p>
            <w:pPr>
              <w:spacing w:after="0" w:line="252"/>
            </w:pPr>
            <w:r>
              <w:rPr>
                <w:b w:val="false"/>
                <w:bCs w:val="false"/>
                <w:color w:val="111827"/>
                <w:sz w:val="20"/>
                <w:szCs w:val="20"/>
              </w:rPr>
              <w:t xml:space="preserve">No </w:t>
            </w:r>
            <w:r>
              <w:rPr>
                <w:b w:val="false"/>
                <w:bCs w:val="false"/>
                <w:color w:val="111827"/>
                <w:sz w:val="20"/>
                <w:szCs w:val="20"/>
              </w:rPr>
              <w:t xml:space="preserve">Platform</w:t>
            </w:r>
            <w:r>
              <w:rPr>
                <w:b w:val="false"/>
                <w:bCs w:val="false"/>
                <w:color w:val="111827"/>
                <w:sz w:val="20"/>
                <w:szCs w:val="20"/>
              </w:rPr>
              <w:t xml:space="preserve"> item in the sidebar</w:t>
            </w:r>
          </w:p>
        </w:tc>
        <w:tc>
          <w:tcPr>
            <w:tcMar>
              <w:top w:type="dxa" w:w="80"/>
              <w:left w:type="dxa" w:w="120"/>
              <w:bottom w:type="dxa" w:w="80"/>
              <w:right w:type="dxa" w:w="120"/>
            </w:tcMar>
          </w:tcPr>
          <w:p>
            <w:pPr>
              <w:spacing w:after="0" w:line="252"/>
            </w:pPr>
            <w:r>
              <w:rPr>
                <w:b w:val="false"/>
                <w:bCs w:val="false"/>
                <w:color w:val="111827"/>
                <w:sz w:val="20"/>
                <w:szCs w:val="20"/>
              </w:rPr>
              <w:t xml:space="preserve">Your logged-in email is not in </w:t>
            </w:r>
            <w:r>
              <w:rPr>
                <w:rFonts w:ascii="Consolas" w:cs="Consolas" w:eastAsia="Consolas" w:hAnsi="Consolas"/>
                <w:b w:val="false"/>
                <w:bCs w:val="false"/>
                <w:color w:val="111827"/>
                <w:sz w:val="19"/>
                <w:szCs w:val="19"/>
              </w:rPr>
              <w:t xml:space="preserve">PLATFORM_ADMIN_EMAILS</w:t>
            </w:r>
            <w:r>
              <w:rPr>
                <w:b w:val="false"/>
                <w:bCs w:val="false"/>
                <w:color w:val="111827"/>
                <w:sz w:val="20"/>
                <w:szCs w:val="20"/>
              </w:rPr>
              <w:t xml:space="preserve">, or the API has not restarted since you set it.</w:t>
            </w:r>
          </w:p>
        </w:tc>
      </w:tr>
      <w:tr>
        <w:tc>
          <w:tcPr>
            <w:tcMar>
              <w:top w:type="dxa" w:w="80"/>
              <w:left w:type="dxa" w:w="120"/>
              <w:bottom w:type="dxa" w:w="80"/>
              <w:right w:type="dxa" w:w="120"/>
            </w:tcMar>
          </w:tcPr>
          <w:p>
            <w:pPr>
              <w:spacing w:after="0" w:line="252"/>
            </w:pPr>
            <w:r>
              <w:rPr>
                <w:b w:val="false"/>
                <w:bCs w:val="false"/>
                <w:color w:val="111827"/>
                <w:sz w:val="20"/>
                <w:szCs w:val="20"/>
              </w:rPr>
              <w:t xml:space="preserve">Deploy fails on </w:t>
            </w:r>
            <w:r>
              <w:rPr>
                <w:rFonts w:ascii="Consolas" w:cs="Consolas" w:eastAsia="Consolas" w:hAnsi="Consolas"/>
                <w:b w:val="false"/>
                <w:bCs w:val="false"/>
                <w:color w:val="111827"/>
                <w:sz w:val="19"/>
                <w:szCs w:val="19"/>
              </w:rPr>
              <w:t xml:space="preserve">npm ci</w:t>
            </w:r>
          </w:p>
        </w:tc>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package-lock.json</w:t>
            </w:r>
            <w:r>
              <w:rPr>
                <w:b w:val="false"/>
                <w:bCs w:val="false"/>
                <w:color w:val="111827"/>
                <w:sz w:val="20"/>
                <w:szCs w:val="20"/>
              </w:rPr>
              <w:t xml:space="preserve"> is out of step with </w:t>
            </w:r>
            <w:r>
              <w:rPr>
                <w:rFonts w:ascii="Consolas" w:cs="Consolas" w:eastAsia="Consolas" w:hAnsi="Consolas"/>
                <w:b w:val="false"/>
                <w:bCs w:val="false"/>
                <w:color w:val="111827"/>
                <w:sz w:val="19"/>
                <w:szCs w:val="19"/>
              </w:rPr>
              <w:t xml:space="preserve">package.json</w:t>
            </w:r>
            <w:r>
              <w:rPr>
                <w:b w:val="false"/>
                <w:bCs w:val="false"/>
                <w:color w:val="111827"/>
                <w:sz w:val="20"/>
                <w:szCs w:val="20"/>
              </w:rPr>
              <w:t xml:space="preserve">. Run </w:t>
            </w:r>
            <w:r>
              <w:rPr>
                <w:rFonts w:ascii="Consolas" w:cs="Consolas" w:eastAsia="Consolas" w:hAnsi="Consolas"/>
                <w:b w:val="false"/>
                <w:bCs w:val="false"/>
                <w:color w:val="111827"/>
                <w:sz w:val="19"/>
                <w:szCs w:val="19"/>
              </w:rPr>
              <w:t xml:space="preserve">npm install</w:t>
            </w:r>
            <w:r>
              <w:rPr>
                <w:b w:val="false"/>
                <w:bCs w:val="false"/>
                <w:color w:val="111827"/>
                <w:sz w:val="20"/>
                <w:szCs w:val="20"/>
              </w:rPr>
              <w:t xml:space="preserve"> locally, commit the lock file, push.</w:t>
            </w:r>
          </w:p>
        </w:tc>
      </w:tr>
      <w:tr>
        <w:tc>
          <w:tcPr>
            <w:tcMar>
              <w:top w:type="dxa" w:w="80"/>
              <w:left w:type="dxa" w:w="120"/>
              <w:bottom w:type="dxa" w:w="80"/>
              <w:right w:type="dxa" w:w="120"/>
            </w:tcMar>
          </w:tcPr>
          <w:p>
            <w:pPr>
              <w:spacing w:after="0" w:line="252"/>
            </w:pPr>
            <w:r>
              <w:rPr>
                <w:b w:val="false"/>
                <w:bCs w:val="false"/>
                <w:color w:val="111827"/>
                <w:sz w:val="20"/>
                <w:szCs w:val="20"/>
              </w:rPr>
              <w:t xml:space="preserve">Build fails compiling TypeScript with an error about a setting that works locally</w:t>
            </w:r>
          </w:p>
        </w:tc>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NODE_ENV=production</w:t>
            </w:r>
            <w:r>
              <w:rPr>
                <w:b w:val="false"/>
                <w:bCs w:val="false"/>
                <w:color w:val="111827"/>
                <w:sz w:val="20"/>
                <w:szCs w:val="20"/>
              </w:rPr>
              <w:t xml:space="preserve"> makes npm skip devDependencies at install time, so the project's own TypeScript is missing and </w:t>
            </w:r>
            <w:r>
              <w:rPr>
                <w:rFonts w:ascii="Consolas" w:cs="Consolas" w:eastAsia="Consolas" w:hAnsi="Consolas"/>
                <w:b w:val="false"/>
                <w:bCs w:val="false"/>
                <w:color w:val="111827"/>
                <w:sz w:val="19"/>
                <w:szCs w:val="19"/>
              </w:rPr>
              <w:t xml:space="preserve">tsc</w:t>
            </w:r>
            <w:r>
              <w:rPr>
                <w:b w:val="false"/>
                <w:bCs w:val="false"/>
                <w:color w:val="111827"/>
                <w:sz w:val="20"/>
                <w:szCs w:val="20"/>
              </w:rPr>
              <w:t xml:space="preserve"> resolves to whatever is on the image's PATH. Both build commands pass </w:t>
            </w:r>
            <w:r>
              <w:rPr>
                <w:rFonts w:ascii="Consolas" w:cs="Consolas" w:eastAsia="Consolas" w:hAnsi="Consolas"/>
                <w:b w:val="false"/>
                <w:bCs w:val="false"/>
                <w:color w:val="111827"/>
                <w:sz w:val="19"/>
                <w:szCs w:val="19"/>
              </w:rPr>
              <w:t xml:space="preserve">--include=dev</w:t>
            </w:r>
            <w:r>
              <w:rPr>
                <w:b w:val="false"/>
                <w:bCs w:val="false"/>
                <w:color w:val="111827"/>
                <w:sz w:val="20"/>
                <w:szCs w:val="20"/>
              </w:rPr>
              <w:t xml:space="preserve"> for this reason — do not remove it.</w:t>
            </w:r>
          </w:p>
        </w:tc>
      </w:tr>
      <w:tr>
        <w:tc>
          <w:tcPr>
            <w:tcMar>
              <w:top w:type="dxa" w:w="80"/>
              <w:left w:type="dxa" w:w="120"/>
              <w:bottom w:type="dxa" w:w="80"/>
              <w:right w:type="dxa" w:w="120"/>
            </w:tcMar>
          </w:tcPr>
          <w:p>
            <w:pPr>
              <w:spacing w:after="0" w:line="252"/>
            </w:pPr>
            <w:r>
              <w:rPr>
                <w:b w:val="false"/>
                <w:bCs w:val="false"/>
                <w:color w:val="111827"/>
                <w:sz w:val="20"/>
                <w:szCs w:val="20"/>
              </w:rPr>
              <w:t xml:space="preserve">The app boots locally but not on Render, on a value Render generated</w:t>
            </w:r>
          </w:p>
        </w:tc>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fromService: { property: host }</w:t>
            </w:r>
            <w:r>
              <w:rPr>
                <w:b w:val="false"/>
                <w:bCs w:val="false"/>
                <w:color w:val="111827"/>
                <w:sz w:val="20"/>
                <w:szCs w:val="20"/>
              </w:rPr>
              <w:t xml:space="preserve"> yields a bare hostname, not a URL. </w:t>
            </w:r>
            <w:r>
              <w:rPr>
                <w:rFonts w:ascii="Consolas" w:cs="Consolas" w:eastAsia="Consolas" w:hAnsi="Consolas"/>
                <w:b w:val="false"/>
                <w:bCs w:val="false"/>
                <w:color w:val="111827"/>
                <w:sz w:val="19"/>
                <w:szCs w:val="19"/>
              </w:rPr>
              <w:t xml:space="preserve">WEB_URL</w:t>
            </w:r>
            <w:r>
              <w:rPr>
                <w:b w:val="false"/>
                <w:bCs w:val="false"/>
                <w:color w:val="111827"/>
                <w:sz w:val="20"/>
                <w:szCs w:val="20"/>
              </w:rPr>
              <w:t xml:space="preserve"> and </w:t>
            </w:r>
            <w:r>
              <w:rPr>
                <w:rFonts w:ascii="Consolas" w:cs="Consolas" w:eastAsia="Consolas" w:hAnsi="Consolas"/>
                <w:b w:val="false"/>
                <w:bCs w:val="false"/>
                <w:color w:val="111827"/>
                <w:sz w:val="19"/>
                <w:szCs w:val="19"/>
              </w:rPr>
              <w:t xml:space="preserve">API_URL</w:t>
            </w:r>
            <w:r>
              <w:rPr>
                <w:b w:val="false"/>
                <w:bCs w:val="false"/>
                <w:color w:val="111827"/>
                <w:sz w:val="20"/>
                <w:szCs w:val="20"/>
              </w:rPr>
              <w:t xml:space="preserve"> prefix </w:t>
            </w:r>
            <w:r>
              <w:rPr>
                <w:rFonts w:ascii="Consolas" w:cs="Consolas" w:eastAsia="Consolas" w:hAnsi="Consolas"/>
                <w:b w:val="false"/>
                <w:bCs w:val="false"/>
                <w:color w:val="111827"/>
                <w:sz w:val="19"/>
                <w:szCs w:val="19"/>
              </w:rPr>
              <w:t xml:space="preserve">https://</w:t>
            </w:r>
            <w:r>
              <w:rPr>
                <w:b w:val="false"/>
                <w:bCs w:val="false"/>
                <w:color w:val="111827"/>
                <w:sz w:val="20"/>
                <w:szCs w:val="20"/>
              </w:rPr>
              <w:t xml:space="preserve"> themselves; anything new that needs a URL should too.</w:t>
            </w:r>
          </w:p>
        </w:tc>
      </w:tr>
      <w:tr>
        <w:tc>
          <w:tcPr>
            <w:tcMar>
              <w:top w:type="dxa" w:w="80"/>
              <w:left w:type="dxa" w:w="120"/>
              <w:bottom w:type="dxa" w:w="80"/>
              <w:right w:type="dxa" w:w="120"/>
            </w:tcMar>
          </w:tcPr>
          <w:p>
            <w:pPr>
              <w:spacing w:after="0" w:line="252"/>
            </w:pPr>
            <w:r>
              <w:rPr>
                <w:b w:val="false"/>
                <w:bCs w:val="false"/>
                <w:color w:val="111827"/>
                <w:sz w:val="20"/>
                <w:szCs w:val="20"/>
              </w:rPr>
              <w:t xml:space="preserve">A deploy behaves differently from your machine for no clear reason</w:t>
            </w:r>
          </w:p>
        </w:tc>
        <w:tc>
          <w:tcPr>
            <w:tcMar>
              <w:top w:type="dxa" w:w="80"/>
              <w:left w:type="dxa" w:w="120"/>
              <w:bottom w:type="dxa" w:w="80"/>
              <w:right w:type="dxa" w:w="120"/>
            </w:tcMar>
          </w:tcPr>
          <w:p>
            <w:pPr>
              <w:spacing w:after="0" w:line="252"/>
            </w:pPr>
            <w:r>
              <w:rPr>
                <w:b w:val="false"/>
                <w:bCs w:val="false"/>
                <w:color w:val="111827"/>
                <w:sz w:val="20"/>
                <w:szCs w:val="20"/>
              </w:rPr>
              <w:t xml:space="preserve">Check the Node version in the build log. </w:t>
            </w:r>
            <w:r>
              <w:rPr>
                <w:rFonts w:ascii="Consolas" w:cs="Consolas" w:eastAsia="Consolas" w:hAnsi="Consolas"/>
                <w:b w:val="false"/>
                <w:bCs w:val="false"/>
                <w:color w:val="111827"/>
                <w:sz w:val="19"/>
                <w:szCs w:val="19"/>
              </w:rPr>
              <w:t xml:space="preserve">engines</w:t>
            </w:r>
            <w:r>
              <w:rPr>
                <w:b w:val="false"/>
                <w:bCs w:val="false"/>
                <w:color w:val="111827"/>
                <w:sz w:val="20"/>
                <w:szCs w:val="20"/>
              </w:rPr>
              <w:t xml:space="preserve"> is a floor, not a pin — </w:t>
            </w:r>
            <w:r>
              <w:rPr>
                <w:rFonts w:ascii="Consolas" w:cs="Consolas" w:eastAsia="Consolas" w:hAnsi="Consolas"/>
                <w:b w:val="false"/>
                <w:bCs w:val="false"/>
                <w:color w:val="111827"/>
                <w:sz w:val="19"/>
                <w:szCs w:val="19"/>
              </w:rPr>
              <w:t xml:space="preserve">NODE_VERSION</w:t>
            </w:r>
            <w:r>
              <w:rPr>
                <w:b w:val="false"/>
                <w:bCs w:val="false"/>
                <w:color w:val="111827"/>
                <w:sz w:val="20"/>
                <w:szCs w:val="20"/>
              </w:rPr>
              <w:t xml:space="preserve"> is set to 22 on both services to stop the host picking something newer.</w:t>
            </w:r>
          </w:p>
        </w:tc>
      </w:tr>
    </w:tbl>
    <w:p>
      <w:pPr>
        <w:spacing w:after="160"/>
      </w:pPr>
      <w:r>
        <w:t xml:space="preserve"/>
      </w:r>
    </w:p>
    <w:p>
      <w:pPr>
        <w:pBdr>
          <w:bottom w:val="single" w:color="D1D5DB" w:sz="6" w:space="1"/>
        </w:pBdr>
        <w:spacing w:after="200" w:before="200"/>
      </w:pPr>
      <w:r>
        <w:t xml:space="preserve"/>
      </w:r>
    </w:p>
    <w:p>
      <w:pPr>
        <w:pStyle w:val="Heading2"/>
        <w:spacing w:after="120" w:before="300"/>
      </w:pPr>
      <w:r>
        <w:rPr>
          <w:b/>
          <w:bCs/>
          <w:color w:val="0F766E"/>
        </w:rPr>
        <w:t xml:space="preserve">Updating it later</w:t>
      </w:r>
    </w:p>
    <w:p>
      <w:pPr>
        <w:spacing w:after="140" w:line="276"/>
      </w:pPr>
      <w:r>
        <w:rPr>
          <w:color w:val="111827"/>
          <w:sz w:val="21"/>
          <w:szCs w:val="21"/>
        </w:rPr>
        <w:t xml:space="preserve">Push to </w:t>
      </w:r>
      <w:r>
        <w:rPr>
          <w:rFonts w:ascii="Consolas" w:cs="Consolas" w:eastAsia="Consolas" w:hAnsi="Consolas"/>
          <w:color w:val="111827"/>
          <w:sz w:val="19"/>
          <w:szCs w:val="19"/>
        </w:rPr>
        <w:t xml:space="preserve">main</w:t>
      </w:r>
      <w:r>
        <w:rPr>
          <w:color w:val="111827"/>
          <w:sz w:val="21"/>
          <w:szCs w:val="21"/>
        </w:rPr>
        <w:t xml:space="preserve">. Render rebuilds both services automatically, and database migrations run on API start, so there is nothing manual to do on release.</w:t>
      </w:r>
    </w:p>
    <w:p>
      <w:pPr>
        <w:spacing w:after="140" w:line="276"/>
      </w:pPr>
      <w:r>
        <w:rPr>
          <w:color w:val="111827"/>
          <w:sz w:val="21"/>
          <w:szCs w:val="21"/>
        </w:rPr>
        <w:t xml:space="preserve">The exception is anything baked in at build time — </w:t>
      </w:r>
      <w:r>
        <w:rPr>
          <w:rFonts w:ascii="Consolas" w:cs="Consolas" w:eastAsia="Consolas" w:hAnsi="Consolas"/>
          <w:color w:val="111827"/>
          <w:sz w:val="19"/>
          <w:szCs w:val="19"/>
        </w:rPr>
        <w:t xml:space="preserve">VITE_API_URL</w:t>
      </w:r>
      <w:r>
        <w:rPr>
          <w:color w:val="111827"/>
          <w:sz w:val="21"/>
          <w:szCs w:val="21"/>
        </w:rPr>
        <w:t xml:space="preserve"> — which needs a manual redeploy of the static site after you change it.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decimal"/>
      <w:lvlText w:val="%2."/>
      <w:lvlJc w:val="start"/>
      <w:pPr>
        <w:ind w:left="720" w:hanging="260"/>
      </w:pPr>
    </w:lvl>
    <w:lvl w:ilvl="2" w15:tentative="1">
      <w:start w:val="1"/>
      <w:numFmt w:val="decimal"/>
      <w:lvlText w:val="%3."/>
      <w:lvlJc w:val="star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2ztdf_d4ospf8qaip2hg" Type="http://schemas.openxmlformats.org/officeDocument/2006/relationships/hyperlink" Target="https://neon.tech" TargetMode="External"/><Relationship Id="rIddzaay83-6s-ruohluwgyy" Type="http://schemas.openxmlformats.org/officeDocument/2006/relationships/hyperlink" Target="https://render.com" TargetMode="External"/><Relationship Id="rIdrni8nzsn7fbp6z6aiwgsd" Type="http://schemas.openxmlformats.org/officeDocument/2006/relationships/hyperlink" Target="https://console.anthropic.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BizPilot — Putting it live</dc:title>
  <dc:creator>BizPilot</dc:creator>
  <dc:description>Generated from the markdown source in the BizPilot repository.</dc:description>
  <cp:lastModifiedBy>Un-named</cp:lastModifiedBy>
  <cp:revision>1</cp:revision>
  <dcterms:created xsi:type="dcterms:W3CDTF">2026-08-11T13:39:27.922Z</dcterms:created>
  <dcterms:modified xsi:type="dcterms:W3CDTF">2026-08-11T13:39:27.922Z</dcterms:modified>
</cp:coreProperties>
</file>

<file path=docProps/custom.xml><?xml version="1.0" encoding="utf-8"?>
<Properties xmlns="http://schemas.openxmlformats.org/officeDocument/2006/custom-properties" xmlns:vt="http://schemas.openxmlformats.org/officeDocument/2006/docPropsVTypes"/>
</file>