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8041" w14:textId="77777777" w:rsidR="007339DD" w:rsidRPr="005D1B9E" w:rsidRDefault="007339DD">
      <w:pPr>
        <w:widowControl w:val="0"/>
        <w:pBdr>
          <w:top w:val="nil"/>
          <w:left w:val="nil"/>
          <w:bottom w:val="nil"/>
          <w:right w:val="nil"/>
          <w:between w:val="nil"/>
        </w:pBdr>
        <w:spacing w:after="0" w:line="276" w:lineRule="auto"/>
        <w:rPr>
          <w:rFonts w:ascii="Arial" w:hAnsi="Arial" w:cs="Arial"/>
        </w:rPr>
      </w:pPr>
    </w:p>
    <w:p w14:paraId="1597156F" w14:textId="77777777" w:rsidR="007339DD" w:rsidRPr="005D1B9E" w:rsidRDefault="000C050A">
      <w:pPr>
        <w:spacing w:after="0" w:line="240" w:lineRule="auto"/>
        <w:jc w:val="center"/>
        <w:rPr>
          <w:rFonts w:ascii="Arial" w:eastAsia="Arial" w:hAnsi="Arial" w:cs="Arial"/>
          <w:b/>
          <w:sz w:val="24"/>
          <w:szCs w:val="24"/>
          <w:highlight w:val="white"/>
        </w:rPr>
      </w:pPr>
      <w:r w:rsidRPr="005D1B9E">
        <w:rPr>
          <w:rFonts w:ascii="Arial" w:eastAsia="Arial" w:hAnsi="Arial" w:cs="Arial"/>
          <w:b/>
          <w:sz w:val="24"/>
          <w:szCs w:val="24"/>
          <w:highlight w:val="white"/>
        </w:rPr>
        <w:t xml:space="preserve">CENTRO UNIVERSITÁRIO IBMR </w:t>
      </w:r>
    </w:p>
    <w:p w14:paraId="601DF24D" w14:textId="77777777" w:rsidR="007339DD" w:rsidRPr="005D1B9E" w:rsidRDefault="007339DD">
      <w:pPr>
        <w:spacing w:after="0" w:line="240" w:lineRule="auto"/>
        <w:jc w:val="center"/>
        <w:rPr>
          <w:rFonts w:ascii="Arial" w:eastAsia="Arial" w:hAnsi="Arial" w:cs="Arial"/>
          <w:b/>
          <w:sz w:val="24"/>
          <w:szCs w:val="24"/>
          <w:highlight w:val="white"/>
        </w:rPr>
      </w:pPr>
    </w:p>
    <w:p w14:paraId="77E56FE7" w14:textId="77777777" w:rsidR="007339DD" w:rsidRPr="005D1B9E" w:rsidRDefault="007339DD">
      <w:pPr>
        <w:spacing w:after="0" w:line="240" w:lineRule="auto"/>
        <w:jc w:val="center"/>
        <w:rPr>
          <w:rFonts w:ascii="Arial" w:eastAsia="Arial" w:hAnsi="Arial" w:cs="Arial"/>
          <w:b/>
          <w:sz w:val="24"/>
          <w:szCs w:val="24"/>
          <w:highlight w:val="white"/>
        </w:rPr>
      </w:pPr>
    </w:p>
    <w:p w14:paraId="3802DB64" w14:textId="77777777" w:rsidR="007339DD" w:rsidRPr="005D1B9E" w:rsidRDefault="007339DD">
      <w:pPr>
        <w:spacing w:after="0" w:line="240" w:lineRule="auto"/>
        <w:jc w:val="center"/>
        <w:rPr>
          <w:rFonts w:ascii="Arial" w:eastAsia="Arial" w:hAnsi="Arial" w:cs="Arial"/>
          <w:b/>
          <w:sz w:val="24"/>
          <w:szCs w:val="24"/>
          <w:highlight w:val="white"/>
        </w:rPr>
      </w:pPr>
    </w:p>
    <w:p w14:paraId="60A76983" w14:textId="77777777" w:rsidR="007339DD" w:rsidRPr="005D1B9E" w:rsidRDefault="007339DD">
      <w:pPr>
        <w:spacing w:after="0" w:line="240" w:lineRule="auto"/>
        <w:jc w:val="center"/>
        <w:rPr>
          <w:rFonts w:ascii="Arial" w:eastAsia="Arial" w:hAnsi="Arial" w:cs="Arial"/>
          <w:b/>
          <w:sz w:val="24"/>
          <w:szCs w:val="24"/>
          <w:highlight w:val="white"/>
        </w:rPr>
      </w:pPr>
    </w:p>
    <w:p w14:paraId="1187ACCC" w14:textId="77777777" w:rsidR="007339DD" w:rsidRPr="005D1B9E" w:rsidRDefault="007339DD">
      <w:pPr>
        <w:spacing w:after="0" w:line="240" w:lineRule="auto"/>
        <w:jc w:val="center"/>
        <w:rPr>
          <w:rFonts w:ascii="Arial" w:eastAsia="Arial" w:hAnsi="Arial" w:cs="Arial"/>
          <w:b/>
          <w:sz w:val="24"/>
          <w:szCs w:val="24"/>
          <w:highlight w:val="white"/>
        </w:rPr>
      </w:pPr>
    </w:p>
    <w:p w14:paraId="1CFCB84C" w14:textId="77777777" w:rsidR="007339DD" w:rsidRPr="005D1B9E" w:rsidRDefault="007339DD">
      <w:pPr>
        <w:spacing w:after="0" w:line="240" w:lineRule="auto"/>
        <w:jc w:val="center"/>
        <w:rPr>
          <w:rFonts w:ascii="Arial" w:eastAsia="Arial" w:hAnsi="Arial" w:cs="Arial"/>
          <w:b/>
          <w:sz w:val="24"/>
          <w:szCs w:val="24"/>
          <w:highlight w:val="white"/>
        </w:rPr>
      </w:pPr>
    </w:p>
    <w:p w14:paraId="2636F934" w14:textId="77777777" w:rsidR="007339DD" w:rsidRPr="005D1B9E" w:rsidRDefault="007339DD">
      <w:pPr>
        <w:spacing w:after="0" w:line="240" w:lineRule="auto"/>
        <w:jc w:val="center"/>
        <w:rPr>
          <w:rFonts w:ascii="Arial" w:eastAsia="Arial" w:hAnsi="Arial" w:cs="Arial"/>
          <w:b/>
          <w:sz w:val="24"/>
          <w:szCs w:val="24"/>
          <w:highlight w:val="white"/>
        </w:rPr>
      </w:pPr>
    </w:p>
    <w:p w14:paraId="2602FF35" w14:textId="77777777" w:rsidR="007339DD" w:rsidRPr="005D1B9E" w:rsidRDefault="007339DD">
      <w:pPr>
        <w:spacing w:after="0" w:line="240" w:lineRule="auto"/>
        <w:jc w:val="center"/>
        <w:rPr>
          <w:rFonts w:ascii="Arial" w:eastAsia="Arial" w:hAnsi="Arial" w:cs="Arial"/>
          <w:b/>
          <w:sz w:val="24"/>
          <w:szCs w:val="24"/>
          <w:highlight w:val="white"/>
        </w:rPr>
      </w:pPr>
    </w:p>
    <w:p w14:paraId="5C055A63" w14:textId="297E083E" w:rsidR="007339DD" w:rsidRPr="005D1B9E" w:rsidRDefault="000D62F2">
      <w:pPr>
        <w:spacing w:after="0" w:line="240" w:lineRule="auto"/>
        <w:jc w:val="center"/>
        <w:rPr>
          <w:rFonts w:ascii="Arial" w:eastAsia="Arial" w:hAnsi="Arial" w:cs="Arial"/>
          <w:sz w:val="24"/>
          <w:szCs w:val="24"/>
          <w:highlight w:val="white"/>
        </w:rPr>
      </w:pPr>
      <w:r w:rsidRPr="005D1B9E">
        <w:rPr>
          <w:rFonts w:ascii="Arial" w:eastAsia="Arial" w:hAnsi="Arial" w:cs="Arial"/>
          <w:sz w:val="24"/>
          <w:szCs w:val="24"/>
          <w:highlight w:val="white"/>
        </w:rPr>
        <w:t>Pedro Augusto Costa Cordeiro Cunha Ribeiro</w:t>
      </w:r>
    </w:p>
    <w:p w14:paraId="54696267" w14:textId="77777777" w:rsidR="007339DD" w:rsidRPr="005D1B9E" w:rsidRDefault="007339DD">
      <w:pPr>
        <w:spacing w:after="0" w:line="240" w:lineRule="auto"/>
        <w:jc w:val="center"/>
        <w:rPr>
          <w:rFonts w:ascii="Arial" w:eastAsia="Arial" w:hAnsi="Arial" w:cs="Arial"/>
          <w:sz w:val="24"/>
          <w:szCs w:val="24"/>
          <w:highlight w:val="white"/>
        </w:rPr>
      </w:pPr>
    </w:p>
    <w:p w14:paraId="69F0EC79" w14:textId="77777777" w:rsidR="007339DD" w:rsidRPr="005D1B9E" w:rsidRDefault="007339DD">
      <w:pPr>
        <w:spacing w:after="0" w:line="240" w:lineRule="auto"/>
        <w:jc w:val="center"/>
        <w:rPr>
          <w:rFonts w:ascii="Arial" w:eastAsia="Arial" w:hAnsi="Arial" w:cs="Arial"/>
          <w:sz w:val="24"/>
          <w:szCs w:val="24"/>
          <w:highlight w:val="white"/>
        </w:rPr>
      </w:pPr>
    </w:p>
    <w:p w14:paraId="5AACBCBD" w14:textId="77777777" w:rsidR="007339DD" w:rsidRPr="005D1B9E" w:rsidRDefault="007339DD">
      <w:pPr>
        <w:spacing w:after="0" w:line="240" w:lineRule="auto"/>
        <w:jc w:val="center"/>
        <w:rPr>
          <w:rFonts w:ascii="Arial" w:eastAsia="Arial" w:hAnsi="Arial" w:cs="Arial"/>
          <w:sz w:val="24"/>
          <w:szCs w:val="24"/>
          <w:highlight w:val="white"/>
        </w:rPr>
      </w:pPr>
    </w:p>
    <w:p w14:paraId="2FD1963F" w14:textId="77777777" w:rsidR="007339DD" w:rsidRPr="005D1B9E" w:rsidRDefault="007339DD">
      <w:pPr>
        <w:spacing w:after="0" w:line="240" w:lineRule="auto"/>
        <w:jc w:val="center"/>
        <w:rPr>
          <w:rFonts w:ascii="Arial" w:eastAsia="Arial" w:hAnsi="Arial" w:cs="Arial"/>
          <w:sz w:val="24"/>
          <w:szCs w:val="24"/>
          <w:highlight w:val="white"/>
        </w:rPr>
      </w:pPr>
    </w:p>
    <w:p w14:paraId="167DC4D5" w14:textId="77777777" w:rsidR="007339DD" w:rsidRPr="005D1B9E" w:rsidRDefault="007339DD">
      <w:pPr>
        <w:spacing w:after="0" w:line="240" w:lineRule="auto"/>
        <w:jc w:val="center"/>
        <w:rPr>
          <w:rFonts w:ascii="Arial" w:eastAsia="Arial" w:hAnsi="Arial" w:cs="Arial"/>
          <w:sz w:val="24"/>
          <w:szCs w:val="24"/>
          <w:highlight w:val="white"/>
        </w:rPr>
      </w:pPr>
    </w:p>
    <w:p w14:paraId="71F4DFF7" w14:textId="77777777" w:rsidR="007339DD" w:rsidRPr="005D1B9E" w:rsidRDefault="007339DD">
      <w:pPr>
        <w:spacing w:after="0" w:line="240" w:lineRule="auto"/>
        <w:jc w:val="center"/>
        <w:rPr>
          <w:rFonts w:ascii="Arial" w:eastAsia="Arial" w:hAnsi="Arial" w:cs="Arial"/>
          <w:sz w:val="24"/>
          <w:szCs w:val="24"/>
          <w:highlight w:val="white"/>
        </w:rPr>
      </w:pPr>
    </w:p>
    <w:p w14:paraId="5A40F699" w14:textId="77777777" w:rsidR="007339DD" w:rsidRPr="005D1B9E" w:rsidRDefault="007339DD">
      <w:pPr>
        <w:spacing w:after="0" w:line="240" w:lineRule="auto"/>
        <w:jc w:val="center"/>
        <w:rPr>
          <w:rFonts w:ascii="Arial" w:eastAsia="Arial" w:hAnsi="Arial" w:cs="Arial"/>
          <w:b/>
          <w:sz w:val="24"/>
          <w:szCs w:val="24"/>
          <w:highlight w:val="white"/>
        </w:rPr>
      </w:pPr>
    </w:p>
    <w:p w14:paraId="09412CC5" w14:textId="77777777" w:rsidR="007339DD" w:rsidRPr="005D1B9E" w:rsidRDefault="007339DD">
      <w:pPr>
        <w:spacing w:after="0" w:line="240" w:lineRule="auto"/>
        <w:jc w:val="center"/>
        <w:rPr>
          <w:rFonts w:ascii="Arial" w:eastAsia="Arial" w:hAnsi="Arial" w:cs="Arial"/>
          <w:b/>
          <w:sz w:val="24"/>
          <w:szCs w:val="24"/>
          <w:highlight w:val="white"/>
        </w:rPr>
      </w:pPr>
    </w:p>
    <w:p w14:paraId="245F253C" w14:textId="77777777" w:rsidR="007339DD" w:rsidRPr="005D1B9E" w:rsidRDefault="007339DD">
      <w:pPr>
        <w:spacing w:after="0" w:line="240" w:lineRule="auto"/>
        <w:jc w:val="center"/>
        <w:rPr>
          <w:rFonts w:ascii="Arial" w:eastAsia="Arial" w:hAnsi="Arial" w:cs="Arial"/>
          <w:b/>
          <w:sz w:val="24"/>
          <w:szCs w:val="24"/>
          <w:highlight w:val="white"/>
        </w:rPr>
      </w:pPr>
    </w:p>
    <w:p w14:paraId="712433F4" w14:textId="77777777" w:rsidR="007339DD" w:rsidRPr="005D1B9E" w:rsidRDefault="007339DD">
      <w:pPr>
        <w:spacing w:after="0" w:line="240" w:lineRule="auto"/>
        <w:jc w:val="center"/>
        <w:rPr>
          <w:rFonts w:ascii="Arial" w:eastAsia="Arial" w:hAnsi="Arial" w:cs="Arial"/>
          <w:b/>
          <w:sz w:val="24"/>
          <w:szCs w:val="24"/>
          <w:highlight w:val="white"/>
        </w:rPr>
      </w:pPr>
    </w:p>
    <w:p w14:paraId="14EA0A95" w14:textId="77777777" w:rsidR="007339DD" w:rsidRPr="005D1B9E" w:rsidRDefault="007339DD">
      <w:pPr>
        <w:spacing w:after="0" w:line="240" w:lineRule="auto"/>
        <w:jc w:val="center"/>
        <w:rPr>
          <w:rFonts w:ascii="Arial" w:eastAsia="Arial" w:hAnsi="Arial" w:cs="Arial"/>
          <w:b/>
          <w:sz w:val="24"/>
          <w:szCs w:val="24"/>
          <w:highlight w:val="white"/>
        </w:rPr>
      </w:pPr>
    </w:p>
    <w:p w14:paraId="71A4C22E" w14:textId="77777777" w:rsidR="007339DD" w:rsidRPr="005D1B9E" w:rsidRDefault="007339DD">
      <w:pPr>
        <w:spacing w:after="0" w:line="240" w:lineRule="auto"/>
        <w:jc w:val="center"/>
        <w:rPr>
          <w:rFonts w:ascii="Arial" w:eastAsia="Arial" w:hAnsi="Arial" w:cs="Arial"/>
          <w:b/>
          <w:sz w:val="24"/>
          <w:szCs w:val="24"/>
          <w:highlight w:val="white"/>
        </w:rPr>
      </w:pPr>
    </w:p>
    <w:p w14:paraId="58BA468F" w14:textId="29DE9505" w:rsidR="007339DD" w:rsidRPr="005D1B9E" w:rsidRDefault="000D62F2">
      <w:pPr>
        <w:spacing w:after="0" w:line="240" w:lineRule="auto"/>
        <w:jc w:val="center"/>
        <w:rPr>
          <w:rFonts w:ascii="Arial" w:eastAsia="Arial" w:hAnsi="Arial" w:cs="Arial"/>
          <w:b/>
          <w:sz w:val="24"/>
          <w:szCs w:val="24"/>
          <w:highlight w:val="white"/>
        </w:rPr>
      </w:pPr>
      <w:r w:rsidRPr="005D1B9E">
        <w:rPr>
          <w:rFonts w:ascii="Arial" w:eastAsia="Arial" w:hAnsi="Arial" w:cs="Arial"/>
          <w:b/>
          <w:sz w:val="24"/>
          <w:szCs w:val="24"/>
          <w:highlight w:val="white"/>
        </w:rPr>
        <w:t xml:space="preserve">CONSTRUÇÃO DE UM </w:t>
      </w:r>
      <w:r w:rsidRPr="005D1B9E">
        <w:rPr>
          <w:rFonts w:ascii="Arial" w:eastAsia="Arial" w:hAnsi="Arial" w:cs="Arial"/>
          <w:b/>
          <w:i/>
          <w:iCs/>
          <w:sz w:val="24"/>
          <w:szCs w:val="24"/>
          <w:highlight w:val="white"/>
        </w:rPr>
        <w:t xml:space="preserve">PIPELINE </w:t>
      </w:r>
      <w:r w:rsidRPr="005D1B9E">
        <w:rPr>
          <w:rFonts w:ascii="Arial" w:eastAsia="Arial" w:hAnsi="Arial" w:cs="Arial"/>
          <w:b/>
          <w:sz w:val="24"/>
          <w:szCs w:val="24"/>
          <w:highlight w:val="white"/>
        </w:rPr>
        <w:t xml:space="preserve">DE DADOS PARA ANÁLISE DE </w:t>
      </w:r>
      <w:r w:rsidRPr="005D1B9E">
        <w:rPr>
          <w:rFonts w:ascii="Arial" w:eastAsia="Arial" w:hAnsi="Arial" w:cs="Arial"/>
          <w:b/>
          <w:i/>
          <w:iCs/>
          <w:sz w:val="24"/>
          <w:szCs w:val="24"/>
          <w:highlight w:val="white"/>
        </w:rPr>
        <w:t>CHURN</w:t>
      </w:r>
    </w:p>
    <w:p w14:paraId="7D31D2DB" w14:textId="77777777" w:rsidR="007339DD" w:rsidRPr="005D1B9E" w:rsidRDefault="007339DD">
      <w:pPr>
        <w:spacing w:after="0" w:line="240" w:lineRule="auto"/>
        <w:jc w:val="center"/>
        <w:rPr>
          <w:rFonts w:ascii="Arial" w:eastAsia="Arial" w:hAnsi="Arial" w:cs="Arial"/>
          <w:b/>
          <w:sz w:val="24"/>
          <w:szCs w:val="24"/>
          <w:highlight w:val="white"/>
        </w:rPr>
      </w:pPr>
    </w:p>
    <w:p w14:paraId="7B7325DF" w14:textId="77777777" w:rsidR="007339DD" w:rsidRPr="005D1B9E" w:rsidRDefault="007339DD">
      <w:pPr>
        <w:spacing w:after="0" w:line="240" w:lineRule="auto"/>
        <w:jc w:val="center"/>
        <w:rPr>
          <w:rFonts w:ascii="Arial" w:eastAsia="Arial" w:hAnsi="Arial" w:cs="Arial"/>
          <w:b/>
          <w:sz w:val="24"/>
          <w:szCs w:val="24"/>
          <w:highlight w:val="white"/>
        </w:rPr>
      </w:pPr>
    </w:p>
    <w:p w14:paraId="0B80E835" w14:textId="77777777" w:rsidR="007339DD" w:rsidRPr="005D1B9E" w:rsidRDefault="007339DD">
      <w:pPr>
        <w:spacing w:after="0" w:line="240" w:lineRule="auto"/>
        <w:jc w:val="center"/>
        <w:rPr>
          <w:rFonts w:ascii="Arial" w:eastAsia="Arial" w:hAnsi="Arial" w:cs="Arial"/>
          <w:b/>
          <w:sz w:val="24"/>
          <w:szCs w:val="24"/>
          <w:highlight w:val="white"/>
        </w:rPr>
      </w:pPr>
    </w:p>
    <w:p w14:paraId="6B58E708" w14:textId="77777777" w:rsidR="007339DD" w:rsidRPr="005D1B9E" w:rsidRDefault="007339DD">
      <w:pPr>
        <w:spacing w:after="0" w:line="240" w:lineRule="auto"/>
        <w:jc w:val="center"/>
        <w:rPr>
          <w:rFonts w:ascii="Arial" w:eastAsia="Arial" w:hAnsi="Arial" w:cs="Arial"/>
          <w:b/>
          <w:sz w:val="24"/>
          <w:szCs w:val="24"/>
          <w:highlight w:val="white"/>
        </w:rPr>
      </w:pPr>
    </w:p>
    <w:p w14:paraId="4CA41D6F" w14:textId="77777777" w:rsidR="007339DD" w:rsidRPr="005D1B9E" w:rsidRDefault="007339DD">
      <w:pPr>
        <w:spacing w:after="0" w:line="240" w:lineRule="auto"/>
        <w:jc w:val="center"/>
        <w:rPr>
          <w:rFonts w:ascii="Arial" w:eastAsia="Arial" w:hAnsi="Arial" w:cs="Arial"/>
          <w:b/>
          <w:sz w:val="24"/>
          <w:szCs w:val="24"/>
          <w:highlight w:val="white"/>
        </w:rPr>
      </w:pPr>
    </w:p>
    <w:p w14:paraId="4F0A0B28" w14:textId="77777777" w:rsidR="007339DD" w:rsidRPr="005D1B9E" w:rsidRDefault="007339DD">
      <w:pPr>
        <w:spacing w:after="0" w:line="240" w:lineRule="auto"/>
        <w:jc w:val="center"/>
        <w:rPr>
          <w:rFonts w:ascii="Arial" w:eastAsia="Arial" w:hAnsi="Arial" w:cs="Arial"/>
          <w:b/>
          <w:sz w:val="24"/>
          <w:szCs w:val="24"/>
          <w:highlight w:val="white"/>
        </w:rPr>
      </w:pPr>
    </w:p>
    <w:p w14:paraId="4F5AE395" w14:textId="77777777" w:rsidR="007339DD" w:rsidRPr="005D1B9E" w:rsidRDefault="007339DD">
      <w:pPr>
        <w:spacing w:after="0" w:line="240" w:lineRule="auto"/>
        <w:jc w:val="center"/>
        <w:rPr>
          <w:rFonts w:ascii="Arial" w:eastAsia="Arial" w:hAnsi="Arial" w:cs="Arial"/>
          <w:b/>
          <w:sz w:val="24"/>
          <w:szCs w:val="24"/>
          <w:highlight w:val="white"/>
        </w:rPr>
      </w:pPr>
    </w:p>
    <w:p w14:paraId="6CD9B41A" w14:textId="77777777" w:rsidR="007339DD" w:rsidRPr="005D1B9E" w:rsidRDefault="007339DD">
      <w:pPr>
        <w:spacing w:after="0" w:line="240" w:lineRule="auto"/>
        <w:jc w:val="center"/>
        <w:rPr>
          <w:rFonts w:ascii="Arial" w:eastAsia="Arial" w:hAnsi="Arial" w:cs="Arial"/>
          <w:b/>
          <w:sz w:val="24"/>
          <w:szCs w:val="24"/>
          <w:highlight w:val="white"/>
        </w:rPr>
      </w:pPr>
    </w:p>
    <w:p w14:paraId="76DF35A4" w14:textId="77777777" w:rsidR="007339DD" w:rsidRPr="005D1B9E" w:rsidRDefault="007339DD">
      <w:pPr>
        <w:spacing w:after="0" w:line="240" w:lineRule="auto"/>
        <w:jc w:val="center"/>
        <w:rPr>
          <w:rFonts w:ascii="Arial" w:eastAsia="Arial" w:hAnsi="Arial" w:cs="Arial"/>
          <w:b/>
          <w:sz w:val="24"/>
          <w:szCs w:val="24"/>
          <w:highlight w:val="white"/>
        </w:rPr>
      </w:pPr>
    </w:p>
    <w:p w14:paraId="6C19B981" w14:textId="77777777" w:rsidR="007339DD" w:rsidRPr="005D1B9E" w:rsidRDefault="007339DD">
      <w:pPr>
        <w:spacing w:after="0" w:line="240" w:lineRule="auto"/>
        <w:jc w:val="center"/>
        <w:rPr>
          <w:rFonts w:ascii="Arial" w:eastAsia="Arial" w:hAnsi="Arial" w:cs="Arial"/>
          <w:b/>
          <w:sz w:val="24"/>
          <w:szCs w:val="24"/>
          <w:highlight w:val="white"/>
        </w:rPr>
      </w:pPr>
    </w:p>
    <w:p w14:paraId="31EE7D7B" w14:textId="77777777" w:rsidR="007339DD" w:rsidRPr="005D1B9E" w:rsidRDefault="007339DD">
      <w:pPr>
        <w:spacing w:after="0" w:line="240" w:lineRule="auto"/>
        <w:jc w:val="center"/>
        <w:rPr>
          <w:rFonts w:ascii="Arial" w:eastAsia="Arial" w:hAnsi="Arial" w:cs="Arial"/>
          <w:b/>
          <w:sz w:val="24"/>
          <w:szCs w:val="24"/>
          <w:highlight w:val="white"/>
        </w:rPr>
      </w:pPr>
    </w:p>
    <w:p w14:paraId="255095A7" w14:textId="77777777" w:rsidR="007339DD" w:rsidRPr="005D1B9E" w:rsidRDefault="007339DD">
      <w:pPr>
        <w:spacing w:after="0" w:line="240" w:lineRule="auto"/>
        <w:jc w:val="center"/>
        <w:rPr>
          <w:rFonts w:ascii="Arial" w:eastAsia="Arial" w:hAnsi="Arial" w:cs="Arial"/>
          <w:b/>
          <w:sz w:val="24"/>
          <w:szCs w:val="24"/>
          <w:highlight w:val="white"/>
        </w:rPr>
      </w:pPr>
    </w:p>
    <w:p w14:paraId="1F89E377" w14:textId="77777777" w:rsidR="007339DD" w:rsidRPr="005D1B9E" w:rsidRDefault="007339DD">
      <w:pPr>
        <w:spacing w:after="0" w:line="240" w:lineRule="auto"/>
        <w:jc w:val="center"/>
        <w:rPr>
          <w:rFonts w:ascii="Arial" w:eastAsia="Arial" w:hAnsi="Arial" w:cs="Arial"/>
          <w:b/>
          <w:sz w:val="24"/>
          <w:szCs w:val="24"/>
          <w:highlight w:val="white"/>
        </w:rPr>
      </w:pPr>
    </w:p>
    <w:p w14:paraId="07E7FDC3" w14:textId="77777777" w:rsidR="007339DD" w:rsidRPr="005D1B9E" w:rsidRDefault="007339DD">
      <w:pPr>
        <w:spacing w:after="0" w:line="240" w:lineRule="auto"/>
        <w:jc w:val="center"/>
        <w:rPr>
          <w:rFonts w:ascii="Arial" w:eastAsia="Arial" w:hAnsi="Arial" w:cs="Arial"/>
          <w:b/>
          <w:sz w:val="24"/>
          <w:szCs w:val="24"/>
          <w:highlight w:val="white"/>
        </w:rPr>
      </w:pPr>
    </w:p>
    <w:p w14:paraId="69FED7C9" w14:textId="77777777" w:rsidR="007339DD" w:rsidRPr="005D1B9E" w:rsidRDefault="007339DD">
      <w:pPr>
        <w:spacing w:after="0" w:line="240" w:lineRule="auto"/>
        <w:jc w:val="center"/>
        <w:rPr>
          <w:rFonts w:ascii="Arial" w:eastAsia="Arial" w:hAnsi="Arial" w:cs="Arial"/>
          <w:b/>
          <w:sz w:val="24"/>
          <w:szCs w:val="24"/>
          <w:highlight w:val="white"/>
        </w:rPr>
      </w:pPr>
    </w:p>
    <w:p w14:paraId="25E97CDE" w14:textId="77777777" w:rsidR="007339DD" w:rsidRPr="005D1B9E" w:rsidRDefault="007339DD">
      <w:pPr>
        <w:spacing w:after="0" w:line="240" w:lineRule="auto"/>
        <w:jc w:val="center"/>
        <w:rPr>
          <w:rFonts w:ascii="Arial" w:eastAsia="Arial" w:hAnsi="Arial" w:cs="Arial"/>
          <w:b/>
          <w:sz w:val="24"/>
          <w:szCs w:val="24"/>
          <w:highlight w:val="white"/>
        </w:rPr>
      </w:pPr>
    </w:p>
    <w:p w14:paraId="09680507" w14:textId="77777777" w:rsidR="007339DD" w:rsidRPr="005D1B9E" w:rsidRDefault="007339DD">
      <w:pPr>
        <w:spacing w:after="0" w:line="240" w:lineRule="auto"/>
        <w:jc w:val="center"/>
        <w:rPr>
          <w:rFonts w:ascii="Arial" w:eastAsia="Arial" w:hAnsi="Arial" w:cs="Arial"/>
          <w:b/>
          <w:sz w:val="24"/>
          <w:szCs w:val="24"/>
          <w:highlight w:val="white"/>
        </w:rPr>
      </w:pPr>
    </w:p>
    <w:p w14:paraId="76958FBE" w14:textId="77777777" w:rsidR="007339DD" w:rsidRPr="005D1B9E" w:rsidRDefault="007339DD">
      <w:pPr>
        <w:spacing w:after="0" w:line="240" w:lineRule="auto"/>
        <w:jc w:val="center"/>
        <w:rPr>
          <w:rFonts w:ascii="Arial" w:eastAsia="Arial" w:hAnsi="Arial" w:cs="Arial"/>
          <w:b/>
          <w:sz w:val="24"/>
          <w:szCs w:val="24"/>
          <w:highlight w:val="white"/>
        </w:rPr>
      </w:pPr>
    </w:p>
    <w:p w14:paraId="62B860AF" w14:textId="77777777" w:rsidR="007339DD" w:rsidRPr="005D1B9E" w:rsidRDefault="007339DD">
      <w:pPr>
        <w:spacing w:after="0" w:line="240" w:lineRule="auto"/>
        <w:jc w:val="center"/>
        <w:rPr>
          <w:rFonts w:ascii="Arial" w:eastAsia="Arial" w:hAnsi="Arial" w:cs="Arial"/>
          <w:b/>
          <w:sz w:val="24"/>
          <w:szCs w:val="24"/>
          <w:highlight w:val="white"/>
        </w:rPr>
      </w:pPr>
    </w:p>
    <w:p w14:paraId="566212BB" w14:textId="77777777" w:rsidR="007339DD" w:rsidRPr="005D1B9E" w:rsidRDefault="007339DD">
      <w:pPr>
        <w:spacing w:after="0" w:line="240" w:lineRule="auto"/>
        <w:jc w:val="center"/>
        <w:rPr>
          <w:rFonts w:ascii="Arial" w:eastAsia="Arial" w:hAnsi="Arial" w:cs="Arial"/>
          <w:b/>
          <w:sz w:val="24"/>
          <w:szCs w:val="24"/>
          <w:highlight w:val="white"/>
        </w:rPr>
      </w:pPr>
    </w:p>
    <w:p w14:paraId="0B758520" w14:textId="77777777" w:rsidR="007339DD" w:rsidRPr="005D1B9E" w:rsidRDefault="007339DD">
      <w:pPr>
        <w:spacing w:after="0" w:line="240" w:lineRule="auto"/>
        <w:jc w:val="center"/>
        <w:rPr>
          <w:rFonts w:ascii="Arial" w:eastAsia="Arial" w:hAnsi="Arial" w:cs="Arial"/>
          <w:b/>
          <w:sz w:val="24"/>
          <w:szCs w:val="24"/>
          <w:highlight w:val="white"/>
        </w:rPr>
      </w:pPr>
    </w:p>
    <w:p w14:paraId="3680D366" w14:textId="77777777" w:rsidR="007339DD" w:rsidRPr="005D1B9E" w:rsidRDefault="007339DD">
      <w:pPr>
        <w:spacing w:after="0" w:line="240" w:lineRule="auto"/>
        <w:jc w:val="center"/>
        <w:rPr>
          <w:rFonts w:ascii="Arial" w:eastAsia="Arial" w:hAnsi="Arial" w:cs="Arial"/>
          <w:b/>
          <w:sz w:val="24"/>
          <w:szCs w:val="24"/>
          <w:highlight w:val="white"/>
        </w:rPr>
      </w:pPr>
    </w:p>
    <w:p w14:paraId="073AC16E" w14:textId="77777777" w:rsidR="007339DD" w:rsidRPr="005D1B9E" w:rsidRDefault="007339DD">
      <w:pPr>
        <w:spacing w:after="0" w:line="240" w:lineRule="auto"/>
        <w:jc w:val="center"/>
        <w:rPr>
          <w:rFonts w:ascii="Arial" w:eastAsia="Arial" w:hAnsi="Arial" w:cs="Arial"/>
          <w:b/>
          <w:sz w:val="24"/>
          <w:szCs w:val="24"/>
          <w:highlight w:val="white"/>
        </w:rPr>
      </w:pPr>
    </w:p>
    <w:p w14:paraId="177E0450" w14:textId="77777777" w:rsidR="000D62F2" w:rsidRPr="005D1B9E" w:rsidRDefault="000D62F2" w:rsidP="000D62F2">
      <w:pPr>
        <w:spacing w:after="0" w:line="240" w:lineRule="auto"/>
        <w:jc w:val="center"/>
        <w:rPr>
          <w:rFonts w:ascii="Arial" w:eastAsia="Arial" w:hAnsi="Arial" w:cs="Arial"/>
          <w:sz w:val="24"/>
          <w:szCs w:val="24"/>
          <w:highlight w:val="white"/>
        </w:rPr>
      </w:pPr>
      <w:r w:rsidRPr="005D1B9E">
        <w:rPr>
          <w:rFonts w:ascii="Arial" w:eastAsia="Arial" w:hAnsi="Arial" w:cs="Arial"/>
          <w:sz w:val="24"/>
          <w:szCs w:val="24"/>
          <w:highlight w:val="white"/>
        </w:rPr>
        <w:t>Rio de Janeiro</w:t>
      </w:r>
    </w:p>
    <w:p w14:paraId="192088F5" w14:textId="7A2278B7" w:rsidR="000D62F2" w:rsidRPr="005D1B9E" w:rsidRDefault="000D62F2" w:rsidP="000D62F2">
      <w:pPr>
        <w:spacing w:after="0" w:line="240" w:lineRule="auto"/>
        <w:jc w:val="center"/>
        <w:rPr>
          <w:rFonts w:ascii="Arial" w:eastAsia="Arial" w:hAnsi="Arial" w:cs="Arial"/>
          <w:sz w:val="24"/>
          <w:szCs w:val="24"/>
          <w:highlight w:val="white"/>
        </w:rPr>
      </w:pPr>
      <w:r w:rsidRPr="005D1B9E">
        <w:rPr>
          <w:rFonts w:ascii="Arial" w:eastAsia="Arial" w:hAnsi="Arial" w:cs="Arial"/>
          <w:sz w:val="24"/>
          <w:szCs w:val="24"/>
          <w:highlight w:val="white"/>
        </w:rPr>
        <w:t>2024</w:t>
      </w:r>
    </w:p>
    <w:p w14:paraId="4E26E387" w14:textId="77777777" w:rsidR="000D62F2" w:rsidRPr="005D1B9E" w:rsidRDefault="000D62F2" w:rsidP="000D62F2">
      <w:pPr>
        <w:spacing w:after="0" w:line="240" w:lineRule="auto"/>
        <w:jc w:val="center"/>
        <w:rPr>
          <w:rFonts w:ascii="Arial" w:eastAsia="Arial" w:hAnsi="Arial" w:cs="Arial"/>
          <w:sz w:val="24"/>
          <w:szCs w:val="24"/>
          <w:highlight w:val="white"/>
        </w:rPr>
      </w:pPr>
    </w:p>
    <w:p w14:paraId="171DAE2A" w14:textId="02EBE7CE" w:rsidR="007339DD" w:rsidRPr="005D1B9E" w:rsidRDefault="00C304EC">
      <w:pPr>
        <w:spacing w:after="0" w:line="240" w:lineRule="auto"/>
        <w:jc w:val="center"/>
        <w:rPr>
          <w:rFonts w:ascii="Arial" w:eastAsia="Arial" w:hAnsi="Arial" w:cs="Arial"/>
          <w:sz w:val="24"/>
          <w:szCs w:val="24"/>
          <w:highlight w:val="white"/>
        </w:rPr>
      </w:pPr>
      <w:r w:rsidRPr="005D1B9E">
        <w:rPr>
          <w:rFonts w:ascii="Arial" w:eastAsia="Arial" w:hAnsi="Arial" w:cs="Arial"/>
          <w:sz w:val="24"/>
          <w:szCs w:val="24"/>
          <w:highlight w:val="white"/>
        </w:rPr>
        <w:lastRenderedPageBreak/>
        <w:t>Pedro Augusto Costa Cordeiro Cunha Ribeiro</w:t>
      </w:r>
    </w:p>
    <w:p w14:paraId="68AF34F5" w14:textId="77777777" w:rsidR="007339DD" w:rsidRPr="005D1B9E" w:rsidRDefault="007339DD">
      <w:pPr>
        <w:spacing w:after="0" w:line="240" w:lineRule="auto"/>
        <w:jc w:val="center"/>
        <w:rPr>
          <w:rFonts w:ascii="Arial" w:eastAsia="Arial" w:hAnsi="Arial" w:cs="Arial"/>
          <w:sz w:val="24"/>
          <w:szCs w:val="24"/>
          <w:highlight w:val="white"/>
        </w:rPr>
      </w:pPr>
    </w:p>
    <w:p w14:paraId="248F8195" w14:textId="77777777" w:rsidR="007339DD" w:rsidRPr="005D1B9E" w:rsidRDefault="007339DD">
      <w:pPr>
        <w:spacing w:after="0" w:line="240" w:lineRule="auto"/>
        <w:jc w:val="center"/>
        <w:rPr>
          <w:rFonts w:ascii="Arial" w:eastAsia="Arial" w:hAnsi="Arial" w:cs="Arial"/>
          <w:sz w:val="24"/>
          <w:szCs w:val="24"/>
          <w:highlight w:val="white"/>
        </w:rPr>
      </w:pPr>
    </w:p>
    <w:p w14:paraId="306AFE28" w14:textId="77777777" w:rsidR="007339DD" w:rsidRPr="005D1B9E" w:rsidRDefault="007339DD">
      <w:pPr>
        <w:spacing w:after="0" w:line="240" w:lineRule="auto"/>
        <w:jc w:val="center"/>
        <w:rPr>
          <w:rFonts w:ascii="Arial" w:eastAsia="Arial" w:hAnsi="Arial" w:cs="Arial"/>
          <w:b/>
          <w:sz w:val="24"/>
          <w:szCs w:val="24"/>
          <w:highlight w:val="white"/>
        </w:rPr>
      </w:pPr>
    </w:p>
    <w:p w14:paraId="13A513E2" w14:textId="77777777" w:rsidR="007339DD" w:rsidRPr="005D1B9E" w:rsidRDefault="007339DD">
      <w:pPr>
        <w:spacing w:after="0" w:line="240" w:lineRule="auto"/>
        <w:jc w:val="center"/>
        <w:rPr>
          <w:rFonts w:ascii="Arial" w:eastAsia="Arial" w:hAnsi="Arial" w:cs="Arial"/>
          <w:b/>
          <w:sz w:val="24"/>
          <w:szCs w:val="24"/>
          <w:highlight w:val="white"/>
        </w:rPr>
      </w:pPr>
    </w:p>
    <w:p w14:paraId="3EF8864A" w14:textId="77777777" w:rsidR="007339DD" w:rsidRPr="005D1B9E" w:rsidRDefault="007339DD">
      <w:pPr>
        <w:spacing w:after="0" w:line="240" w:lineRule="auto"/>
        <w:jc w:val="center"/>
        <w:rPr>
          <w:rFonts w:ascii="Arial" w:eastAsia="Arial" w:hAnsi="Arial" w:cs="Arial"/>
          <w:b/>
          <w:sz w:val="24"/>
          <w:szCs w:val="24"/>
          <w:highlight w:val="white"/>
        </w:rPr>
      </w:pPr>
    </w:p>
    <w:p w14:paraId="5F449FC5" w14:textId="77777777" w:rsidR="007339DD" w:rsidRPr="005D1B9E" w:rsidRDefault="007339DD">
      <w:pPr>
        <w:spacing w:after="0" w:line="240" w:lineRule="auto"/>
        <w:jc w:val="center"/>
        <w:rPr>
          <w:rFonts w:ascii="Arial" w:eastAsia="Arial" w:hAnsi="Arial" w:cs="Arial"/>
          <w:b/>
          <w:sz w:val="24"/>
          <w:szCs w:val="24"/>
          <w:highlight w:val="white"/>
        </w:rPr>
      </w:pPr>
    </w:p>
    <w:p w14:paraId="66B22F11" w14:textId="77777777" w:rsidR="007339DD" w:rsidRPr="005D1B9E" w:rsidRDefault="007339DD">
      <w:pPr>
        <w:spacing w:after="0" w:line="240" w:lineRule="auto"/>
        <w:jc w:val="center"/>
        <w:rPr>
          <w:rFonts w:ascii="Arial" w:eastAsia="Arial" w:hAnsi="Arial" w:cs="Arial"/>
          <w:b/>
          <w:sz w:val="24"/>
          <w:szCs w:val="24"/>
          <w:highlight w:val="white"/>
        </w:rPr>
      </w:pPr>
    </w:p>
    <w:p w14:paraId="5CC48B98" w14:textId="77777777" w:rsidR="007339DD" w:rsidRPr="005D1B9E" w:rsidRDefault="007339DD">
      <w:pPr>
        <w:spacing w:after="0" w:line="240" w:lineRule="auto"/>
        <w:jc w:val="center"/>
        <w:rPr>
          <w:rFonts w:ascii="Arial" w:eastAsia="Arial" w:hAnsi="Arial" w:cs="Arial"/>
          <w:b/>
          <w:sz w:val="24"/>
          <w:szCs w:val="24"/>
          <w:highlight w:val="white"/>
        </w:rPr>
      </w:pPr>
    </w:p>
    <w:p w14:paraId="7B2C400D" w14:textId="77777777" w:rsidR="007339DD" w:rsidRPr="005D1B9E" w:rsidRDefault="007339DD">
      <w:pPr>
        <w:spacing w:after="0" w:line="240" w:lineRule="auto"/>
        <w:jc w:val="center"/>
        <w:rPr>
          <w:rFonts w:ascii="Arial" w:eastAsia="Arial" w:hAnsi="Arial" w:cs="Arial"/>
          <w:b/>
          <w:sz w:val="24"/>
          <w:szCs w:val="24"/>
          <w:highlight w:val="white"/>
        </w:rPr>
      </w:pPr>
    </w:p>
    <w:p w14:paraId="6BA219E6" w14:textId="77777777" w:rsidR="007339DD" w:rsidRPr="005D1B9E" w:rsidRDefault="007339DD">
      <w:pPr>
        <w:spacing w:after="0" w:line="240" w:lineRule="auto"/>
        <w:jc w:val="center"/>
        <w:rPr>
          <w:rFonts w:ascii="Arial" w:eastAsia="Arial" w:hAnsi="Arial" w:cs="Arial"/>
          <w:b/>
          <w:sz w:val="24"/>
          <w:szCs w:val="24"/>
          <w:highlight w:val="white"/>
        </w:rPr>
      </w:pPr>
    </w:p>
    <w:p w14:paraId="44C86B0A" w14:textId="77777777" w:rsidR="007339DD" w:rsidRPr="005D1B9E" w:rsidRDefault="007339DD">
      <w:pPr>
        <w:spacing w:after="0" w:line="240" w:lineRule="auto"/>
        <w:jc w:val="center"/>
        <w:rPr>
          <w:rFonts w:ascii="Arial" w:eastAsia="Arial" w:hAnsi="Arial" w:cs="Arial"/>
          <w:b/>
          <w:sz w:val="24"/>
          <w:szCs w:val="24"/>
          <w:highlight w:val="white"/>
        </w:rPr>
      </w:pPr>
    </w:p>
    <w:p w14:paraId="57BF3A6B" w14:textId="77777777" w:rsidR="007339DD" w:rsidRPr="005D1B9E" w:rsidRDefault="007339DD">
      <w:pPr>
        <w:spacing w:after="0" w:line="240" w:lineRule="auto"/>
        <w:jc w:val="center"/>
        <w:rPr>
          <w:rFonts w:ascii="Arial" w:eastAsia="Arial" w:hAnsi="Arial" w:cs="Arial"/>
          <w:b/>
          <w:sz w:val="24"/>
          <w:szCs w:val="24"/>
          <w:highlight w:val="white"/>
        </w:rPr>
      </w:pPr>
    </w:p>
    <w:p w14:paraId="299269B9" w14:textId="77777777" w:rsidR="00C304EC" w:rsidRPr="005D1B9E" w:rsidRDefault="00C304EC" w:rsidP="00C304EC">
      <w:pPr>
        <w:spacing w:after="0" w:line="240" w:lineRule="auto"/>
        <w:jc w:val="center"/>
        <w:rPr>
          <w:rFonts w:ascii="Arial" w:eastAsia="Arial" w:hAnsi="Arial" w:cs="Arial"/>
          <w:b/>
          <w:sz w:val="24"/>
          <w:szCs w:val="24"/>
          <w:highlight w:val="white"/>
        </w:rPr>
      </w:pPr>
      <w:r w:rsidRPr="005D1B9E">
        <w:rPr>
          <w:rFonts w:ascii="Arial" w:eastAsia="Arial" w:hAnsi="Arial" w:cs="Arial"/>
          <w:b/>
          <w:sz w:val="24"/>
          <w:szCs w:val="24"/>
          <w:highlight w:val="white"/>
        </w:rPr>
        <w:t xml:space="preserve">CONSTRUÇÃO DE UM </w:t>
      </w:r>
      <w:r w:rsidRPr="005D1B9E">
        <w:rPr>
          <w:rFonts w:ascii="Arial" w:eastAsia="Arial" w:hAnsi="Arial" w:cs="Arial"/>
          <w:b/>
          <w:i/>
          <w:iCs/>
          <w:sz w:val="24"/>
          <w:szCs w:val="24"/>
          <w:highlight w:val="white"/>
        </w:rPr>
        <w:t xml:space="preserve">PIPELINE </w:t>
      </w:r>
      <w:r w:rsidRPr="005D1B9E">
        <w:rPr>
          <w:rFonts w:ascii="Arial" w:eastAsia="Arial" w:hAnsi="Arial" w:cs="Arial"/>
          <w:b/>
          <w:sz w:val="24"/>
          <w:szCs w:val="24"/>
          <w:highlight w:val="white"/>
        </w:rPr>
        <w:t xml:space="preserve">DE DADOS PARA ANÁLISE DE </w:t>
      </w:r>
      <w:r w:rsidRPr="005D1B9E">
        <w:rPr>
          <w:rFonts w:ascii="Arial" w:eastAsia="Arial" w:hAnsi="Arial" w:cs="Arial"/>
          <w:b/>
          <w:i/>
          <w:iCs/>
          <w:sz w:val="24"/>
          <w:szCs w:val="24"/>
          <w:highlight w:val="white"/>
        </w:rPr>
        <w:t>CHURN</w:t>
      </w:r>
    </w:p>
    <w:p w14:paraId="1A16FA0A" w14:textId="77777777" w:rsidR="007339DD" w:rsidRPr="005D1B9E" w:rsidRDefault="007339DD">
      <w:pPr>
        <w:spacing w:after="0" w:line="240" w:lineRule="auto"/>
        <w:jc w:val="center"/>
        <w:rPr>
          <w:rFonts w:ascii="Arial" w:eastAsia="Arial" w:hAnsi="Arial" w:cs="Arial"/>
          <w:b/>
          <w:sz w:val="24"/>
          <w:szCs w:val="24"/>
          <w:highlight w:val="white"/>
        </w:rPr>
      </w:pPr>
    </w:p>
    <w:p w14:paraId="7E83033B" w14:textId="77777777" w:rsidR="007339DD" w:rsidRPr="005D1B9E" w:rsidRDefault="007339DD">
      <w:pPr>
        <w:spacing w:after="0" w:line="240" w:lineRule="auto"/>
        <w:jc w:val="center"/>
        <w:rPr>
          <w:rFonts w:ascii="Arial" w:eastAsia="Arial" w:hAnsi="Arial" w:cs="Arial"/>
          <w:b/>
          <w:sz w:val="24"/>
          <w:szCs w:val="24"/>
          <w:highlight w:val="white"/>
        </w:rPr>
      </w:pPr>
    </w:p>
    <w:p w14:paraId="031FF815" w14:textId="77777777" w:rsidR="007339DD" w:rsidRPr="005D1B9E" w:rsidRDefault="007339DD">
      <w:pPr>
        <w:spacing w:after="0" w:line="240" w:lineRule="auto"/>
        <w:jc w:val="center"/>
        <w:rPr>
          <w:rFonts w:ascii="Arial" w:eastAsia="Arial" w:hAnsi="Arial" w:cs="Arial"/>
          <w:b/>
          <w:sz w:val="24"/>
          <w:szCs w:val="24"/>
          <w:highlight w:val="white"/>
        </w:rPr>
      </w:pPr>
    </w:p>
    <w:p w14:paraId="7C7CE4AA" w14:textId="77777777" w:rsidR="007339DD" w:rsidRPr="005D1B9E" w:rsidRDefault="007339DD">
      <w:pPr>
        <w:spacing w:after="0" w:line="240" w:lineRule="auto"/>
        <w:jc w:val="center"/>
        <w:rPr>
          <w:rFonts w:ascii="Arial" w:eastAsia="Arial" w:hAnsi="Arial" w:cs="Arial"/>
          <w:b/>
          <w:sz w:val="24"/>
          <w:szCs w:val="24"/>
          <w:highlight w:val="white"/>
        </w:rPr>
      </w:pPr>
    </w:p>
    <w:p w14:paraId="5E5D3FF3" w14:textId="77777777" w:rsidR="007339DD" w:rsidRPr="005D1B9E" w:rsidRDefault="007339DD">
      <w:pPr>
        <w:spacing w:after="0" w:line="240" w:lineRule="auto"/>
        <w:jc w:val="center"/>
        <w:rPr>
          <w:rFonts w:ascii="Arial" w:eastAsia="Arial" w:hAnsi="Arial" w:cs="Arial"/>
          <w:b/>
          <w:sz w:val="24"/>
          <w:szCs w:val="24"/>
          <w:highlight w:val="white"/>
        </w:rPr>
      </w:pPr>
    </w:p>
    <w:p w14:paraId="3A6B374D" w14:textId="77777777" w:rsidR="007339DD" w:rsidRPr="005D1B9E" w:rsidRDefault="007339DD">
      <w:pPr>
        <w:spacing w:after="0" w:line="240" w:lineRule="auto"/>
        <w:jc w:val="center"/>
        <w:rPr>
          <w:rFonts w:ascii="Arial" w:eastAsia="Arial" w:hAnsi="Arial" w:cs="Arial"/>
          <w:b/>
          <w:sz w:val="24"/>
          <w:szCs w:val="24"/>
          <w:highlight w:val="white"/>
        </w:rPr>
      </w:pPr>
    </w:p>
    <w:p w14:paraId="3E355FA3" w14:textId="77777777" w:rsidR="007339DD" w:rsidRPr="005D1B9E" w:rsidRDefault="007339DD">
      <w:pPr>
        <w:spacing w:after="0" w:line="240" w:lineRule="auto"/>
        <w:jc w:val="center"/>
        <w:rPr>
          <w:rFonts w:ascii="Arial" w:eastAsia="Arial" w:hAnsi="Arial" w:cs="Arial"/>
          <w:b/>
          <w:sz w:val="24"/>
          <w:szCs w:val="24"/>
          <w:highlight w:val="white"/>
        </w:rPr>
      </w:pPr>
    </w:p>
    <w:p w14:paraId="20A2C1D0" w14:textId="77777777" w:rsidR="007339DD" w:rsidRPr="005D1B9E" w:rsidRDefault="007339DD">
      <w:pPr>
        <w:spacing w:after="0" w:line="240" w:lineRule="auto"/>
        <w:jc w:val="both"/>
        <w:rPr>
          <w:rFonts w:ascii="Arial" w:eastAsia="Arial" w:hAnsi="Arial" w:cs="Arial"/>
          <w:b/>
          <w:sz w:val="24"/>
          <w:szCs w:val="24"/>
        </w:rPr>
      </w:pPr>
    </w:p>
    <w:p w14:paraId="1EF21AFC" w14:textId="77777777" w:rsidR="007339DD" w:rsidRPr="005D1B9E" w:rsidRDefault="007339DD">
      <w:pPr>
        <w:spacing w:after="0" w:line="240" w:lineRule="auto"/>
        <w:jc w:val="both"/>
        <w:rPr>
          <w:rFonts w:ascii="Arial" w:eastAsia="Arial" w:hAnsi="Arial" w:cs="Arial"/>
          <w:b/>
          <w:sz w:val="24"/>
          <w:szCs w:val="24"/>
        </w:rPr>
      </w:pPr>
    </w:p>
    <w:p w14:paraId="490207E5" w14:textId="77777777" w:rsidR="007339DD" w:rsidRPr="005D1B9E" w:rsidRDefault="007339DD">
      <w:pPr>
        <w:spacing w:after="0" w:line="240" w:lineRule="auto"/>
        <w:jc w:val="both"/>
        <w:rPr>
          <w:rFonts w:ascii="Arial" w:eastAsia="Arial" w:hAnsi="Arial" w:cs="Arial"/>
          <w:sz w:val="24"/>
          <w:szCs w:val="24"/>
        </w:rPr>
      </w:pPr>
    </w:p>
    <w:p w14:paraId="6DF5A791" w14:textId="362A4B47" w:rsidR="007339DD" w:rsidRPr="005D1B9E" w:rsidRDefault="000C050A">
      <w:pPr>
        <w:spacing w:after="0" w:line="240" w:lineRule="auto"/>
        <w:ind w:left="3969"/>
        <w:jc w:val="both"/>
        <w:rPr>
          <w:rFonts w:ascii="Arial" w:eastAsia="Arial" w:hAnsi="Arial" w:cs="Arial"/>
          <w:sz w:val="24"/>
          <w:szCs w:val="24"/>
        </w:rPr>
      </w:pPr>
      <w:r w:rsidRPr="005D1B9E">
        <w:rPr>
          <w:rFonts w:ascii="Arial" w:eastAsia="Arial" w:hAnsi="Arial" w:cs="Arial"/>
          <w:sz w:val="24"/>
          <w:szCs w:val="24"/>
        </w:rPr>
        <w:t xml:space="preserve">Trabalho de Conclusão de Curso apresentado ao Departamento de Engenharia </w:t>
      </w:r>
      <w:r w:rsidR="001F1FA2" w:rsidRPr="005D1B9E">
        <w:rPr>
          <w:rFonts w:ascii="Arial" w:eastAsia="Arial" w:hAnsi="Arial" w:cs="Arial"/>
          <w:sz w:val="24"/>
          <w:szCs w:val="24"/>
        </w:rPr>
        <w:t>de Produção</w:t>
      </w:r>
      <w:r w:rsidRPr="005D1B9E">
        <w:rPr>
          <w:rFonts w:ascii="Arial" w:eastAsia="Arial" w:hAnsi="Arial" w:cs="Arial"/>
          <w:sz w:val="24"/>
          <w:szCs w:val="24"/>
        </w:rPr>
        <w:t xml:space="preserve"> do Centro Universitário IBMR como requisito parcial para a obtenção do título de Engenheir</w:t>
      </w:r>
      <w:r w:rsidR="001F1FA2" w:rsidRPr="005D1B9E">
        <w:rPr>
          <w:rFonts w:ascii="Arial" w:eastAsia="Arial" w:hAnsi="Arial" w:cs="Arial"/>
          <w:sz w:val="24"/>
          <w:szCs w:val="24"/>
        </w:rPr>
        <w:t>o</w:t>
      </w:r>
      <w:r w:rsidRPr="005D1B9E">
        <w:rPr>
          <w:rFonts w:ascii="Arial" w:eastAsia="Arial" w:hAnsi="Arial" w:cs="Arial"/>
          <w:sz w:val="24"/>
          <w:szCs w:val="24"/>
        </w:rPr>
        <w:t xml:space="preserve"> </w:t>
      </w:r>
      <w:r w:rsidR="000D62F2" w:rsidRPr="005D1B9E">
        <w:rPr>
          <w:rFonts w:ascii="Arial" w:eastAsia="Arial" w:hAnsi="Arial" w:cs="Arial"/>
          <w:sz w:val="24"/>
          <w:szCs w:val="24"/>
        </w:rPr>
        <w:t>de Produção</w:t>
      </w:r>
      <w:r w:rsidRPr="005D1B9E">
        <w:rPr>
          <w:rFonts w:ascii="Arial" w:eastAsia="Arial" w:hAnsi="Arial" w:cs="Arial"/>
          <w:sz w:val="24"/>
          <w:szCs w:val="24"/>
        </w:rPr>
        <w:t xml:space="preserve">. </w:t>
      </w:r>
    </w:p>
    <w:p w14:paraId="68068C54" w14:textId="1F0381D4" w:rsidR="007339DD" w:rsidRPr="005D1B9E" w:rsidRDefault="000C050A" w:rsidP="003C18E2">
      <w:pPr>
        <w:spacing w:after="0" w:line="240" w:lineRule="auto"/>
        <w:ind w:left="3969"/>
        <w:jc w:val="both"/>
        <w:rPr>
          <w:rFonts w:ascii="Arial" w:eastAsia="Arial" w:hAnsi="Arial" w:cs="Arial"/>
          <w:sz w:val="24"/>
          <w:szCs w:val="24"/>
        </w:rPr>
      </w:pPr>
      <w:r w:rsidRPr="005D1B9E">
        <w:rPr>
          <w:rFonts w:ascii="Arial" w:eastAsia="Arial" w:hAnsi="Arial" w:cs="Arial"/>
          <w:sz w:val="24"/>
          <w:szCs w:val="24"/>
        </w:rPr>
        <w:t xml:space="preserve">Orientador: </w:t>
      </w:r>
      <w:r w:rsidR="000D62F2" w:rsidRPr="005D1B9E">
        <w:rPr>
          <w:rFonts w:ascii="Arial" w:eastAsia="Arial" w:hAnsi="Arial" w:cs="Arial"/>
          <w:sz w:val="24"/>
          <w:szCs w:val="24"/>
        </w:rPr>
        <w:t>Michael Leoni</w:t>
      </w:r>
    </w:p>
    <w:p w14:paraId="6D9EFAE7" w14:textId="38D437B9" w:rsidR="003C18E2" w:rsidRPr="005D1B9E" w:rsidRDefault="003C18E2" w:rsidP="003C18E2">
      <w:pPr>
        <w:spacing w:after="0" w:line="240" w:lineRule="auto"/>
        <w:ind w:left="3969"/>
        <w:jc w:val="both"/>
        <w:rPr>
          <w:rFonts w:ascii="Arial" w:eastAsia="Arial" w:hAnsi="Arial" w:cs="Arial"/>
          <w:sz w:val="24"/>
          <w:szCs w:val="24"/>
        </w:rPr>
      </w:pPr>
      <w:r w:rsidRPr="005D1B9E">
        <w:rPr>
          <w:rFonts w:ascii="Arial" w:eastAsia="Arial" w:hAnsi="Arial" w:cs="Arial"/>
          <w:sz w:val="24"/>
          <w:szCs w:val="24"/>
        </w:rPr>
        <w:t xml:space="preserve">Coorientador: </w:t>
      </w:r>
    </w:p>
    <w:p w14:paraId="451FBCE8" w14:textId="77777777" w:rsidR="003C18E2" w:rsidRPr="005D1B9E" w:rsidRDefault="003C18E2" w:rsidP="003C18E2">
      <w:pPr>
        <w:spacing w:after="0" w:line="240" w:lineRule="auto"/>
        <w:jc w:val="both"/>
        <w:rPr>
          <w:rFonts w:ascii="Arial" w:eastAsia="Arial" w:hAnsi="Arial" w:cs="Arial"/>
          <w:sz w:val="24"/>
          <w:szCs w:val="24"/>
        </w:rPr>
      </w:pPr>
    </w:p>
    <w:p w14:paraId="5E42727E" w14:textId="77777777" w:rsidR="007339DD" w:rsidRPr="005D1B9E" w:rsidRDefault="007339DD">
      <w:pPr>
        <w:spacing w:after="0" w:line="240" w:lineRule="auto"/>
        <w:ind w:left="3969"/>
        <w:jc w:val="both"/>
        <w:rPr>
          <w:rFonts w:ascii="Arial" w:eastAsia="Arial" w:hAnsi="Arial" w:cs="Arial"/>
          <w:sz w:val="24"/>
          <w:szCs w:val="24"/>
        </w:rPr>
      </w:pPr>
    </w:p>
    <w:p w14:paraId="362F2EE8" w14:textId="77777777" w:rsidR="007339DD" w:rsidRPr="005D1B9E" w:rsidRDefault="007339DD">
      <w:pPr>
        <w:spacing w:after="0" w:line="240" w:lineRule="auto"/>
        <w:ind w:left="3969"/>
        <w:jc w:val="both"/>
        <w:rPr>
          <w:rFonts w:ascii="Arial" w:eastAsia="Arial" w:hAnsi="Arial" w:cs="Arial"/>
          <w:sz w:val="24"/>
          <w:szCs w:val="24"/>
        </w:rPr>
      </w:pPr>
    </w:p>
    <w:p w14:paraId="4B2739AC" w14:textId="77777777" w:rsidR="007339DD" w:rsidRPr="005D1B9E" w:rsidRDefault="007339DD">
      <w:pPr>
        <w:spacing w:after="0" w:line="240" w:lineRule="auto"/>
        <w:ind w:left="3969"/>
        <w:jc w:val="both"/>
        <w:rPr>
          <w:rFonts w:ascii="Arial" w:eastAsia="Arial" w:hAnsi="Arial" w:cs="Arial"/>
          <w:sz w:val="24"/>
          <w:szCs w:val="24"/>
        </w:rPr>
      </w:pPr>
    </w:p>
    <w:p w14:paraId="3ADC4896" w14:textId="77777777" w:rsidR="007339DD" w:rsidRPr="005D1B9E" w:rsidRDefault="007339DD">
      <w:pPr>
        <w:spacing w:after="0" w:line="240" w:lineRule="auto"/>
        <w:ind w:left="3969"/>
        <w:jc w:val="both"/>
        <w:rPr>
          <w:rFonts w:ascii="Arial" w:eastAsia="Arial" w:hAnsi="Arial" w:cs="Arial"/>
          <w:sz w:val="24"/>
          <w:szCs w:val="24"/>
        </w:rPr>
      </w:pPr>
    </w:p>
    <w:p w14:paraId="2FD978D0" w14:textId="77777777" w:rsidR="007339DD" w:rsidRPr="005D1B9E" w:rsidRDefault="007339DD">
      <w:pPr>
        <w:spacing w:after="0" w:line="240" w:lineRule="auto"/>
        <w:ind w:left="3969"/>
        <w:jc w:val="both"/>
        <w:rPr>
          <w:rFonts w:ascii="Arial" w:eastAsia="Arial" w:hAnsi="Arial" w:cs="Arial"/>
          <w:sz w:val="24"/>
          <w:szCs w:val="24"/>
        </w:rPr>
      </w:pPr>
    </w:p>
    <w:p w14:paraId="44FC80A1" w14:textId="77777777" w:rsidR="007339DD" w:rsidRPr="005D1B9E" w:rsidRDefault="007339DD">
      <w:pPr>
        <w:spacing w:after="0" w:line="240" w:lineRule="auto"/>
        <w:ind w:left="3969"/>
        <w:jc w:val="both"/>
        <w:rPr>
          <w:rFonts w:ascii="Arial" w:eastAsia="Arial" w:hAnsi="Arial" w:cs="Arial"/>
          <w:sz w:val="24"/>
          <w:szCs w:val="24"/>
        </w:rPr>
      </w:pPr>
    </w:p>
    <w:p w14:paraId="25DF7BC1" w14:textId="77777777" w:rsidR="007339DD" w:rsidRPr="005D1B9E" w:rsidRDefault="007339DD">
      <w:pPr>
        <w:spacing w:after="0" w:line="240" w:lineRule="auto"/>
        <w:ind w:left="3969"/>
        <w:jc w:val="both"/>
        <w:rPr>
          <w:rFonts w:ascii="Arial" w:eastAsia="Arial" w:hAnsi="Arial" w:cs="Arial"/>
          <w:sz w:val="24"/>
          <w:szCs w:val="24"/>
        </w:rPr>
      </w:pPr>
    </w:p>
    <w:p w14:paraId="099B57BC" w14:textId="77777777" w:rsidR="007339DD" w:rsidRPr="005D1B9E" w:rsidRDefault="007339DD">
      <w:pPr>
        <w:spacing w:after="0" w:line="240" w:lineRule="auto"/>
        <w:jc w:val="both"/>
        <w:rPr>
          <w:rFonts w:ascii="Arial" w:eastAsia="Arial" w:hAnsi="Arial" w:cs="Arial"/>
          <w:b/>
          <w:sz w:val="24"/>
          <w:szCs w:val="24"/>
        </w:rPr>
      </w:pPr>
    </w:p>
    <w:p w14:paraId="278178C0" w14:textId="77777777" w:rsidR="007339DD" w:rsidRPr="005D1B9E" w:rsidRDefault="007339DD">
      <w:pPr>
        <w:spacing w:after="0" w:line="240" w:lineRule="auto"/>
        <w:jc w:val="both"/>
        <w:rPr>
          <w:rFonts w:ascii="Arial" w:eastAsia="Arial" w:hAnsi="Arial" w:cs="Arial"/>
          <w:b/>
          <w:sz w:val="24"/>
          <w:szCs w:val="24"/>
        </w:rPr>
      </w:pPr>
    </w:p>
    <w:p w14:paraId="2D023318" w14:textId="77777777" w:rsidR="007339DD" w:rsidRPr="005D1B9E" w:rsidRDefault="007339DD">
      <w:pPr>
        <w:spacing w:after="0" w:line="240" w:lineRule="auto"/>
        <w:jc w:val="both"/>
        <w:rPr>
          <w:rFonts w:ascii="Arial" w:eastAsia="Arial" w:hAnsi="Arial" w:cs="Arial"/>
          <w:b/>
          <w:sz w:val="24"/>
          <w:szCs w:val="24"/>
        </w:rPr>
      </w:pPr>
    </w:p>
    <w:p w14:paraId="486EF549" w14:textId="77777777" w:rsidR="007339DD" w:rsidRPr="005D1B9E" w:rsidRDefault="007339DD">
      <w:pPr>
        <w:spacing w:after="0" w:line="240" w:lineRule="auto"/>
        <w:jc w:val="both"/>
        <w:rPr>
          <w:rFonts w:ascii="Arial" w:eastAsia="Arial" w:hAnsi="Arial" w:cs="Arial"/>
          <w:b/>
          <w:sz w:val="24"/>
          <w:szCs w:val="24"/>
        </w:rPr>
      </w:pPr>
    </w:p>
    <w:p w14:paraId="63C4DBFE" w14:textId="77777777" w:rsidR="007339DD" w:rsidRPr="005D1B9E" w:rsidRDefault="007339DD">
      <w:pPr>
        <w:spacing w:after="0" w:line="240" w:lineRule="auto"/>
        <w:jc w:val="both"/>
        <w:rPr>
          <w:rFonts w:ascii="Arial" w:eastAsia="Arial" w:hAnsi="Arial" w:cs="Arial"/>
          <w:b/>
          <w:sz w:val="24"/>
          <w:szCs w:val="24"/>
        </w:rPr>
      </w:pPr>
    </w:p>
    <w:p w14:paraId="12387D63" w14:textId="77777777" w:rsidR="007339DD" w:rsidRPr="005D1B9E" w:rsidRDefault="007339DD">
      <w:pPr>
        <w:spacing w:after="0" w:line="240" w:lineRule="auto"/>
        <w:jc w:val="both"/>
        <w:rPr>
          <w:rFonts w:ascii="Arial" w:eastAsia="Arial" w:hAnsi="Arial" w:cs="Arial"/>
          <w:b/>
          <w:sz w:val="24"/>
          <w:szCs w:val="24"/>
        </w:rPr>
      </w:pPr>
    </w:p>
    <w:p w14:paraId="39B98DF4" w14:textId="77777777" w:rsidR="002D07FC" w:rsidRPr="005D1B9E" w:rsidRDefault="002D07FC">
      <w:pPr>
        <w:spacing w:after="0" w:line="240" w:lineRule="auto"/>
        <w:jc w:val="both"/>
        <w:rPr>
          <w:rFonts w:ascii="Arial" w:eastAsia="Arial" w:hAnsi="Arial" w:cs="Arial"/>
          <w:b/>
          <w:sz w:val="24"/>
          <w:szCs w:val="24"/>
        </w:rPr>
      </w:pPr>
    </w:p>
    <w:p w14:paraId="1C2EF7D7" w14:textId="77777777" w:rsidR="007339DD" w:rsidRPr="005D1B9E" w:rsidRDefault="007339DD">
      <w:pPr>
        <w:spacing w:after="0" w:line="240" w:lineRule="auto"/>
        <w:jc w:val="both"/>
        <w:rPr>
          <w:rFonts w:ascii="Arial" w:eastAsia="Arial" w:hAnsi="Arial" w:cs="Arial"/>
          <w:b/>
          <w:sz w:val="24"/>
          <w:szCs w:val="24"/>
        </w:rPr>
      </w:pPr>
    </w:p>
    <w:p w14:paraId="50E6A169" w14:textId="77777777" w:rsidR="007339DD" w:rsidRPr="005D1B9E" w:rsidRDefault="000C050A">
      <w:pPr>
        <w:spacing w:after="0" w:line="240" w:lineRule="auto"/>
        <w:jc w:val="center"/>
        <w:rPr>
          <w:rFonts w:ascii="Arial" w:eastAsia="Arial" w:hAnsi="Arial" w:cs="Arial"/>
          <w:sz w:val="24"/>
          <w:szCs w:val="24"/>
          <w:highlight w:val="white"/>
        </w:rPr>
      </w:pPr>
      <w:r w:rsidRPr="005D1B9E">
        <w:rPr>
          <w:rFonts w:ascii="Arial" w:eastAsia="Arial" w:hAnsi="Arial" w:cs="Arial"/>
          <w:sz w:val="24"/>
          <w:szCs w:val="24"/>
          <w:highlight w:val="white"/>
        </w:rPr>
        <w:t>Rio de Janeiro</w:t>
      </w:r>
    </w:p>
    <w:p w14:paraId="21759AB7" w14:textId="77777777" w:rsidR="002D07FC" w:rsidRPr="005D1B9E" w:rsidRDefault="000C050A" w:rsidP="002D07FC">
      <w:pPr>
        <w:spacing w:after="0" w:line="240" w:lineRule="auto"/>
        <w:jc w:val="center"/>
        <w:rPr>
          <w:rFonts w:ascii="Arial" w:eastAsia="Arial" w:hAnsi="Arial" w:cs="Arial"/>
          <w:sz w:val="24"/>
          <w:szCs w:val="24"/>
          <w:highlight w:val="white"/>
        </w:rPr>
      </w:pPr>
      <w:r w:rsidRPr="005D1B9E">
        <w:rPr>
          <w:rFonts w:ascii="Arial" w:eastAsia="Arial" w:hAnsi="Arial" w:cs="Arial"/>
          <w:sz w:val="24"/>
          <w:szCs w:val="24"/>
          <w:highlight w:val="white"/>
        </w:rPr>
        <w:t>202</w:t>
      </w:r>
      <w:r w:rsidR="000D62F2" w:rsidRPr="005D1B9E">
        <w:rPr>
          <w:rFonts w:ascii="Arial" w:eastAsia="Arial" w:hAnsi="Arial" w:cs="Arial"/>
          <w:sz w:val="24"/>
          <w:szCs w:val="24"/>
          <w:highlight w:val="white"/>
        </w:rPr>
        <w:t>4</w:t>
      </w:r>
    </w:p>
    <w:p w14:paraId="4C917DD6" w14:textId="70C06F2A" w:rsidR="003C18E2" w:rsidRPr="005D1B9E" w:rsidRDefault="003C18E2" w:rsidP="002D07FC">
      <w:pPr>
        <w:spacing w:after="0" w:line="240" w:lineRule="auto"/>
        <w:jc w:val="center"/>
        <w:rPr>
          <w:rFonts w:ascii="Arial" w:eastAsia="Arial" w:hAnsi="Arial" w:cs="Arial"/>
          <w:sz w:val="24"/>
          <w:szCs w:val="24"/>
          <w:highlight w:val="white"/>
        </w:rPr>
      </w:pPr>
      <w:r w:rsidRPr="005D1B9E">
        <w:rPr>
          <w:rFonts w:ascii="Arial" w:eastAsia="Arial" w:hAnsi="Arial" w:cs="Arial"/>
          <w:sz w:val="24"/>
          <w:szCs w:val="24"/>
          <w:highlight w:val="white"/>
        </w:rPr>
        <w:lastRenderedPageBreak/>
        <w:t>Pedro Augusto Costa Cordeiro Cunha Ribeiro</w:t>
      </w:r>
    </w:p>
    <w:p w14:paraId="1D19CE69" w14:textId="4A557C61" w:rsidR="007339DD" w:rsidRPr="005D1B9E" w:rsidRDefault="007339DD">
      <w:pPr>
        <w:spacing w:after="0" w:line="240" w:lineRule="auto"/>
        <w:jc w:val="center"/>
        <w:rPr>
          <w:rFonts w:ascii="Arial" w:eastAsia="Arial" w:hAnsi="Arial" w:cs="Arial"/>
          <w:sz w:val="24"/>
          <w:szCs w:val="24"/>
          <w:highlight w:val="white"/>
        </w:rPr>
      </w:pPr>
    </w:p>
    <w:p w14:paraId="02104686" w14:textId="77777777" w:rsidR="007339DD" w:rsidRPr="005D1B9E" w:rsidRDefault="007339DD">
      <w:pPr>
        <w:spacing w:after="0" w:line="240" w:lineRule="auto"/>
        <w:jc w:val="both"/>
        <w:rPr>
          <w:rFonts w:ascii="Arial" w:eastAsia="Arial" w:hAnsi="Arial" w:cs="Arial"/>
          <w:b/>
          <w:sz w:val="24"/>
          <w:szCs w:val="24"/>
        </w:rPr>
      </w:pPr>
    </w:p>
    <w:p w14:paraId="456E34E2" w14:textId="77777777" w:rsidR="007339DD" w:rsidRPr="005D1B9E" w:rsidRDefault="007339DD">
      <w:pPr>
        <w:spacing w:after="0" w:line="240" w:lineRule="auto"/>
        <w:jc w:val="both"/>
        <w:rPr>
          <w:rFonts w:ascii="Arial" w:eastAsia="Arial" w:hAnsi="Arial" w:cs="Arial"/>
          <w:b/>
          <w:sz w:val="24"/>
          <w:szCs w:val="24"/>
        </w:rPr>
      </w:pPr>
    </w:p>
    <w:p w14:paraId="2FEF9068" w14:textId="77777777" w:rsidR="007339DD" w:rsidRPr="005D1B9E" w:rsidRDefault="007339DD">
      <w:pPr>
        <w:spacing w:after="0" w:line="240" w:lineRule="auto"/>
        <w:jc w:val="both"/>
        <w:rPr>
          <w:rFonts w:ascii="Arial" w:eastAsia="Arial" w:hAnsi="Arial" w:cs="Arial"/>
          <w:b/>
          <w:sz w:val="24"/>
          <w:szCs w:val="24"/>
        </w:rPr>
      </w:pPr>
    </w:p>
    <w:p w14:paraId="1483A925" w14:textId="77777777" w:rsidR="007339DD" w:rsidRPr="005D1B9E" w:rsidRDefault="007339DD">
      <w:pPr>
        <w:spacing w:after="0" w:line="240" w:lineRule="auto"/>
        <w:jc w:val="both"/>
        <w:rPr>
          <w:rFonts w:ascii="Arial" w:eastAsia="Arial" w:hAnsi="Arial" w:cs="Arial"/>
          <w:b/>
          <w:sz w:val="24"/>
          <w:szCs w:val="24"/>
        </w:rPr>
      </w:pPr>
    </w:p>
    <w:p w14:paraId="19FCAF3C" w14:textId="77777777" w:rsidR="007339DD" w:rsidRPr="005D1B9E" w:rsidRDefault="007339DD">
      <w:pPr>
        <w:spacing w:after="0" w:line="240" w:lineRule="auto"/>
        <w:jc w:val="both"/>
        <w:rPr>
          <w:rFonts w:ascii="Arial" w:eastAsia="Arial" w:hAnsi="Arial" w:cs="Arial"/>
          <w:b/>
          <w:sz w:val="24"/>
          <w:szCs w:val="24"/>
        </w:rPr>
      </w:pPr>
    </w:p>
    <w:p w14:paraId="0DDB4C85" w14:textId="77777777" w:rsidR="007339DD" w:rsidRPr="005D1B9E" w:rsidRDefault="007339DD">
      <w:pPr>
        <w:spacing w:after="0" w:line="240" w:lineRule="auto"/>
        <w:jc w:val="both"/>
        <w:rPr>
          <w:rFonts w:ascii="Arial" w:eastAsia="Arial" w:hAnsi="Arial" w:cs="Arial"/>
          <w:b/>
          <w:sz w:val="24"/>
          <w:szCs w:val="24"/>
        </w:rPr>
      </w:pPr>
    </w:p>
    <w:p w14:paraId="311334E0" w14:textId="77777777" w:rsidR="007339DD" w:rsidRPr="005D1B9E" w:rsidRDefault="007339DD">
      <w:pPr>
        <w:spacing w:after="0" w:line="240" w:lineRule="auto"/>
        <w:jc w:val="both"/>
        <w:rPr>
          <w:rFonts w:ascii="Arial" w:eastAsia="Arial" w:hAnsi="Arial" w:cs="Arial"/>
          <w:b/>
          <w:sz w:val="24"/>
          <w:szCs w:val="24"/>
        </w:rPr>
      </w:pPr>
    </w:p>
    <w:p w14:paraId="48E055CF" w14:textId="77777777" w:rsidR="007339DD" w:rsidRPr="005D1B9E" w:rsidRDefault="007339DD">
      <w:pPr>
        <w:spacing w:after="0" w:line="240" w:lineRule="auto"/>
        <w:jc w:val="both"/>
        <w:rPr>
          <w:rFonts w:ascii="Arial" w:eastAsia="Arial" w:hAnsi="Arial" w:cs="Arial"/>
          <w:b/>
          <w:sz w:val="24"/>
          <w:szCs w:val="24"/>
        </w:rPr>
      </w:pPr>
    </w:p>
    <w:p w14:paraId="6148B745" w14:textId="77777777" w:rsidR="007339DD" w:rsidRPr="005D1B9E" w:rsidRDefault="007339DD">
      <w:pPr>
        <w:spacing w:after="0" w:line="240" w:lineRule="auto"/>
        <w:jc w:val="both"/>
        <w:rPr>
          <w:rFonts w:ascii="Arial" w:eastAsia="Arial" w:hAnsi="Arial" w:cs="Arial"/>
          <w:b/>
          <w:sz w:val="24"/>
          <w:szCs w:val="24"/>
        </w:rPr>
      </w:pPr>
    </w:p>
    <w:p w14:paraId="3DABC070" w14:textId="77777777" w:rsidR="007339DD" w:rsidRPr="005D1B9E" w:rsidRDefault="007339DD">
      <w:pPr>
        <w:spacing w:after="0" w:line="240" w:lineRule="auto"/>
        <w:jc w:val="both"/>
        <w:rPr>
          <w:rFonts w:ascii="Arial" w:eastAsia="Arial" w:hAnsi="Arial" w:cs="Arial"/>
          <w:b/>
          <w:sz w:val="24"/>
          <w:szCs w:val="24"/>
        </w:rPr>
      </w:pPr>
    </w:p>
    <w:p w14:paraId="01025186" w14:textId="77777777" w:rsidR="007339DD" w:rsidRPr="005D1B9E" w:rsidRDefault="007339DD">
      <w:pPr>
        <w:spacing w:after="0" w:line="240" w:lineRule="auto"/>
        <w:jc w:val="both"/>
        <w:rPr>
          <w:rFonts w:ascii="Arial" w:eastAsia="Arial" w:hAnsi="Arial" w:cs="Arial"/>
          <w:b/>
          <w:sz w:val="24"/>
          <w:szCs w:val="24"/>
        </w:rPr>
      </w:pPr>
    </w:p>
    <w:p w14:paraId="3BE69430" w14:textId="77777777" w:rsidR="003C18E2" w:rsidRPr="005D1B9E" w:rsidRDefault="003C18E2" w:rsidP="003C18E2">
      <w:pPr>
        <w:spacing w:after="0" w:line="240" w:lineRule="auto"/>
        <w:jc w:val="center"/>
        <w:rPr>
          <w:rFonts w:ascii="Arial" w:eastAsia="Arial" w:hAnsi="Arial" w:cs="Arial"/>
          <w:b/>
          <w:sz w:val="24"/>
          <w:szCs w:val="24"/>
          <w:highlight w:val="white"/>
        </w:rPr>
      </w:pPr>
      <w:r w:rsidRPr="005D1B9E">
        <w:rPr>
          <w:rFonts w:ascii="Arial" w:eastAsia="Arial" w:hAnsi="Arial" w:cs="Arial"/>
          <w:b/>
          <w:sz w:val="24"/>
          <w:szCs w:val="24"/>
          <w:highlight w:val="white"/>
        </w:rPr>
        <w:t xml:space="preserve">CONSTRUÇÃO DE UM </w:t>
      </w:r>
      <w:r w:rsidRPr="005D1B9E">
        <w:rPr>
          <w:rFonts w:ascii="Arial" w:eastAsia="Arial" w:hAnsi="Arial" w:cs="Arial"/>
          <w:b/>
          <w:i/>
          <w:iCs/>
          <w:sz w:val="24"/>
          <w:szCs w:val="24"/>
          <w:highlight w:val="white"/>
        </w:rPr>
        <w:t xml:space="preserve">PIPELINE </w:t>
      </w:r>
      <w:r w:rsidRPr="005D1B9E">
        <w:rPr>
          <w:rFonts w:ascii="Arial" w:eastAsia="Arial" w:hAnsi="Arial" w:cs="Arial"/>
          <w:b/>
          <w:sz w:val="24"/>
          <w:szCs w:val="24"/>
          <w:highlight w:val="white"/>
        </w:rPr>
        <w:t xml:space="preserve">DE DADOS PARA ANÁLISE DE </w:t>
      </w:r>
      <w:r w:rsidRPr="005D1B9E">
        <w:rPr>
          <w:rFonts w:ascii="Arial" w:eastAsia="Arial" w:hAnsi="Arial" w:cs="Arial"/>
          <w:b/>
          <w:i/>
          <w:iCs/>
          <w:sz w:val="24"/>
          <w:szCs w:val="24"/>
          <w:highlight w:val="white"/>
        </w:rPr>
        <w:t>CHURN</w:t>
      </w:r>
    </w:p>
    <w:p w14:paraId="40BAAEB1" w14:textId="77777777" w:rsidR="007339DD" w:rsidRPr="005D1B9E" w:rsidRDefault="007339DD">
      <w:pPr>
        <w:spacing w:after="0" w:line="240" w:lineRule="auto"/>
        <w:jc w:val="center"/>
        <w:rPr>
          <w:rFonts w:ascii="Arial" w:eastAsia="Arial" w:hAnsi="Arial" w:cs="Arial"/>
          <w:b/>
          <w:sz w:val="24"/>
          <w:szCs w:val="24"/>
          <w:highlight w:val="white"/>
        </w:rPr>
      </w:pPr>
    </w:p>
    <w:p w14:paraId="54CC8DAC" w14:textId="77777777" w:rsidR="007339DD" w:rsidRPr="005D1B9E" w:rsidRDefault="007339DD">
      <w:pPr>
        <w:spacing w:after="0" w:line="240" w:lineRule="auto"/>
        <w:jc w:val="center"/>
        <w:rPr>
          <w:rFonts w:ascii="Arial" w:eastAsia="Arial" w:hAnsi="Arial" w:cs="Arial"/>
          <w:b/>
          <w:sz w:val="24"/>
          <w:szCs w:val="24"/>
          <w:highlight w:val="white"/>
        </w:rPr>
      </w:pPr>
    </w:p>
    <w:p w14:paraId="4663E35D" w14:textId="77777777" w:rsidR="007339DD" w:rsidRPr="005D1B9E" w:rsidRDefault="007339DD">
      <w:pPr>
        <w:spacing w:after="0" w:line="240" w:lineRule="auto"/>
        <w:ind w:left="4395"/>
        <w:jc w:val="both"/>
        <w:rPr>
          <w:rFonts w:ascii="Arial" w:eastAsia="Arial" w:hAnsi="Arial" w:cs="Arial"/>
          <w:sz w:val="24"/>
          <w:szCs w:val="24"/>
          <w:highlight w:val="white"/>
        </w:rPr>
      </w:pPr>
    </w:p>
    <w:p w14:paraId="01164580" w14:textId="77777777" w:rsidR="007339DD" w:rsidRPr="005D1B9E" w:rsidRDefault="007339DD">
      <w:pPr>
        <w:spacing w:after="0" w:line="240" w:lineRule="auto"/>
        <w:ind w:left="4395"/>
        <w:jc w:val="both"/>
        <w:rPr>
          <w:rFonts w:ascii="Arial" w:eastAsia="Arial" w:hAnsi="Arial" w:cs="Arial"/>
          <w:sz w:val="24"/>
          <w:szCs w:val="24"/>
          <w:highlight w:val="white"/>
        </w:rPr>
      </w:pPr>
    </w:p>
    <w:p w14:paraId="4E74E364" w14:textId="6118F9F0" w:rsidR="007339DD" w:rsidRPr="005D1B9E" w:rsidRDefault="000C050A" w:rsidP="003C18E2">
      <w:pPr>
        <w:spacing w:after="0" w:line="240" w:lineRule="auto"/>
        <w:ind w:left="4395"/>
        <w:jc w:val="both"/>
        <w:rPr>
          <w:rFonts w:ascii="Arial" w:eastAsia="Arial" w:hAnsi="Arial" w:cs="Arial"/>
          <w:sz w:val="24"/>
          <w:szCs w:val="24"/>
          <w:highlight w:val="white"/>
        </w:rPr>
      </w:pPr>
      <w:r w:rsidRPr="005D1B9E">
        <w:rPr>
          <w:rFonts w:ascii="Arial" w:eastAsia="Arial" w:hAnsi="Arial" w:cs="Arial"/>
          <w:sz w:val="24"/>
          <w:szCs w:val="24"/>
          <w:highlight w:val="white"/>
        </w:rPr>
        <w:t xml:space="preserve">Este Trabalho de Conclusão de Curso foi julgado adequado e aprovado, em sua forma final, pelo Curso de Graduação em Engenharia </w:t>
      </w:r>
      <w:r w:rsidR="003C18E2" w:rsidRPr="005D1B9E">
        <w:rPr>
          <w:rFonts w:ascii="Arial" w:eastAsia="Arial" w:hAnsi="Arial" w:cs="Arial"/>
          <w:sz w:val="24"/>
          <w:szCs w:val="24"/>
          <w:highlight w:val="white"/>
        </w:rPr>
        <w:t>de Produção</w:t>
      </w:r>
      <w:r w:rsidRPr="005D1B9E">
        <w:rPr>
          <w:rFonts w:ascii="Arial" w:eastAsia="Arial" w:hAnsi="Arial" w:cs="Arial"/>
          <w:sz w:val="24"/>
          <w:szCs w:val="24"/>
          <w:highlight w:val="white"/>
        </w:rPr>
        <w:t>, do Centro Universitário IBMR.</w:t>
      </w:r>
    </w:p>
    <w:p w14:paraId="75444D64" w14:textId="77777777" w:rsidR="007339DD" w:rsidRPr="005D1B9E" w:rsidRDefault="007339DD">
      <w:pPr>
        <w:spacing w:after="0" w:line="240" w:lineRule="auto"/>
        <w:ind w:left="4395"/>
        <w:jc w:val="both"/>
        <w:rPr>
          <w:rFonts w:ascii="Arial" w:eastAsia="Arial" w:hAnsi="Arial" w:cs="Arial"/>
          <w:sz w:val="24"/>
          <w:szCs w:val="24"/>
          <w:highlight w:val="white"/>
        </w:rPr>
      </w:pPr>
    </w:p>
    <w:p w14:paraId="5859E75E" w14:textId="77777777" w:rsidR="007339DD" w:rsidRPr="005D1B9E" w:rsidRDefault="007339DD">
      <w:pPr>
        <w:spacing w:after="0" w:line="240" w:lineRule="auto"/>
        <w:ind w:left="4395"/>
        <w:jc w:val="both"/>
        <w:rPr>
          <w:rFonts w:ascii="Arial" w:eastAsia="Arial" w:hAnsi="Arial" w:cs="Arial"/>
          <w:sz w:val="24"/>
          <w:szCs w:val="24"/>
          <w:highlight w:val="white"/>
        </w:rPr>
      </w:pPr>
    </w:p>
    <w:p w14:paraId="0C0DECAD" w14:textId="77777777" w:rsidR="007339DD" w:rsidRPr="005D1B9E" w:rsidRDefault="007339DD">
      <w:pPr>
        <w:spacing w:after="0" w:line="240" w:lineRule="auto"/>
        <w:ind w:left="4395"/>
        <w:jc w:val="both"/>
        <w:rPr>
          <w:rFonts w:ascii="Arial" w:eastAsia="Arial" w:hAnsi="Arial" w:cs="Arial"/>
          <w:sz w:val="24"/>
          <w:szCs w:val="24"/>
          <w:highlight w:val="white"/>
        </w:rPr>
      </w:pPr>
    </w:p>
    <w:p w14:paraId="0D3D4F11" w14:textId="77777777" w:rsidR="007339DD" w:rsidRPr="005D1B9E" w:rsidRDefault="007339DD">
      <w:pPr>
        <w:spacing w:after="0" w:line="240" w:lineRule="auto"/>
        <w:ind w:left="4395"/>
        <w:jc w:val="both"/>
        <w:rPr>
          <w:rFonts w:ascii="Arial" w:eastAsia="Arial" w:hAnsi="Arial" w:cs="Arial"/>
          <w:sz w:val="24"/>
          <w:szCs w:val="24"/>
          <w:highlight w:val="white"/>
        </w:rPr>
      </w:pPr>
    </w:p>
    <w:p w14:paraId="040EE4B8" w14:textId="612452F7" w:rsidR="007339DD" w:rsidRPr="005D1B9E" w:rsidRDefault="00A124EC" w:rsidP="00A124EC">
      <w:pPr>
        <w:spacing w:after="0" w:line="240" w:lineRule="auto"/>
        <w:jc w:val="both"/>
        <w:rPr>
          <w:rFonts w:ascii="Arial" w:eastAsia="Arial" w:hAnsi="Arial" w:cs="Arial"/>
          <w:sz w:val="24"/>
          <w:szCs w:val="24"/>
          <w:highlight w:val="white"/>
        </w:rPr>
      </w:pPr>
      <w:r w:rsidRPr="005D1B9E">
        <w:rPr>
          <w:rFonts w:ascii="Arial" w:eastAsia="Arial" w:hAnsi="Arial" w:cs="Arial"/>
          <w:sz w:val="24"/>
          <w:szCs w:val="24"/>
          <w:highlight w:val="white"/>
        </w:rPr>
        <w:t xml:space="preserve">                                                             Rio de Janeiro,</w:t>
      </w:r>
      <w:r w:rsidR="003C18E2" w:rsidRPr="005D1B9E">
        <w:rPr>
          <w:rFonts w:ascii="Arial" w:eastAsia="Arial" w:hAnsi="Arial" w:cs="Arial"/>
          <w:sz w:val="24"/>
          <w:szCs w:val="24"/>
          <w:highlight w:val="white"/>
        </w:rPr>
        <w:t xml:space="preserve"> 06</w:t>
      </w:r>
      <w:r w:rsidRPr="005D1B9E">
        <w:rPr>
          <w:rFonts w:ascii="Arial" w:eastAsia="Arial" w:hAnsi="Arial" w:cs="Arial"/>
          <w:sz w:val="24"/>
          <w:szCs w:val="24"/>
          <w:highlight w:val="white"/>
        </w:rPr>
        <w:t xml:space="preserve"> de</w:t>
      </w:r>
      <w:r w:rsidR="004B545D" w:rsidRPr="005D1B9E">
        <w:rPr>
          <w:rFonts w:ascii="Arial" w:eastAsia="Arial" w:hAnsi="Arial" w:cs="Arial"/>
          <w:sz w:val="24"/>
          <w:szCs w:val="24"/>
          <w:highlight w:val="white"/>
        </w:rPr>
        <w:t xml:space="preserve"> outubro </w:t>
      </w:r>
      <w:r w:rsidRPr="005D1B9E">
        <w:rPr>
          <w:rFonts w:ascii="Arial" w:eastAsia="Arial" w:hAnsi="Arial" w:cs="Arial"/>
          <w:sz w:val="24"/>
          <w:szCs w:val="24"/>
          <w:highlight w:val="white"/>
        </w:rPr>
        <w:t>de 202</w:t>
      </w:r>
      <w:r w:rsidR="003C18E2" w:rsidRPr="005D1B9E">
        <w:rPr>
          <w:rFonts w:ascii="Arial" w:eastAsia="Arial" w:hAnsi="Arial" w:cs="Arial"/>
          <w:sz w:val="24"/>
          <w:szCs w:val="24"/>
          <w:highlight w:val="white"/>
        </w:rPr>
        <w:t>4</w:t>
      </w:r>
    </w:p>
    <w:p w14:paraId="4A691A65" w14:textId="77777777" w:rsidR="007339DD" w:rsidRPr="005D1B9E" w:rsidRDefault="007339DD">
      <w:pPr>
        <w:spacing w:after="0" w:line="240" w:lineRule="auto"/>
        <w:ind w:left="4395"/>
        <w:jc w:val="both"/>
        <w:rPr>
          <w:rFonts w:ascii="Arial" w:eastAsia="Arial" w:hAnsi="Arial" w:cs="Arial"/>
          <w:sz w:val="24"/>
          <w:szCs w:val="24"/>
          <w:highlight w:val="white"/>
        </w:rPr>
      </w:pPr>
    </w:p>
    <w:p w14:paraId="3D266D55" w14:textId="77777777" w:rsidR="007339DD" w:rsidRPr="005D1B9E" w:rsidRDefault="007339DD">
      <w:pPr>
        <w:spacing w:after="0" w:line="240" w:lineRule="auto"/>
        <w:ind w:left="4395"/>
        <w:jc w:val="both"/>
        <w:rPr>
          <w:rFonts w:ascii="Arial" w:eastAsia="Arial" w:hAnsi="Arial" w:cs="Arial"/>
          <w:sz w:val="24"/>
          <w:szCs w:val="24"/>
          <w:highlight w:val="white"/>
        </w:rPr>
      </w:pPr>
    </w:p>
    <w:p w14:paraId="063D2B27" w14:textId="77777777" w:rsidR="007339DD" w:rsidRPr="005D1B9E" w:rsidRDefault="007339DD">
      <w:pPr>
        <w:spacing w:after="0" w:line="240" w:lineRule="auto"/>
        <w:ind w:left="4395"/>
        <w:jc w:val="both"/>
        <w:rPr>
          <w:rFonts w:ascii="Arial" w:eastAsia="Arial" w:hAnsi="Arial" w:cs="Arial"/>
          <w:sz w:val="24"/>
          <w:szCs w:val="24"/>
          <w:highlight w:val="white"/>
        </w:rPr>
      </w:pPr>
    </w:p>
    <w:p w14:paraId="73AD1F67" w14:textId="77777777" w:rsidR="007339DD" w:rsidRPr="005D1B9E" w:rsidRDefault="007339DD">
      <w:pPr>
        <w:spacing w:after="0" w:line="240" w:lineRule="auto"/>
        <w:ind w:left="4395"/>
        <w:jc w:val="both"/>
        <w:rPr>
          <w:rFonts w:ascii="Arial" w:eastAsia="Arial" w:hAnsi="Arial" w:cs="Arial"/>
          <w:sz w:val="24"/>
          <w:szCs w:val="24"/>
          <w:highlight w:val="white"/>
        </w:rPr>
      </w:pPr>
    </w:p>
    <w:p w14:paraId="539AA103" w14:textId="77777777" w:rsidR="007339DD" w:rsidRPr="005D1B9E" w:rsidRDefault="007339DD">
      <w:pPr>
        <w:pBdr>
          <w:bottom w:val="single" w:sz="12" w:space="1" w:color="000000"/>
        </w:pBdr>
        <w:spacing w:after="0" w:line="240" w:lineRule="auto"/>
        <w:ind w:left="4395"/>
        <w:jc w:val="both"/>
        <w:rPr>
          <w:rFonts w:ascii="Arial" w:eastAsia="Arial" w:hAnsi="Arial" w:cs="Arial"/>
          <w:sz w:val="24"/>
          <w:szCs w:val="24"/>
          <w:highlight w:val="white"/>
        </w:rPr>
      </w:pPr>
    </w:p>
    <w:p w14:paraId="6E1FCDD3" w14:textId="77777777" w:rsidR="007339DD" w:rsidRPr="005D1B9E" w:rsidRDefault="000C050A">
      <w:pPr>
        <w:spacing w:after="0" w:line="240" w:lineRule="auto"/>
        <w:ind w:left="4395"/>
        <w:jc w:val="both"/>
        <w:rPr>
          <w:rFonts w:ascii="Arial" w:eastAsia="Arial" w:hAnsi="Arial" w:cs="Arial"/>
          <w:sz w:val="24"/>
          <w:szCs w:val="24"/>
          <w:highlight w:val="white"/>
        </w:rPr>
      </w:pPr>
      <w:r w:rsidRPr="005D1B9E">
        <w:rPr>
          <w:rFonts w:ascii="Arial" w:eastAsia="Arial" w:hAnsi="Arial" w:cs="Arial"/>
          <w:sz w:val="24"/>
          <w:szCs w:val="24"/>
          <w:highlight w:val="white"/>
        </w:rPr>
        <w:t xml:space="preserve">Orientador </w:t>
      </w:r>
    </w:p>
    <w:p w14:paraId="5527FA68" w14:textId="77777777" w:rsidR="007339DD" w:rsidRPr="005D1B9E" w:rsidRDefault="007339DD">
      <w:pPr>
        <w:pBdr>
          <w:bottom w:val="single" w:sz="12" w:space="1" w:color="000000"/>
        </w:pBdr>
        <w:spacing w:after="0" w:line="240" w:lineRule="auto"/>
        <w:ind w:left="4395"/>
        <w:jc w:val="both"/>
        <w:rPr>
          <w:rFonts w:ascii="Arial" w:eastAsia="Arial" w:hAnsi="Arial" w:cs="Arial"/>
          <w:sz w:val="24"/>
          <w:szCs w:val="24"/>
          <w:highlight w:val="white"/>
        </w:rPr>
      </w:pPr>
    </w:p>
    <w:p w14:paraId="79BE5134" w14:textId="77777777" w:rsidR="007339DD" w:rsidRPr="005D1B9E" w:rsidRDefault="007339DD">
      <w:pPr>
        <w:pBdr>
          <w:bottom w:val="single" w:sz="12" w:space="1" w:color="000000"/>
        </w:pBdr>
        <w:spacing w:after="0" w:line="240" w:lineRule="auto"/>
        <w:ind w:left="4395"/>
        <w:jc w:val="both"/>
        <w:rPr>
          <w:rFonts w:ascii="Arial" w:eastAsia="Arial" w:hAnsi="Arial" w:cs="Arial"/>
          <w:b/>
          <w:sz w:val="24"/>
          <w:szCs w:val="24"/>
          <w:highlight w:val="white"/>
        </w:rPr>
      </w:pPr>
    </w:p>
    <w:p w14:paraId="153E2789" w14:textId="77777777" w:rsidR="007339DD" w:rsidRPr="005D1B9E" w:rsidRDefault="000C050A">
      <w:pPr>
        <w:pBdr>
          <w:bottom w:val="single" w:sz="12" w:space="1" w:color="000000"/>
        </w:pBdr>
        <w:spacing w:after="0" w:line="240" w:lineRule="auto"/>
        <w:ind w:left="4395"/>
        <w:jc w:val="both"/>
        <w:rPr>
          <w:rFonts w:ascii="Arial" w:eastAsia="Arial" w:hAnsi="Arial" w:cs="Arial"/>
          <w:b/>
          <w:sz w:val="24"/>
          <w:szCs w:val="24"/>
          <w:highlight w:val="white"/>
        </w:rPr>
      </w:pPr>
      <w:r w:rsidRPr="005D1B9E">
        <w:rPr>
          <w:rFonts w:ascii="Arial" w:eastAsia="Arial" w:hAnsi="Arial" w:cs="Arial"/>
          <w:b/>
          <w:sz w:val="24"/>
          <w:szCs w:val="24"/>
          <w:highlight w:val="white"/>
        </w:rPr>
        <w:t>Banca Examinadora</w:t>
      </w:r>
    </w:p>
    <w:p w14:paraId="0C7F7F20" w14:textId="77777777" w:rsidR="007339DD" w:rsidRPr="005D1B9E" w:rsidRDefault="007339DD">
      <w:pPr>
        <w:pBdr>
          <w:bottom w:val="single" w:sz="12" w:space="1" w:color="000000"/>
        </w:pBdr>
        <w:spacing w:after="0" w:line="240" w:lineRule="auto"/>
        <w:ind w:left="4395"/>
        <w:jc w:val="both"/>
        <w:rPr>
          <w:rFonts w:ascii="Arial" w:eastAsia="Arial" w:hAnsi="Arial" w:cs="Arial"/>
          <w:sz w:val="24"/>
          <w:szCs w:val="24"/>
          <w:highlight w:val="white"/>
        </w:rPr>
      </w:pPr>
    </w:p>
    <w:p w14:paraId="123CA5A0" w14:textId="77777777" w:rsidR="007339DD" w:rsidRPr="005D1B9E" w:rsidRDefault="007339DD">
      <w:pPr>
        <w:pBdr>
          <w:bottom w:val="single" w:sz="12" w:space="1" w:color="000000"/>
        </w:pBdr>
        <w:spacing w:after="0" w:line="240" w:lineRule="auto"/>
        <w:ind w:left="4395"/>
        <w:jc w:val="both"/>
        <w:rPr>
          <w:rFonts w:ascii="Arial" w:eastAsia="Arial" w:hAnsi="Arial" w:cs="Arial"/>
          <w:sz w:val="24"/>
          <w:szCs w:val="24"/>
          <w:highlight w:val="white"/>
        </w:rPr>
      </w:pPr>
    </w:p>
    <w:p w14:paraId="3BAAAB0A" w14:textId="77777777" w:rsidR="007339DD" w:rsidRPr="005D1B9E" w:rsidRDefault="007339DD">
      <w:pPr>
        <w:pBdr>
          <w:bottom w:val="single" w:sz="12" w:space="1" w:color="000000"/>
        </w:pBdr>
        <w:spacing w:after="0" w:line="240" w:lineRule="auto"/>
        <w:ind w:left="4395"/>
        <w:jc w:val="both"/>
        <w:rPr>
          <w:rFonts w:ascii="Arial" w:eastAsia="Arial" w:hAnsi="Arial" w:cs="Arial"/>
          <w:sz w:val="24"/>
          <w:szCs w:val="24"/>
          <w:highlight w:val="white"/>
        </w:rPr>
      </w:pPr>
    </w:p>
    <w:p w14:paraId="1D707627" w14:textId="77777777" w:rsidR="007339DD" w:rsidRPr="005D1B9E" w:rsidRDefault="007339DD">
      <w:pPr>
        <w:spacing w:after="0" w:line="240" w:lineRule="auto"/>
        <w:ind w:left="4395"/>
        <w:jc w:val="both"/>
        <w:rPr>
          <w:rFonts w:ascii="Arial" w:eastAsia="Arial" w:hAnsi="Arial" w:cs="Arial"/>
          <w:sz w:val="24"/>
          <w:szCs w:val="24"/>
          <w:highlight w:val="white"/>
        </w:rPr>
      </w:pPr>
    </w:p>
    <w:p w14:paraId="7E716FA2" w14:textId="77777777" w:rsidR="007339DD" w:rsidRPr="005D1B9E" w:rsidRDefault="007339DD">
      <w:pPr>
        <w:spacing w:after="0" w:line="240" w:lineRule="auto"/>
        <w:ind w:left="4395"/>
        <w:jc w:val="both"/>
        <w:rPr>
          <w:rFonts w:ascii="Arial" w:eastAsia="Arial" w:hAnsi="Arial" w:cs="Arial"/>
          <w:sz w:val="24"/>
          <w:szCs w:val="24"/>
          <w:highlight w:val="white"/>
        </w:rPr>
      </w:pPr>
    </w:p>
    <w:p w14:paraId="60D4A644" w14:textId="77777777" w:rsidR="007339DD" w:rsidRPr="005D1B9E" w:rsidRDefault="007339DD">
      <w:pPr>
        <w:pBdr>
          <w:bottom w:val="single" w:sz="12" w:space="1" w:color="000000"/>
        </w:pBdr>
        <w:spacing w:after="0" w:line="240" w:lineRule="auto"/>
        <w:ind w:left="4395"/>
        <w:jc w:val="both"/>
        <w:rPr>
          <w:rFonts w:ascii="Arial" w:eastAsia="Arial" w:hAnsi="Arial" w:cs="Arial"/>
          <w:sz w:val="24"/>
          <w:szCs w:val="24"/>
          <w:highlight w:val="white"/>
        </w:rPr>
      </w:pPr>
    </w:p>
    <w:p w14:paraId="58FB67D4" w14:textId="77777777" w:rsidR="007339DD" w:rsidRPr="005D1B9E" w:rsidRDefault="007339DD">
      <w:pPr>
        <w:spacing w:after="0" w:line="240" w:lineRule="auto"/>
        <w:ind w:left="4395"/>
        <w:jc w:val="both"/>
        <w:rPr>
          <w:rFonts w:ascii="Arial" w:eastAsia="Arial" w:hAnsi="Arial" w:cs="Arial"/>
          <w:sz w:val="24"/>
          <w:szCs w:val="24"/>
          <w:highlight w:val="white"/>
        </w:rPr>
      </w:pPr>
    </w:p>
    <w:p w14:paraId="3FCB03C9" w14:textId="77777777" w:rsidR="007339DD" w:rsidRPr="005D1B9E" w:rsidRDefault="007339DD">
      <w:pPr>
        <w:spacing w:after="0" w:line="240" w:lineRule="auto"/>
        <w:ind w:left="4395"/>
        <w:jc w:val="both"/>
        <w:rPr>
          <w:rFonts w:ascii="Arial" w:eastAsia="Arial" w:hAnsi="Arial" w:cs="Arial"/>
          <w:sz w:val="24"/>
          <w:szCs w:val="24"/>
          <w:highlight w:val="white"/>
        </w:rPr>
      </w:pPr>
    </w:p>
    <w:p w14:paraId="1653DCFD" w14:textId="77777777" w:rsidR="003C18E2" w:rsidRPr="005D1B9E" w:rsidRDefault="003C18E2">
      <w:pPr>
        <w:spacing w:after="0" w:line="240" w:lineRule="auto"/>
        <w:ind w:left="4395"/>
        <w:jc w:val="both"/>
        <w:rPr>
          <w:rFonts w:ascii="Arial" w:eastAsia="Arial" w:hAnsi="Arial" w:cs="Arial"/>
          <w:sz w:val="24"/>
          <w:szCs w:val="24"/>
          <w:highlight w:val="white"/>
        </w:rPr>
      </w:pPr>
    </w:p>
    <w:p w14:paraId="6F7746DB" w14:textId="77777777" w:rsidR="002D07FC" w:rsidRPr="005D1B9E" w:rsidRDefault="002D07FC">
      <w:pPr>
        <w:spacing w:after="0" w:line="240" w:lineRule="auto"/>
        <w:jc w:val="both"/>
        <w:rPr>
          <w:rFonts w:ascii="Arial" w:eastAsia="Arial" w:hAnsi="Arial" w:cs="Arial"/>
          <w:b/>
          <w:sz w:val="24"/>
          <w:szCs w:val="24"/>
        </w:rPr>
      </w:pPr>
    </w:p>
    <w:p w14:paraId="57DED709" w14:textId="1E987DC0" w:rsidR="003C18E2" w:rsidRPr="005D1B9E" w:rsidRDefault="000C050A" w:rsidP="003C18E2">
      <w:pPr>
        <w:spacing w:after="0" w:line="240" w:lineRule="auto"/>
        <w:jc w:val="center"/>
        <w:rPr>
          <w:rFonts w:ascii="Arial" w:eastAsia="Arial" w:hAnsi="Arial" w:cs="Arial"/>
          <w:sz w:val="24"/>
          <w:szCs w:val="24"/>
          <w:highlight w:val="white"/>
        </w:rPr>
      </w:pPr>
      <w:r w:rsidRPr="005D1B9E">
        <w:rPr>
          <w:rFonts w:ascii="Arial" w:eastAsia="Arial" w:hAnsi="Arial" w:cs="Arial"/>
          <w:sz w:val="24"/>
          <w:szCs w:val="24"/>
          <w:highlight w:val="white"/>
        </w:rPr>
        <w:t>Rio de Janeiro</w:t>
      </w:r>
    </w:p>
    <w:p w14:paraId="7E0A5299" w14:textId="7B01BEEF" w:rsidR="007339DD" w:rsidRPr="005D1B9E" w:rsidRDefault="000C050A">
      <w:pPr>
        <w:spacing w:after="0" w:line="240" w:lineRule="auto"/>
        <w:jc w:val="center"/>
        <w:rPr>
          <w:rFonts w:ascii="Arial" w:eastAsia="Arial" w:hAnsi="Arial" w:cs="Arial"/>
          <w:sz w:val="24"/>
          <w:szCs w:val="24"/>
          <w:highlight w:val="white"/>
        </w:rPr>
      </w:pPr>
      <w:r w:rsidRPr="005D1B9E">
        <w:rPr>
          <w:rFonts w:ascii="Arial" w:eastAsia="Arial" w:hAnsi="Arial" w:cs="Arial"/>
          <w:sz w:val="24"/>
          <w:szCs w:val="24"/>
          <w:highlight w:val="white"/>
        </w:rPr>
        <w:t>202</w:t>
      </w:r>
      <w:r w:rsidR="003C18E2" w:rsidRPr="005D1B9E">
        <w:rPr>
          <w:rFonts w:ascii="Arial" w:eastAsia="Arial" w:hAnsi="Arial" w:cs="Arial"/>
          <w:sz w:val="24"/>
          <w:szCs w:val="24"/>
          <w:highlight w:val="white"/>
        </w:rPr>
        <w:t>4</w:t>
      </w:r>
    </w:p>
    <w:p w14:paraId="6D0FBD54" w14:textId="77777777" w:rsidR="007339DD" w:rsidRPr="005D1B9E" w:rsidRDefault="007339DD">
      <w:pPr>
        <w:spacing w:after="0" w:line="240" w:lineRule="auto"/>
        <w:jc w:val="both"/>
        <w:rPr>
          <w:rFonts w:ascii="Arial" w:eastAsia="Arial" w:hAnsi="Arial" w:cs="Arial"/>
          <w:b/>
          <w:sz w:val="24"/>
          <w:szCs w:val="24"/>
        </w:rPr>
      </w:pPr>
    </w:p>
    <w:p w14:paraId="0FDF2233" w14:textId="125DE218" w:rsidR="007339DD" w:rsidRPr="005D1B9E" w:rsidRDefault="003C18E2">
      <w:pPr>
        <w:spacing w:after="0" w:line="240" w:lineRule="auto"/>
        <w:rPr>
          <w:rFonts w:ascii="Arial" w:eastAsia="Arial" w:hAnsi="Arial" w:cs="Arial"/>
          <w:i/>
          <w:sz w:val="24"/>
          <w:szCs w:val="24"/>
          <w:highlight w:val="white"/>
        </w:rPr>
      </w:pPr>
      <w:r w:rsidRPr="005D1B9E">
        <w:rPr>
          <w:rFonts w:ascii="Arial" w:eastAsia="Arial" w:hAnsi="Arial" w:cs="Arial"/>
          <w:sz w:val="24"/>
          <w:szCs w:val="24"/>
          <w:highlight w:val="white"/>
        </w:rPr>
        <w:t xml:space="preserve">Construção de um </w:t>
      </w:r>
      <w:r w:rsidRPr="005D1B9E">
        <w:rPr>
          <w:rFonts w:ascii="Arial" w:eastAsia="Arial" w:hAnsi="Arial" w:cs="Arial"/>
          <w:i/>
          <w:iCs/>
          <w:sz w:val="24"/>
          <w:szCs w:val="24"/>
          <w:highlight w:val="white"/>
        </w:rPr>
        <w:t>pipeline</w:t>
      </w:r>
      <w:r w:rsidRPr="005D1B9E">
        <w:rPr>
          <w:rFonts w:ascii="Arial" w:eastAsia="Arial" w:hAnsi="Arial" w:cs="Arial"/>
          <w:sz w:val="24"/>
          <w:szCs w:val="24"/>
          <w:highlight w:val="white"/>
        </w:rPr>
        <w:t xml:space="preserve"> de dados para análise de </w:t>
      </w:r>
      <w:proofErr w:type="spellStart"/>
      <w:r w:rsidRPr="005D1B9E">
        <w:rPr>
          <w:rFonts w:ascii="Arial" w:eastAsia="Arial" w:hAnsi="Arial" w:cs="Arial"/>
          <w:i/>
          <w:iCs/>
          <w:sz w:val="24"/>
          <w:szCs w:val="24"/>
          <w:highlight w:val="white"/>
        </w:rPr>
        <w:t>churn</w:t>
      </w:r>
      <w:proofErr w:type="spellEnd"/>
    </w:p>
    <w:p w14:paraId="7E2FBA8B" w14:textId="77777777" w:rsidR="007339DD" w:rsidRPr="005D1B9E" w:rsidRDefault="007339DD">
      <w:pPr>
        <w:spacing w:after="0" w:line="240" w:lineRule="auto"/>
        <w:jc w:val="both"/>
        <w:rPr>
          <w:rFonts w:ascii="Arial" w:eastAsia="Arial" w:hAnsi="Arial" w:cs="Arial"/>
          <w:b/>
          <w:sz w:val="24"/>
          <w:szCs w:val="24"/>
        </w:rPr>
      </w:pPr>
    </w:p>
    <w:p w14:paraId="0814534C" w14:textId="77777777" w:rsidR="007339DD" w:rsidRPr="005D1B9E" w:rsidRDefault="007339DD">
      <w:pPr>
        <w:spacing w:after="0" w:line="240" w:lineRule="auto"/>
        <w:jc w:val="both"/>
        <w:rPr>
          <w:rFonts w:ascii="Arial" w:eastAsia="Arial" w:hAnsi="Arial" w:cs="Arial"/>
          <w:b/>
          <w:sz w:val="24"/>
          <w:szCs w:val="24"/>
        </w:rPr>
      </w:pPr>
    </w:p>
    <w:p w14:paraId="0ECC3433" w14:textId="6008871F" w:rsidR="007339DD" w:rsidRPr="005D1B9E" w:rsidRDefault="00505174">
      <w:pPr>
        <w:spacing w:after="0" w:line="240" w:lineRule="auto"/>
        <w:jc w:val="right"/>
        <w:rPr>
          <w:rFonts w:ascii="Arial" w:eastAsia="Arial" w:hAnsi="Arial" w:cs="Arial"/>
          <w:sz w:val="24"/>
          <w:szCs w:val="24"/>
          <w:highlight w:val="white"/>
        </w:rPr>
      </w:pPr>
      <w:r w:rsidRPr="005D1B9E">
        <w:rPr>
          <w:rFonts w:ascii="Arial" w:eastAsia="Arial" w:hAnsi="Arial" w:cs="Arial"/>
          <w:sz w:val="24"/>
          <w:szCs w:val="24"/>
          <w:highlight w:val="white"/>
        </w:rPr>
        <w:t>Pedro Augusto Costa Cordeiro Cunha Ribeiro</w:t>
      </w:r>
      <w:r w:rsidR="000C050A" w:rsidRPr="005D1B9E">
        <w:rPr>
          <w:rFonts w:ascii="Arial" w:eastAsia="Arial" w:hAnsi="Arial" w:cs="Arial"/>
          <w:sz w:val="24"/>
          <w:szCs w:val="24"/>
          <w:highlight w:val="white"/>
          <w:vertAlign w:val="superscript"/>
        </w:rPr>
        <w:footnoteReference w:id="1"/>
      </w:r>
    </w:p>
    <w:p w14:paraId="4AFB34BC" w14:textId="77777777" w:rsidR="007339DD" w:rsidRPr="005D1B9E" w:rsidRDefault="007339DD">
      <w:pPr>
        <w:spacing w:after="0" w:line="240" w:lineRule="auto"/>
        <w:jc w:val="both"/>
        <w:rPr>
          <w:rFonts w:ascii="Arial" w:eastAsia="Arial" w:hAnsi="Arial" w:cs="Arial"/>
          <w:b/>
          <w:sz w:val="24"/>
          <w:szCs w:val="24"/>
        </w:rPr>
      </w:pPr>
    </w:p>
    <w:p w14:paraId="2222F095" w14:textId="77777777" w:rsidR="007339DD" w:rsidRPr="005D1B9E" w:rsidRDefault="007339DD">
      <w:pPr>
        <w:spacing w:after="0" w:line="240" w:lineRule="auto"/>
        <w:jc w:val="both"/>
        <w:rPr>
          <w:rFonts w:ascii="Arial" w:eastAsia="Arial" w:hAnsi="Arial" w:cs="Arial"/>
          <w:b/>
          <w:sz w:val="24"/>
          <w:szCs w:val="24"/>
        </w:rPr>
      </w:pPr>
    </w:p>
    <w:p w14:paraId="31744744" w14:textId="77777777" w:rsidR="007339DD" w:rsidRPr="005D1B9E" w:rsidRDefault="000C050A">
      <w:pPr>
        <w:spacing w:after="0" w:line="240" w:lineRule="auto"/>
        <w:jc w:val="both"/>
        <w:rPr>
          <w:rFonts w:ascii="Arial" w:eastAsia="Arial" w:hAnsi="Arial" w:cs="Arial"/>
          <w:b/>
          <w:sz w:val="24"/>
          <w:szCs w:val="24"/>
        </w:rPr>
      </w:pPr>
      <w:r w:rsidRPr="005D1B9E">
        <w:rPr>
          <w:rFonts w:ascii="Arial" w:eastAsia="Arial" w:hAnsi="Arial" w:cs="Arial"/>
          <w:b/>
          <w:sz w:val="24"/>
          <w:szCs w:val="24"/>
        </w:rPr>
        <w:t>Resumo</w:t>
      </w:r>
    </w:p>
    <w:p w14:paraId="54DECBF3" w14:textId="77777777" w:rsidR="007339DD" w:rsidRPr="005D1B9E" w:rsidRDefault="007339DD">
      <w:pPr>
        <w:spacing w:after="0" w:line="240" w:lineRule="auto"/>
        <w:jc w:val="both"/>
        <w:rPr>
          <w:rFonts w:ascii="Arial" w:eastAsia="Arial" w:hAnsi="Arial" w:cs="Arial"/>
          <w:b/>
          <w:sz w:val="24"/>
          <w:szCs w:val="24"/>
        </w:rPr>
      </w:pPr>
    </w:p>
    <w:p w14:paraId="6B714E17" w14:textId="77777777" w:rsidR="0043121D" w:rsidRPr="005D1B9E" w:rsidRDefault="0043121D">
      <w:pPr>
        <w:spacing w:after="0" w:line="240" w:lineRule="auto"/>
        <w:jc w:val="both"/>
        <w:rPr>
          <w:rFonts w:ascii="Arial" w:eastAsia="Arial" w:hAnsi="Arial" w:cs="Arial"/>
          <w:sz w:val="24"/>
          <w:szCs w:val="24"/>
        </w:rPr>
      </w:pPr>
      <w:r w:rsidRPr="005D1B9E">
        <w:rPr>
          <w:rFonts w:ascii="Arial" w:eastAsia="Arial" w:hAnsi="Arial" w:cs="Arial"/>
          <w:sz w:val="24"/>
          <w:szCs w:val="24"/>
        </w:rPr>
        <w:t xml:space="preserve">O presente trabalho tem como objetivo desenvolver e apresentar a construção de um pipeline de dados para a análise de </w:t>
      </w:r>
      <w:proofErr w:type="spellStart"/>
      <w:r w:rsidRPr="005D1B9E">
        <w:rPr>
          <w:rFonts w:ascii="Arial" w:eastAsia="Arial" w:hAnsi="Arial" w:cs="Arial"/>
          <w:sz w:val="24"/>
          <w:szCs w:val="24"/>
        </w:rPr>
        <w:t>churn</w:t>
      </w:r>
      <w:proofErr w:type="spellEnd"/>
      <w:r w:rsidRPr="005D1B9E">
        <w:rPr>
          <w:rFonts w:ascii="Arial" w:eastAsia="Arial" w:hAnsi="Arial" w:cs="Arial"/>
          <w:sz w:val="24"/>
          <w:szCs w:val="24"/>
        </w:rPr>
        <w:t xml:space="preserve"> em uma instituição de ensino superior, utilizando uma abordagem de análise por coortes. A proposta envolve a criação de uma base de dados simulada, abrangendo o período de 2010 a 2023, com informações relevantes como matrículas, cancelamentos, cursos, e motivos de evasão. O pipeline é responsável por realizar o tratamento, a limpeza e a integração dos dados, permitindo uma análise descritiva e preditiva da retenção de alunos. Os resultados obtidos demonstram a importância de um pipeline de dados bem estruturado para facilitar a tomada de decisões estratégicas voltadas à retenção de estudantes e melhoria contínua de processos institucionais.</w:t>
      </w:r>
    </w:p>
    <w:p w14:paraId="62F1E401" w14:textId="5564F7BC" w:rsidR="007339DD" w:rsidRPr="005D1B9E" w:rsidRDefault="000C050A">
      <w:pPr>
        <w:spacing w:after="0" w:line="240" w:lineRule="auto"/>
        <w:jc w:val="both"/>
        <w:rPr>
          <w:rFonts w:ascii="Arial" w:eastAsia="Arial" w:hAnsi="Arial" w:cs="Arial"/>
          <w:sz w:val="24"/>
          <w:szCs w:val="24"/>
        </w:rPr>
      </w:pPr>
      <w:r w:rsidRPr="005D1B9E">
        <w:rPr>
          <w:rFonts w:ascii="Arial" w:eastAsia="Arial" w:hAnsi="Arial" w:cs="Arial"/>
          <w:sz w:val="24"/>
          <w:szCs w:val="24"/>
        </w:rPr>
        <w:br/>
      </w:r>
      <w:r w:rsidRPr="005D1B9E">
        <w:rPr>
          <w:rFonts w:ascii="Arial" w:eastAsia="Arial" w:hAnsi="Arial" w:cs="Arial"/>
          <w:bCs/>
          <w:sz w:val="24"/>
          <w:szCs w:val="24"/>
        </w:rPr>
        <w:t>Palavras-chave</w:t>
      </w:r>
      <w:r w:rsidR="006B5939" w:rsidRPr="005D1B9E">
        <w:rPr>
          <w:rFonts w:ascii="Arial" w:eastAsia="Arial" w:hAnsi="Arial" w:cs="Arial"/>
          <w:bCs/>
          <w:sz w:val="24"/>
          <w:szCs w:val="24"/>
        </w:rPr>
        <w:t>:</w:t>
      </w:r>
      <w:r w:rsidR="006171D2" w:rsidRPr="005D1B9E">
        <w:rPr>
          <w:rFonts w:ascii="Arial" w:eastAsia="Arial" w:hAnsi="Arial" w:cs="Arial"/>
          <w:b/>
          <w:sz w:val="24"/>
          <w:szCs w:val="24"/>
        </w:rPr>
        <w:t xml:space="preserve"> </w:t>
      </w:r>
      <w:proofErr w:type="spellStart"/>
      <w:r w:rsidR="006B5939" w:rsidRPr="005D1B9E">
        <w:rPr>
          <w:rFonts w:ascii="Arial" w:eastAsia="Arial" w:hAnsi="Arial" w:cs="Arial"/>
          <w:i/>
          <w:iCs/>
          <w:sz w:val="24"/>
          <w:szCs w:val="24"/>
        </w:rPr>
        <w:t>Churn</w:t>
      </w:r>
      <w:proofErr w:type="spellEnd"/>
      <w:r w:rsidR="006B5939" w:rsidRPr="005D1B9E">
        <w:rPr>
          <w:rFonts w:ascii="Arial" w:eastAsia="Arial" w:hAnsi="Arial" w:cs="Arial"/>
          <w:sz w:val="24"/>
          <w:szCs w:val="24"/>
        </w:rPr>
        <w:t xml:space="preserve">; </w:t>
      </w:r>
      <w:r w:rsidR="006171D2" w:rsidRPr="005D1B9E">
        <w:rPr>
          <w:rFonts w:ascii="Arial" w:eastAsia="Arial" w:hAnsi="Arial" w:cs="Arial"/>
          <w:sz w:val="24"/>
          <w:szCs w:val="24"/>
        </w:rPr>
        <w:t xml:space="preserve">Pipeline; Análise de </w:t>
      </w:r>
      <w:proofErr w:type="spellStart"/>
      <w:r w:rsidR="006171D2" w:rsidRPr="005D1B9E">
        <w:rPr>
          <w:rFonts w:ascii="Arial" w:eastAsia="Arial" w:hAnsi="Arial" w:cs="Arial"/>
          <w:i/>
          <w:iCs/>
          <w:sz w:val="24"/>
          <w:szCs w:val="24"/>
        </w:rPr>
        <w:t>Co</w:t>
      </w:r>
      <w:r w:rsidR="004B545D" w:rsidRPr="005D1B9E">
        <w:rPr>
          <w:rFonts w:ascii="Arial" w:eastAsia="Arial" w:hAnsi="Arial" w:cs="Arial"/>
          <w:i/>
          <w:iCs/>
          <w:sz w:val="24"/>
          <w:szCs w:val="24"/>
        </w:rPr>
        <w:t>h</w:t>
      </w:r>
      <w:r w:rsidR="006171D2" w:rsidRPr="005D1B9E">
        <w:rPr>
          <w:rFonts w:ascii="Arial" w:eastAsia="Arial" w:hAnsi="Arial" w:cs="Arial"/>
          <w:i/>
          <w:iCs/>
          <w:sz w:val="24"/>
          <w:szCs w:val="24"/>
        </w:rPr>
        <w:t>ort</w:t>
      </w:r>
      <w:proofErr w:type="spellEnd"/>
      <w:r w:rsidR="006171D2" w:rsidRPr="005D1B9E">
        <w:rPr>
          <w:rFonts w:ascii="Arial" w:eastAsia="Arial" w:hAnsi="Arial" w:cs="Arial"/>
          <w:sz w:val="24"/>
          <w:szCs w:val="24"/>
        </w:rPr>
        <w:t xml:space="preserve">; </w:t>
      </w:r>
      <w:r w:rsidR="00C76CFD" w:rsidRPr="005D1B9E">
        <w:rPr>
          <w:rFonts w:ascii="Arial" w:eastAsia="Arial" w:hAnsi="Arial" w:cs="Arial"/>
          <w:sz w:val="24"/>
          <w:szCs w:val="24"/>
        </w:rPr>
        <w:t>Análise de dados</w:t>
      </w:r>
      <w:r w:rsidRPr="005D1B9E">
        <w:rPr>
          <w:rFonts w:ascii="Arial" w:eastAsia="Arial" w:hAnsi="Arial" w:cs="Arial"/>
          <w:sz w:val="24"/>
          <w:szCs w:val="24"/>
        </w:rPr>
        <w:t xml:space="preserve">; </w:t>
      </w:r>
      <w:r w:rsidR="00C76CFD" w:rsidRPr="005D1B9E">
        <w:rPr>
          <w:rFonts w:ascii="Arial" w:eastAsia="Arial" w:hAnsi="Arial" w:cs="Arial"/>
          <w:sz w:val="24"/>
          <w:szCs w:val="24"/>
        </w:rPr>
        <w:t>Engenharia de dados</w:t>
      </w:r>
    </w:p>
    <w:p w14:paraId="74C4E55C" w14:textId="77777777" w:rsidR="007339DD" w:rsidRPr="005D1B9E" w:rsidRDefault="000C050A">
      <w:pPr>
        <w:spacing w:after="0" w:line="240" w:lineRule="auto"/>
        <w:jc w:val="both"/>
        <w:rPr>
          <w:rFonts w:ascii="Arial" w:eastAsia="Arial" w:hAnsi="Arial" w:cs="Arial"/>
          <w:b/>
          <w:sz w:val="24"/>
          <w:szCs w:val="24"/>
          <w:lang w:val="en-US"/>
        </w:rPr>
      </w:pPr>
      <w:r w:rsidRPr="005D1B9E">
        <w:rPr>
          <w:rFonts w:ascii="Arial" w:eastAsia="Arial" w:hAnsi="Arial" w:cs="Arial"/>
          <w:sz w:val="24"/>
          <w:szCs w:val="24"/>
          <w:lang w:val="en-US"/>
        </w:rPr>
        <w:br/>
      </w:r>
      <w:proofErr w:type="spellStart"/>
      <w:r w:rsidRPr="005D1B9E">
        <w:rPr>
          <w:rFonts w:ascii="Arial" w:eastAsia="Arial" w:hAnsi="Arial" w:cs="Arial"/>
          <w:b/>
          <w:sz w:val="24"/>
          <w:szCs w:val="24"/>
          <w:lang w:val="en-US"/>
        </w:rPr>
        <w:t>Absctract</w:t>
      </w:r>
      <w:proofErr w:type="spellEnd"/>
    </w:p>
    <w:p w14:paraId="409FF9F3" w14:textId="77777777" w:rsidR="007339DD" w:rsidRPr="005D1B9E" w:rsidRDefault="007339DD">
      <w:pPr>
        <w:spacing w:after="0" w:line="240" w:lineRule="auto"/>
        <w:jc w:val="both"/>
        <w:rPr>
          <w:rFonts w:ascii="Arial" w:eastAsia="Arial" w:hAnsi="Arial" w:cs="Arial"/>
          <w:b/>
          <w:sz w:val="24"/>
          <w:szCs w:val="24"/>
          <w:lang w:val="en-US"/>
        </w:rPr>
      </w:pPr>
    </w:p>
    <w:p w14:paraId="40383402" w14:textId="77777777" w:rsidR="00CD484E" w:rsidRPr="005D1B9E" w:rsidRDefault="00CD484E" w:rsidP="00C76CFD">
      <w:pPr>
        <w:spacing w:line="240" w:lineRule="auto"/>
        <w:jc w:val="both"/>
        <w:rPr>
          <w:rFonts w:ascii="Arial" w:eastAsia="Arial" w:hAnsi="Arial" w:cs="Arial"/>
          <w:sz w:val="24"/>
          <w:szCs w:val="24"/>
          <w:lang w:val="en-US"/>
        </w:rPr>
      </w:pPr>
      <w:r w:rsidRPr="005D1B9E">
        <w:rPr>
          <w:rFonts w:ascii="Arial" w:eastAsia="Arial" w:hAnsi="Arial" w:cs="Arial"/>
          <w:sz w:val="24"/>
          <w:szCs w:val="24"/>
          <w:lang w:val="en-US"/>
        </w:rPr>
        <w:t>This work aims to develop and present the construction of a data pipeline for churn analysis in a higher education institution, using a cohort analysis approach. The proposal involves creating a simulated database, covering the period from 2010 to 2023, with relevant information such as enrollments, cancellations, courses, and dropout reasons. The pipeline is responsible for data processing, cleaning, and integration, allowing descriptive and predictive analysis of student retention. The results demonstrate the importance of a well-structured data pipeline to facilitate strategic decision-making aimed at student retention and continuous improvement of institutional processes. Keywords: churn, data pipeline, cohort analysis, student retention, higher education.</w:t>
      </w:r>
    </w:p>
    <w:p w14:paraId="6C647B39" w14:textId="548CFFA5" w:rsidR="007339DD" w:rsidRPr="005D1B9E" w:rsidRDefault="000C050A" w:rsidP="00C76CFD">
      <w:pPr>
        <w:spacing w:line="240" w:lineRule="auto"/>
        <w:jc w:val="both"/>
        <w:rPr>
          <w:rFonts w:ascii="Arial" w:eastAsia="Arial" w:hAnsi="Arial" w:cs="Arial"/>
          <w:sz w:val="24"/>
          <w:szCs w:val="24"/>
          <w:lang w:val="en-US"/>
        </w:rPr>
      </w:pPr>
      <w:r w:rsidRPr="005D1B9E">
        <w:rPr>
          <w:rFonts w:ascii="Arial" w:eastAsia="Arial" w:hAnsi="Arial" w:cs="Arial"/>
          <w:sz w:val="24"/>
          <w:szCs w:val="24"/>
          <w:lang w:val="en-US"/>
        </w:rPr>
        <w:br/>
      </w:r>
      <w:r w:rsidRPr="005D1B9E">
        <w:rPr>
          <w:rFonts w:ascii="Arial" w:eastAsia="Arial" w:hAnsi="Arial" w:cs="Arial"/>
          <w:bCs/>
          <w:sz w:val="24"/>
          <w:szCs w:val="24"/>
          <w:lang w:val="en-US"/>
        </w:rPr>
        <w:t>Keywords:</w:t>
      </w:r>
      <w:r w:rsidRPr="005D1B9E">
        <w:rPr>
          <w:rFonts w:ascii="Arial" w:eastAsia="Arial" w:hAnsi="Arial" w:cs="Arial"/>
          <w:b/>
          <w:sz w:val="24"/>
          <w:szCs w:val="24"/>
          <w:lang w:val="en-US"/>
        </w:rPr>
        <w:t xml:space="preserve">  </w:t>
      </w:r>
      <w:r w:rsidR="006171D2" w:rsidRPr="005D1B9E">
        <w:rPr>
          <w:rFonts w:ascii="Arial" w:eastAsia="Arial" w:hAnsi="Arial" w:cs="Arial"/>
          <w:sz w:val="24"/>
          <w:szCs w:val="24"/>
          <w:lang w:val="en-US"/>
        </w:rPr>
        <w:t xml:space="preserve">Churn; Pipeline; Cohort Analysis; </w:t>
      </w:r>
      <w:r w:rsidR="008503AC" w:rsidRPr="005D1B9E">
        <w:rPr>
          <w:rFonts w:ascii="Arial" w:eastAsia="Arial" w:hAnsi="Arial" w:cs="Arial"/>
          <w:sz w:val="24"/>
          <w:szCs w:val="24"/>
          <w:lang w:val="en-US"/>
        </w:rPr>
        <w:t>Data analytics</w:t>
      </w:r>
      <w:r w:rsidR="006171D2" w:rsidRPr="005D1B9E">
        <w:rPr>
          <w:rFonts w:ascii="Arial" w:eastAsia="Arial" w:hAnsi="Arial" w:cs="Arial"/>
          <w:sz w:val="24"/>
          <w:szCs w:val="24"/>
          <w:lang w:val="en-US"/>
        </w:rPr>
        <w:t xml:space="preserve">; </w:t>
      </w:r>
      <w:r w:rsidR="008503AC" w:rsidRPr="005D1B9E">
        <w:rPr>
          <w:rFonts w:ascii="Arial" w:eastAsia="Arial" w:hAnsi="Arial" w:cs="Arial"/>
          <w:sz w:val="24"/>
          <w:szCs w:val="24"/>
          <w:lang w:val="en-US"/>
        </w:rPr>
        <w:t>Data engineering</w:t>
      </w:r>
    </w:p>
    <w:p w14:paraId="26199AAB" w14:textId="77777777" w:rsidR="005D1B9E" w:rsidRPr="005D1B9E" w:rsidRDefault="000C050A" w:rsidP="008118CA">
      <w:pPr>
        <w:spacing w:line="360" w:lineRule="auto"/>
        <w:rPr>
          <w:rFonts w:ascii="Arial" w:hAnsi="Arial" w:cs="Arial"/>
          <w:lang w:val="en-US"/>
        </w:rPr>
      </w:pPr>
      <w:r w:rsidRPr="005D1B9E">
        <w:rPr>
          <w:rFonts w:ascii="Arial" w:hAnsi="Arial" w:cs="Arial"/>
          <w:lang w:val="en-US"/>
        </w:rPr>
        <w:br w:type="page"/>
      </w:r>
    </w:p>
    <w:p w14:paraId="36FA137D" w14:textId="77777777" w:rsidR="005D1B9E" w:rsidRDefault="005D1B9E" w:rsidP="005D1B9E">
      <w:pPr>
        <w:spacing w:line="360" w:lineRule="auto"/>
        <w:jc w:val="center"/>
        <w:rPr>
          <w:rFonts w:ascii="Arial" w:eastAsia="Arial" w:hAnsi="Arial" w:cs="Arial"/>
          <w:b/>
          <w:sz w:val="24"/>
          <w:szCs w:val="24"/>
        </w:rPr>
      </w:pPr>
      <w:r>
        <w:rPr>
          <w:rFonts w:ascii="Arial" w:eastAsia="Arial" w:hAnsi="Arial" w:cs="Arial"/>
          <w:b/>
          <w:sz w:val="24"/>
          <w:szCs w:val="24"/>
        </w:rPr>
        <w:lastRenderedPageBreak/>
        <w:t>SUMÁRIO</w:t>
      </w:r>
    </w:p>
    <w:p w14:paraId="472FF68F" w14:textId="77777777" w:rsidR="005D1B9E" w:rsidRDefault="005D1B9E" w:rsidP="005D1B9E">
      <w:pPr>
        <w:spacing w:line="360" w:lineRule="auto"/>
        <w:jc w:val="center"/>
        <w:rPr>
          <w:rFonts w:ascii="Arial" w:eastAsia="Arial" w:hAnsi="Arial" w:cs="Arial"/>
          <w:b/>
          <w:sz w:val="24"/>
          <w:szCs w:val="24"/>
        </w:rPr>
      </w:pPr>
    </w:p>
    <w:p w14:paraId="1C839C13" w14:textId="7ADFAD7D" w:rsidR="005D1B9E" w:rsidRPr="005D1B9E" w:rsidRDefault="005D1B9E" w:rsidP="005D1B9E">
      <w:pPr>
        <w:spacing w:line="360" w:lineRule="auto"/>
        <w:rPr>
          <w:rFonts w:ascii="Arial" w:hAnsi="Arial" w:cs="Arial"/>
          <w:b/>
          <w:sz w:val="24"/>
          <w:szCs w:val="24"/>
        </w:rPr>
      </w:pPr>
      <w:r w:rsidRPr="005D1B9E">
        <w:rPr>
          <w:rFonts w:ascii="Arial" w:hAnsi="Arial" w:cs="Arial"/>
          <w:b/>
          <w:sz w:val="24"/>
          <w:szCs w:val="24"/>
        </w:rPr>
        <w:t xml:space="preserve">1 INTRODUÇÃO </w:t>
      </w:r>
      <w:r>
        <w:rPr>
          <w:rFonts w:ascii="Arial" w:hAnsi="Arial" w:cs="Arial"/>
          <w:b/>
          <w:sz w:val="24"/>
          <w:szCs w:val="24"/>
          <w:lang w:val="en-US"/>
        </w:rPr>
        <w:ptab w:relativeTo="margin" w:alignment="right" w:leader="dot"/>
      </w:r>
      <w:r w:rsidR="00D906FB" w:rsidRPr="00D906FB">
        <w:rPr>
          <w:rFonts w:ascii="Arial" w:hAnsi="Arial" w:cs="Arial"/>
          <w:b/>
          <w:sz w:val="24"/>
          <w:szCs w:val="24"/>
        </w:rPr>
        <w:t>6</w:t>
      </w:r>
    </w:p>
    <w:p w14:paraId="4AA59633" w14:textId="720F8BB2" w:rsidR="005D1B9E" w:rsidRPr="005D1B9E" w:rsidRDefault="005D1B9E" w:rsidP="00D906FB">
      <w:pPr>
        <w:spacing w:line="360" w:lineRule="auto"/>
        <w:ind w:firstLine="720"/>
        <w:rPr>
          <w:rFonts w:ascii="Arial" w:hAnsi="Arial" w:cs="Arial"/>
          <w:b/>
          <w:sz w:val="24"/>
          <w:szCs w:val="24"/>
        </w:rPr>
      </w:pPr>
      <w:r w:rsidRPr="005D1B9E">
        <w:rPr>
          <w:rFonts w:ascii="Arial" w:hAnsi="Arial" w:cs="Arial"/>
          <w:sz w:val="24"/>
          <w:szCs w:val="24"/>
        </w:rPr>
        <w:t>1</w:t>
      </w:r>
      <w:r w:rsidRPr="005D1B9E">
        <w:rPr>
          <w:rFonts w:ascii="Arial" w:hAnsi="Arial" w:cs="Arial"/>
          <w:sz w:val="24"/>
          <w:szCs w:val="24"/>
        </w:rPr>
        <w:t>.1</w:t>
      </w:r>
      <w:r w:rsidRPr="005D1B9E">
        <w:rPr>
          <w:rFonts w:ascii="Arial" w:hAnsi="Arial" w:cs="Arial"/>
          <w:sz w:val="24"/>
          <w:szCs w:val="24"/>
        </w:rPr>
        <w:t xml:space="preserve"> </w:t>
      </w:r>
      <w:r w:rsidRPr="005D1B9E">
        <w:rPr>
          <w:rFonts w:ascii="Arial" w:hAnsi="Arial" w:cs="Arial"/>
          <w:sz w:val="24"/>
          <w:szCs w:val="24"/>
        </w:rPr>
        <w:t>OBJETIVO</w:t>
      </w:r>
      <w:r>
        <w:rPr>
          <w:rFonts w:ascii="Arial" w:hAnsi="Arial" w:cs="Arial"/>
          <w:sz w:val="24"/>
          <w:szCs w:val="24"/>
        </w:rPr>
        <w:t xml:space="preserve"> </w:t>
      </w:r>
      <w:r>
        <w:rPr>
          <w:rFonts w:ascii="Arial" w:hAnsi="Arial" w:cs="Arial"/>
          <w:b/>
          <w:sz w:val="24"/>
          <w:szCs w:val="24"/>
          <w:lang w:val="en-US"/>
        </w:rPr>
        <w:ptab w:relativeTo="margin" w:alignment="right" w:leader="dot"/>
      </w:r>
      <w:r w:rsidR="00D906FB" w:rsidRPr="00D906FB">
        <w:rPr>
          <w:rFonts w:ascii="Arial" w:hAnsi="Arial" w:cs="Arial"/>
          <w:b/>
          <w:sz w:val="24"/>
          <w:szCs w:val="24"/>
        </w:rPr>
        <w:t>7</w:t>
      </w:r>
    </w:p>
    <w:p w14:paraId="4D800F2C" w14:textId="596F17A2" w:rsidR="005D1B9E" w:rsidRPr="005D1B9E" w:rsidRDefault="005D1B9E" w:rsidP="00D906FB">
      <w:pPr>
        <w:spacing w:line="360" w:lineRule="auto"/>
        <w:ind w:firstLine="720"/>
        <w:rPr>
          <w:rFonts w:ascii="Arial" w:hAnsi="Arial" w:cs="Arial"/>
          <w:b/>
          <w:sz w:val="24"/>
          <w:szCs w:val="24"/>
        </w:rPr>
      </w:pPr>
      <w:r w:rsidRPr="005D1B9E">
        <w:rPr>
          <w:rFonts w:ascii="Arial" w:hAnsi="Arial" w:cs="Arial"/>
          <w:sz w:val="24"/>
          <w:szCs w:val="24"/>
        </w:rPr>
        <w:t>1</w:t>
      </w:r>
      <w:r w:rsidRPr="005D1B9E">
        <w:rPr>
          <w:rFonts w:ascii="Arial" w:hAnsi="Arial" w:cs="Arial"/>
          <w:sz w:val="24"/>
          <w:szCs w:val="24"/>
        </w:rPr>
        <w:t>.2</w:t>
      </w:r>
      <w:r w:rsidRPr="005D1B9E">
        <w:rPr>
          <w:rFonts w:ascii="Arial" w:hAnsi="Arial" w:cs="Arial"/>
          <w:sz w:val="24"/>
          <w:szCs w:val="24"/>
        </w:rPr>
        <w:t xml:space="preserve"> </w:t>
      </w:r>
      <w:r w:rsidRPr="005D1B9E">
        <w:rPr>
          <w:rFonts w:ascii="Arial" w:hAnsi="Arial" w:cs="Arial"/>
          <w:sz w:val="24"/>
          <w:szCs w:val="24"/>
        </w:rPr>
        <w:t>METODOLOGIA</w:t>
      </w:r>
      <w:r>
        <w:rPr>
          <w:rFonts w:ascii="Arial" w:hAnsi="Arial" w:cs="Arial"/>
          <w:sz w:val="24"/>
          <w:szCs w:val="24"/>
        </w:rPr>
        <w:t xml:space="preserve"> </w:t>
      </w:r>
      <w:r>
        <w:rPr>
          <w:rFonts w:ascii="Arial" w:hAnsi="Arial" w:cs="Arial"/>
          <w:b/>
          <w:sz w:val="24"/>
          <w:szCs w:val="24"/>
          <w:lang w:val="en-US"/>
        </w:rPr>
        <w:ptab w:relativeTo="margin" w:alignment="right" w:leader="dot"/>
      </w:r>
      <w:r w:rsidR="00D906FB" w:rsidRPr="00D906FB">
        <w:rPr>
          <w:rFonts w:ascii="Arial" w:hAnsi="Arial" w:cs="Arial"/>
          <w:b/>
          <w:sz w:val="24"/>
          <w:szCs w:val="24"/>
        </w:rPr>
        <w:t>7</w:t>
      </w:r>
    </w:p>
    <w:p w14:paraId="44D2F35C" w14:textId="15EA9851" w:rsidR="005D1B9E" w:rsidRPr="00D906FB" w:rsidRDefault="005D1B9E" w:rsidP="005D1B9E">
      <w:pPr>
        <w:spacing w:line="360" w:lineRule="auto"/>
        <w:rPr>
          <w:rFonts w:ascii="Arial" w:hAnsi="Arial" w:cs="Arial"/>
          <w:b/>
          <w:sz w:val="24"/>
          <w:szCs w:val="24"/>
        </w:rPr>
      </w:pPr>
      <w:r>
        <w:rPr>
          <w:rFonts w:ascii="Arial" w:hAnsi="Arial" w:cs="Arial"/>
          <w:b/>
          <w:sz w:val="24"/>
          <w:szCs w:val="24"/>
        </w:rPr>
        <w:t>2</w:t>
      </w:r>
      <w:r w:rsidRPr="005D1B9E">
        <w:rPr>
          <w:rFonts w:ascii="Arial" w:hAnsi="Arial" w:cs="Arial"/>
          <w:b/>
          <w:sz w:val="24"/>
          <w:szCs w:val="24"/>
        </w:rPr>
        <w:t xml:space="preserve"> </w:t>
      </w:r>
      <w:r>
        <w:rPr>
          <w:rFonts w:ascii="Arial" w:hAnsi="Arial" w:cs="Arial"/>
          <w:b/>
          <w:sz w:val="24"/>
          <w:szCs w:val="24"/>
        </w:rPr>
        <w:t xml:space="preserve">REVISÃO BIBLIOGRÁFICA </w:t>
      </w:r>
      <w:r>
        <w:rPr>
          <w:rFonts w:ascii="Arial" w:hAnsi="Arial" w:cs="Arial"/>
          <w:b/>
          <w:sz w:val="24"/>
          <w:szCs w:val="24"/>
          <w:lang w:val="en-US"/>
        </w:rPr>
        <w:ptab w:relativeTo="margin" w:alignment="right" w:leader="dot"/>
      </w:r>
      <w:r w:rsidR="00D906FB" w:rsidRPr="00D906FB">
        <w:rPr>
          <w:rFonts w:ascii="Arial" w:hAnsi="Arial" w:cs="Arial"/>
          <w:b/>
          <w:sz w:val="24"/>
          <w:szCs w:val="24"/>
        </w:rPr>
        <w:t>8</w:t>
      </w:r>
    </w:p>
    <w:p w14:paraId="6BCEEB3C" w14:textId="73625A14" w:rsidR="005D1B9E" w:rsidRPr="005D1B9E" w:rsidRDefault="005D1B9E" w:rsidP="005D1B9E">
      <w:pPr>
        <w:spacing w:line="360" w:lineRule="auto"/>
        <w:rPr>
          <w:rFonts w:ascii="Arial" w:hAnsi="Arial" w:cs="Arial"/>
          <w:b/>
          <w:sz w:val="24"/>
          <w:szCs w:val="24"/>
        </w:rPr>
      </w:pPr>
      <w:r>
        <w:rPr>
          <w:rFonts w:ascii="Arial" w:hAnsi="Arial" w:cs="Arial"/>
          <w:b/>
          <w:sz w:val="24"/>
          <w:szCs w:val="24"/>
        </w:rPr>
        <w:t xml:space="preserve">3 FUNDAMENTAÇÃO TEÓRICA </w:t>
      </w:r>
      <w:r>
        <w:rPr>
          <w:rFonts w:ascii="Arial" w:hAnsi="Arial" w:cs="Arial"/>
          <w:b/>
          <w:sz w:val="24"/>
          <w:szCs w:val="24"/>
          <w:lang w:val="en-US"/>
        </w:rPr>
        <w:ptab w:relativeTo="margin" w:alignment="right" w:leader="dot"/>
      </w:r>
      <w:r w:rsidR="00D906FB" w:rsidRPr="00D906FB">
        <w:rPr>
          <w:rFonts w:ascii="Arial" w:hAnsi="Arial" w:cs="Arial"/>
          <w:b/>
          <w:sz w:val="24"/>
          <w:szCs w:val="24"/>
        </w:rPr>
        <w:t>10</w:t>
      </w:r>
    </w:p>
    <w:p w14:paraId="7C233C54" w14:textId="2728E04F" w:rsidR="005D1B9E" w:rsidRPr="00D906FB" w:rsidRDefault="005D1B9E" w:rsidP="00D906FB">
      <w:pPr>
        <w:spacing w:line="360" w:lineRule="auto"/>
        <w:ind w:firstLine="720"/>
        <w:rPr>
          <w:rFonts w:ascii="Arial" w:hAnsi="Arial" w:cs="Arial"/>
          <w:b/>
          <w:sz w:val="24"/>
          <w:szCs w:val="24"/>
        </w:rPr>
      </w:pPr>
      <w:r w:rsidRPr="005D1B9E">
        <w:rPr>
          <w:rFonts w:ascii="Arial" w:hAnsi="Arial" w:cs="Arial"/>
          <w:sz w:val="24"/>
          <w:szCs w:val="24"/>
        </w:rPr>
        <w:t xml:space="preserve">3.1 </w:t>
      </w:r>
      <w:r w:rsidRPr="005D1B9E">
        <w:rPr>
          <w:rFonts w:ascii="Arial" w:hAnsi="Arial" w:cs="Arial"/>
          <w:i/>
          <w:iCs/>
          <w:sz w:val="24"/>
          <w:szCs w:val="24"/>
        </w:rPr>
        <w:t>PIPELINE</w:t>
      </w:r>
      <w:r w:rsidRPr="005D1B9E">
        <w:rPr>
          <w:rFonts w:ascii="Arial" w:hAnsi="Arial" w:cs="Arial"/>
          <w:sz w:val="24"/>
          <w:szCs w:val="24"/>
        </w:rPr>
        <w:t xml:space="preserve"> DE DADOS</w:t>
      </w:r>
      <w:r>
        <w:rPr>
          <w:rFonts w:ascii="Arial" w:hAnsi="Arial" w:cs="Arial"/>
          <w:b/>
          <w:sz w:val="24"/>
          <w:szCs w:val="24"/>
        </w:rPr>
        <w:t xml:space="preserve"> </w:t>
      </w:r>
      <w:r>
        <w:rPr>
          <w:rFonts w:ascii="Arial" w:hAnsi="Arial" w:cs="Arial"/>
          <w:b/>
          <w:sz w:val="24"/>
          <w:szCs w:val="24"/>
          <w:lang w:val="en-US"/>
        </w:rPr>
        <w:ptab w:relativeTo="margin" w:alignment="right" w:leader="dot"/>
      </w:r>
      <w:r w:rsidR="00D906FB" w:rsidRPr="00D906FB">
        <w:rPr>
          <w:rFonts w:ascii="Arial" w:hAnsi="Arial" w:cs="Arial"/>
          <w:b/>
          <w:sz w:val="24"/>
          <w:szCs w:val="24"/>
        </w:rPr>
        <w:t>1</w:t>
      </w:r>
      <w:r w:rsidR="00D906FB">
        <w:rPr>
          <w:rFonts w:ascii="Arial" w:hAnsi="Arial" w:cs="Arial"/>
          <w:b/>
          <w:sz w:val="24"/>
          <w:szCs w:val="24"/>
        </w:rPr>
        <w:t>0</w:t>
      </w:r>
    </w:p>
    <w:p w14:paraId="6ECE5321" w14:textId="28B17B51" w:rsidR="005D1B9E" w:rsidRPr="005D1B9E" w:rsidRDefault="005D1B9E" w:rsidP="00D906FB">
      <w:pPr>
        <w:spacing w:line="360" w:lineRule="auto"/>
        <w:ind w:firstLine="720"/>
        <w:rPr>
          <w:rFonts w:ascii="Arial" w:hAnsi="Arial" w:cs="Arial"/>
          <w:b/>
          <w:sz w:val="24"/>
          <w:szCs w:val="24"/>
        </w:rPr>
      </w:pPr>
      <w:r w:rsidRPr="005D1B9E">
        <w:rPr>
          <w:rFonts w:ascii="Arial" w:hAnsi="Arial" w:cs="Arial"/>
          <w:sz w:val="24"/>
          <w:szCs w:val="24"/>
        </w:rPr>
        <w:t xml:space="preserve">3.2 </w:t>
      </w:r>
      <w:r w:rsidRPr="005D1B9E">
        <w:rPr>
          <w:rFonts w:ascii="Arial" w:hAnsi="Arial" w:cs="Arial"/>
          <w:i/>
          <w:iCs/>
          <w:sz w:val="24"/>
          <w:szCs w:val="24"/>
        </w:rPr>
        <w:t>CHURN</w:t>
      </w:r>
      <w:r>
        <w:rPr>
          <w:rFonts w:ascii="Arial" w:hAnsi="Arial" w:cs="Arial"/>
          <w:b/>
          <w:sz w:val="24"/>
          <w:szCs w:val="24"/>
          <w:lang w:val="en-US"/>
        </w:rPr>
        <w:ptab w:relativeTo="margin" w:alignment="right" w:leader="dot"/>
      </w:r>
      <w:r w:rsidR="00D906FB" w:rsidRPr="00D906FB">
        <w:rPr>
          <w:rFonts w:ascii="Arial" w:hAnsi="Arial" w:cs="Arial"/>
          <w:b/>
          <w:sz w:val="24"/>
          <w:szCs w:val="24"/>
        </w:rPr>
        <w:t>10</w:t>
      </w:r>
    </w:p>
    <w:p w14:paraId="7C58197D" w14:textId="66497C3F" w:rsidR="005D1B9E" w:rsidRPr="00D906FB" w:rsidRDefault="005D1B9E" w:rsidP="00D906FB">
      <w:pPr>
        <w:spacing w:line="360" w:lineRule="auto"/>
        <w:ind w:firstLine="720"/>
        <w:rPr>
          <w:rFonts w:ascii="Arial" w:hAnsi="Arial" w:cs="Arial"/>
          <w:b/>
          <w:sz w:val="24"/>
          <w:szCs w:val="24"/>
        </w:rPr>
      </w:pPr>
      <w:r w:rsidRPr="00BE302A">
        <w:rPr>
          <w:rFonts w:ascii="Arial" w:hAnsi="Arial" w:cs="Arial"/>
          <w:sz w:val="24"/>
          <w:szCs w:val="24"/>
        </w:rPr>
        <w:t xml:space="preserve">3.3 CÁLCULO DE </w:t>
      </w:r>
      <w:r w:rsidRPr="00BE302A">
        <w:rPr>
          <w:rFonts w:ascii="Arial" w:hAnsi="Arial" w:cs="Arial"/>
          <w:i/>
          <w:iCs/>
          <w:sz w:val="24"/>
          <w:szCs w:val="24"/>
        </w:rPr>
        <w:t>CHURN</w:t>
      </w:r>
      <w:r>
        <w:rPr>
          <w:rFonts w:ascii="Arial" w:hAnsi="Arial" w:cs="Arial"/>
          <w:b/>
          <w:sz w:val="24"/>
          <w:szCs w:val="24"/>
          <w:lang w:val="en-US"/>
        </w:rPr>
        <w:ptab w:relativeTo="margin" w:alignment="right" w:leader="dot"/>
      </w:r>
      <w:r w:rsidR="00D906FB" w:rsidRPr="00D906FB">
        <w:rPr>
          <w:rFonts w:ascii="Arial" w:hAnsi="Arial" w:cs="Arial"/>
          <w:b/>
          <w:sz w:val="24"/>
          <w:szCs w:val="24"/>
        </w:rPr>
        <w:t>1</w:t>
      </w:r>
      <w:r w:rsidR="00D906FB">
        <w:rPr>
          <w:rFonts w:ascii="Arial" w:hAnsi="Arial" w:cs="Arial"/>
          <w:b/>
          <w:sz w:val="24"/>
          <w:szCs w:val="24"/>
        </w:rPr>
        <w:t>1</w:t>
      </w:r>
    </w:p>
    <w:p w14:paraId="5AD6BE07" w14:textId="5A195A17" w:rsidR="005D1B9E" w:rsidRPr="00D906FB" w:rsidRDefault="005D1B9E" w:rsidP="00D906FB">
      <w:pPr>
        <w:spacing w:line="360" w:lineRule="auto"/>
        <w:ind w:firstLine="720"/>
        <w:rPr>
          <w:rFonts w:ascii="Arial" w:hAnsi="Arial" w:cs="Arial"/>
          <w:b/>
          <w:sz w:val="24"/>
          <w:szCs w:val="24"/>
        </w:rPr>
      </w:pPr>
      <w:r w:rsidRPr="00BE302A">
        <w:rPr>
          <w:rFonts w:ascii="Arial" w:hAnsi="Arial" w:cs="Arial"/>
          <w:sz w:val="24"/>
          <w:szCs w:val="24"/>
        </w:rPr>
        <w:t>3.4</w:t>
      </w:r>
      <w:r w:rsidRPr="00BE302A">
        <w:rPr>
          <w:rFonts w:ascii="Arial" w:hAnsi="Arial" w:cs="Arial"/>
          <w:sz w:val="24"/>
          <w:szCs w:val="24"/>
        </w:rPr>
        <w:t xml:space="preserve"> </w:t>
      </w:r>
      <w:r w:rsidRPr="00BE302A">
        <w:rPr>
          <w:rFonts w:ascii="Arial" w:hAnsi="Arial" w:cs="Arial"/>
          <w:sz w:val="24"/>
          <w:szCs w:val="24"/>
        </w:rPr>
        <w:t xml:space="preserve">ANÁLISE DE </w:t>
      </w:r>
      <w:r w:rsidRPr="00BE302A">
        <w:rPr>
          <w:rFonts w:ascii="Arial" w:hAnsi="Arial" w:cs="Arial"/>
          <w:i/>
          <w:iCs/>
          <w:sz w:val="24"/>
          <w:szCs w:val="24"/>
        </w:rPr>
        <w:t>COHORT</w:t>
      </w:r>
      <w:r>
        <w:rPr>
          <w:rFonts w:ascii="Arial" w:hAnsi="Arial" w:cs="Arial"/>
          <w:b/>
          <w:sz w:val="24"/>
          <w:szCs w:val="24"/>
        </w:rPr>
        <w:t xml:space="preserve"> </w:t>
      </w:r>
      <w:r>
        <w:rPr>
          <w:rFonts w:ascii="Arial" w:hAnsi="Arial" w:cs="Arial"/>
          <w:b/>
          <w:sz w:val="24"/>
          <w:szCs w:val="24"/>
          <w:lang w:val="en-US"/>
        </w:rPr>
        <w:ptab w:relativeTo="margin" w:alignment="right" w:leader="dot"/>
      </w:r>
      <w:r w:rsidR="00D906FB" w:rsidRPr="00D906FB">
        <w:rPr>
          <w:rFonts w:ascii="Arial" w:hAnsi="Arial" w:cs="Arial"/>
          <w:b/>
          <w:sz w:val="24"/>
          <w:szCs w:val="24"/>
        </w:rPr>
        <w:t>1</w:t>
      </w:r>
      <w:r w:rsidR="00D906FB">
        <w:rPr>
          <w:rFonts w:ascii="Arial" w:hAnsi="Arial" w:cs="Arial"/>
          <w:b/>
          <w:sz w:val="24"/>
          <w:szCs w:val="24"/>
        </w:rPr>
        <w:t>1</w:t>
      </w:r>
    </w:p>
    <w:p w14:paraId="7B4508DA" w14:textId="19C4BDA4" w:rsidR="005D1B9E" w:rsidRPr="00D906FB" w:rsidRDefault="00BE302A" w:rsidP="005D1B9E">
      <w:pPr>
        <w:spacing w:line="360" w:lineRule="auto"/>
        <w:rPr>
          <w:rFonts w:ascii="Arial" w:hAnsi="Arial" w:cs="Arial"/>
          <w:b/>
          <w:sz w:val="24"/>
          <w:szCs w:val="24"/>
        </w:rPr>
      </w:pPr>
      <w:r>
        <w:rPr>
          <w:rFonts w:ascii="Arial" w:hAnsi="Arial" w:cs="Arial"/>
          <w:b/>
          <w:sz w:val="24"/>
          <w:szCs w:val="24"/>
        </w:rPr>
        <w:t>4</w:t>
      </w:r>
      <w:r w:rsidR="005D1B9E" w:rsidRPr="005D1B9E">
        <w:rPr>
          <w:rFonts w:ascii="Arial" w:hAnsi="Arial" w:cs="Arial"/>
          <w:b/>
          <w:sz w:val="24"/>
          <w:szCs w:val="24"/>
        </w:rPr>
        <w:t xml:space="preserve"> </w:t>
      </w:r>
      <w:r>
        <w:rPr>
          <w:rFonts w:ascii="Arial" w:hAnsi="Arial" w:cs="Arial"/>
          <w:b/>
          <w:sz w:val="24"/>
          <w:szCs w:val="24"/>
        </w:rPr>
        <w:t>APRESENTAÇÃO DE RESULTADOS</w:t>
      </w:r>
      <w:r w:rsidR="005D1B9E">
        <w:rPr>
          <w:rFonts w:ascii="Arial" w:hAnsi="Arial" w:cs="Arial"/>
          <w:b/>
          <w:sz w:val="24"/>
          <w:szCs w:val="24"/>
        </w:rPr>
        <w:t xml:space="preserve"> </w:t>
      </w:r>
      <w:r w:rsidR="005D1B9E">
        <w:rPr>
          <w:rFonts w:ascii="Arial" w:hAnsi="Arial" w:cs="Arial"/>
          <w:b/>
          <w:sz w:val="24"/>
          <w:szCs w:val="24"/>
          <w:lang w:val="en-US"/>
        </w:rPr>
        <w:ptab w:relativeTo="margin" w:alignment="right" w:leader="dot"/>
      </w:r>
      <w:r w:rsidR="00D906FB" w:rsidRPr="00D906FB">
        <w:rPr>
          <w:rFonts w:ascii="Arial" w:hAnsi="Arial" w:cs="Arial"/>
          <w:b/>
          <w:sz w:val="24"/>
          <w:szCs w:val="24"/>
        </w:rPr>
        <w:t>1</w:t>
      </w:r>
      <w:r w:rsidR="00D906FB">
        <w:rPr>
          <w:rFonts w:ascii="Arial" w:hAnsi="Arial" w:cs="Arial"/>
          <w:b/>
          <w:sz w:val="24"/>
          <w:szCs w:val="24"/>
        </w:rPr>
        <w:t>2</w:t>
      </w:r>
    </w:p>
    <w:p w14:paraId="22718C22" w14:textId="7E8C9619" w:rsidR="005D1B9E" w:rsidRPr="00D906FB" w:rsidRDefault="00BE302A" w:rsidP="00D906FB">
      <w:pPr>
        <w:spacing w:line="360" w:lineRule="auto"/>
        <w:ind w:firstLine="720"/>
        <w:rPr>
          <w:rFonts w:ascii="Arial" w:hAnsi="Arial" w:cs="Arial"/>
          <w:b/>
          <w:sz w:val="24"/>
          <w:szCs w:val="24"/>
        </w:rPr>
      </w:pPr>
      <w:r w:rsidRPr="00D07AF4">
        <w:rPr>
          <w:rFonts w:ascii="Arial" w:hAnsi="Arial" w:cs="Arial"/>
          <w:sz w:val="24"/>
          <w:szCs w:val="24"/>
        </w:rPr>
        <w:t>4.</w:t>
      </w:r>
      <w:r w:rsidR="005D1B9E" w:rsidRPr="00D07AF4">
        <w:rPr>
          <w:rFonts w:ascii="Arial" w:hAnsi="Arial" w:cs="Arial"/>
          <w:sz w:val="24"/>
          <w:szCs w:val="24"/>
        </w:rPr>
        <w:t xml:space="preserve">1 </w:t>
      </w:r>
      <w:r w:rsidRPr="00D07AF4">
        <w:rPr>
          <w:rFonts w:ascii="Arial" w:hAnsi="Arial" w:cs="Arial"/>
          <w:i/>
          <w:iCs/>
          <w:sz w:val="24"/>
          <w:szCs w:val="24"/>
        </w:rPr>
        <w:t>PIPELINE</w:t>
      </w:r>
      <w:r w:rsidRPr="00D07AF4">
        <w:rPr>
          <w:rFonts w:ascii="Arial" w:hAnsi="Arial" w:cs="Arial"/>
          <w:sz w:val="24"/>
          <w:szCs w:val="24"/>
        </w:rPr>
        <w:t xml:space="preserve"> DE DADOS</w:t>
      </w:r>
      <w:r w:rsidR="00D906FB">
        <w:rPr>
          <w:rFonts w:ascii="Arial" w:hAnsi="Arial" w:cs="Arial"/>
          <w:sz w:val="24"/>
          <w:szCs w:val="24"/>
        </w:rPr>
        <w:t xml:space="preserve"> EM PYTHON</w:t>
      </w:r>
      <w:r w:rsidR="005D1B9E">
        <w:rPr>
          <w:rFonts w:ascii="Arial" w:hAnsi="Arial" w:cs="Arial"/>
          <w:b/>
          <w:sz w:val="24"/>
          <w:szCs w:val="24"/>
        </w:rPr>
        <w:t xml:space="preserve"> </w:t>
      </w:r>
      <w:r w:rsidR="005D1B9E">
        <w:rPr>
          <w:rFonts w:ascii="Arial" w:hAnsi="Arial" w:cs="Arial"/>
          <w:b/>
          <w:sz w:val="24"/>
          <w:szCs w:val="24"/>
          <w:lang w:val="en-US"/>
        </w:rPr>
        <w:ptab w:relativeTo="margin" w:alignment="right" w:leader="dot"/>
      </w:r>
      <w:r w:rsidR="00D906FB" w:rsidRPr="00D906FB">
        <w:rPr>
          <w:rFonts w:ascii="Arial" w:hAnsi="Arial" w:cs="Arial"/>
          <w:b/>
          <w:sz w:val="24"/>
          <w:szCs w:val="24"/>
        </w:rPr>
        <w:t>1</w:t>
      </w:r>
      <w:r w:rsidR="00D906FB">
        <w:rPr>
          <w:rFonts w:ascii="Arial" w:hAnsi="Arial" w:cs="Arial"/>
          <w:b/>
          <w:sz w:val="24"/>
          <w:szCs w:val="24"/>
        </w:rPr>
        <w:t>2</w:t>
      </w:r>
    </w:p>
    <w:p w14:paraId="7919AE6B" w14:textId="7E59233F" w:rsidR="005D1B9E" w:rsidRPr="00D906FB" w:rsidRDefault="00D906FB" w:rsidP="00D906FB">
      <w:pPr>
        <w:spacing w:line="360" w:lineRule="auto"/>
        <w:ind w:firstLine="720"/>
        <w:rPr>
          <w:rFonts w:ascii="Arial" w:hAnsi="Arial" w:cs="Arial"/>
          <w:b/>
          <w:sz w:val="24"/>
          <w:szCs w:val="24"/>
        </w:rPr>
      </w:pPr>
      <w:r w:rsidRPr="00D906FB">
        <w:rPr>
          <w:rFonts w:ascii="Arial" w:hAnsi="Arial" w:cs="Arial"/>
          <w:sz w:val="24"/>
          <w:szCs w:val="24"/>
        </w:rPr>
        <w:t>4.2</w:t>
      </w:r>
      <w:r w:rsidR="005D1B9E" w:rsidRPr="00D906FB">
        <w:rPr>
          <w:rFonts w:ascii="Arial" w:hAnsi="Arial" w:cs="Arial"/>
          <w:sz w:val="24"/>
          <w:szCs w:val="24"/>
        </w:rPr>
        <w:t xml:space="preserve"> </w:t>
      </w:r>
      <w:r w:rsidRPr="00D906FB">
        <w:rPr>
          <w:rFonts w:ascii="Arial" w:hAnsi="Arial" w:cs="Arial"/>
          <w:sz w:val="24"/>
          <w:szCs w:val="24"/>
        </w:rPr>
        <w:t>TAXAS DE CHURN</w:t>
      </w:r>
      <w:r w:rsidR="005D1B9E">
        <w:rPr>
          <w:rFonts w:ascii="Arial" w:hAnsi="Arial" w:cs="Arial"/>
          <w:b/>
          <w:sz w:val="24"/>
          <w:szCs w:val="24"/>
        </w:rPr>
        <w:t xml:space="preserve"> </w:t>
      </w:r>
      <w:r w:rsidRPr="00D906FB">
        <w:rPr>
          <w:rFonts w:ascii="Arial" w:hAnsi="Arial" w:cs="Arial"/>
          <w:sz w:val="24"/>
          <w:szCs w:val="24"/>
        </w:rPr>
        <w:t>EM EXCEL</w:t>
      </w:r>
      <w:r w:rsidR="005D1B9E">
        <w:rPr>
          <w:rFonts w:ascii="Arial" w:hAnsi="Arial" w:cs="Arial"/>
          <w:b/>
          <w:sz w:val="24"/>
          <w:szCs w:val="24"/>
          <w:lang w:val="en-US"/>
        </w:rPr>
        <w:ptab w:relativeTo="margin" w:alignment="right" w:leader="dot"/>
      </w:r>
      <w:r w:rsidRPr="00D906FB">
        <w:rPr>
          <w:rFonts w:ascii="Arial" w:hAnsi="Arial" w:cs="Arial"/>
          <w:b/>
          <w:sz w:val="24"/>
          <w:szCs w:val="24"/>
        </w:rPr>
        <w:t>13</w:t>
      </w:r>
    </w:p>
    <w:p w14:paraId="6945364E" w14:textId="64022C6F" w:rsidR="005D1B9E" w:rsidRPr="00D906FB" w:rsidRDefault="00D906FB" w:rsidP="00D906FB">
      <w:pPr>
        <w:spacing w:line="360" w:lineRule="auto"/>
        <w:ind w:firstLine="720"/>
        <w:rPr>
          <w:rFonts w:ascii="Arial" w:hAnsi="Arial" w:cs="Arial"/>
          <w:b/>
          <w:sz w:val="24"/>
          <w:szCs w:val="24"/>
        </w:rPr>
      </w:pPr>
      <w:r w:rsidRPr="00D906FB">
        <w:rPr>
          <w:rFonts w:ascii="Arial" w:hAnsi="Arial" w:cs="Arial"/>
          <w:sz w:val="24"/>
          <w:szCs w:val="24"/>
        </w:rPr>
        <w:t>4.3</w:t>
      </w:r>
      <w:r w:rsidR="005D1B9E" w:rsidRPr="00D906FB">
        <w:rPr>
          <w:rFonts w:ascii="Arial" w:hAnsi="Arial" w:cs="Arial"/>
          <w:sz w:val="24"/>
          <w:szCs w:val="24"/>
        </w:rPr>
        <w:t xml:space="preserve"> </w:t>
      </w:r>
      <w:r w:rsidRPr="00D906FB">
        <w:rPr>
          <w:rFonts w:ascii="Arial" w:hAnsi="Arial" w:cs="Arial"/>
          <w:sz w:val="24"/>
          <w:szCs w:val="24"/>
        </w:rPr>
        <w:t>MATRIZ DE COHORT</w:t>
      </w:r>
      <w:r w:rsidR="005D1B9E">
        <w:rPr>
          <w:rFonts w:ascii="Arial" w:hAnsi="Arial" w:cs="Arial"/>
          <w:b/>
          <w:sz w:val="24"/>
          <w:szCs w:val="24"/>
        </w:rPr>
        <w:t xml:space="preserve"> </w:t>
      </w:r>
      <w:r w:rsidRPr="00D906FB">
        <w:rPr>
          <w:rFonts w:ascii="Arial" w:hAnsi="Arial" w:cs="Arial"/>
          <w:sz w:val="24"/>
          <w:szCs w:val="24"/>
        </w:rPr>
        <w:t>EM EXCEL</w:t>
      </w:r>
      <w:r w:rsidR="005D1B9E">
        <w:rPr>
          <w:rFonts w:ascii="Arial" w:hAnsi="Arial" w:cs="Arial"/>
          <w:b/>
          <w:sz w:val="24"/>
          <w:szCs w:val="24"/>
          <w:lang w:val="en-US"/>
        </w:rPr>
        <w:ptab w:relativeTo="margin" w:alignment="right" w:leader="dot"/>
      </w:r>
      <w:r w:rsidRPr="00D906FB">
        <w:rPr>
          <w:rFonts w:ascii="Arial" w:hAnsi="Arial" w:cs="Arial"/>
          <w:b/>
          <w:sz w:val="24"/>
          <w:szCs w:val="24"/>
        </w:rPr>
        <w:t>13</w:t>
      </w:r>
    </w:p>
    <w:p w14:paraId="1F413CDC" w14:textId="49871340" w:rsidR="005D1B9E" w:rsidRPr="005D1B9E" w:rsidRDefault="00D906FB" w:rsidP="00D906FB">
      <w:pPr>
        <w:spacing w:line="360" w:lineRule="auto"/>
        <w:ind w:firstLine="720"/>
        <w:rPr>
          <w:rFonts w:ascii="Arial" w:hAnsi="Arial" w:cs="Arial"/>
          <w:b/>
          <w:sz w:val="24"/>
          <w:szCs w:val="24"/>
        </w:rPr>
      </w:pPr>
      <w:r w:rsidRPr="00D906FB">
        <w:rPr>
          <w:rFonts w:ascii="Arial" w:hAnsi="Arial" w:cs="Arial"/>
          <w:sz w:val="24"/>
          <w:szCs w:val="24"/>
        </w:rPr>
        <w:t>4.4</w:t>
      </w:r>
      <w:r w:rsidR="005D1B9E" w:rsidRPr="00D906FB">
        <w:rPr>
          <w:rFonts w:ascii="Arial" w:hAnsi="Arial" w:cs="Arial"/>
          <w:sz w:val="24"/>
          <w:szCs w:val="24"/>
        </w:rPr>
        <w:t xml:space="preserve"> </w:t>
      </w:r>
      <w:r w:rsidRPr="00D906FB">
        <w:rPr>
          <w:rFonts w:ascii="Arial" w:hAnsi="Arial" w:cs="Arial"/>
          <w:sz w:val="24"/>
          <w:szCs w:val="24"/>
        </w:rPr>
        <w:t>DASHBOARD</w:t>
      </w:r>
      <w:r w:rsidR="005D1B9E">
        <w:rPr>
          <w:rFonts w:ascii="Arial" w:hAnsi="Arial" w:cs="Arial"/>
          <w:b/>
          <w:sz w:val="24"/>
          <w:szCs w:val="24"/>
        </w:rPr>
        <w:t xml:space="preserve"> </w:t>
      </w:r>
      <w:r w:rsidRPr="00D906FB">
        <w:rPr>
          <w:rFonts w:ascii="Arial" w:hAnsi="Arial" w:cs="Arial"/>
          <w:sz w:val="24"/>
          <w:szCs w:val="24"/>
        </w:rPr>
        <w:t>EM POWER BI</w:t>
      </w:r>
      <w:r w:rsidR="005D1B9E">
        <w:rPr>
          <w:rFonts w:ascii="Arial" w:hAnsi="Arial" w:cs="Arial"/>
          <w:b/>
          <w:sz w:val="24"/>
          <w:szCs w:val="24"/>
          <w:lang w:val="en-US"/>
        </w:rPr>
        <w:ptab w:relativeTo="margin" w:alignment="right" w:leader="dot"/>
      </w:r>
      <w:r w:rsidRPr="00D906FB">
        <w:rPr>
          <w:rFonts w:ascii="Arial" w:hAnsi="Arial" w:cs="Arial"/>
          <w:b/>
          <w:sz w:val="24"/>
          <w:szCs w:val="24"/>
        </w:rPr>
        <w:t>13</w:t>
      </w:r>
    </w:p>
    <w:p w14:paraId="24C87454" w14:textId="65B9770E" w:rsidR="005D1B9E" w:rsidRPr="00D906FB" w:rsidRDefault="00D906FB" w:rsidP="005D1B9E">
      <w:pPr>
        <w:spacing w:line="360" w:lineRule="auto"/>
        <w:rPr>
          <w:rFonts w:ascii="Arial" w:hAnsi="Arial" w:cs="Arial"/>
          <w:b/>
          <w:sz w:val="24"/>
          <w:szCs w:val="24"/>
        </w:rPr>
      </w:pPr>
      <w:r>
        <w:rPr>
          <w:rFonts w:ascii="Arial" w:hAnsi="Arial" w:cs="Arial"/>
          <w:b/>
          <w:sz w:val="24"/>
          <w:szCs w:val="24"/>
        </w:rPr>
        <w:t>5</w:t>
      </w:r>
      <w:r w:rsidR="005D1B9E" w:rsidRPr="005D1B9E">
        <w:rPr>
          <w:rFonts w:ascii="Arial" w:hAnsi="Arial" w:cs="Arial"/>
          <w:b/>
          <w:sz w:val="24"/>
          <w:szCs w:val="24"/>
        </w:rPr>
        <w:t xml:space="preserve"> </w:t>
      </w:r>
      <w:r>
        <w:rPr>
          <w:rFonts w:ascii="Arial" w:hAnsi="Arial" w:cs="Arial"/>
          <w:b/>
          <w:sz w:val="24"/>
          <w:szCs w:val="24"/>
        </w:rPr>
        <w:t>CONSIDERAÇÕES FINAIS</w:t>
      </w:r>
      <w:r w:rsidR="005D1B9E">
        <w:rPr>
          <w:rFonts w:ascii="Arial" w:hAnsi="Arial" w:cs="Arial"/>
          <w:b/>
          <w:sz w:val="24"/>
          <w:szCs w:val="24"/>
        </w:rPr>
        <w:t xml:space="preserve"> </w:t>
      </w:r>
      <w:r w:rsidR="005D1B9E">
        <w:rPr>
          <w:rFonts w:ascii="Arial" w:hAnsi="Arial" w:cs="Arial"/>
          <w:b/>
          <w:sz w:val="24"/>
          <w:szCs w:val="24"/>
          <w:lang w:val="en-US"/>
        </w:rPr>
        <w:ptab w:relativeTo="margin" w:alignment="right" w:leader="dot"/>
      </w:r>
      <w:r w:rsidRPr="00D906FB">
        <w:rPr>
          <w:rFonts w:ascii="Arial" w:hAnsi="Arial" w:cs="Arial"/>
          <w:b/>
          <w:sz w:val="24"/>
          <w:szCs w:val="24"/>
        </w:rPr>
        <w:t>1</w:t>
      </w:r>
      <w:r>
        <w:rPr>
          <w:rFonts w:ascii="Arial" w:hAnsi="Arial" w:cs="Arial"/>
          <w:b/>
          <w:sz w:val="24"/>
          <w:szCs w:val="24"/>
        </w:rPr>
        <w:t>4</w:t>
      </w:r>
    </w:p>
    <w:p w14:paraId="39237B08" w14:textId="3E8A71AC" w:rsidR="005D1B9E" w:rsidRPr="005D1B9E" w:rsidRDefault="00D906FB" w:rsidP="005D1B9E">
      <w:pPr>
        <w:spacing w:line="360" w:lineRule="auto"/>
        <w:rPr>
          <w:rFonts w:ascii="Arial" w:hAnsi="Arial" w:cs="Arial"/>
          <w:b/>
          <w:sz w:val="24"/>
          <w:szCs w:val="24"/>
        </w:rPr>
      </w:pPr>
      <w:r>
        <w:rPr>
          <w:rFonts w:ascii="Arial" w:hAnsi="Arial" w:cs="Arial"/>
          <w:b/>
          <w:sz w:val="24"/>
          <w:szCs w:val="24"/>
        </w:rPr>
        <w:t>6</w:t>
      </w:r>
      <w:r w:rsidR="005D1B9E" w:rsidRPr="005D1B9E">
        <w:rPr>
          <w:rFonts w:ascii="Arial" w:hAnsi="Arial" w:cs="Arial"/>
          <w:b/>
          <w:sz w:val="24"/>
          <w:szCs w:val="24"/>
        </w:rPr>
        <w:t xml:space="preserve"> </w:t>
      </w:r>
      <w:r>
        <w:rPr>
          <w:rFonts w:ascii="Arial" w:hAnsi="Arial" w:cs="Arial"/>
          <w:b/>
          <w:sz w:val="24"/>
          <w:szCs w:val="24"/>
        </w:rPr>
        <w:t>REFERÊNCIAS BIBLIOGRÁFICAS</w:t>
      </w:r>
      <w:r w:rsidR="005D1B9E">
        <w:rPr>
          <w:rFonts w:ascii="Arial" w:hAnsi="Arial" w:cs="Arial"/>
          <w:b/>
          <w:sz w:val="24"/>
          <w:szCs w:val="24"/>
        </w:rPr>
        <w:t xml:space="preserve"> </w:t>
      </w:r>
      <w:r w:rsidR="005D1B9E">
        <w:rPr>
          <w:rFonts w:ascii="Arial" w:hAnsi="Arial" w:cs="Arial"/>
          <w:b/>
          <w:sz w:val="24"/>
          <w:szCs w:val="24"/>
          <w:lang w:val="en-US"/>
        </w:rPr>
        <w:ptab w:relativeTo="margin" w:alignment="right" w:leader="dot"/>
      </w:r>
      <w:r>
        <w:rPr>
          <w:rFonts w:ascii="Arial" w:hAnsi="Arial" w:cs="Arial"/>
          <w:b/>
          <w:sz w:val="24"/>
          <w:szCs w:val="24"/>
          <w:lang w:val="en-US"/>
        </w:rPr>
        <w:t>15</w:t>
      </w:r>
    </w:p>
    <w:p w14:paraId="32D95294" w14:textId="77777777" w:rsidR="005D1B9E" w:rsidRDefault="005D1B9E" w:rsidP="008118CA">
      <w:pPr>
        <w:spacing w:line="360" w:lineRule="auto"/>
        <w:rPr>
          <w:rFonts w:ascii="Arial" w:hAnsi="Arial" w:cs="Arial"/>
          <w:b/>
          <w:sz w:val="24"/>
          <w:szCs w:val="24"/>
        </w:rPr>
      </w:pPr>
    </w:p>
    <w:p w14:paraId="0875785A" w14:textId="77777777" w:rsidR="00D906FB" w:rsidRDefault="00D906FB" w:rsidP="008118CA">
      <w:pPr>
        <w:spacing w:line="360" w:lineRule="auto"/>
        <w:rPr>
          <w:rFonts w:ascii="Arial" w:hAnsi="Arial" w:cs="Arial"/>
          <w:b/>
          <w:sz w:val="24"/>
          <w:szCs w:val="24"/>
        </w:rPr>
      </w:pPr>
    </w:p>
    <w:p w14:paraId="3C95A822" w14:textId="77777777" w:rsidR="00D906FB" w:rsidRDefault="00D906FB" w:rsidP="008118CA">
      <w:pPr>
        <w:spacing w:line="360" w:lineRule="auto"/>
        <w:rPr>
          <w:rFonts w:ascii="Arial" w:hAnsi="Arial" w:cs="Arial"/>
          <w:b/>
          <w:sz w:val="24"/>
          <w:szCs w:val="24"/>
        </w:rPr>
      </w:pPr>
    </w:p>
    <w:p w14:paraId="009F507E" w14:textId="77777777" w:rsidR="00D906FB" w:rsidRPr="005D1B9E" w:rsidRDefault="00D906FB" w:rsidP="008118CA">
      <w:pPr>
        <w:spacing w:line="360" w:lineRule="auto"/>
        <w:rPr>
          <w:rFonts w:ascii="Arial" w:hAnsi="Arial" w:cs="Arial"/>
        </w:rPr>
      </w:pPr>
    </w:p>
    <w:p w14:paraId="36D67DD3" w14:textId="77777777" w:rsidR="005D1B9E" w:rsidRPr="005D1B9E" w:rsidRDefault="005D1B9E" w:rsidP="008118CA">
      <w:pPr>
        <w:spacing w:line="360" w:lineRule="auto"/>
        <w:rPr>
          <w:rFonts w:ascii="Arial" w:hAnsi="Arial" w:cs="Arial"/>
        </w:rPr>
      </w:pPr>
    </w:p>
    <w:p w14:paraId="3E4D0184" w14:textId="77777777" w:rsidR="005D1B9E" w:rsidRPr="005D1B9E" w:rsidRDefault="005D1B9E" w:rsidP="008118CA">
      <w:pPr>
        <w:spacing w:line="360" w:lineRule="auto"/>
        <w:rPr>
          <w:rFonts w:ascii="Arial" w:hAnsi="Arial" w:cs="Arial"/>
        </w:rPr>
      </w:pPr>
    </w:p>
    <w:p w14:paraId="3E14CAF3" w14:textId="77777777" w:rsidR="005D1B9E" w:rsidRDefault="005D1B9E" w:rsidP="008118CA">
      <w:pPr>
        <w:spacing w:line="360" w:lineRule="auto"/>
        <w:rPr>
          <w:rFonts w:ascii="Arial" w:hAnsi="Arial" w:cs="Arial"/>
        </w:rPr>
      </w:pPr>
    </w:p>
    <w:p w14:paraId="20EA109A" w14:textId="1794AF46" w:rsidR="008118CA" w:rsidRPr="005D1B9E" w:rsidRDefault="008118CA" w:rsidP="008118CA">
      <w:pPr>
        <w:spacing w:line="360" w:lineRule="auto"/>
        <w:rPr>
          <w:rFonts w:ascii="Arial" w:eastAsia="Arial" w:hAnsi="Arial" w:cs="Arial"/>
          <w:b/>
          <w:sz w:val="24"/>
          <w:szCs w:val="24"/>
        </w:rPr>
      </w:pPr>
      <w:r w:rsidRPr="005D1B9E">
        <w:rPr>
          <w:rFonts w:ascii="Arial" w:eastAsia="Arial" w:hAnsi="Arial" w:cs="Arial"/>
          <w:b/>
          <w:sz w:val="24"/>
          <w:szCs w:val="24"/>
        </w:rPr>
        <w:lastRenderedPageBreak/>
        <w:t>1 INTRODUÇÃO</w:t>
      </w:r>
    </w:p>
    <w:p w14:paraId="4E8B971F"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Na contemporaneidade empresarial, onde a informação se torna vital para o êxito organizacional, a Engenharia de Dados surge como um pilar essencial para a sustentabilidade operacional. A integração estratégica de ferramentas de gestão de dados tem sido uma abordagem crucial para otimizar processos, além de proporcionar uma visão mais aprimorada e abrangente das operações.</w:t>
      </w:r>
    </w:p>
    <w:p w14:paraId="5C315C6C"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Nos últimos anos, a análise de dados evoluiu de uma simples prática operacional para se consolidar como uma ferramenta estratégica indispensável para as organizações. Com o crescimento exponencial de dados gerados diariamente, a capacidade de coletar, processar e interpretar informações de forma eficiente tem proporcionado uma vantagem competitiva significativa. A análise de dados permite insights profundos sobre o comportamento dos consumidores, otimiza processos internos, melhora a eficiência operacional e apoia a inovação. Além disso, ferramentas avançadas de análise preditiva possibilitam a antecipação de tendências e a identificação de oportunidades e riscos com maior precisão. Em um ambiente de negócios cada vez mais dinâmico e competitivo, a habilidade de transformar dados em decisões assertivas tornou-se um diferencial crucial para o sucesso e a sustentabilidade das organizações a longo prazo.</w:t>
      </w:r>
    </w:p>
    <w:p w14:paraId="6CB3851B"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No contexto educacional, o gerenciamento eficaz de alunos e a fidelização têm ganhado destaque, considerando o aumento da concorrência entre instituições e a necessidade de otimização dos recursos acadêmicos. Com a crescente digitalização do setor, as instituições de ensino têm acesso a um volume significativo de dados que, se bem tratados e analisados, podem fornecer insights valiosos sobre o comportamento e as necessidades dos alunos.</w:t>
      </w:r>
    </w:p>
    <w:p w14:paraId="3E064FE6"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A taxa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impacta diretamente a rentabilidade das instituições de ensino, sendo um indicador crucial da satisfação dos alunos e da eficiência das estratégias de marketing e retenção. No entanto, a ausência de um pipeline de dados eficiente pode dificultar a identificação de padrões e a compreensão das razões que levam os alunos a abandonarem o curso.</w:t>
      </w:r>
    </w:p>
    <w:p w14:paraId="13340466" w14:textId="77777777" w:rsidR="008118CA" w:rsidRPr="005D1B9E" w:rsidRDefault="008118CA" w:rsidP="008118CA">
      <w:pPr>
        <w:spacing w:before="240" w:after="240" w:line="360" w:lineRule="auto"/>
        <w:ind w:firstLine="720"/>
        <w:jc w:val="both"/>
        <w:rPr>
          <w:rFonts w:ascii="Arial" w:eastAsia="Arial" w:hAnsi="Arial" w:cs="Arial"/>
          <w:sz w:val="24"/>
          <w:szCs w:val="24"/>
        </w:rPr>
      </w:pPr>
    </w:p>
    <w:p w14:paraId="4D99685D"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lastRenderedPageBreak/>
        <w:t>Diante desse cenário, o desenvolvimento de um pipeline de dados robusto torna-se essencial para monitorar e analisar métricas de evasão, permitindo que as instituições identifiquem as turmas mais propensas ao cancelamento e adotem estratégias proativas de retenção. A implementação de processos eficazes de coleta, tratamento e análise de dados possibilita a segmentação dos alunos e a personalização de ofertas, aumentando as chances de retenção.</w:t>
      </w:r>
    </w:p>
    <w:p w14:paraId="1145912E"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Este trabalho tem como objetivo explorar a construção de um pipeline de dados para análise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utilizando a metodologia de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com foco em transformar dados brutos em informações estratégicas. Serão abordados os benefícios da análise descritiva e a importância de um processo estruturado na tomada de decisões, com o intuito de otimizar as estratégias de retenção e melhorar a experiência do aluno no setor educacional.</w:t>
      </w:r>
    </w:p>
    <w:p w14:paraId="34DF3993" w14:textId="77777777" w:rsidR="008118CA" w:rsidRPr="005D1B9E" w:rsidRDefault="008118CA" w:rsidP="008118CA">
      <w:pPr>
        <w:spacing w:before="240" w:after="240" w:line="360" w:lineRule="auto"/>
        <w:jc w:val="both"/>
        <w:rPr>
          <w:rFonts w:ascii="Arial" w:eastAsia="Arial" w:hAnsi="Arial" w:cs="Arial"/>
          <w:b/>
          <w:sz w:val="24"/>
          <w:szCs w:val="24"/>
        </w:rPr>
      </w:pPr>
      <w:r w:rsidRPr="005D1B9E">
        <w:rPr>
          <w:rFonts w:ascii="Arial" w:eastAsia="Arial" w:hAnsi="Arial" w:cs="Arial"/>
          <w:b/>
          <w:sz w:val="24"/>
          <w:szCs w:val="24"/>
        </w:rPr>
        <w:t>1.1 OBJETIVO</w:t>
      </w:r>
    </w:p>
    <w:p w14:paraId="72B08827" w14:textId="77777777" w:rsidR="008118CA" w:rsidRPr="005D1B9E" w:rsidRDefault="008118CA" w:rsidP="008118CA">
      <w:pPr>
        <w:spacing w:before="240" w:after="240" w:line="360" w:lineRule="auto"/>
        <w:ind w:firstLine="720"/>
        <w:jc w:val="both"/>
        <w:rPr>
          <w:rFonts w:ascii="Arial" w:eastAsia="Arial" w:hAnsi="Arial" w:cs="Arial"/>
          <w:bCs/>
          <w:sz w:val="24"/>
          <w:szCs w:val="24"/>
        </w:rPr>
      </w:pPr>
      <w:r w:rsidRPr="005D1B9E">
        <w:rPr>
          <w:rFonts w:ascii="Arial" w:eastAsia="Arial" w:hAnsi="Arial" w:cs="Arial"/>
          <w:bCs/>
          <w:sz w:val="24"/>
          <w:szCs w:val="24"/>
        </w:rPr>
        <w:t xml:space="preserve">O objetivo deste trabalho é desenvolver um pipeline de dados eficiente para análise de </w:t>
      </w:r>
      <w:proofErr w:type="spellStart"/>
      <w:r w:rsidRPr="005D1B9E">
        <w:rPr>
          <w:rFonts w:ascii="Arial" w:eastAsia="Arial" w:hAnsi="Arial" w:cs="Arial"/>
          <w:bCs/>
          <w:i/>
          <w:iCs/>
          <w:sz w:val="24"/>
          <w:szCs w:val="24"/>
        </w:rPr>
        <w:t>churn</w:t>
      </w:r>
      <w:proofErr w:type="spellEnd"/>
      <w:r w:rsidRPr="005D1B9E">
        <w:rPr>
          <w:rFonts w:ascii="Arial" w:eastAsia="Arial" w:hAnsi="Arial" w:cs="Arial"/>
          <w:bCs/>
          <w:sz w:val="24"/>
          <w:szCs w:val="24"/>
        </w:rPr>
        <w:t xml:space="preserve"> em uma instituição de ensino superior, utilizando uma base de dados simulada para identificar padrões de cancelamento e auxiliar na tomada de decisões estratégicas de retenção de alunos.</w:t>
      </w:r>
    </w:p>
    <w:p w14:paraId="79643281" w14:textId="77777777" w:rsidR="008118CA" w:rsidRPr="005D1B9E" w:rsidRDefault="008118CA" w:rsidP="008118CA">
      <w:pPr>
        <w:spacing w:before="240" w:after="240" w:line="360" w:lineRule="auto"/>
        <w:ind w:left="720"/>
        <w:jc w:val="both"/>
        <w:rPr>
          <w:rFonts w:ascii="Arial" w:eastAsia="Arial" w:hAnsi="Arial" w:cs="Arial"/>
          <w:bCs/>
          <w:sz w:val="24"/>
          <w:szCs w:val="24"/>
        </w:rPr>
      </w:pPr>
      <w:r w:rsidRPr="005D1B9E">
        <w:rPr>
          <w:rFonts w:ascii="Arial" w:eastAsia="Arial" w:hAnsi="Arial" w:cs="Arial"/>
          <w:sz w:val="24"/>
          <w:szCs w:val="24"/>
        </w:rPr>
        <w:t>Os objetivos específicos são:</w:t>
      </w:r>
    </w:p>
    <w:p w14:paraId="13F28643" w14:textId="77777777" w:rsidR="008118CA" w:rsidRPr="005D1B9E" w:rsidRDefault="008118CA" w:rsidP="008118CA">
      <w:pPr>
        <w:pStyle w:val="PargrafodaLista"/>
        <w:spacing w:before="240" w:after="240" w:line="360" w:lineRule="auto"/>
        <w:ind w:left="525"/>
        <w:jc w:val="both"/>
        <w:rPr>
          <w:rFonts w:ascii="Arial" w:eastAsia="Arial" w:hAnsi="Arial" w:cs="Arial"/>
          <w:b/>
          <w:sz w:val="24"/>
          <w:szCs w:val="24"/>
        </w:rPr>
      </w:pPr>
      <w:r w:rsidRPr="005D1B9E">
        <w:rPr>
          <w:rFonts w:ascii="Arial" w:eastAsia="Arial" w:hAnsi="Arial" w:cs="Arial"/>
          <w:b/>
          <w:sz w:val="24"/>
          <w:szCs w:val="24"/>
        </w:rPr>
        <w:t xml:space="preserve">a) </w:t>
      </w:r>
      <w:r w:rsidRPr="005D1B9E">
        <w:rPr>
          <w:rFonts w:ascii="Arial" w:eastAsia="Arial" w:hAnsi="Arial" w:cs="Arial"/>
          <w:sz w:val="24"/>
          <w:szCs w:val="24"/>
        </w:rPr>
        <w:t>Criar e estruturar uma base de dados simulada de matrículas e cancelamentos de alunos ao longo de 10 anos;</w:t>
      </w:r>
    </w:p>
    <w:p w14:paraId="5A157482" w14:textId="77777777" w:rsidR="008118CA" w:rsidRPr="005D1B9E" w:rsidRDefault="008118CA" w:rsidP="008118CA">
      <w:pPr>
        <w:pStyle w:val="PargrafodaLista"/>
        <w:spacing w:before="240" w:after="240" w:line="360" w:lineRule="auto"/>
        <w:ind w:left="525"/>
        <w:jc w:val="both"/>
        <w:rPr>
          <w:rFonts w:ascii="Arial" w:eastAsia="Arial" w:hAnsi="Arial" w:cs="Arial"/>
          <w:b/>
          <w:sz w:val="24"/>
          <w:szCs w:val="24"/>
        </w:rPr>
      </w:pPr>
      <w:r w:rsidRPr="005D1B9E">
        <w:rPr>
          <w:rFonts w:ascii="Arial" w:eastAsia="Arial" w:hAnsi="Arial" w:cs="Arial"/>
          <w:b/>
          <w:sz w:val="24"/>
          <w:szCs w:val="24"/>
        </w:rPr>
        <w:t xml:space="preserve">b) </w:t>
      </w:r>
      <w:r w:rsidRPr="005D1B9E">
        <w:rPr>
          <w:rFonts w:ascii="Arial" w:eastAsia="Arial" w:hAnsi="Arial" w:cs="Arial"/>
          <w:sz w:val="24"/>
          <w:szCs w:val="24"/>
        </w:rPr>
        <w:t>Construir um pipeline de dados;</w:t>
      </w:r>
    </w:p>
    <w:p w14:paraId="0423739A" w14:textId="77777777" w:rsidR="008118CA" w:rsidRPr="005D1B9E" w:rsidRDefault="008118CA" w:rsidP="008118CA">
      <w:pPr>
        <w:pStyle w:val="PargrafodaLista"/>
        <w:spacing w:before="240" w:after="240" w:line="360" w:lineRule="auto"/>
        <w:ind w:left="525"/>
        <w:jc w:val="both"/>
        <w:rPr>
          <w:rFonts w:ascii="Arial" w:eastAsia="Arial" w:hAnsi="Arial" w:cs="Arial"/>
          <w:b/>
          <w:sz w:val="24"/>
          <w:szCs w:val="24"/>
        </w:rPr>
      </w:pPr>
      <w:r w:rsidRPr="005D1B9E">
        <w:rPr>
          <w:rFonts w:ascii="Arial" w:eastAsia="Arial" w:hAnsi="Arial" w:cs="Arial"/>
          <w:b/>
          <w:sz w:val="24"/>
          <w:szCs w:val="24"/>
        </w:rPr>
        <w:t xml:space="preserve">c) </w:t>
      </w:r>
      <w:r w:rsidRPr="005D1B9E">
        <w:rPr>
          <w:rFonts w:ascii="Arial" w:eastAsia="Arial" w:hAnsi="Arial" w:cs="Arial"/>
          <w:sz w:val="24"/>
          <w:szCs w:val="24"/>
        </w:rPr>
        <w:t xml:space="preserve">Aplicar técnicas de análise de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xml:space="preserve"> para avaliar a retenção e cancelamento de alunos;</w:t>
      </w:r>
    </w:p>
    <w:p w14:paraId="5F167C49" w14:textId="77777777" w:rsidR="008118CA" w:rsidRPr="005D1B9E" w:rsidRDefault="008118CA" w:rsidP="008118CA">
      <w:pPr>
        <w:pStyle w:val="PargrafodaLista"/>
        <w:spacing w:before="240" w:after="240" w:line="360" w:lineRule="auto"/>
        <w:ind w:left="525"/>
        <w:jc w:val="both"/>
        <w:rPr>
          <w:rFonts w:ascii="Arial" w:eastAsia="Arial" w:hAnsi="Arial" w:cs="Arial"/>
          <w:b/>
          <w:sz w:val="24"/>
          <w:szCs w:val="24"/>
        </w:rPr>
      </w:pPr>
      <w:r w:rsidRPr="005D1B9E">
        <w:rPr>
          <w:rFonts w:ascii="Arial" w:eastAsia="Arial" w:hAnsi="Arial" w:cs="Arial"/>
          <w:b/>
          <w:sz w:val="24"/>
          <w:szCs w:val="24"/>
        </w:rPr>
        <w:t xml:space="preserve">d) </w:t>
      </w:r>
      <w:r w:rsidRPr="005D1B9E">
        <w:rPr>
          <w:rFonts w:ascii="Arial" w:eastAsia="Arial" w:hAnsi="Arial" w:cs="Arial"/>
          <w:sz w:val="24"/>
          <w:szCs w:val="24"/>
        </w:rPr>
        <w:t>Gerar visualizações que facilitem a interpretação dos resultados e a implementação de estratégias de retenção;</w:t>
      </w:r>
    </w:p>
    <w:p w14:paraId="7CAAF633" w14:textId="77777777" w:rsidR="008118CA" w:rsidRPr="005D1B9E" w:rsidRDefault="008118CA" w:rsidP="008118CA">
      <w:pPr>
        <w:pStyle w:val="PargrafodaLista"/>
        <w:spacing w:before="240" w:after="240" w:line="360" w:lineRule="auto"/>
        <w:ind w:left="525"/>
        <w:jc w:val="both"/>
        <w:rPr>
          <w:rFonts w:ascii="Arial" w:eastAsia="Arial" w:hAnsi="Arial" w:cs="Arial"/>
          <w:sz w:val="24"/>
          <w:szCs w:val="24"/>
        </w:rPr>
      </w:pPr>
      <w:r w:rsidRPr="005D1B9E">
        <w:rPr>
          <w:rFonts w:ascii="Arial" w:eastAsia="Arial" w:hAnsi="Arial" w:cs="Arial"/>
          <w:b/>
          <w:sz w:val="24"/>
          <w:szCs w:val="24"/>
        </w:rPr>
        <w:t xml:space="preserve">e) </w:t>
      </w:r>
      <w:r w:rsidRPr="005D1B9E">
        <w:rPr>
          <w:rFonts w:ascii="Arial" w:eastAsia="Arial" w:hAnsi="Arial" w:cs="Arial"/>
          <w:sz w:val="24"/>
          <w:szCs w:val="24"/>
        </w:rPr>
        <w:t xml:space="preserve">Validar a eficácia do pipeline e dos métodos utilizados para análise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w:t>
      </w:r>
    </w:p>
    <w:p w14:paraId="45B40221" w14:textId="77777777" w:rsidR="008118CA" w:rsidRPr="005D1B9E" w:rsidRDefault="008118CA" w:rsidP="008118CA">
      <w:pPr>
        <w:spacing w:before="240" w:after="240" w:line="360" w:lineRule="auto"/>
        <w:jc w:val="both"/>
        <w:rPr>
          <w:rFonts w:ascii="Arial" w:eastAsia="Arial" w:hAnsi="Arial" w:cs="Arial"/>
          <w:b/>
          <w:sz w:val="24"/>
          <w:szCs w:val="24"/>
        </w:rPr>
      </w:pPr>
      <w:r w:rsidRPr="005D1B9E">
        <w:rPr>
          <w:rFonts w:ascii="Arial" w:eastAsia="Arial" w:hAnsi="Arial" w:cs="Arial"/>
          <w:b/>
          <w:sz w:val="24"/>
          <w:szCs w:val="24"/>
        </w:rPr>
        <w:t>1.2 METODOLOGIA</w:t>
      </w:r>
    </w:p>
    <w:p w14:paraId="25C292B8" w14:textId="77777777" w:rsidR="008118CA" w:rsidRPr="005D1B9E" w:rsidRDefault="008118CA" w:rsidP="008118CA">
      <w:pPr>
        <w:spacing w:before="240" w:after="240" w:line="360" w:lineRule="auto"/>
        <w:ind w:firstLine="720"/>
        <w:jc w:val="both"/>
        <w:rPr>
          <w:rFonts w:ascii="Arial" w:eastAsia="Arial" w:hAnsi="Arial" w:cs="Arial"/>
          <w:bCs/>
          <w:sz w:val="24"/>
          <w:szCs w:val="24"/>
        </w:rPr>
      </w:pPr>
      <w:r w:rsidRPr="005D1B9E">
        <w:rPr>
          <w:rFonts w:ascii="Arial" w:eastAsia="Arial" w:hAnsi="Arial" w:cs="Arial"/>
          <w:bCs/>
          <w:sz w:val="24"/>
          <w:szCs w:val="24"/>
        </w:rPr>
        <w:t xml:space="preserve">O presente trabalho foi conduzido com uma abordagem prática, focando na implementação de um pipeline de dados para a análise de </w:t>
      </w:r>
      <w:proofErr w:type="spellStart"/>
      <w:r w:rsidRPr="005D1B9E">
        <w:rPr>
          <w:rFonts w:ascii="Arial" w:eastAsia="Arial" w:hAnsi="Arial" w:cs="Arial"/>
          <w:bCs/>
          <w:i/>
          <w:iCs/>
          <w:sz w:val="24"/>
          <w:szCs w:val="24"/>
        </w:rPr>
        <w:t>churn</w:t>
      </w:r>
      <w:proofErr w:type="spellEnd"/>
      <w:r w:rsidRPr="005D1B9E">
        <w:rPr>
          <w:rFonts w:ascii="Arial" w:eastAsia="Arial" w:hAnsi="Arial" w:cs="Arial"/>
          <w:bCs/>
          <w:sz w:val="24"/>
          <w:szCs w:val="24"/>
        </w:rPr>
        <w:t xml:space="preserve"> no contexto </w:t>
      </w:r>
      <w:r w:rsidRPr="005D1B9E">
        <w:rPr>
          <w:rFonts w:ascii="Arial" w:eastAsia="Arial" w:hAnsi="Arial" w:cs="Arial"/>
          <w:bCs/>
          <w:sz w:val="24"/>
          <w:szCs w:val="24"/>
        </w:rPr>
        <w:lastRenderedPageBreak/>
        <w:t>educacional. Para isso, inicialmente, foram geradas bases de dados fictícias em Python, simulando informações de matrícula, incluindo: curso, grupo, status, cancelamento, gênero, idade, motivo de cancelamento, modalidade, turno, mensalidade, desconto, valor de pagamento, data de matrícula e data de cancelamento.</w:t>
      </w:r>
    </w:p>
    <w:p w14:paraId="34835172" w14:textId="77777777" w:rsidR="008118CA" w:rsidRPr="005D1B9E" w:rsidRDefault="008118CA" w:rsidP="008118CA">
      <w:pPr>
        <w:spacing w:before="240" w:after="240" w:line="360" w:lineRule="auto"/>
        <w:ind w:firstLine="720"/>
        <w:jc w:val="both"/>
        <w:rPr>
          <w:rFonts w:ascii="Arial" w:eastAsia="Arial" w:hAnsi="Arial" w:cs="Arial"/>
          <w:bCs/>
          <w:sz w:val="24"/>
          <w:szCs w:val="24"/>
        </w:rPr>
      </w:pPr>
      <w:r w:rsidRPr="005D1B9E">
        <w:rPr>
          <w:rFonts w:ascii="Arial" w:eastAsia="Arial" w:hAnsi="Arial" w:cs="Arial"/>
          <w:bCs/>
          <w:sz w:val="24"/>
          <w:szCs w:val="24"/>
        </w:rPr>
        <w:t xml:space="preserve">Após a criação das bases, estruturou-se um </w:t>
      </w:r>
      <w:r w:rsidRPr="005D1B9E">
        <w:rPr>
          <w:rFonts w:ascii="Arial" w:eastAsia="Arial" w:hAnsi="Arial" w:cs="Arial"/>
          <w:bCs/>
          <w:i/>
          <w:iCs/>
          <w:sz w:val="24"/>
          <w:szCs w:val="24"/>
        </w:rPr>
        <w:t>pipeline</w:t>
      </w:r>
      <w:r w:rsidRPr="005D1B9E">
        <w:rPr>
          <w:rFonts w:ascii="Arial" w:eastAsia="Arial" w:hAnsi="Arial" w:cs="Arial"/>
          <w:bCs/>
          <w:sz w:val="24"/>
          <w:szCs w:val="24"/>
        </w:rPr>
        <w:t xml:space="preserve"> abrangendo as etapas de coleta e tratamento das informações. Este pipeline foi desenvolvido utilizando ferramentas de programação, com ênfase em Python e na biblioteca Pandas, assegurando eficiência no manuseio e processamento dos dados.</w:t>
      </w:r>
      <w:r w:rsidRPr="005D1B9E">
        <w:rPr>
          <w:rFonts w:ascii="Arial" w:eastAsia="Arial" w:hAnsi="Arial" w:cs="Arial"/>
          <w:bCs/>
          <w:sz w:val="24"/>
          <w:szCs w:val="24"/>
          <w:u w:val="single"/>
        </w:rPr>
        <w:t xml:space="preserve"> </w:t>
      </w:r>
    </w:p>
    <w:p w14:paraId="2CD84986" w14:textId="77777777" w:rsidR="008118CA" w:rsidRPr="005D1B9E" w:rsidRDefault="008118CA" w:rsidP="008118CA">
      <w:pPr>
        <w:spacing w:before="240" w:after="240" w:line="360" w:lineRule="auto"/>
        <w:ind w:firstLine="720"/>
        <w:jc w:val="both"/>
        <w:rPr>
          <w:rFonts w:ascii="Arial" w:eastAsia="Arial" w:hAnsi="Arial" w:cs="Arial"/>
          <w:bCs/>
          <w:sz w:val="24"/>
          <w:szCs w:val="24"/>
        </w:rPr>
      </w:pPr>
      <w:r w:rsidRPr="005D1B9E">
        <w:rPr>
          <w:rFonts w:ascii="Arial" w:eastAsia="Arial" w:hAnsi="Arial" w:cs="Arial"/>
          <w:bCs/>
          <w:sz w:val="24"/>
          <w:szCs w:val="24"/>
        </w:rPr>
        <w:t>Em seguida, os dados foram compactados e unificados em um único arquivo CSV, facilitando a integração com o Power BI para a confecção de um dashboard que facilita identificar o perfil do aluno com maior propensão ao cancelamento.</w:t>
      </w:r>
    </w:p>
    <w:p w14:paraId="00895B9F" w14:textId="77777777" w:rsidR="008118CA" w:rsidRPr="005D1B9E" w:rsidRDefault="008118CA" w:rsidP="008118CA">
      <w:pPr>
        <w:spacing w:before="240" w:after="240" w:line="360" w:lineRule="auto"/>
        <w:ind w:firstLine="720"/>
        <w:jc w:val="both"/>
        <w:rPr>
          <w:rFonts w:ascii="Arial" w:eastAsia="Arial" w:hAnsi="Arial" w:cs="Arial"/>
          <w:bCs/>
          <w:sz w:val="24"/>
          <w:szCs w:val="24"/>
        </w:rPr>
      </w:pPr>
      <w:r w:rsidRPr="005D1B9E">
        <w:rPr>
          <w:rFonts w:ascii="Arial" w:eastAsia="Arial" w:hAnsi="Arial" w:cs="Arial"/>
          <w:bCs/>
          <w:sz w:val="24"/>
          <w:szCs w:val="24"/>
        </w:rPr>
        <w:t xml:space="preserve">Posteriormente, a análise de </w:t>
      </w:r>
      <w:proofErr w:type="spellStart"/>
      <w:r w:rsidRPr="005D1B9E">
        <w:rPr>
          <w:rFonts w:ascii="Arial" w:eastAsia="Arial" w:hAnsi="Arial" w:cs="Arial"/>
          <w:bCs/>
          <w:i/>
          <w:iCs/>
          <w:sz w:val="24"/>
          <w:szCs w:val="24"/>
        </w:rPr>
        <w:t>cohort</w:t>
      </w:r>
      <w:proofErr w:type="spellEnd"/>
      <w:r w:rsidRPr="005D1B9E">
        <w:rPr>
          <w:rFonts w:ascii="Arial" w:eastAsia="Arial" w:hAnsi="Arial" w:cs="Arial"/>
          <w:bCs/>
          <w:sz w:val="24"/>
          <w:szCs w:val="24"/>
        </w:rPr>
        <w:t xml:space="preserve"> foi aplicada para segmentar as informações coletadas em grupos, permitindo a identificação de padrões relevantes. Foi elaborado um relatório em Excel para apresentar a matriz de </w:t>
      </w:r>
      <w:proofErr w:type="spellStart"/>
      <w:r w:rsidRPr="005D1B9E">
        <w:rPr>
          <w:rFonts w:ascii="Arial" w:eastAsia="Arial" w:hAnsi="Arial" w:cs="Arial"/>
          <w:bCs/>
          <w:i/>
          <w:iCs/>
          <w:sz w:val="24"/>
          <w:szCs w:val="24"/>
        </w:rPr>
        <w:t>cohort</w:t>
      </w:r>
      <w:proofErr w:type="spellEnd"/>
      <w:r w:rsidRPr="005D1B9E">
        <w:rPr>
          <w:rFonts w:ascii="Arial" w:eastAsia="Arial" w:hAnsi="Arial" w:cs="Arial"/>
          <w:bCs/>
          <w:sz w:val="24"/>
          <w:szCs w:val="24"/>
        </w:rPr>
        <w:t>, visando identificar safras com baixas taxas de retenção ou altas taxas de cancelamento, oferecendo uma visão clara sobre o comportamento dos alunos.</w:t>
      </w:r>
    </w:p>
    <w:p w14:paraId="308C903F" w14:textId="77777777" w:rsidR="008118CA" w:rsidRPr="005D1B9E" w:rsidRDefault="008118CA" w:rsidP="008118CA">
      <w:pPr>
        <w:spacing w:before="240" w:after="240" w:line="360" w:lineRule="auto"/>
        <w:ind w:firstLine="720"/>
        <w:jc w:val="both"/>
        <w:rPr>
          <w:rFonts w:ascii="Arial" w:eastAsia="Arial" w:hAnsi="Arial" w:cs="Arial"/>
          <w:bCs/>
          <w:sz w:val="24"/>
          <w:szCs w:val="24"/>
        </w:rPr>
      </w:pPr>
      <w:r w:rsidRPr="005D1B9E">
        <w:rPr>
          <w:rFonts w:ascii="Arial" w:eastAsia="Arial" w:hAnsi="Arial" w:cs="Arial"/>
          <w:bCs/>
          <w:sz w:val="24"/>
          <w:szCs w:val="24"/>
        </w:rPr>
        <w:t xml:space="preserve">Finalmente, com base nos insights gerados, foram propostas estratégias de retenção personalizadas, com o intuito de melhorar a experiência acadêmica e reduzir a taxa de </w:t>
      </w:r>
      <w:proofErr w:type="spellStart"/>
      <w:r w:rsidRPr="005D1B9E">
        <w:rPr>
          <w:rFonts w:ascii="Arial" w:eastAsia="Arial" w:hAnsi="Arial" w:cs="Arial"/>
          <w:bCs/>
          <w:i/>
          <w:iCs/>
          <w:sz w:val="24"/>
          <w:szCs w:val="24"/>
        </w:rPr>
        <w:t>churn</w:t>
      </w:r>
      <w:proofErr w:type="spellEnd"/>
      <w:r w:rsidRPr="005D1B9E">
        <w:rPr>
          <w:rFonts w:ascii="Arial" w:eastAsia="Arial" w:hAnsi="Arial" w:cs="Arial"/>
          <w:bCs/>
          <w:sz w:val="24"/>
          <w:szCs w:val="24"/>
        </w:rPr>
        <w:t xml:space="preserve"> na instituição.</w:t>
      </w:r>
    </w:p>
    <w:p w14:paraId="1B867E2F" w14:textId="77777777" w:rsidR="008118CA" w:rsidRPr="005D1B9E" w:rsidRDefault="008118CA" w:rsidP="008118CA">
      <w:pPr>
        <w:spacing w:before="240" w:after="240" w:line="360" w:lineRule="auto"/>
        <w:jc w:val="both"/>
        <w:rPr>
          <w:rFonts w:ascii="Arial" w:eastAsia="Arial" w:hAnsi="Arial" w:cs="Arial"/>
          <w:b/>
          <w:sz w:val="24"/>
          <w:szCs w:val="24"/>
        </w:rPr>
      </w:pPr>
      <w:r w:rsidRPr="005D1B9E">
        <w:rPr>
          <w:rFonts w:ascii="Arial" w:eastAsia="Arial" w:hAnsi="Arial" w:cs="Arial"/>
          <w:b/>
          <w:sz w:val="24"/>
          <w:szCs w:val="24"/>
        </w:rPr>
        <w:t>2 REVISÃO BIBLIOGRÁFICA</w:t>
      </w:r>
    </w:p>
    <w:p w14:paraId="11A38005"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A análise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um conceito amplamente estudado no setor empresarial, refere-se à taxa de abandono de clientes ou usuários de um serviço. Kumar e Petersen (2012) destacam que entender o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é essencial para desenvolver estratégias de retenção eficazes, uma vez que a perda de clientes impacta diretamente a receita e a sustentabilidade das organizações. No contexto educacional, o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se manifesta como evasão escolar, onde estudantes deixam de se matricular ou abandonam seus cursos, prejudicando tanto sua trajetória acadêmica quanto o desempenho institucional.</w:t>
      </w:r>
    </w:p>
    <w:p w14:paraId="4872FEB8"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lastRenderedPageBreak/>
        <w:t xml:space="preserve">Vários estudos têm explorado a aplicação de técnicas analíticas para prever e mitigar o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No setor de saúde, Martins e Silva (2020) utilizaram um modelo preditivo para identificar clientes de planos de saúde com maior risco de cancelamento. Esse estudo demonstrou como a análise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pode ser uma ferramenta poderosa para a retenção, ao permitir intervenções direcionadas com base em dados históricos e comportamentais.</w:t>
      </w:r>
    </w:p>
    <w:p w14:paraId="7EA2B231"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No campo do marketing, a análise de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xml:space="preserve"> tem sido amplamente utilizada para segmentar e entender o comportamento de grupos específicos de clientes ao longo do tempo. </w:t>
      </w:r>
      <w:proofErr w:type="spellStart"/>
      <w:r w:rsidRPr="005D1B9E">
        <w:rPr>
          <w:rFonts w:ascii="Arial" w:eastAsia="Arial" w:hAnsi="Arial" w:cs="Arial"/>
          <w:sz w:val="24"/>
          <w:szCs w:val="24"/>
        </w:rPr>
        <w:t>Fader</w:t>
      </w:r>
      <w:proofErr w:type="spellEnd"/>
      <w:r w:rsidRPr="005D1B9E">
        <w:rPr>
          <w:rFonts w:ascii="Arial" w:eastAsia="Arial" w:hAnsi="Arial" w:cs="Arial"/>
          <w:sz w:val="24"/>
          <w:szCs w:val="24"/>
        </w:rPr>
        <w:t xml:space="preserve"> (2012) explica que essa técnica permite que as organizações rastreiem como diferentes coortes reagem a variáveis específicas, como mudanças em produtos ou campanhas promocionais, oferecendo insights valiosos para a tomada de decisões estratégicas.</w:t>
      </w:r>
    </w:p>
    <w:p w14:paraId="429B0620"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A aplicação dessas metodologias no setor educacional tem sido explorada por instituições como o Instituto Federal do Rio Grande do Norte (IFRN) e o Instituto Federal da Paraíba (IFPB). No IFRN, Barros et al. (2020) implementaram um pipeline de dados para prever a evasão escolar, utilizando técnicas de modelagem preditiva para identificar estudantes em risco. A análise de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xml:space="preserve"> foi empregada para segmentar os estudantes com base em diferentes variáveis, como ano de ingresso e curso, permitindo uma análise detalhada das taxas de retenção e evasão ao longo do tempo.</w:t>
      </w:r>
    </w:p>
    <w:p w14:paraId="5046CB12"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Silva et al. (2020) no IFPB adotaram uma abordagem semelhante, utilizando um pipeline de dados para analisar os fatores associados à evasão escolar. A análise de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xml:space="preserve"> revelou padrões de comportamento em diferentes coortes de estudantes, destacando a importância de variáveis socioeconômicas e acadêmicas na decisão de permanecer ou abandonar o curso. Os insights obtidos permitiram a implementação de estratégias de retenção mais eficazes, como programas de apoio financeiro e acadêmico.</w:t>
      </w:r>
    </w:p>
    <w:p w14:paraId="46E95C63"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Esses estudos demonstram que, assim como no setor empresarial, a análise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xml:space="preserve"> no contexto educacional oferece uma abordagem robusta para entender e melhorar a retenção de alunos. A integração de pipelines de dados e um bom gerenciamento de banco de dados, junto com </w:t>
      </w:r>
      <w:r w:rsidRPr="005D1B9E">
        <w:rPr>
          <w:rFonts w:ascii="Arial" w:eastAsia="Arial" w:hAnsi="Arial" w:cs="Arial"/>
          <w:sz w:val="24"/>
          <w:szCs w:val="24"/>
        </w:rPr>
        <w:lastRenderedPageBreak/>
        <w:t>técnicas analíticas não apenas facilita a identificação de padrões de evasão, mas também permite o desenvolvimento de intervenções proativas e personalizadas, contribuindo para a melhoria contínua das práticas institucionais.</w:t>
      </w:r>
    </w:p>
    <w:p w14:paraId="018A1C8F" w14:textId="77777777" w:rsidR="008118CA" w:rsidRPr="005D1B9E" w:rsidRDefault="008118CA" w:rsidP="008118CA">
      <w:pPr>
        <w:spacing w:line="360" w:lineRule="auto"/>
        <w:jc w:val="both"/>
        <w:rPr>
          <w:rFonts w:ascii="Arial" w:eastAsia="Arial" w:hAnsi="Arial" w:cs="Arial"/>
          <w:b/>
          <w:sz w:val="24"/>
          <w:szCs w:val="24"/>
        </w:rPr>
      </w:pPr>
      <w:r w:rsidRPr="005D1B9E">
        <w:rPr>
          <w:rFonts w:ascii="Arial" w:eastAsia="Arial" w:hAnsi="Arial" w:cs="Arial"/>
          <w:b/>
          <w:sz w:val="24"/>
          <w:szCs w:val="24"/>
        </w:rPr>
        <w:t>3 FUNDAMENTAÇÃO TEÓRICA</w:t>
      </w:r>
    </w:p>
    <w:p w14:paraId="2A763E37" w14:textId="77777777" w:rsidR="008118CA" w:rsidRPr="005D1B9E" w:rsidRDefault="008118CA" w:rsidP="008118CA">
      <w:pPr>
        <w:spacing w:line="360" w:lineRule="auto"/>
        <w:jc w:val="both"/>
        <w:rPr>
          <w:rFonts w:ascii="Arial" w:eastAsia="Arial" w:hAnsi="Arial" w:cs="Arial"/>
          <w:b/>
          <w:sz w:val="24"/>
          <w:szCs w:val="24"/>
        </w:rPr>
      </w:pPr>
      <w:r w:rsidRPr="005D1B9E">
        <w:rPr>
          <w:rFonts w:ascii="Arial" w:eastAsia="Arial" w:hAnsi="Arial" w:cs="Arial"/>
          <w:b/>
          <w:sz w:val="24"/>
          <w:szCs w:val="24"/>
        </w:rPr>
        <w:t>3.1 PIPELINES DE DADOS</w:t>
      </w:r>
    </w:p>
    <w:p w14:paraId="153D9A87" w14:textId="77777777" w:rsidR="008118CA" w:rsidRPr="005D1B9E" w:rsidRDefault="008118CA" w:rsidP="008118CA">
      <w:pPr>
        <w:spacing w:line="360" w:lineRule="auto"/>
        <w:ind w:firstLine="708"/>
        <w:jc w:val="both"/>
        <w:rPr>
          <w:rFonts w:ascii="Arial" w:eastAsia="Arial" w:hAnsi="Arial" w:cs="Arial"/>
          <w:sz w:val="24"/>
          <w:szCs w:val="24"/>
        </w:rPr>
      </w:pPr>
      <w:r w:rsidRPr="005D1B9E">
        <w:rPr>
          <w:rFonts w:ascii="Arial" w:eastAsia="Arial" w:hAnsi="Arial" w:cs="Arial"/>
          <w:sz w:val="24"/>
          <w:szCs w:val="24"/>
        </w:rPr>
        <w:t>Um pipeline de dados consiste em uma série de processos automatizados que viabilizam a coleta, o tratamento e a análise de dados de maneira contínua e eficiente. A estruturação adequada de um pipeline é essencial para assegurar a qualidade e a relevância dos dados processados, permitindo análises mais precisas e informativas.</w:t>
      </w:r>
    </w:p>
    <w:p w14:paraId="775DE426" w14:textId="77777777" w:rsidR="008118CA" w:rsidRPr="005D1B9E" w:rsidRDefault="008118CA" w:rsidP="008118CA">
      <w:pPr>
        <w:spacing w:line="360" w:lineRule="auto"/>
        <w:ind w:firstLine="708"/>
        <w:jc w:val="both"/>
        <w:rPr>
          <w:rFonts w:ascii="Arial" w:eastAsia="Arial" w:hAnsi="Arial" w:cs="Arial"/>
          <w:sz w:val="24"/>
          <w:szCs w:val="24"/>
        </w:rPr>
      </w:pPr>
      <w:r w:rsidRPr="005D1B9E">
        <w:rPr>
          <w:rFonts w:ascii="Arial" w:eastAsia="Arial" w:hAnsi="Arial" w:cs="Arial"/>
          <w:sz w:val="24"/>
          <w:szCs w:val="24"/>
        </w:rPr>
        <w:t xml:space="preserve">A construção de um pipeline robusto geralmente envolve três etapas principais: extração, transformação e carregamento (ETL). Durante a extração, os dados são coletados de diversas fontes, como bancos de dados, APIs e arquivos. A fase de transformação é dedicada à limpeza, normalização e preparação dos dados para análise. Finalmente, os dados transformados são carregados em sistemas de armazenamento, como </w:t>
      </w:r>
      <w:r w:rsidRPr="005D1B9E">
        <w:rPr>
          <w:rFonts w:ascii="Arial" w:eastAsia="Arial" w:hAnsi="Arial" w:cs="Arial"/>
          <w:i/>
          <w:iCs/>
          <w:sz w:val="24"/>
          <w:szCs w:val="24"/>
        </w:rPr>
        <w:t>Data</w:t>
      </w:r>
      <w:r w:rsidRPr="005D1B9E">
        <w:rPr>
          <w:rFonts w:ascii="Arial" w:eastAsia="Arial" w:hAnsi="Arial" w:cs="Arial"/>
          <w:sz w:val="24"/>
          <w:szCs w:val="24"/>
        </w:rPr>
        <w:t xml:space="preserve"> </w:t>
      </w:r>
      <w:proofErr w:type="spellStart"/>
      <w:r w:rsidRPr="005D1B9E">
        <w:rPr>
          <w:rFonts w:ascii="Arial" w:eastAsia="Arial" w:hAnsi="Arial" w:cs="Arial"/>
          <w:i/>
          <w:iCs/>
          <w:sz w:val="24"/>
          <w:szCs w:val="24"/>
        </w:rPr>
        <w:t>Warehouses</w:t>
      </w:r>
      <w:proofErr w:type="spellEnd"/>
      <w:r w:rsidRPr="005D1B9E">
        <w:rPr>
          <w:rFonts w:ascii="Arial" w:eastAsia="Arial" w:hAnsi="Arial" w:cs="Arial"/>
          <w:sz w:val="24"/>
          <w:szCs w:val="24"/>
        </w:rPr>
        <w:t>, onde podem ser acessados para análises futuras.</w:t>
      </w:r>
    </w:p>
    <w:p w14:paraId="680689B7" w14:textId="77777777" w:rsidR="008118CA" w:rsidRPr="005D1B9E" w:rsidRDefault="008118CA" w:rsidP="008118CA">
      <w:pPr>
        <w:spacing w:line="360" w:lineRule="auto"/>
        <w:ind w:firstLine="708"/>
        <w:jc w:val="both"/>
        <w:rPr>
          <w:rFonts w:ascii="Arial" w:eastAsia="Arial" w:hAnsi="Arial" w:cs="Arial"/>
          <w:sz w:val="24"/>
          <w:szCs w:val="24"/>
        </w:rPr>
      </w:pPr>
      <w:proofErr w:type="spellStart"/>
      <w:r w:rsidRPr="005D1B9E">
        <w:rPr>
          <w:rFonts w:ascii="Arial" w:eastAsia="Arial" w:hAnsi="Arial" w:cs="Arial"/>
          <w:sz w:val="24"/>
          <w:szCs w:val="24"/>
        </w:rPr>
        <w:t>Zikopoulos</w:t>
      </w:r>
      <w:proofErr w:type="spellEnd"/>
      <w:r w:rsidRPr="005D1B9E">
        <w:rPr>
          <w:rFonts w:ascii="Arial" w:eastAsia="Arial" w:hAnsi="Arial" w:cs="Arial"/>
          <w:sz w:val="24"/>
          <w:szCs w:val="24"/>
        </w:rPr>
        <w:t xml:space="preserve"> et al. (2012) destacam que pipelines de dados eficazes são cruciais para iniciativas de </w:t>
      </w:r>
      <w:r w:rsidRPr="005D1B9E">
        <w:rPr>
          <w:rFonts w:ascii="Arial" w:eastAsia="Arial" w:hAnsi="Arial" w:cs="Arial"/>
          <w:i/>
          <w:iCs/>
          <w:sz w:val="24"/>
          <w:szCs w:val="24"/>
        </w:rPr>
        <w:t>business</w:t>
      </w:r>
      <w:r w:rsidRPr="005D1B9E">
        <w:rPr>
          <w:rFonts w:ascii="Arial" w:eastAsia="Arial" w:hAnsi="Arial" w:cs="Arial"/>
          <w:sz w:val="24"/>
          <w:szCs w:val="24"/>
        </w:rPr>
        <w:t xml:space="preserve"> </w:t>
      </w:r>
      <w:proofErr w:type="spellStart"/>
      <w:r w:rsidRPr="005D1B9E">
        <w:rPr>
          <w:rFonts w:ascii="Arial" w:eastAsia="Arial" w:hAnsi="Arial" w:cs="Arial"/>
          <w:i/>
          <w:iCs/>
          <w:sz w:val="24"/>
          <w:szCs w:val="24"/>
        </w:rPr>
        <w:t>intelligence</w:t>
      </w:r>
      <w:proofErr w:type="spellEnd"/>
      <w:r w:rsidRPr="005D1B9E">
        <w:rPr>
          <w:rFonts w:ascii="Arial" w:eastAsia="Arial" w:hAnsi="Arial" w:cs="Arial"/>
          <w:sz w:val="24"/>
          <w:szCs w:val="24"/>
        </w:rPr>
        <w:t>, pois permitem a captura e tratamento de dados, facilitando análises contínuas e a geração de insights acionáveis. No contexto deste trabalho, o pipeline foi utilizado para processar e compactar dados simulados de matrículas e cancelamentos de alunos, assegurando a integridade dos dados e sua integração eficiente com ferramentas de visualização.</w:t>
      </w:r>
    </w:p>
    <w:p w14:paraId="5DDE161C" w14:textId="77777777" w:rsidR="008118CA" w:rsidRPr="005D1B9E" w:rsidRDefault="008118CA" w:rsidP="008118CA">
      <w:pPr>
        <w:spacing w:line="360" w:lineRule="auto"/>
        <w:jc w:val="both"/>
        <w:rPr>
          <w:rFonts w:ascii="Arial" w:eastAsia="Arial" w:hAnsi="Arial" w:cs="Arial"/>
          <w:b/>
          <w:sz w:val="24"/>
          <w:szCs w:val="24"/>
        </w:rPr>
      </w:pPr>
      <w:r w:rsidRPr="005D1B9E">
        <w:rPr>
          <w:rFonts w:ascii="Arial" w:eastAsia="Arial" w:hAnsi="Arial" w:cs="Arial"/>
          <w:b/>
          <w:sz w:val="24"/>
          <w:szCs w:val="24"/>
        </w:rPr>
        <w:t xml:space="preserve">3.2 </w:t>
      </w:r>
      <w:r w:rsidRPr="005D1B9E">
        <w:rPr>
          <w:rFonts w:ascii="Arial" w:eastAsia="Arial" w:hAnsi="Arial" w:cs="Arial"/>
          <w:b/>
          <w:i/>
          <w:iCs/>
          <w:sz w:val="24"/>
          <w:szCs w:val="24"/>
        </w:rPr>
        <w:t>CHURN</w:t>
      </w:r>
    </w:p>
    <w:p w14:paraId="2C0307D7" w14:textId="77777777" w:rsidR="008118CA" w:rsidRPr="005D1B9E" w:rsidRDefault="008118CA" w:rsidP="008118CA">
      <w:pPr>
        <w:spacing w:line="360" w:lineRule="auto"/>
        <w:ind w:firstLine="708"/>
        <w:jc w:val="both"/>
        <w:rPr>
          <w:rFonts w:ascii="Arial" w:eastAsia="Arial" w:hAnsi="Arial" w:cs="Arial"/>
          <w:sz w:val="24"/>
          <w:szCs w:val="24"/>
        </w:rPr>
      </w:pPr>
      <w:r w:rsidRPr="005D1B9E">
        <w:rPr>
          <w:rFonts w:ascii="Arial" w:eastAsia="Arial" w:hAnsi="Arial" w:cs="Arial"/>
          <w:sz w:val="24"/>
          <w:szCs w:val="24"/>
        </w:rPr>
        <w:t xml:space="preserve">O conceito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ou taxa de evasão, refere-se ao abandono ou cancelamento de um serviço por parte dos clientes. Esse indicador é amplamente utilizado para medir a lealdade e a retenção dentro de organizações. Kumar e Petersen (2012) destacam a importância de modelos preditivos na identificação precoce de padrões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permitindo que as organizações implementem estratégias preventivas de retenção.</w:t>
      </w:r>
    </w:p>
    <w:p w14:paraId="0B508A84" w14:textId="77777777" w:rsidR="008118CA" w:rsidRPr="005D1B9E" w:rsidRDefault="008118CA" w:rsidP="008118CA">
      <w:pPr>
        <w:spacing w:line="360" w:lineRule="auto"/>
        <w:ind w:firstLine="708"/>
        <w:jc w:val="both"/>
        <w:rPr>
          <w:rFonts w:ascii="Arial" w:eastAsia="Arial" w:hAnsi="Arial" w:cs="Arial"/>
          <w:sz w:val="24"/>
          <w:szCs w:val="24"/>
        </w:rPr>
      </w:pPr>
      <w:r w:rsidRPr="005D1B9E">
        <w:rPr>
          <w:rFonts w:ascii="Arial" w:eastAsia="Arial" w:hAnsi="Arial" w:cs="Arial"/>
          <w:sz w:val="24"/>
          <w:szCs w:val="24"/>
        </w:rPr>
        <w:lastRenderedPageBreak/>
        <w:t xml:space="preserve">No contexto educacional, o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é evidenciado pela desistência de alunos, seja por não renovarem suas matrículas ou por abandonarem o curso. Segundo Kumar e Shah (2004), a compreensão das causas do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educacional é crucial, dado que a perda de alunos não apenas afeta financeiramente as instituições, mas também impacta sua reputação e capacidade de atrair novos estudantes. Fatores como insatisfação com o ensino, falta de engajamento e mudanças nas circunstâncias pessoais são frequentemente citados como razões para a evasão, ressaltando a necessidade de intervenções direcionadas para mitigar esses fatores.</w:t>
      </w:r>
    </w:p>
    <w:p w14:paraId="2BDEA167" w14:textId="77777777" w:rsidR="008118CA" w:rsidRPr="005D1B9E" w:rsidRDefault="008118CA" w:rsidP="008118CA">
      <w:pPr>
        <w:spacing w:line="360" w:lineRule="auto"/>
        <w:jc w:val="both"/>
        <w:rPr>
          <w:rFonts w:ascii="Arial" w:eastAsia="Arial" w:hAnsi="Arial" w:cs="Arial"/>
          <w:b/>
          <w:sz w:val="24"/>
          <w:szCs w:val="24"/>
        </w:rPr>
      </w:pPr>
      <w:r w:rsidRPr="005D1B9E">
        <w:rPr>
          <w:rFonts w:ascii="Arial" w:eastAsia="Arial" w:hAnsi="Arial" w:cs="Arial"/>
          <w:b/>
          <w:sz w:val="24"/>
          <w:szCs w:val="24"/>
        </w:rPr>
        <w:t xml:space="preserve">3.3 CÁLCULO DE </w:t>
      </w:r>
      <w:r w:rsidRPr="005D1B9E">
        <w:rPr>
          <w:rFonts w:ascii="Arial" w:eastAsia="Arial" w:hAnsi="Arial" w:cs="Arial"/>
          <w:b/>
          <w:i/>
          <w:iCs/>
          <w:sz w:val="24"/>
          <w:szCs w:val="24"/>
        </w:rPr>
        <w:t>CHURN</w:t>
      </w:r>
    </w:p>
    <w:p w14:paraId="1D2EF5FE" w14:textId="77777777" w:rsidR="00D906FB" w:rsidRDefault="008118CA" w:rsidP="00D906FB">
      <w:pPr>
        <w:spacing w:line="360" w:lineRule="auto"/>
        <w:ind w:firstLine="708"/>
        <w:jc w:val="both"/>
        <w:rPr>
          <w:rFonts w:ascii="Arial" w:eastAsia="Arial" w:hAnsi="Arial" w:cs="Arial"/>
          <w:sz w:val="24"/>
          <w:szCs w:val="24"/>
        </w:rPr>
      </w:pPr>
      <w:r w:rsidRPr="005D1B9E">
        <w:rPr>
          <w:rFonts w:ascii="Arial" w:eastAsia="Arial" w:hAnsi="Arial" w:cs="Arial"/>
          <w:sz w:val="24"/>
          <w:szCs w:val="24"/>
        </w:rPr>
        <w:t xml:space="preserve">A taxa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é uma métrica crucial para a avaliação da retenção, seja em empresas ou instituições educacionais. O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pode ser calculado usando a seguinte equação:</w:t>
      </w:r>
    </w:p>
    <w:p w14:paraId="51F5C6DA" w14:textId="3686ADFB" w:rsidR="00D906FB" w:rsidRPr="005D1B9E" w:rsidRDefault="00D906FB" w:rsidP="00D906FB">
      <w:pPr>
        <w:spacing w:line="360" w:lineRule="auto"/>
        <w:jc w:val="center"/>
        <w:rPr>
          <w:rFonts w:ascii="Arial" w:eastAsia="Arial" w:hAnsi="Arial" w:cs="Arial"/>
          <w:sz w:val="24"/>
          <w:szCs w:val="24"/>
        </w:rPr>
      </w:pPr>
      <w:r>
        <w:rPr>
          <w:rFonts w:ascii="Arial" w:eastAsia="Arial" w:hAnsi="Arial" w:cs="Arial"/>
          <w:sz w:val="24"/>
          <w:szCs w:val="24"/>
        </w:rPr>
        <w:t xml:space="preserve">Figura 1 – Fórmula de </w:t>
      </w:r>
      <w:proofErr w:type="spellStart"/>
      <w:r w:rsidRPr="00D906FB">
        <w:rPr>
          <w:rFonts w:ascii="Arial" w:eastAsia="Arial" w:hAnsi="Arial" w:cs="Arial"/>
          <w:i/>
          <w:iCs/>
          <w:sz w:val="24"/>
          <w:szCs w:val="24"/>
        </w:rPr>
        <w:t>churn</w:t>
      </w:r>
      <w:proofErr w:type="spellEnd"/>
    </w:p>
    <w:p w14:paraId="117E4A73" w14:textId="77777777" w:rsidR="008118CA" w:rsidRPr="005D1B9E" w:rsidRDefault="008118CA" w:rsidP="008118CA">
      <w:pPr>
        <w:spacing w:line="360" w:lineRule="auto"/>
        <w:ind w:firstLine="708"/>
        <w:jc w:val="both"/>
        <w:rPr>
          <w:rFonts w:ascii="Arial" w:eastAsia="Arial" w:hAnsi="Arial" w:cs="Arial"/>
          <w:sz w:val="24"/>
          <w:szCs w:val="24"/>
        </w:rPr>
      </w:pPr>
      <m:oMathPara>
        <m:oMath>
          <m:r>
            <w:rPr>
              <w:rFonts w:ascii="Cambria Math" w:eastAsia="Arial" w:hAnsi="Cambria Math" w:cs="Arial"/>
              <w:sz w:val="24"/>
              <w:szCs w:val="24"/>
            </w:rPr>
            <m:t>Churn=</m:t>
          </m:r>
          <m:d>
            <m:dPr>
              <m:ctrlPr>
                <w:rPr>
                  <w:rFonts w:ascii="Cambria Math" w:eastAsia="Arial" w:hAnsi="Cambria Math" w:cs="Arial"/>
                  <w:i/>
                  <w:sz w:val="24"/>
                  <w:szCs w:val="24"/>
                </w:rPr>
              </m:ctrlPr>
            </m:dPr>
            <m:e>
              <m:f>
                <m:fPr>
                  <m:ctrlPr>
                    <w:rPr>
                      <w:rFonts w:ascii="Cambria Math" w:eastAsia="Arial" w:hAnsi="Cambria Math" w:cs="Arial"/>
                      <w:i/>
                      <w:sz w:val="24"/>
                      <w:szCs w:val="24"/>
                    </w:rPr>
                  </m:ctrlPr>
                </m:fPr>
                <m:num>
                  <m:r>
                    <w:rPr>
                      <w:rFonts w:ascii="Cambria Math" w:eastAsia="Arial" w:hAnsi="Cambria Math" w:cs="Arial"/>
                      <w:sz w:val="24"/>
                      <w:szCs w:val="24"/>
                    </w:rPr>
                    <m:t>∁c</m:t>
                  </m:r>
                </m:num>
                <m:den>
                  <m:r>
                    <w:rPr>
                      <w:rFonts w:ascii="Cambria Math" w:eastAsia="Arial" w:hAnsi="Cambria Math" w:cs="Arial"/>
                      <w:sz w:val="24"/>
                      <w:szCs w:val="24"/>
                    </w:rPr>
                    <m:t>∁t</m:t>
                  </m:r>
                </m:den>
              </m:f>
            </m:e>
          </m:d>
          <m:r>
            <w:rPr>
              <w:rFonts w:ascii="Cambria Math" w:eastAsia="Arial" w:hAnsi="Cambria Math" w:cs="Arial"/>
              <w:sz w:val="24"/>
              <w:szCs w:val="24"/>
            </w:rPr>
            <m:t xml:space="preserve"> × 100</m:t>
          </m:r>
        </m:oMath>
      </m:oMathPara>
    </w:p>
    <w:p w14:paraId="34FAD97F" w14:textId="77777777" w:rsidR="008118CA" w:rsidRPr="005D1B9E" w:rsidRDefault="008118CA" w:rsidP="008118CA">
      <w:pPr>
        <w:spacing w:line="360" w:lineRule="auto"/>
        <w:ind w:left="708"/>
        <w:rPr>
          <w:rFonts w:ascii="Arial" w:eastAsia="Arial" w:hAnsi="Arial" w:cs="Arial"/>
          <w:sz w:val="24"/>
          <w:szCs w:val="24"/>
        </w:rPr>
      </w:pPr>
      <m:oMath>
        <m:r>
          <m:rPr>
            <m:sty m:val="p"/>
          </m:rPr>
          <w:rPr>
            <w:rFonts w:ascii="Cambria Math" w:eastAsia="Arial" w:hAnsi="Cambria Math" w:cs="Arial"/>
            <w:sz w:val="24"/>
            <w:szCs w:val="24"/>
          </w:rPr>
          <m:t>∁</m:t>
        </m:r>
        <m:r>
          <w:rPr>
            <w:rFonts w:ascii="Cambria Math" w:eastAsia="Arial" w:hAnsi="Cambria Math" w:cs="Arial"/>
            <w:sz w:val="24"/>
            <w:szCs w:val="24"/>
          </w:rPr>
          <m:t>c</m:t>
        </m:r>
      </m:oMath>
      <w:r w:rsidRPr="005D1B9E">
        <w:rPr>
          <w:rFonts w:ascii="Arial" w:eastAsia="Arial" w:hAnsi="Arial" w:cs="Arial"/>
          <w:sz w:val="24"/>
          <w:szCs w:val="24"/>
        </w:rPr>
        <w:t xml:space="preserve"> = Número de clientes que cancelaram durante o período.</w:t>
      </w:r>
      <w:r w:rsidRPr="005D1B9E">
        <w:rPr>
          <w:rFonts w:ascii="Arial" w:eastAsia="Arial" w:hAnsi="Arial" w:cs="Arial"/>
          <w:sz w:val="24"/>
          <w:szCs w:val="24"/>
        </w:rPr>
        <w:br/>
      </w:r>
      <m:oMath>
        <m:r>
          <m:rPr>
            <m:sty m:val="p"/>
          </m:rPr>
          <w:rPr>
            <w:rFonts w:ascii="Cambria Math" w:eastAsia="Arial" w:hAnsi="Cambria Math" w:cs="Arial"/>
            <w:sz w:val="24"/>
            <w:szCs w:val="24"/>
          </w:rPr>
          <m:t>∁</m:t>
        </m:r>
        <m:r>
          <w:rPr>
            <w:rFonts w:ascii="Cambria Math" w:eastAsia="Arial" w:hAnsi="Cambria Math" w:cs="Arial"/>
            <w:sz w:val="24"/>
            <w:szCs w:val="24"/>
          </w:rPr>
          <m:t>t</m:t>
        </m:r>
      </m:oMath>
      <w:r w:rsidRPr="005D1B9E">
        <w:rPr>
          <w:rFonts w:ascii="Arial" w:eastAsia="Arial" w:hAnsi="Arial" w:cs="Arial"/>
          <w:sz w:val="24"/>
          <w:szCs w:val="24"/>
        </w:rPr>
        <w:t xml:space="preserve"> = Número total de clientes no início do período</w:t>
      </w:r>
    </w:p>
    <w:p w14:paraId="1676AE10" w14:textId="77777777" w:rsidR="008118CA" w:rsidRPr="005D1B9E" w:rsidRDefault="008118CA" w:rsidP="008118CA">
      <w:pPr>
        <w:spacing w:line="360" w:lineRule="auto"/>
        <w:ind w:firstLine="708"/>
        <w:jc w:val="both"/>
        <w:rPr>
          <w:rFonts w:ascii="Arial" w:eastAsia="Arial" w:hAnsi="Arial" w:cs="Arial"/>
          <w:sz w:val="24"/>
          <w:szCs w:val="24"/>
        </w:rPr>
      </w:pPr>
      <w:r w:rsidRPr="005D1B9E">
        <w:rPr>
          <w:rFonts w:ascii="Arial" w:eastAsia="Arial" w:hAnsi="Arial" w:cs="Arial"/>
          <w:sz w:val="24"/>
          <w:szCs w:val="24"/>
        </w:rPr>
        <w:t xml:space="preserve">Este cálculo fornece uma visão clara sobre a saúde da base de clientes ou alunos de uma instituição, permitindo a implementação de estratégias direcionadas para minimizar o </w:t>
      </w:r>
      <w:proofErr w:type="spellStart"/>
      <w:r w:rsidRPr="005D1B9E">
        <w:rPr>
          <w:rFonts w:ascii="Arial" w:eastAsia="Arial" w:hAnsi="Arial" w:cs="Arial"/>
          <w:sz w:val="24"/>
          <w:szCs w:val="24"/>
        </w:rPr>
        <w:t>churn</w:t>
      </w:r>
      <w:proofErr w:type="spellEnd"/>
      <w:r w:rsidRPr="005D1B9E">
        <w:rPr>
          <w:rFonts w:ascii="Arial" w:eastAsia="Arial" w:hAnsi="Arial" w:cs="Arial"/>
          <w:sz w:val="24"/>
          <w:szCs w:val="24"/>
        </w:rPr>
        <w:t>. No ambiente educacional, a aplicação dessa métrica é fundamental para monitorar a eficácia de iniciativas de retenção e para ajustar estratégias conforme necessário.</w:t>
      </w:r>
    </w:p>
    <w:p w14:paraId="620055E1" w14:textId="77777777" w:rsidR="008118CA" w:rsidRPr="005D1B9E" w:rsidRDefault="008118CA" w:rsidP="008118CA">
      <w:pPr>
        <w:spacing w:line="360" w:lineRule="auto"/>
        <w:jc w:val="both"/>
        <w:rPr>
          <w:rFonts w:ascii="Arial" w:eastAsia="Arial" w:hAnsi="Arial" w:cs="Arial"/>
          <w:b/>
          <w:sz w:val="24"/>
          <w:szCs w:val="24"/>
        </w:rPr>
      </w:pPr>
      <w:r w:rsidRPr="005D1B9E">
        <w:rPr>
          <w:rFonts w:ascii="Arial" w:eastAsia="Arial" w:hAnsi="Arial" w:cs="Arial"/>
          <w:b/>
          <w:sz w:val="24"/>
          <w:szCs w:val="24"/>
        </w:rPr>
        <w:t xml:space="preserve">3.4 ANÁLISE DE </w:t>
      </w:r>
      <w:r w:rsidRPr="005D1B9E">
        <w:rPr>
          <w:rFonts w:ascii="Arial" w:eastAsia="Arial" w:hAnsi="Arial" w:cs="Arial"/>
          <w:b/>
          <w:i/>
          <w:iCs/>
          <w:sz w:val="24"/>
          <w:szCs w:val="24"/>
        </w:rPr>
        <w:t>COHORT</w:t>
      </w:r>
    </w:p>
    <w:p w14:paraId="41EB902D" w14:textId="77777777" w:rsidR="008118CA" w:rsidRPr="005D1B9E" w:rsidRDefault="008118CA" w:rsidP="008118CA">
      <w:pPr>
        <w:spacing w:line="360" w:lineRule="auto"/>
        <w:ind w:firstLine="708"/>
        <w:jc w:val="both"/>
        <w:rPr>
          <w:rFonts w:ascii="Arial" w:eastAsia="Arial" w:hAnsi="Arial" w:cs="Arial"/>
          <w:sz w:val="24"/>
          <w:szCs w:val="24"/>
        </w:rPr>
      </w:pPr>
      <w:r w:rsidRPr="005D1B9E">
        <w:rPr>
          <w:rFonts w:ascii="Arial" w:eastAsia="Arial" w:hAnsi="Arial" w:cs="Arial"/>
          <w:sz w:val="24"/>
          <w:szCs w:val="24"/>
        </w:rPr>
        <w:t xml:space="preserve">A análise de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xml:space="preserve"> é uma técnica estatística utilizada para examinar o comportamento de grupos específicos de indivíduos, denominados </w:t>
      </w:r>
      <w:proofErr w:type="spellStart"/>
      <w:r w:rsidRPr="005D1B9E">
        <w:rPr>
          <w:rFonts w:ascii="Arial" w:eastAsia="Arial" w:hAnsi="Arial" w:cs="Arial"/>
          <w:i/>
          <w:iCs/>
          <w:sz w:val="24"/>
          <w:szCs w:val="24"/>
        </w:rPr>
        <w:t>cohorts</w:t>
      </w:r>
      <w:proofErr w:type="spellEnd"/>
      <w:r w:rsidRPr="005D1B9E">
        <w:rPr>
          <w:rFonts w:ascii="Arial" w:eastAsia="Arial" w:hAnsi="Arial" w:cs="Arial"/>
          <w:sz w:val="24"/>
          <w:szCs w:val="24"/>
        </w:rPr>
        <w:t xml:space="preserve">, que compartilham características ou experiências comuns ao longo do tempo. </w:t>
      </w:r>
      <w:proofErr w:type="spellStart"/>
      <w:r w:rsidRPr="005D1B9E">
        <w:rPr>
          <w:rFonts w:ascii="Arial" w:eastAsia="Arial" w:hAnsi="Arial" w:cs="Arial"/>
          <w:sz w:val="24"/>
          <w:szCs w:val="24"/>
        </w:rPr>
        <w:t>Fader</w:t>
      </w:r>
      <w:proofErr w:type="spellEnd"/>
      <w:r w:rsidRPr="005D1B9E">
        <w:rPr>
          <w:rFonts w:ascii="Arial" w:eastAsia="Arial" w:hAnsi="Arial" w:cs="Arial"/>
          <w:sz w:val="24"/>
          <w:szCs w:val="24"/>
        </w:rPr>
        <w:t xml:space="preserve"> (2012) destaca que essa abordagem permite identificar tendências e padrões que podem não ser evidentes em análises globais.</w:t>
      </w:r>
    </w:p>
    <w:p w14:paraId="0506D65C" w14:textId="77777777" w:rsidR="008118CA" w:rsidRPr="005D1B9E" w:rsidRDefault="008118CA" w:rsidP="008118CA">
      <w:pPr>
        <w:spacing w:line="360" w:lineRule="auto"/>
        <w:ind w:firstLine="708"/>
        <w:jc w:val="both"/>
        <w:rPr>
          <w:rFonts w:ascii="Arial" w:eastAsia="Arial" w:hAnsi="Arial" w:cs="Arial"/>
          <w:sz w:val="24"/>
          <w:szCs w:val="24"/>
        </w:rPr>
      </w:pPr>
      <w:r w:rsidRPr="005D1B9E">
        <w:rPr>
          <w:rFonts w:ascii="Arial" w:eastAsia="Arial" w:hAnsi="Arial" w:cs="Arial"/>
          <w:sz w:val="24"/>
          <w:szCs w:val="24"/>
        </w:rPr>
        <w:lastRenderedPageBreak/>
        <w:t xml:space="preserve">A aplicação dessa técnica envolve várias etapas. Primeiro, a definição do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xml:space="preserve">, que pode ser baseada em critérios como a data de ingresso ou características demográficas. Em seguida, os dados relevantes são coletados para cada </w:t>
      </w:r>
      <w:proofErr w:type="spellStart"/>
      <w:r w:rsidRPr="005D1B9E">
        <w:rPr>
          <w:rFonts w:ascii="Arial" w:eastAsia="Arial" w:hAnsi="Arial" w:cs="Arial"/>
          <w:sz w:val="24"/>
          <w:szCs w:val="24"/>
        </w:rPr>
        <w:t>cohort</w:t>
      </w:r>
      <w:proofErr w:type="spellEnd"/>
      <w:r w:rsidRPr="005D1B9E">
        <w:rPr>
          <w:rFonts w:ascii="Arial" w:eastAsia="Arial" w:hAnsi="Arial" w:cs="Arial"/>
          <w:sz w:val="24"/>
          <w:szCs w:val="24"/>
        </w:rPr>
        <w:t xml:space="preserve">. A análise temporal é então conduzida para avaliar como o comportamento de cada grupo evolui ao longo do tempo, revelando padrões de retenção e </w:t>
      </w:r>
      <w:proofErr w:type="spellStart"/>
      <w:r w:rsidRPr="005D1B9E">
        <w:rPr>
          <w:rFonts w:ascii="Arial" w:eastAsia="Arial" w:hAnsi="Arial" w:cs="Arial"/>
          <w:sz w:val="24"/>
          <w:szCs w:val="24"/>
        </w:rPr>
        <w:t>churn</w:t>
      </w:r>
      <w:proofErr w:type="spellEnd"/>
      <w:r w:rsidRPr="005D1B9E">
        <w:rPr>
          <w:rFonts w:ascii="Arial" w:eastAsia="Arial" w:hAnsi="Arial" w:cs="Arial"/>
          <w:sz w:val="24"/>
          <w:szCs w:val="24"/>
        </w:rPr>
        <w:t xml:space="preserve"> (Chen et al., 2019).</w:t>
      </w:r>
    </w:p>
    <w:p w14:paraId="725A29E3" w14:textId="77777777" w:rsidR="008118CA" w:rsidRPr="005D1B9E" w:rsidRDefault="008118CA" w:rsidP="008118CA">
      <w:pPr>
        <w:spacing w:line="360" w:lineRule="auto"/>
        <w:ind w:firstLine="708"/>
        <w:jc w:val="both"/>
        <w:rPr>
          <w:rFonts w:ascii="Arial" w:eastAsia="Arial" w:hAnsi="Arial" w:cs="Arial"/>
          <w:sz w:val="24"/>
          <w:szCs w:val="24"/>
        </w:rPr>
      </w:pPr>
      <w:proofErr w:type="spellStart"/>
      <w:r w:rsidRPr="005D1B9E">
        <w:rPr>
          <w:rFonts w:ascii="Arial" w:eastAsia="Arial" w:hAnsi="Arial" w:cs="Arial"/>
          <w:sz w:val="24"/>
          <w:szCs w:val="24"/>
        </w:rPr>
        <w:t>Ramaswamy</w:t>
      </w:r>
      <w:proofErr w:type="spellEnd"/>
      <w:r w:rsidRPr="005D1B9E">
        <w:rPr>
          <w:rFonts w:ascii="Arial" w:eastAsia="Arial" w:hAnsi="Arial" w:cs="Arial"/>
          <w:sz w:val="24"/>
          <w:szCs w:val="24"/>
        </w:rPr>
        <w:t xml:space="preserve"> e </w:t>
      </w:r>
      <w:proofErr w:type="spellStart"/>
      <w:r w:rsidRPr="005D1B9E">
        <w:rPr>
          <w:rFonts w:ascii="Arial" w:eastAsia="Arial" w:hAnsi="Arial" w:cs="Arial"/>
          <w:sz w:val="24"/>
          <w:szCs w:val="24"/>
        </w:rPr>
        <w:t>Ozcan</w:t>
      </w:r>
      <w:proofErr w:type="spellEnd"/>
      <w:r w:rsidRPr="005D1B9E">
        <w:rPr>
          <w:rFonts w:ascii="Arial" w:eastAsia="Arial" w:hAnsi="Arial" w:cs="Arial"/>
          <w:sz w:val="24"/>
          <w:szCs w:val="24"/>
        </w:rPr>
        <w:t xml:space="preserve"> (2018) afirmam que a análise de </w:t>
      </w:r>
      <w:proofErr w:type="spellStart"/>
      <w:r w:rsidRPr="005D1B9E">
        <w:rPr>
          <w:rFonts w:ascii="Arial" w:eastAsia="Arial" w:hAnsi="Arial" w:cs="Arial"/>
          <w:sz w:val="24"/>
          <w:szCs w:val="24"/>
        </w:rPr>
        <w:t>cohort</w:t>
      </w:r>
      <w:proofErr w:type="spellEnd"/>
      <w:r w:rsidRPr="005D1B9E">
        <w:rPr>
          <w:rFonts w:ascii="Arial" w:eastAsia="Arial" w:hAnsi="Arial" w:cs="Arial"/>
          <w:sz w:val="24"/>
          <w:szCs w:val="24"/>
        </w:rPr>
        <w:t xml:space="preserve"> auxilia na segmentação eficaz da base de clientes ou usuários, proporcionando insights que informam decisões estratégicas e a personalização de ofertas. No contexto educacional, essa técnica é particularmente útil para entender a dinâmica de retenção de estudantes e para identificar oportunidades de melhoria nos processos institucionais. Neste trabalho, a análise de </w:t>
      </w:r>
      <w:proofErr w:type="spellStart"/>
      <w:r w:rsidRPr="005D1B9E">
        <w:rPr>
          <w:rFonts w:ascii="Arial" w:eastAsia="Arial" w:hAnsi="Arial" w:cs="Arial"/>
          <w:sz w:val="24"/>
          <w:szCs w:val="24"/>
        </w:rPr>
        <w:t>cohort</w:t>
      </w:r>
      <w:proofErr w:type="spellEnd"/>
      <w:r w:rsidRPr="005D1B9E">
        <w:rPr>
          <w:rFonts w:ascii="Arial" w:eastAsia="Arial" w:hAnsi="Arial" w:cs="Arial"/>
          <w:sz w:val="24"/>
          <w:szCs w:val="24"/>
        </w:rPr>
        <w:t xml:space="preserve"> foi utilizada para segmentar os alunos simulados e avaliar suas taxas de retenção e cancelamento ao longo do tempo.</w:t>
      </w:r>
    </w:p>
    <w:p w14:paraId="0805D896" w14:textId="77777777" w:rsidR="008118CA" w:rsidRPr="005D1B9E" w:rsidRDefault="008118CA" w:rsidP="008118CA">
      <w:pPr>
        <w:spacing w:before="240" w:after="240" w:line="360" w:lineRule="auto"/>
        <w:jc w:val="both"/>
        <w:rPr>
          <w:rFonts w:ascii="Arial" w:eastAsia="Arial" w:hAnsi="Arial" w:cs="Arial"/>
          <w:sz w:val="24"/>
          <w:szCs w:val="24"/>
        </w:rPr>
      </w:pPr>
      <w:r w:rsidRPr="005D1B9E">
        <w:rPr>
          <w:rFonts w:ascii="Arial" w:eastAsia="Arial" w:hAnsi="Arial" w:cs="Arial"/>
          <w:b/>
          <w:sz w:val="24"/>
          <w:szCs w:val="24"/>
        </w:rPr>
        <w:t xml:space="preserve">4 </w:t>
      </w:r>
      <w:r w:rsidRPr="005D1B9E">
        <w:rPr>
          <w:rFonts w:ascii="Arial" w:eastAsia="Arial" w:hAnsi="Arial" w:cs="Arial"/>
          <w:b/>
          <w:bCs/>
          <w:sz w:val="24"/>
          <w:szCs w:val="24"/>
        </w:rPr>
        <w:t>APRESENTAÇÃO DE RESULTADOS</w:t>
      </w:r>
    </w:p>
    <w:p w14:paraId="6352B45A"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A análise de dados realizada neste trabalho revelou informações cruciais sobre o comportamento dos alunos e suas taxas de retenção. A seguir, são apresentados os principais resultados obtidos através do pipeline de dados implementado, da análise de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xml:space="preserve"> e das visualizações geradas no Power BI.</w:t>
      </w:r>
    </w:p>
    <w:p w14:paraId="76DDD3EF" w14:textId="448F5B62" w:rsidR="008118CA" w:rsidRPr="005D1B9E" w:rsidRDefault="008118CA" w:rsidP="008118CA">
      <w:pPr>
        <w:spacing w:before="240" w:after="240" w:line="360" w:lineRule="auto"/>
        <w:jc w:val="both"/>
        <w:rPr>
          <w:rFonts w:ascii="Arial" w:eastAsia="Arial" w:hAnsi="Arial" w:cs="Arial"/>
          <w:b/>
          <w:sz w:val="24"/>
          <w:szCs w:val="24"/>
        </w:rPr>
      </w:pPr>
      <w:r w:rsidRPr="005D1B9E">
        <w:rPr>
          <w:rFonts w:ascii="Arial" w:eastAsia="Arial" w:hAnsi="Arial" w:cs="Arial"/>
          <w:b/>
          <w:sz w:val="24"/>
          <w:szCs w:val="24"/>
        </w:rPr>
        <w:t>4.1 PIPELINE DE DADOS</w:t>
      </w:r>
      <w:r w:rsidR="00D906FB">
        <w:rPr>
          <w:rFonts w:ascii="Arial" w:eastAsia="Arial" w:hAnsi="Arial" w:cs="Arial"/>
          <w:b/>
          <w:sz w:val="24"/>
          <w:szCs w:val="24"/>
        </w:rPr>
        <w:t xml:space="preserve"> EM PYTHON</w:t>
      </w:r>
    </w:p>
    <w:p w14:paraId="37185F9A" w14:textId="29A4CFBE" w:rsidR="008118CA" w:rsidRPr="005D1B9E" w:rsidRDefault="008118CA" w:rsidP="008118CA">
      <w:pPr>
        <w:spacing w:before="240" w:after="240" w:line="360" w:lineRule="auto"/>
        <w:jc w:val="both"/>
        <w:rPr>
          <w:rFonts w:ascii="Arial" w:eastAsia="Arial" w:hAnsi="Arial" w:cs="Arial"/>
          <w:b/>
          <w:sz w:val="24"/>
          <w:szCs w:val="24"/>
        </w:rPr>
      </w:pPr>
      <w:r w:rsidRPr="005D1B9E">
        <w:rPr>
          <w:rFonts w:ascii="Arial" w:eastAsia="Arial" w:hAnsi="Arial" w:cs="Arial"/>
          <w:b/>
          <w:sz w:val="24"/>
          <w:szCs w:val="24"/>
        </w:rPr>
        <w:t xml:space="preserve">4.2 TAXAS DE </w:t>
      </w:r>
      <w:r w:rsidRPr="005D1B9E">
        <w:rPr>
          <w:rFonts w:ascii="Arial" w:eastAsia="Arial" w:hAnsi="Arial" w:cs="Arial"/>
          <w:b/>
          <w:i/>
          <w:iCs/>
          <w:sz w:val="24"/>
          <w:szCs w:val="24"/>
        </w:rPr>
        <w:t>CHURN</w:t>
      </w:r>
      <w:r w:rsidR="00D906FB">
        <w:rPr>
          <w:rFonts w:ascii="Arial" w:eastAsia="Arial" w:hAnsi="Arial" w:cs="Arial"/>
          <w:b/>
          <w:i/>
          <w:iCs/>
          <w:sz w:val="24"/>
          <w:szCs w:val="24"/>
        </w:rPr>
        <w:t xml:space="preserve"> </w:t>
      </w:r>
      <w:r w:rsidR="00D906FB" w:rsidRPr="00D906FB">
        <w:rPr>
          <w:rFonts w:ascii="Arial" w:eastAsia="Arial" w:hAnsi="Arial" w:cs="Arial"/>
          <w:b/>
          <w:sz w:val="24"/>
          <w:szCs w:val="24"/>
        </w:rPr>
        <w:t>EM EXCEL</w:t>
      </w:r>
    </w:p>
    <w:p w14:paraId="3D186073"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A taxa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calculada para o período analisado foi de XX%. Essa métrica indica a proporção de alunos que cancelaram suas matrículas em relação ao total de matrículas no início do período. A identificação de fatores que contribuem para esse abandono foi um passo fundamental para entender as dinâmicas de retenção.</w:t>
      </w:r>
    </w:p>
    <w:p w14:paraId="6B38FCE2" w14:textId="50E44FF9" w:rsidR="008118CA" w:rsidRPr="005D1B9E" w:rsidRDefault="008118CA" w:rsidP="008118CA">
      <w:pPr>
        <w:spacing w:before="240" w:after="240" w:line="360" w:lineRule="auto"/>
        <w:jc w:val="both"/>
        <w:rPr>
          <w:rFonts w:ascii="Arial" w:eastAsia="Arial" w:hAnsi="Arial" w:cs="Arial"/>
          <w:b/>
          <w:i/>
          <w:iCs/>
          <w:sz w:val="24"/>
          <w:szCs w:val="24"/>
        </w:rPr>
      </w:pPr>
      <w:r w:rsidRPr="005D1B9E">
        <w:rPr>
          <w:rFonts w:ascii="Arial" w:eastAsia="Arial" w:hAnsi="Arial" w:cs="Arial"/>
          <w:b/>
          <w:sz w:val="24"/>
          <w:szCs w:val="24"/>
        </w:rPr>
        <w:t xml:space="preserve">4.3 </w:t>
      </w:r>
      <w:r w:rsidR="00D906FB">
        <w:rPr>
          <w:rFonts w:ascii="Arial" w:eastAsia="Arial" w:hAnsi="Arial" w:cs="Arial"/>
          <w:b/>
          <w:sz w:val="24"/>
          <w:szCs w:val="24"/>
        </w:rPr>
        <w:t>MATRIZ</w:t>
      </w:r>
      <w:r w:rsidRPr="005D1B9E">
        <w:rPr>
          <w:rFonts w:ascii="Arial" w:eastAsia="Arial" w:hAnsi="Arial" w:cs="Arial"/>
          <w:b/>
          <w:sz w:val="24"/>
          <w:szCs w:val="24"/>
        </w:rPr>
        <w:t xml:space="preserve"> DE </w:t>
      </w:r>
      <w:r w:rsidRPr="005D1B9E">
        <w:rPr>
          <w:rFonts w:ascii="Arial" w:eastAsia="Arial" w:hAnsi="Arial" w:cs="Arial"/>
          <w:b/>
          <w:i/>
          <w:iCs/>
          <w:sz w:val="24"/>
          <w:szCs w:val="24"/>
        </w:rPr>
        <w:t>COHORT</w:t>
      </w:r>
      <w:r w:rsidR="00D906FB">
        <w:rPr>
          <w:rFonts w:ascii="Arial" w:eastAsia="Arial" w:hAnsi="Arial" w:cs="Arial"/>
          <w:b/>
          <w:i/>
          <w:iCs/>
          <w:sz w:val="24"/>
          <w:szCs w:val="24"/>
        </w:rPr>
        <w:t xml:space="preserve"> </w:t>
      </w:r>
      <w:r w:rsidR="00D906FB" w:rsidRPr="00D906FB">
        <w:rPr>
          <w:rFonts w:ascii="Arial" w:eastAsia="Arial" w:hAnsi="Arial" w:cs="Arial"/>
          <w:b/>
          <w:sz w:val="24"/>
          <w:szCs w:val="24"/>
        </w:rPr>
        <w:t>EM EXCEL</w:t>
      </w:r>
    </w:p>
    <w:p w14:paraId="044A5388"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A matriz de </w:t>
      </w:r>
      <w:proofErr w:type="spellStart"/>
      <w:r w:rsidRPr="005D1B9E">
        <w:rPr>
          <w:rFonts w:ascii="Arial" w:eastAsia="Arial" w:hAnsi="Arial" w:cs="Arial"/>
          <w:sz w:val="24"/>
          <w:szCs w:val="24"/>
        </w:rPr>
        <w:t>cohort</w:t>
      </w:r>
      <w:proofErr w:type="spellEnd"/>
      <w:r w:rsidRPr="005D1B9E">
        <w:rPr>
          <w:rFonts w:ascii="Arial" w:eastAsia="Arial" w:hAnsi="Arial" w:cs="Arial"/>
          <w:sz w:val="24"/>
          <w:szCs w:val="24"/>
        </w:rPr>
        <w:t xml:space="preserve">, elaborada no Excel, foi fundamental para identificar padrões de retenção e cancelamento ao longo dos anos. A matriz segmentou os </w:t>
      </w:r>
      <w:r w:rsidRPr="005D1B9E">
        <w:rPr>
          <w:rFonts w:ascii="Arial" w:eastAsia="Arial" w:hAnsi="Arial" w:cs="Arial"/>
          <w:sz w:val="24"/>
          <w:szCs w:val="24"/>
        </w:rPr>
        <w:lastRenderedPageBreak/>
        <w:t>alunos em diferentes coortes com base no ano de ingresso, permitindo uma análise detalhada das taxas de retenção mês a mês.</w:t>
      </w:r>
    </w:p>
    <w:p w14:paraId="32732B66"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Essa análise revelou tendências importantes, como:</w:t>
      </w:r>
    </w:p>
    <w:p w14:paraId="0754BB3B" w14:textId="77777777" w:rsidR="008118CA" w:rsidRPr="005D1B9E" w:rsidRDefault="008118CA" w:rsidP="008118CA">
      <w:pPr>
        <w:pStyle w:val="PargrafodaLista"/>
        <w:numPr>
          <w:ilvl w:val="0"/>
          <w:numId w:val="13"/>
        </w:numPr>
        <w:spacing w:before="240" w:after="240" w:line="360" w:lineRule="auto"/>
        <w:jc w:val="both"/>
        <w:rPr>
          <w:rFonts w:ascii="Arial" w:eastAsia="Arial" w:hAnsi="Arial" w:cs="Arial"/>
          <w:sz w:val="24"/>
          <w:szCs w:val="24"/>
        </w:rPr>
      </w:pPr>
      <w:r w:rsidRPr="005D1B9E">
        <w:rPr>
          <w:rFonts w:ascii="Arial" w:eastAsia="Arial" w:hAnsi="Arial" w:cs="Arial"/>
          <w:sz w:val="24"/>
          <w:szCs w:val="24"/>
        </w:rPr>
        <w:t xml:space="preserve">Taxas de Retenção por </w:t>
      </w:r>
      <w:proofErr w:type="spellStart"/>
      <w:r w:rsidRPr="005D1B9E">
        <w:rPr>
          <w:rFonts w:ascii="Arial" w:eastAsia="Arial" w:hAnsi="Arial" w:cs="Arial"/>
          <w:sz w:val="24"/>
          <w:szCs w:val="24"/>
        </w:rPr>
        <w:t>Cohort</w:t>
      </w:r>
      <w:proofErr w:type="spellEnd"/>
      <w:r w:rsidRPr="005D1B9E">
        <w:rPr>
          <w:rFonts w:ascii="Arial" w:eastAsia="Arial" w:hAnsi="Arial" w:cs="Arial"/>
          <w:sz w:val="24"/>
          <w:szCs w:val="24"/>
        </w:rPr>
        <w:t>: Alunos que ingressaram em anos mais recentes mostraram taxas de retenção superiores, sugerindo melhorias nos programas de apoio e adaptação das estratégias institucionais.</w:t>
      </w:r>
    </w:p>
    <w:p w14:paraId="589F6B5F" w14:textId="77777777" w:rsidR="008118CA" w:rsidRPr="005D1B9E" w:rsidRDefault="008118CA" w:rsidP="008118CA">
      <w:pPr>
        <w:pStyle w:val="PargrafodaLista"/>
        <w:numPr>
          <w:ilvl w:val="0"/>
          <w:numId w:val="13"/>
        </w:numPr>
        <w:spacing w:before="240" w:after="240" w:line="360" w:lineRule="auto"/>
        <w:jc w:val="both"/>
        <w:rPr>
          <w:rFonts w:ascii="Arial" w:eastAsia="Arial" w:hAnsi="Arial" w:cs="Arial"/>
          <w:sz w:val="24"/>
          <w:szCs w:val="24"/>
        </w:rPr>
      </w:pPr>
      <w:r w:rsidRPr="005D1B9E">
        <w:rPr>
          <w:rFonts w:ascii="Arial" w:eastAsia="Arial" w:hAnsi="Arial" w:cs="Arial"/>
          <w:sz w:val="24"/>
          <w:szCs w:val="24"/>
        </w:rPr>
        <w:t>Padrões de Cancelamento: A matriz destacou períodos críticos durante os quais a taxa de cancelamento foi mais alta, fornecendo insights sobre momentos que requerem atenção especial, como o início e o meio do semestre letivo.</w:t>
      </w:r>
    </w:p>
    <w:p w14:paraId="76E70A67" w14:textId="77777777" w:rsidR="008118CA" w:rsidRPr="005D1B9E" w:rsidRDefault="008118CA" w:rsidP="008118CA">
      <w:pPr>
        <w:spacing w:before="240" w:after="240" w:line="360" w:lineRule="auto"/>
        <w:ind w:firstLine="720"/>
        <w:jc w:val="both"/>
        <w:rPr>
          <w:rFonts w:ascii="Arial" w:eastAsia="Arial" w:hAnsi="Arial" w:cs="Arial"/>
          <w:b/>
          <w:sz w:val="24"/>
          <w:szCs w:val="24"/>
        </w:rPr>
      </w:pPr>
      <w:r w:rsidRPr="005D1B9E">
        <w:rPr>
          <w:rFonts w:ascii="Arial" w:eastAsia="Arial" w:hAnsi="Arial" w:cs="Arial"/>
          <w:sz w:val="24"/>
          <w:szCs w:val="24"/>
        </w:rPr>
        <w:t xml:space="preserve">A análise de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xml:space="preserve"> permitiu segmentar os alunos com base em características como ano de ingresso e modalidade de ensino. Os resultados indicaram que os alunos que ingressaram no segundo semestre apresentaram uma taxa de retenção de XX%, enquanto aqueles que começaram no primeiro semestre apresentaram uma taxa de XX%. Essas informações são essenciais para adaptar as estratégias de marketing e retenção em períodos específicos.</w:t>
      </w:r>
    </w:p>
    <w:p w14:paraId="18870B08" w14:textId="70B34161" w:rsidR="008118CA" w:rsidRPr="005D1B9E" w:rsidRDefault="008118CA" w:rsidP="008118CA">
      <w:pPr>
        <w:spacing w:before="240" w:after="240" w:line="360" w:lineRule="auto"/>
        <w:jc w:val="both"/>
        <w:rPr>
          <w:rFonts w:ascii="Arial" w:eastAsia="Arial" w:hAnsi="Arial" w:cs="Arial"/>
          <w:b/>
          <w:sz w:val="24"/>
          <w:szCs w:val="24"/>
        </w:rPr>
      </w:pPr>
      <w:r w:rsidRPr="005D1B9E">
        <w:rPr>
          <w:rFonts w:ascii="Arial" w:eastAsia="Arial" w:hAnsi="Arial" w:cs="Arial"/>
          <w:b/>
          <w:sz w:val="24"/>
          <w:szCs w:val="24"/>
        </w:rPr>
        <w:t xml:space="preserve">4.4 </w:t>
      </w:r>
      <w:r w:rsidRPr="005D1B9E">
        <w:rPr>
          <w:rFonts w:ascii="Arial" w:eastAsia="Arial" w:hAnsi="Arial" w:cs="Arial"/>
          <w:b/>
          <w:i/>
          <w:sz w:val="24"/>
          <w:szCs w:val="24"/>
        </w:rPr>
        <w:t>DASHBOARD</w:t>
      </w:r>
      <w:r w:rsidR="00D906FB">
        <w:rPr>
          <w:rFonts w:ascii="Arial" w:eastAsia="Arial" w:hAnsi="Arial" w:cs="Arial"/>
          <w:b/>
          <w:i/>
          <w:sz w:val="24"/>
          <w:szCs w:val="24"/>
        </w:rPr>
        <w:t xml:space="preserve"> </w:t>
      </w:r>
      <w:r w:rsidR="00D906FB" w:rsidRPr="00D906FB">
        <w:rPr>
          <w:rFonts w:ascii="Arial" w:eastAsia="Arial" w:hAnsi="Arial" w:cs="Arial"/>
          <w:b/>
          <w:iCs/>
          <w:sz w:val="24"/>
          <w:szCs w:val="24"/>
        </w:rPr>
        <w:t>EM POWER BI</w:t>
      </w:r>
    </w:p>
    <w:p w14:paraId="0FBEDDE4" w14:textId="77777777" w:rsidR="008118CA" w:rsidRPr="005D1B9E" w:rsidRDefault="008118CA" w:rsidP="008118CA">
      <w:pPr>
        <w:spacing w:before="240" w:after="240" w:line="360" w:lineRule="auto"/>
        <w:ind w:firstLine="720"/>
        <w:jc w:val="both"/>
        <w:rPr>
          <w:rFonts w:ascii="Arial" w:eastAsia="Arial" w:hAnsi="Arial" w:cs="Arial"/>
          <w:sz w:val="24"/>
          <w:szCs w:val="24"/>
        </w:rPr>
      </w:pPr>
      <w:r w:rsidRPr="005D1B9E">
        <w:rPr>
          <w:rFonts w:ascii="Arial" w:eastAsia="Arial" w:hAnsi="Arial" w:cs="Arial"/>
          <w:sz w:val="24"/>
          <w:szCs w:val="24"/>
        </w:rPr>
        <w:t xml:space="preserve">O </w:t>
      </w:r>
      <w:r w:rsidRPr="005D1B9E">
        <w:rPr>
          <w:rFonts w:ascii="Arial" w:eastAsia="Arial" w:hAnsi="Arial" w:cs="Arial"/>
          <w:i/>
          <w:iCs/>
          <w:sz w:val="24"/>
          <w:szCs w:val="24"/>
        </w:rPr>
        <w:t>dashboard</w:t>
      </w:r>
      <w:r w:rsidRPr="005D1B9E">
        <w:rPr>
          <w:rFonts w:ascii="Arial" w:eastAsia="Arial" w:hAnsi="Arial" w:cs="Arial"/>
          <w:sz w:val="24"/>
          <w:szCs w:val="24"/>
        </w:rPr>
        <w:t xml:space="preserve"> criado no Power BI fornece uma visualização clara das taxas de retenção, categorizadas por curso e modalidade. Através de gráficos interativos, foi possível identificar quais cursos apresentaram maiores índices de cancelamento e quais fatores estavam associados a essas taxas. As principais visualizações incluem:</w:t>
      </w:r>
    </w:p>
    <w:p w14:paraId="28533F35" w14:textId="77777777" w:rsidR="008118CA" w:rsidRPr="005D1B9E" w:rsidRDefault="008118CA" w:rsidP="008118CA">
      <w:pPr>
        <w:pStyle w:val="PargrafodaLista"/>
        <w:numPr>
          <w:ilvl w:val="0"/>
          <w:numId w:val="12"/>
        </w:numPr>
        <w:spacing w:before="240" w:after="240" w:line="360" w:lineRule="auto"/>
        <w:jc w:val="both"/>
        <w:rPr>
          <w:rFonts w:ascii="Arial" w:eastAsia="Arial" w:hAnsi="Arial" w:cs="Arial"/>
          <w:sz w:val="24"/>
          <w:szCs w:val="24"/>
        </w:rPr>
      </w:pPr>
      <w:r w:rsidRPr="005D1B9E">
        <w:rPr>
          <w:rFonts w:ascii="Arial" w:eastAsia="Arial" w:hAnsi="Arial" w:cs="Arial"/>
          <w:b/>
          <w:sz w:val="24"/>
          <w:szCs w:val="24"/>
        </w:rPr>
        <w:t>Gráfico de Cancelamento por Curso:</w:t>
      </w:r>
      <w:r w:rsidRPr="005D1B9E">
        <w:rPr>
          <w:rFonts w:ascii="Arial" w:eastAsia="Arial" w:hAnsi="Arial" w:cs="Arial"/>
          <w:sz w:val="24"/>
          <w:szCs w:val="24"/>
        </w:rPr>
        <w:t xml:space="preserve"> Demonstra a porcentagem de alunos que permaneceram matriculados em cada curso ao longo dos semestres.</w:t>
      </w:r>
    </w:p>
    <w:p w14:paraId="3DA32DCC" w14:textId="3A98A656" w:rsidR="00327789" w:rsidRPr="00327789" w:rsidRDefault="008118CA" w:rsidP="00327789">
      <w:pPr>
        <w:pStyle w:val="PargrafodaLista"/>
        <w:numPr>
          <w:ilvl w:val="0"/>
          <w:numId w:val="12"/>
        </w:numPr>
        <w:spacing w:before="240" w:after="240" w:line="360" w:lineRule="auto"/>
        <w:jc w:val="both"/>
        <w:rPr>
          <w:rFonts w:ascii="Arial" w:eastAsia="Arial" w:hAnsi="Arial" w:cs="Arial"/>
          <w:sz w:val="24"/>
          <w:szCs w:val="24"/>
        </w:rPr>
      </w:pPr>
      <w:r w:rsidRPr="005D1B9E">
        <w:rPr>
          <w:rFonts w:ascii="Arial" w:eastAsia="Arial" w:hAnsi="Arial" w:cs="Arial"/>
          <w:b/>
          <w:sz w:val="24"/>
          <w:szCs w:val="24"/>
        </w:rPr>
        <w:t>Gráfico de Cancelamento por Motivo:</w:t>
      </w:r>
      <w:r w:rsidRPr="005D1B9E">
        <w:rPr>
          <w:rFonts w:ascii="Arial" w:eastAsia="Arial" w:hAnsi="Arial" w:cs="Arial"/>
          <w:sz w:val="24"/>
          <w:szCs w:val="24"/>
        </w:rPr>
        <w:t xml:space="preserve"> Apresenta os motivos mais comuns para o cancelamento, permitindo à instituição focar em áreas que necessitam de melhorias.</w:t>
      </w:r>
    </w:p>
    <w:p w14:paraId="5862B18C" w14:textId="6F7DBE21" w:rsidR="00327789" w:rsidRPr="00327789" w:rsidRDefault="00327789" w:rsidP="00327789">
      <w:pPr>
        <w:spacing w:before="240" w:after="240" w:line="360" w:lineRule="auto"/>
        <w:jc w:val="center"/>
        <w:rPr>
          <w:rFonts w:ascii="Arial" w:eastAsia="Arial" w:hAnsi="Arial" w:cs="Arial"/>
          <w:sz w:val="24"/>
          <w:szCs w:val="24"/>
        </w:rPr>
      </w:pPr>
      <w:r>
        <w:rPr>
          <w:rFonts w:ascii="Arial" w:eastAsia="Arial" w:hAnsi="Arial" w:cs="Arial"/>
          <w:sz w:val="24"/>
          <w:szCs w:val="24"/>
        </w:rPr>
        <w:t>Figura 2 – Fluxo de processos</w:t>
      </w:r>
    </w:p>
    <w:p w14:paraId="01C436F6" w14:textId="4424CB4C" w:rsidR="00327789" w:rsidRPr="00327789" w:rsidRDefault="00327789" w:rsidP="00327789">
      <w:pPr>
        <w:spacing w:before="240" w:after="240"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297E97E" wp14:editId="3DDE14A3">
            <wp:extent cx="3952875" cy="5311402"/>
            <wp:effectExtent l="0" t="0" r="0" b="3810"/>
            <wp:docPr id="897072217" name="Imagem 1" descr="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72217" name="Imagem 1" descr="Diagrama,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960552" cy="5321718"/>
                    </a:xfrm>
                    <a:prstGeom prst="rect">
                      <a:avLst/>
                    </a:prstGeom>
                  </pic:spPr>
                </pic:pic>
              </a:graphicData>
            </a:graphic>
          </wp:inline>
        </w:drawing>
      </w:r>
    </w:p>
    <w:p w14:paraId="2612F23D" w14:textId="77777777" w:rsidR="008118CA" w:rsidRPr="005D1B9E" w:rsidRDefault="008118CA" w:rsidP="008118CA">
      <w:pPr>
        <w:spacing w:before="240" w:after="240" w:line="360" w:lineRule="auto"/>
        <w:jc w:val="both"/>
        <w:rPr>
          <w:rFonts w:ascii="Arial" w:eastAsia="Arial" w:hAnsi="Arial" w:cs="Arial"/>
          <w:b/>
          <w:sz w:val="24"/>
          <w:szCs w:val="24"/>
          <w:highlight w:val="white"/>
        </w:rPr>
      </w:pPr>
      <w:r w:rsidRPr="005D1B9E">
        <w:rPr>
          <w:rFonts w:ascii="Arial" w:eastAsia="Arial" w:hAnsi="Arial" w:cs="Arial"/>
          <w:b/>
          <w:sz w:val="24"/>
          <w:szCs w:val="24"/>
          <w:highlight w:val="white"/>
        </w:rPr>
        <w:t>5 CONSIDERAÇÕES FINAIS</w:t>
      </w:r>
    </w:p>
    <w:p w14:paraId="3FE3E0CE" w14:textId="77777777" w:rsidR="008118CA" w:rsidRPr="005D1B9E" w:rsidRDefault="008118CA" w:rsidP="008118CA">
      <w:pPr>
        <w:spacing w:before="240" w:after="240" w:line="360" w:lineRule="auto"/>
        <w:ind w:firstLine="708"/>
        <w:jc w:val="both"/>
        <w:rPr>
          <w:rFonts w:ascii="Arial" w:eastAsia="Arial" w:hAnsi="Arial" w:cs="Arial"/>
          <w:sz w:val="24"/>
          <w:szCs w:val="24"/>
        </w:rPr>
      </w:pPr>
      <w:r w:rsidRPr="005D1B9E">
        <w:rPr>
          <w:rFonts w:ascii="Arial" w:eastAsia="Arial" w:hAnsi="Arial" w:cs="Arial"/>
          <w:sz w:val="24"/>
          <w:szCs w:val="24"/>
        </w:rPr>
        <w:t xml:space="preserve">Este trabalho apresentou a importância do desenvolvimento de um pipeline de dados para a análise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por safra em instituições de ensino. Através da implementação de técnicas de análise de </w:t>
      </w:r>
      <w:proofErr w:type="spellStart"/>
      <w:r w:rsidRPr="005D1B9E">
        <w:rPr>
          <w:rFonts w:ascii="Arial" w:eastAsia="Arial" w:hAnsi="Arial" w:cs="Arial"/>
          <w:i/>
          <w:iCs/>
          <w:sz w:val="24"/>
          <w:szCs w:val="24"/>
        </w:rPr>
        <w:t>cohort</w:t>
      </w:r>
      <w:proofErr w:type="spellEnd"/>
      <w:r w:rsidRPr="005D1B9E">
        <w:rPr>
          <w:rFonts w:ascii="Arial" w:eastAsia="Arial" w:hAnsi="Arial" w:cs="Arial"/>
          <w:sz w:val="24"/>
          <w:szCs w:val="24"/>
        </w:rPr>
        <w:t>, foi possível identificar padrões de comportamento que impactam diretamente a retenção de alunos.</w:t>
      </w:r>
    </w:p>
    <w:p w14:paraId="24342617" w14:textId="77777777" w:rsidR="008118CA" w:rsidRPr="005D1B9E" w:rsidRDefault="008118CA" w:rsidP="008118CA">
      <w:pPr>
        <w:spacing w:before="240" w:after="240" w:line="360" w:lineRule="auto"/>
        <w:ind w:firstLine="708"/>
        <w:jc w:val="both"/>
        <w:rPr>
          <w:rFonts w:ascii="Arial" w:eastAsia="Arial" w:hAnsi="Arial" w:cs="Arial"/>
          <w:sz w:val="24"/>
          <w:szCs w:val="24"/>
        </w:rPr>
      </w:pPr>
      <w:r w:rsidRPr="005D1B9E">
        <w:rPr>
          <w:rFonts w:ascii="Arial" w:eastAsia="Arial" w:hAnsi="Arial" w:cs="Arial"/>
          <w:sz w:val="24"/>
          <w:szCs w:val="24"/>
        </w:rPr>
        <w:t>Os resultados obtidos destacam a necessidade de um suporte acadêmico mais robusto e a implementação de estratégias específicas para diferentes turmas. A utilização de ferramentas de visualização de dados também se mostrou eficaz para a comunicação das métricas de retenção à equipe acadêmica.</w:t>
      </w:r>
    </w:p>
    <w:p w14:paraId="7FA5FF5E" w14:textId="77777777" w:rsidR="008118CA" w:rsidRPr="005D1B9E" w:rsidRDefault="008118CA" w:rsidP="008118CA">
      <w:pPr>
        <w:spacing w:before="240" w:after="240" w:line="360" w:lineRule="auto"/>
        <w:ind w:firstLine="708"/>
        <w:jc w:val="both"/>
        <w:rPr>
          <w:rFonts w:ascii="Arial" w:eastAsia="Arial" w:hAnsi="Arial" w:cs="Arial"/>
          <w:sz w:val="24"/>
          <w:szCs w:val="24"/>
        </w:rPr>
      </w:pPr>
      <w:r w:rsidRPr="005D1B9E">
        <w:rPr>
          <w:rFonts w:ascii="Arial" w:eastAsia="Arial" w:hAnsi="Arial" w:cs="Arial"/>
          <w:sz w:val="24"/>
          <w:szCs w:val="24"/>
        </w:rPr>
        <w:lastRenderedPageBreak/>
        <w:t xml:space="preserve">Para trabalhos futuros, recomenda-se a continuidade da análise de dados e a inclusão de novas variáveis, como feedback dos alunos e taxas de participação em atividades extracurriculares. Essas informações podem contribuir ainda mais para a formulação de estratégias de retenção mais eficazes, melhorando a experiência acadêmica e a sustentabilidade financeira das instituições. Além disso, o uso de técnicas de aprendizado de máquina pode ser explorado para prever o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com maior precisão, permitindo intervenções mais rápidas e personalizadas.</w:t>
      </w:r>
    </w:p>
    <w:p w14:paraId="1E42B023" w14:textId="77777777" w:rsidR="008118CA" w:rsidRPr="005D1B9E" w:rsidRDefault="008118CA" w:rsidP="008118CA">
      <w:pPr>
        <w:spacing w:before="240" w:after="240" w:line="360" w:lineRule="auto"/>
        <w:ind w:firstLine="708"/>
        <w:jc w:val="both"/>
        <w:rPr>
          <w:rFonts w:ascii="Arial" w:eastAsia="Arial" w:hAnsi="Arial" w:cs="Arial"/>
          <w:b/>
          <w:sz w:val="24"/>
          <w:szCs w:val="24"/>
          <w:highlight w:val="white"/>
        </w:rPr>
      </w:pPr>
      <w:r w:rsidRPr="005D1B9E">
        <w:rPr>
          <w:rFonts w:ascii="Arial" w:eastAsia="Arial" w:hAnsi="Arial" w:cs="Arial"/>
          <w:sz w:val="24"/>
          <w:szCs w:val="24"/>
        </w:rPr>
        <w:t xml:space="preserve">Em suma, a análise de </w:t>
      </w:r>
      <w:proofErr w:type="spellStart"/>
      <w:r w:rsidRPr="005D1B9E">
        <w:rPr>
          <w:rFonts w:ascii="Arial" w:eastAsia="Arial" w:hAnsi="Arial" w:cs="Arial"/>
          <w:i/>
          <w:iCs/>
          <w:sz w:val="24"/>
          <w:szCs w:val="24"/>
        </w:rPr>
        <w:t>churn</w:t>
      </w:r>
      <w:proofErr w:type="spellEnd"/>
      <w:r w:rsidRPr="005D1B9E">
        <w:rPr>
          <w:rFonts w:ascii="Arial" w:eastAsia="Arial" w:hAnsi="Arial" w:cs="Arial"/>
          <w:sz w:val="24"/>
          <w:szCs w:val="24"/>
        </w:rPr>
        <w:t xml:space="preserve"> é fundamental para que as instituições de ensino compreendam melhor o comportamento dos alunos, aumentem a taxa de retenção e, consequentemente, fortaleçam sua posição no mercado educacional. O sucesso da retenção de alunos não depende apenas de intervenções pontuais, mas de um compromisso contínuo com a qualidade da educação e com o apoio ao aluno ao longo de sua trajetória acadêmica.</w:t>
      </w:r>
    </w:p>
    <w:p w14:paraId="7F6BF345" w14:textId="77777777" w:rsidR="008118CA" w:rsidRPr="005D1B9E" w:rsidRDefault="008118CA" w:rsidP="008118CA">
      <w:pPr>
        <w:spacing w:before="240" w:after="240" w:line="360" w:lineRule="auto"/>
        <w:jc w:val="both"/>
        <w:rPr>
          <w:rFonts w:ascii="Arial" w:eastAsia="Arial" w:hAnsi="Arial" w:cs="Arial"/>
          <w:b/>
          <w:sz w:val="24"/>
          <w:szCs w:val="24"/>
          <w:highlight w:val="white"/>
        </w:rPr>
      </w:pPr>
      <w:r w:rsidRPr="005D1B9E">
        <w:rPr>
          <w:rFonts w:ascii="Arial" w:eastAsia="Arial" w:hAnsi="Arial" w:cs="Arial"/>
          <w:b/>
          <w:sz w:val="24"/>
          <w:szCs w:val="24"/>
          <w:highlight w:val="white"/>
        </w:rPr>
        <w:t>6 REFERÊNCIAS BIBLIOGRÁFICAS</w:t>
      </w:r>
    </w:p>
    <w:p w14:paraId="6B60A5FC" w14:textId="77777777" w:rsidR="008118CA" w:rsidRPr="005D1B9E" w:rsidRDefault="008118CA" w:rsidP="008118CA">
      <w:pPr>
        <w:spacing w:before="240" w:after="240" w:line="360" w:lineRule="auto"/>
        <w:jc w:val="both"/>
        <w:rPr>
          <w:rFonts w:ascii="Arial" w:eastAsia="Arial" w:hAnsi="Arial" w:cs="Arial"/>
          <w:bCs/>
          <w:sz w:val="24"/>
          <w:szCs w:val="24"/>
        </w:rPr>
      </w:pPr>
      <w:r w:rsidRPr="005D1B9E">
        <w:rPr>
          <w:rFonts w:ascii="Arial" w:eastAsia="Arial" w:hAnsi="Arial" w:cs="Arial"/>
          <w:bCs/>
          <w:sz w:val="24"/>
          <w:szCs w:val="24"/>
        </w:rPr>
        <w:t>BARROS, J.; SILVA, F.; OLIVEIRA, R. Processo orientado a dados para a geração de modelos preditivos de evasão escolar. Instituto Federal do Rio Grande do Norte, 2020. Disponível em: https://repositorio.ifrn.edu.br. Acesso em: 3 nov. 2024.</w:t>
      </w:r>
    </w:p>
    <w:p w14:paraId="75CCA191" w14:textId="77777777" w:rsidR="008118CA" w:rsidRPr="005D1B9E" w:rsidRDefault="008118CA" w:rsidP="008118CA">
      <w:pPr>
        <w:spacing w:before="240" w:after="240" w:line="360" w:lineRule="auto"/>
        <w:jc w:val="both"/>
        <w:rPr>
          <w:rFonts w:ascii="Arial" w:eastAsia="Arial" w:hAnsi="Arial" w:cs="Arial"/>
          <w:bCs/>
          <w:sz w:val="24"/>
          <w:szCs w:val="24"/>
          <w:lang w:val="en-US"/>
        </w:rPr>
      </w:pPr>
      <w:r w:rsidRPr="005D1B9E">
        <w:rPr>
          <w:rFonts w:ascii="Arial" w:eastAsia="Arial" w:hAnsi="Arial" w:cs="Arial"/>
          <w:bCs/>
          <w:sz w:val="24"/>
          <w:szCs w:val="24"/>
          <w:lang w:val="en-US"/>
        </w:rPr>
        <w:t>CHEN, X.; WANG, Q.; LIU, Y. Cohort Analysis in Health Research: A Review and Perspective. Health Research and Policy Systems, v. 17, n. 1, p. 1-12, 2019.</w:t>
      </w:r>
    </w:p>
    <w:p w14:paraId="465F1C9B" w14:textId="77777777" w:rsidR="008118CA" w:rsidRPr="005D1B9E" w:rsidRDefault="008118CA" w:rsidP="008118CA">
      <w:pPr>
        <w:spacing w:before="240" w:after="240" w:line="360" w:lineRule="auto"/>
        <w:jc w:val="both"/>
        <w:rPr>
          <w:rFonts w:ascii="Arial" w:eastAsia="Arial" w:hAnsi="Arial" w:cs="Arial"/>
          <w:bCs/>
          <w:sz w:val="24"/>
          <w:szCs w:val="24"/>
          <w:lang w:val="en-US"/>
        </w:rPr>
      </w:pPr>
      <w:r w:rsidRPr="005D1B9E">
        <w:rPr>
          <w:rFonts w:ascii="Arial" w:eastAsia="Arial" w:hAnsi="Arial" w:cs="Arial"/>
          <w:bCs/>
          <w:sz w:val="24"/>
          <w:szCs w:val="24"/>
          <w:lang w:val="en-US"/>
        </w:rPr>
        <w:t>ECKERSON, W. Performance Dashboards: Measuring, Monitoring, and Managing Your Business. 2. ed. New York: Wiley, 2010.</w:t>
      </w:r>
    </w:p>
    <w:p w14:paraId="49D9338F" w14:textId="77777777" w:rsidR="008118CA" w:rsidRPr="005D1B9E" w:rsidRDefault="008118CA" w:rsidP="008118CA">
      <w:pPr>
        <w:spacing w:before="240" w:after="240" w:line="360" w:lineRule="auto"/>
        <w:jc w:val="both"/>
        <w:rPr>
          <w:rFonts w:ascii="Arial" w:eastAsia="Arial" w:hAnsi="Arial" w:cs="Arial"/>
          <w:bCs/>
          <w:sz w:val="24"/>
          <w:szCs w:val="24"/>
          <w:lang w:val="en-US"/>
        </w:rPr>
      </w:pPr>
      <w:r w:rsidRPr="005D1B9E">
        <w:rPr>
          <w:rFonts w:ascii="Arial" w:eastAsia="Arial" w:hAnsi="Arial" w:cs="Arial"/>
          <w:bCs/>
          <w:sz w:val="24"/>
          <w:szCs w:val="24"/>
          <w:lang w:val="en-US"/>
        </w:rPr>
        <w:t>FADER, P. S. Customer Centricity: Focus on the Right Customers for Strategic Advantage. Upper Saddle River: Wharton Digital Press, 2012.</w:t>
      </w:r>
    </w:p>
    <w:p w14:paraId="2C9BD934" w14:textId="77777777" w:rsidR="008118CA" w:rsidRPr="005D1B9E" w:rsidRDefault="008118CA" w:rsidP="008118CA">
      <w:pPr>
        <w:spacing w:before="240" w:after="240" w:line="360" w:lineRule="auto"/>
        <w:jc w:val="both"/>
        <w:rPr>
          <w:rFonts w:ascii="Arial" w:eastAsia="Arial" w:hAnsi="Arial" w:cs="Arial"/>
          <w:bCs/>
          <w:sz w:val="24"/>
          <w:szCs w:val="24"/>
          <w:lang w:val="en-US"/>
        </w:rPr>
      </w:pPr>
      <w:r w:rsidRPr="005D1B9E">
        <w:rPr>
          <w:rFonts w:ascii="Arial" w:eastAsia="Arial" w:hAnsi="Arial" w:cs="Arial"/>
          <w:bCs/>
          <w:sz w:val="24"/>
          <w:szCs w:val="24"/>
          <w:lang w:val="en-US"/>
        </w:rPr>
        <w:t>FARRIS, P. W.; BENDLE, N. T.; PFEIFER, P. E.; REIBSTEIN, D. J. Marketing Metrics: The Definitive Guide to Measuring Marketing Performance. Upper Saddle River: Pearson Education, 2010.</w:t>
      </w:r>
    </w:p>
    <w:p w14:paraId="71E87B13" w14:textId="77777777" w:rsidR="008118CA" w:rsidRPr="005D1B9E" w:rsidRDefault="008118CA" w:rsidP="008118CA">
      <w:pPr>
        <w:spacing w:before="240" w:after="240" w:line="360" w:lineRule="auto"/>
        <w:jc w:val="both"/>
        <w:rPr>
          <w:rFonts w:ascii="Arial" w:eastAsia="Arial" w:hAnsi="Arial" w:cs="Arial"/>
          <w:bCs/>
          <w:sz w:val="24"/>
          <w:szCs w:val="24"/>
          <w:lang w:val="en-US"/>
        </w:rPr>
      </w:pPr>
      <w:r w:rsidRPr="005D1B9E">
        <w:rPr>
          <w:rFonts w:ascii="Arial" w:eastAsia="Arial" w:hAnsi="Arial" w:cs="Arial"/>
          <w:bCs/>
          <w:sz w:val="24"/>
          <w:szCs w:val="24"/>
          <w:lang w:val="en-US"/>
        </w:rPr>
        <w:t>INMON, W. H. Building the Data Warehouse. 4. ed. Indianapolis: Wiley, 2005.</w:t>
      </w:r>
    </w:p>
    <w:p w14:paraId="7EC68A46" w14:textId="77777777" w:rsidR="008118CA" w:rsidRPr="005D1B9E" w:rsidRDefault="008118CA" w:rsidP="008118CA">
      <w:pPr>
        <w:spacing w:before="240" w:after="240" w:line="360" w:lineRule="auto"/>
        <w:jc w:val="both"/>
        <w:rPr>
          <w:rFonts w:ascii="Arial" w:eastAsia="Arial" w:hAnsi="Arial" w:cs="Arial"/>
          <w:bCs/>
          <w:sz w:val="24"/>
          <w:szCs w:val="24"/>
          <w:lang w:val="en-US"/>
        </w:rPr>
      </w:pPr>
      <w:r w:rsidRPr="005D1B9E">
        <w:rPr>
          <w:rFonts w:ascii="Arial" w:eastAsia="Arial" w:hAnsi="Arial" w:cs="Arial"/>
          <w:bCs/>
          <w:sz w:val="24"/>
          <w:szCs w:val="24"/>
          <w:lang w:val="en-US"/>
        </w:rPr>
        <w:lastRenderedPageBreak/>
        <w:t>KIMBALL, R.; ROSS, M. The Data Warehouse Toolkit: The Definitive Guide to Dimensional Modeling. 3. ed. Indianapolis: Wiley, 2013.</w:t>
      </w:r>
    </w:p>
    <w:p w14:paraId="21B3A1BB" w14:textId="77777777" w:rsidR="008118CA" w:rsidRPr="005D1B9E" w:rsidRDefault="008118CA" w:rsidP="008118CA">
      <w:pPr>
        <w:spacing w:before="240" w:after="240" w:line="360" w:lineRule="auto"/>
        <w:jc w:val="both"/>
        <w:rPr>
          <w:rFonts w:ascii="Arial" w:eastAsia="Arial" w:hAnsi="Arial" w:cs="Arial"/>
          <w:bCs/>
          <w:sz w:val="24"/>
          <w:szCs w:val="24"/>
          <w:lang w:val="en-US"/>
        </w:rPr>
      </w:pPr>
      <w:r w:rsidRPr="005D1B9E">
        <w:rPr>
          <w:rFonts w:ascii="Arial" w:eastAsia="Arial" w:hAnsi="Arial" w:cs="Arial"/>
          <w:bCs/>
          <w:sz w:val="24"/>
          <w:szCs w:val="24"/>
          <w:lang w:val="en-US"/>
        </w:rPr>
        <w:t>KUMAR, V.; PETERSEN, J. A. Statistical Methods in Customer Relationship Management. Hoboken, NJ: John Wiley &amp; Sons, 2012.</w:t>
      </w:r>
    </w:p>
    <w:p w14:paraId="035057FB" w14:textId="77777777" w:rsidR="008118CA" w:rsidRPr="005D1B9E" w:rsidRDefault="008118CA" w:rsidP="008118CA">
      <w:pPr>
        <w:spacing w:before="240" w:after="240" w:line="360" w:lineRule="auto"/>
        <w:jc w:val="both"/>
        <w:rPr>
          <w:rFonts w:ascii="Arial" w:eastAsia="Arial" w:hAnsi="Arial" w:cs="Arial"/>
          <w:bCs/>
          <w:sz w:val="24"/>
          <w:szCs w:val="24"/>
        </w:rPr>
      </w:pPr>
      <w:r w:rsidRPr="005D1B9E">
        <w:rPr>
          <w:rFonts w:ascii="Arial" w:eastAsia="Arial" w:hAnsi="Arial" w:cs="Arial"/>
          <w:bCs/>
          <w:sz w:val="24"/>
          <w:szCs w:val="24"/>
          <w:lang w:val="en-US"/>
        </w:rPr>
        <w:t xml:space="preserve">KUMAR, V.; SHAH, D. Building and Sustaining Profitable Customer Loyalty for the 21st Century. </w:t>
      </w:r>
      <w:proofErr w:type="spellStart"/>
      <w:r w:rsidRPr="005D1B9E">
        <w:rPr>
          <w:rFonts w:ascii="Arial" w:eastAsia="Arial" w:hAnsi="Arial" w:cs="Arial"/>
          <w:bCs/>
          <w:sz w:val="24"/>
          <w:szCs w:val="24"/>
        </w:rPr>
        <w:t>Journal</w:t>
      </w:r>
      <w:proofErr w:type="spellEnd"/>
      <w:r w:rsidRPr="005D1B9E">
        <w:rPr>
          <w:rFonts w:ascii="Arial" w:eastAsia="Arial" w:hAnsi="Arial" w:cs="Arial"/>
          <w:bCs/>
          <w:sz w:val="24"/>
          <w:szCs w:val="24"/>
        </w:rPr>
        <w:t xml:space="preserve"> </w:t>
      </w:r>
      <w:proofErr w:type="spellStart"/>
      <w:r w:rsidRPr="005D1B9E">
        <w:rPr>
          <w:rFonts w:ascii="Arial" w:eastAsia="Arial" w:hAnsi="Arial" w:cs="Arial"/>
          <w:bCs/>
          <w:sz w:val="24"/>
          <w:szCs w:val="24"/>
        </w:rPr>
        <w:t>of</w:t>
      </w:r>
      <w:proofErr w:type="spellEnd"/>
      <w:r w:rsidRPr="005D1B9E">
        <w:rPr>
          <w:rFonts w:ascii="Arial" w:eastAsia="Arial" w:hAnsi="Arial" w:cs="Arial"/>
          <w:bCs/>
          <w:sz w:val="24"/>
          <w:szCs w:val="24"/>
        </w:rPr>
        <w:t xml:space="preserve"> </w:t>
      </w:r>
      <w:proofErr w:type="spellStart"/>
      <w:r w:rsidRPr="005D1B9E">
        <w:rPr>
          <w:rFonts w:ascii="Arial" w:eastAsia="Arial" w:hAnsi="Arial" w:cs="Arial"/>
          <w:bCs/>
          <w:sz w:val="24"/>
          <w:szCs w:val="24"/>
        </w:rPr>
        <w:t>Retailing</w:t>
      </w:r>
      <w:proofErr w:type="spellEnd"/>
      <w:r w:rsidRPr="005D1B9E">
        <w:rPr>
          <w:rFonts w:ascii="Arial" w:eastAsia="Arial" w:hAnsi="Arial" w:cs="Arial"/>
          <w:bCs/>
          <w:sz w:val="24"/>
          <w:szCs w:val="24"/>
        </w:rPr>
        <w:t>, v. 80, n. 4, p. 317-330, 2004.</w:t>
      </w:r>
    </w:p>
    <w:p w14:paraId="3C4BF1E1" w14:textId="77777777" w:rsidR="008118CA" w:rsidRPr="005D1B9E" w:rsidRDefault="008118CA" w:rsidP="008118CA">
      <w:pPr>
        <w:spacing w:before="240" w:after="240" w:line="360" w:lineRule="auto"/>
        <w:jc w:val="both"/>
        <w:rPr>
          <w:rFonts w:ascii="Arial" w:eastAsia="Arial" w:hAnsi="Arial" w:cs="Arial"/>
          <w:bCs/>
          <w:sz w:val="24"/>
          <w:szCs w:val="24"/>
          <w:lang w:val="en-US"/>
        </w:rPr>
      </w:pPr>
      <w:r w:rsidRPr="005D1B9E">
        <w:rPr>
          <w:rFonts w:ascii="Arial" w:eastAsia="Arial" w:hAnsi="Arial" w:cs="Arial"/>
          <w:bCs/>
          <w:sz w:val="24"/>
          <w:szCs w:val="24"/>
        </w:rPr>
        <w:t xml:space="preserve">MARTINS, A.; SILVA, M. Aplicação de Modelos Preditivos na Análise de </w:t>
      </w:r>
      <w:proofErr w:type="spellStart"/>
      <w:r w:rsidRPr="005D1B9E">
        <w:rPr>
          <w:rFonts w:ascii="Arial" w:eastAsia="Arial" w:hAnsi="Arial" w:cs="Arial"/>
          <w:bCs/>
          <w:sz w:val="24"/>
          <w:szCs w:val="24"/>
        </w:rPr>
        <w:t>Churn</w:t>
      </w:r>
      <w:proofErr w:type="spellEnd"/>
      <w:r w:rsidRPr="005D1B9E">
        <w:rPr>
          <w:rFonts w:ascii="Arial" w:eastAsia="Arial" w:hAnsi="Arial" w:cs="Arial"/>
          <w:bCs/>
          <w:sz w:val="24"/>
          <w:szCs w:val="24"/>
        </w:rPr>
        <w:t xml:space="preserve"> no Setor de Saúde. </w:t>
      </w:r>
      <w:r w:rsidRPr="005D1B9E">
        <w:rPr>
          <w:rFonts w:ascii="Arial" w:eastAsia="Arial" w:hAnsi="Arial" w:cs="Arial"/>
          <w:bCs/>
          <w:sz w:val="24"/>
          <w:szCs w:val="24"/>
          <w:lang w:val="en-US"/>
        </w:rPr>
        <w:t>Revista de Saúde e Tecnologia, v. 5, n. 3, p. 45-60, 2020.</w:t>
      </w:r>
    </w:p>
    <w:p w14:paraId="488B1956" w14:textId="77777777" w:rsidR="008118CA" w:rsidRPr="005D1B9E" w:rsidRDefault="008118CA" w:rsidP="008118CA">
      <w:pPr>
        <w:spacing w:before="240" w:after="240" w:line="360" w:lineRule="auto"/>
        <w:jc w:val="both"/>
        <w:rPr>
          <w:rFonts w:ascii="Arial" w:eastAsia="Arial" w:hAnsi="Arial" w:cs="Arial"/>
          <w:bCs/>
          <w:sz w:val="24"/>
          <w:szCs w:val="24"/>
          <w:lang w:val="en-US"/>
        </w:rPr>
      </w:pPr>
      <w:r w:rsidRPr="005D1B9E">
        <w:rPr>
          <w:rFonts w:ascii="Arial" w:eastAsia="Arial" w:hAnsi="Arial" w:cs="Arial"/>
          <w:bCs/>
          <w:sz w:val="24"/>
          <w:szCs w:val="24"/>
          <w:lang w:val="en-US"/>
        </w:rPr>
        <w:t>RAMASWAMY, V.; OZCAN, K. Branding and Customer Engagement: A Cohort Analysis. Journal of Brand Management, v. 25, n. 2, p. 135-152, 2018.</w:t>
      </w:r>
    </w:p>
    <w:p w14:paraId="1B57C57F" w14:textId="77777777" w:rsidR="008118CA" w:rsidRPr="005D1B9E" w:rsidRDefault="008118CA" w:rsidP="008118CA">
      <w:pPr>
        <w:spacing w:before="240" w:after="240" w:line="360" w:lineRule="auto"/>
        <w:jc w:val="both"/>
        <w:rPr>
          <w:rFonts w:ascii="Arial" w:eastAsia="Arial" w:hAnsi="Arial" w:cs="Arial"/>
          <w:bCs/>
          <w:sz w:val="24"/>
          <w:szCs w:val="24"/>
        </w:rPr>
      </w:pPr>
      <w:r w:rsidRPr="005D1B9E">
        <w:rPr>
          <w:rFonts w:ascii="Arial" w:eastAsia="Arial" w:hAnsi="Arial" w:cs="Arial"/>
          <w:bCs/>
          <w:sz w:val="24"/>
          <w:szCs w:val="24"/>
        </w:rPr>
        <w:t>SILVA, F.; BARROS, J.; OLIVEIRA, R. Análise de variáveis associadas à evasão escolar no IFPB. Instituto Federal da Paraíba, 2020. Disponível em: https://repositorio.ifpb.edu.br. Acesso em: 3 nov. 2024.</w:t>
      </w:r>
    </w:p>
    <w:p w14:paraId="11405708" w14:textId="77777777" w:rsidR="008118CA" w:rsidRPr="005D1B9E" w:rsidRDefault="008118CA" w:rsidP="008118CA">
      <w:pPr>
        <w:spacing w:before="240" w:after="240" w:line="360" w:lineRule="auto"/>
        <w:jc w:val="both"/>
        <w:rPr>
          <w:rFonts w:ascii="Arial" w:eastAsia="Arial" w:hAnsi="Arial" w:cs="Arial"/>
          <w:bCs/>
          <w:sz w:val="24"/>
          <w:szCs w:val="24"/>
          <w:highlight w:val="white"/>
          <w:lang w:val="en-US"/>
        </w:rPr>
      </w:pPr>
      <w:r w:rsidRPr="005D1B9E">
        <w:rPr>
          <w:rFonts w:ascii="Arial" w:eastAsia="Arial" w:hAnsi="Arial" w:cs="Arial"/>
          <w:bCs/>
          <w:sz w:val="24"/>
          <w:szCs w:val="24"/>
          <w:lang w:val="en-US"/>
        </w:rPr>
        <w:t>ZIKOPOULOS, P.; GATES, R.; MAGEE, D.; PARMAK, J. Understanding Big Data: Analytics for Enterprise Class Hadoop and Streaming Data. 1. ed. New York: McGraw-Hill, 2012.</w:t>
      </w:r>
    </w:p>
    <w:p w14:paraId="49A2A86B" w14:textId="6C5782BA" w:rsidR="00105621" w:rsidRPr="005D1B9E" w:rsidRDefault="00105621" w:rsidP="008118CA">
      <w:pPr>
        <w:spacing w:line="360" w:lineRule="auto"/>
        <w:rPr>
          <w:rFonts w:ascii="Arial" w:eastAsia="Arial" w:hAnsi="Arial" w:cs="Arial"/>
          <w:sz w:val="24"/>
          <w:szCs w:val="24"/>
          <w:lang w:val="en-US"/>
        </w:rPr>
      </w:pPr>
    </w:p>
    <w:sectPr w:rsidR="00105621" w:rsidRPr="005D1B9E">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5B294" w14:textId="77777777" w:rsidR="00180F17" w:rsidRDefault="00180F17">
      <w:pPr>
        <w:spacing w:after="0" w:line="240" w:lineRule="auto"/>
      </w:pPr>
      <w:r>
        <w:separator/>
      </w:r>
    </w:p>
  </w:endnote>
  <w:endnote w:type="continuationSeparator" w:id="0">
    <w:p w14:paraId="0D87FBA5" w14:textId="77777777" w:rsidR="00180F17" w:rsidRDefault="0018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3B7F2" w14:textId="77777777" w:rsidR="00180F17" w:rsidRDefault="00180F17">
      <w:pPr>
        <w:spacing w:after="0" w:line="240" w:lineRule="auto"/>
      </w:pPr>
      <w:r>
        <w:separator/>
      </w:r>
    </w:p>
  </w:footnote>
  <w:footnote w:type="continuationSeparator" w:id="0">
    <w:p w14:paraId="501350E3" w14:textId="77777777" w:rsidR="00180F17" w:rsidRDefault="00180F17">
      <w:pPr>
        <w:spacing w:after="0" w:line="240" w:lineRule="auto"/>
      </w:pPr>
      <w:r>
        <w:continuationSeparator/>
      </w:r>
    </w:p>
  </w:footnote>
  <w:footnote w:id="1">
    <w:p w14:paraId="1E05B41B" w14:textId="2F04A015" w:rsidR="007339DD" w:rsidRDefault="000C050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Engenharia </w:t>
      </w:r>
      <w:r w:rsidR="00505174">
        <w:rPr>
          <w:color w:val="000000"/>
          <w:sz w:val="20"/>
          <w:szCs w:val="20"/>
        </w:rPr>
        <w:t>de Produção</w:t>
      </w:r>
      <w:r>
        <w:rPr>
          <w:color w:val="000000"/>
          <w:sz w:val="20"/>
          <w:szCs w:val="20"/>
        </w:rPr>
        <w:t xml:space="preserve"> pelo Centro Universitário IBMR, Rio de Janeiro, Brasil. E-mail: </w:t>
      </w:r>
    </w:p>
    <w:p w14:paraId="5BDB4501" w14:textId="73BE2885" w:rsidR="007339DD" w:rsidRDefault="00505174">
      <w:pPr>
        <w:pBdr>
          <w:top w:val="nil"/>
          <w:left w:val="nil"/>
          <w:bottom w:val="nil"/>
          <w:right w:val="nil"/>
          <w:between w:val="nil"/>
        </w:pBdr>
        <w:spacing w:after="0" w:line="240" w:lineRule="auto"/>
        <w:rPr>
          <w:color w:val="000000"/>
          <w:sz w:val="20"/>
          <w:szCs w:val="20"/>
        </w:rPr>
      </w:pPr>
      <w:r>
        <w:rPr>
          <w:color w:val="000000"/>
          <w:sz w:val="20"/>
          <w:szCs w:val="20"/>
        </w:rPr>
        <w:t>paugustoribeiro</w:t>
      </w:r>
      <w:r w:rsidR="000C050A">
        <w:rPr>
          <w:color w:val="000000"/>
          <w:sz w:val="20"/>
          <w:szCs w:val="20"/>
        </w:rPr>
        <w:t>@gmail.com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7E08"/>
    <w:multiLevelType w:val="multilevel"/>
    <w:tmpl w:val="92B47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982E2F"/>
    <w:multiLevelType w:val="multilevel"/>
    <w:tmpl w:val="1A00E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7A4240"/>
    <w:multiLevelType w:val="multilevel"/>
    <w:tmpl w:val="C4104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64499B"/>
    <w:multiLevelType w:val="multilevel"/>
    <w:tmpl w:val="531E32AA"/>
    <w:lvl w:ilvl="0">
      <w:start w:val="1"/>
      <w:numFmt w:val="lowerLetter"/>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FD3ACE"/>
    <w:multiLevelType w:val="hybridMultilevel"/>
    <w:tmpl w:val="371A45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65728F"/>
    <w:multiLevelType w:val="multilevel"/>
    <w:tmpl w:val="55E820B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032FD0"/>
    <w:multiLevelType w:val="hybridMultilevel"/>
    <w:tmpl w:val="4282E1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8854C8"/>
    <w:multiLevelType w:val="multilevel"/>
    <w:tmpl w:val="95AA1452"/>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D00EE4"/>
    <w:multiLevelType w:val="hybridMultilevel"/>
    <w:tmpl w:val="3D0423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2241760"/>
    <w:multiLevelType w:val="hybridMultilevel"/>
    <w:tmpl w:val="00C27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64F69B8"/>
    <w:multiLevelType w:val="hybridMultilevel"/>
    <w:tmpl w:val="FAAE6C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BF43199"/>
    <w:multiLevelType w:val="multilevel"/>
    <w:tmpl w:val="F8CE8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AA43E42"/>
    <w:multiLevelType w:val="multilevel"/>
    <w:tmpl w:val="5D9200DA"/>
    <w:lvl w:ilvl="0">
      <w:start w:val="5"/>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0510478">
    <w:abstractNumId w:val="0"/>
  </w:num>
  <w:num w:numId="2" w16cid:durableId="578640353">
    <w:abstractNumId w:val="1"/>
  </w:num>
  <w:num w:numId="3" w16cid:durableId="2055614443">
    <w:abstractNumId w:val="3"/>
  </w:num>
  <w:num w:numId="4" w16cid:durableId="939526362">
    <w:abstractNumId w:val="2"/>
  </w:num>
  <w:num w:numId="5" w16cid:durableId="727192932">
    <w:abstractNumId w:val="11"/>
  </w:num>
  <w:num w:numId="6" w16cid:durableId="194394708">
    <w:abstractNumId w:val="5"/>
  </w:num>
  <w:num w:numId="7" w16cid:durableId="1572353236">
    <w:abstractNumId w:val="10"/>
  </w:num>
  <w:num w:numId="8" w16cid:durableId="324751459">
    <w:abstractNumId w:val="4"/>
  </w:num>
  <w:num w:numId="9" w16cid:durableId="748574072">
    <w:abstractNumId w:val="6"/>
  </w:num>
  <w:num w:numId="10" w16cid:durableId="1556744759">
    <w:abstractNumId w:val="12"/>
  </w:num>
  <w:num w:numId="11" w16cid:durableId="70784012">
    <w:abstractNumId w:val="7"/>
  </w:num>
  <w:num w:numId="12" w16cid:durableId="746345559">
    <w:abstractNumId w:val="9"/>
  </w:num>
  <w:num w:numId="13" w16cid:durableId="1409377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DD"/>
    <w:rsid w:val="00000777"/>
    <w:rsid w:val="00060F65"/>
    <w:rsid w:val="000800FC"/>
    <w:rsid w:val="000C050A"/>
    <w:rsid w:val="000C113E"/>
    <w:rsid w:val="000D62F2"/>
    <w:rsid w:val="00105621"/>
    <w:rsid w:val="00180F17"/>
    <w:rsid w:val="001C64F8"/>
    <w:rsid w:val="001E3BC7"/>
    <w:rsid w:val="001F1FA2"/>
    <w:rsid w:val="002611A6"/>
    <w:rsid w:val="00263D1D"/>
    <w:rsid w:val="002775CE"/>
    <w:rsid w:val="002808B9"/>
    <w:rsid w:val="002D07FC"/>
    <w:rsid w:val="002D6F02"/>
    <w:rsid w:val="00327789"/>
    <w:rsid w:val="0037199D"/>
    <w:rsid w:val="003769E8"/>
    <w:rsid w:val="003776A3"/>
    <w:rsid w:val="003C18E2"/>
    <w:rsid w:val="003F7C95"/>
    <w:rsid w:val="00417117"/>
    <w:rsid w:val="00420E16"/>
    <w:rsid w:val="0043121D"/>
    <w:rsid w:val="00447BD6"/>
    <w:rsid w:val="00496435"/>
    <w:rsid w:val="004B1FBD"/>
    <w:rsid w:val="004B545D"/>
    <w:rsid w:val="004D2481"/>
    <w:rsid w:val="00505174"/>
    <w:rsid w:val="00510DC4"/>
    <w:rsid w:val="005119C0"/>
    <w:rsid w:val="005C3B2E"/>
    <w:rsid w:val="005D1B9E"/>
    <w:rsid w:val="006171D2"/>
    <w:rsid w:val="006B5939"/>
    <w:rsid w:val="006C62B1"/>
    <w:rsid w:val="00705B3C"/>
    <w:rsid w:val="007339DD"/>
    <w:rsid w:val="00780DF0"/>
    <w:rsid w:val="00792696"/>
    <w:rsid w:val="007A6367"/>
    <w:rsid w:val="00810281"/>
    <w:rsid w:val="008118CA"/>
    <w:rsid w:val="0081500F"/>
    <w:rsid w:val="008503AC"/>
    <w:rsid w:val="008E01A8"/>
    <w:rsid w:val="0090673E"/>
    <w:rsid w:val="00936C9C"/>
    <w:rsid w:val="009668D2"/>
    <w:rsid w:val="009E3E0E"/>
    <w:rsid w:val="00A124EC"/>
    <w:rsid w:val="00A50F31"/>
    <w:rsid w:val="00A66A67"/>
    <w:rsid w:val="00A837D4"/>
    <w:rsid w:val="00B67F50"/>
    <w:rsid w:val="00B903E1"/>
    <w:rsid w:val="00B94E22"/>
    <w:rsid w:val="00BE302A"/>
    <w:rsid w:val="00C25962"/>
    <w:rsid w:val="00C304EC"/>
    <w:rsid w:val="00C30D13"/>
    <w:rsid w:val="00C76CFD"/>
    <w:rsid w:val="00CB2C05"/>
    <w:rsid w:val="00CD484E"/>
    <w:rsid w:val="00D07AF4"/>
    <w:rsid w:val="00D4036B"/>
    <w:rsid w:val="00D906FB"/>
    <w:rsid w:val="00D95C7E"/>
    <w:rsid w:val="00D979F9"/>
    <w:rsid w:val="00DA0091"/>
    <w:rsid w:val="00DB1312"/>
    <w:rsid w:val="00DD6AA9"/>
    <w:rsid w:val="00E02E28"/>
    <w:rsid w:val="00E10A71"/>
    <w:rsid w:val="00E150CF"/>
    <w:rsid w:val="00E36E5D"/>
    <w:rsid w:val="00E72766"/>
    <w:rsid w:val="00EE5AE0"/>
    <w:rsid w:val="00F417E1"/>
    <w:rsid w:val="00F6527C"/>
    <w:rsid w:val="00F95767"/>
    <w:rsid w:val="00FA1232"/>
    <w:rsid w:val="00FA6562"/>
    <w:rsid w:val="00FC7AD7"/>
    <w:rsid w:val="00FF12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BB4"/>
  <w15:docId w15:val="{475EBED8-D749-49FF-975E-BBDB0DC0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har"/>
    <w:uiPriority w:val="9"/>
    <w:unhideWhenUsed/>
    <w:qFormat/>
    <w:rsid w:val="00726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formataoHTML">
    <w:name w:val="HTML Preformatted"/>
    <w:basedOn w:val="Normal"/>
    <w:link w:val="Pr-formataoHTMLChar"/>
    <w:uiPriority w:val="99"/>
    <w:semiHidden/>
    <w:unhideWhenUsed/>
    <w:rsid w:val="00EF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EF4F10"/>
    <w:rPr>
      <w:rFonts w:ascii="Courier New" w:eastAsia="Times New Roman" w:hAnsi="Courier New" w:cs="Courier New"/>
      <w:kern w:val="0"/>
      <w:sz w:val="20"/>
      <w:szCs w:val="20"/>
    </w:rPr>
  </w:style>
  <w:style w:type="character" w:customStyle="1" w:styleId="y2iqfc">
    <w:name w:val="y2iqfc"/>
    <w:basedOn w:val="Fontepargpadro"/>
    <w:rsid w:val="00EF4F10"/>
  </w:style>
  <w:style w:type="character" w:styleId="Hyperlink">
    <w:name w:val="Hyperlink"/>
    <w:basedOn w:val="Fontepargpadro"/>
    <w:uiPriority w:val="99"/>
    <w:unhideWhenUsed/>
    <w:rsid w:val="00235CF9"/>
    <w:rPr>
      <w:color w:val="0563C1" w:themeColor="hyperlink"/>
      <w:u w:val="single"/>
    </w:rPr>
  </w:style>
  <w:style w:type="character" w:styleId="MenoPendente">
    <w:name w:val="Unresolved Mention"/>
    <w:basedOn w:val="Fontepargpadro"/>
    <w:uiPriority w:val="99"/>
    <w:semiHidden/>
    <w:unhideWhenUsed/>
    <w:rsid w:val="00235CF9"/>
    <w:rPr>
      <w:color w:val="605E5C"/>
      <w:shd w:val="clear" w:color="auto" w:fill="E1DFDD"/>
    </w:rPr>
  </w:style>
  <w:style w:type="paragraph" w:styleId="PargrafodaLista">
    <w:name w:val="List Paragraph"/>
    <w:basedOn w:val="Normal"/>
    <w:uiPriority w:val="34"/>
    <w:qFormat/>
    <w:rsid w:val="00A51C7F"/>
    <w:pPr>
      <w:ind w:left="720"/>
      <w:contextualSpacing/>
    </w:pPr>
  </w:style>
  <w:style w:type="paragraph" w:styleId="Cabealho">
    <w:name w:val="header"/>
    <w:basedOn w:val="Normal"/>
    <w:link w:val="CabealhoChar"/>
    <w:uiPriority w:val="99"/>
    <w:unhideWhenUsed/>
    <w:rsid w:val="00C051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51D6"/>
  </w:style>
  <w:style w:type="paragraph" w:styleId="Rodap">
    <w:name w:val="footer"/>
    <w:basedOn w:val="Normal"/>
    <w:link w:val="RodapChar"/>
    <w:uiPriority w:val="99"/>
    <w:unhideWhenUsed/>
    <w:rsid w:val="00C051D6"/>
    <w:pPr>
      <w:tabs>
        <w:tab w:val="center" w:pos="4252"/>
        <w:tab w:val="right" w:pos="8504"/>
      </w:tabs>
      <w:spacing w:after="0" w:line="240" w:lineRule="auto"/>
    </w:pPr>
  </w:style>
  <w:style w:type="character" w:customStyle="1" w:styleId="RodapChar">
    <w:name w:val="Rodapé Char"/>
    <w:basedOn w:val="Fontepargpadro"/>
    <w:link w:val="Rodap"/>
    <w:uiPriority w:val="99"/>
    <w:rsid w:val="00C051D6"/>
  </w:style>
  <w:style w:type="paragraph" w:styleId="Textodenotaderodap">
    <w:name w:val="footnote text"/>
    <w:basedOn w:val="Normal"/>
    <w:link w:val="TextodenotaderodapChar"/>
    <w:uiPriority w:val="99"/>
    <w:semiHidden/>
    <w:unhideWhenUsed/>
    <w:rsid w:val="00CC5BF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C5BFE"/>
    <w:rPr>
      <w:sz w:val="20"/>
      <w:szCs w:val="20"/>
    </w:rPr>
  </w:style>
  <w:style w:type="character" w:styleId="Refdenotaderodap">
    <w:name w:val="footnote reference"/>
    <w:basedOn w:val="Fontepargpadro"/>
    <w:uiPriority w:val="99"/>
    <w:semiHidden/>
    <w:unhideWhenUsed/>
    <w:rsid w:val="00CC5BFE"/>
    <w:rPr>
      <w:vertAlign w:val="superscript"/>
    </w:rPr>
  </w:style>
  <w:style w:type="character" w:customStyle="1" w:styleId="Ttulo2Char">
    <w:name w:val="Título 2 Char"/>
    <w:basedOn w:val="Fontepargpadro"/>
    <w:link w:val="Ttulo2"/>
    <w:uiPriority w:val="9"/>
    <w:rsid w:val="00726639"/>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C7N6qxa6TI7DkYc5H1VNT1UzJQ==">CgMxLjA4AHIhMVdyMmNoSHhEbjVFUnVyX2c5QlBVWGw2VWJ0WkZTRndp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3464</Words>
  <Characters>18710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Pratas</dc:creator>
  <cp:lastModifiedBy>Pedro Augusto Ribeiro</cp:lastModifiedBy>
  <cp:revision>5</cp:revision>
  <cp:lastPrinted>2024-10-06T23:17:00Z</cp:lastPrinted>
  <dcterms:created xsi:type="dcterms:W3CDTF">2024-11-03T05:10:00Z</dcterms:created>
  <dcterms:modified xsi:type="dcterms:W3CDTF">2024-11-03T05:44:00Z</dcterms:modified>
</cp:coreProperties>
</file>