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156"/>
        <w:gridCol w:w="4950"/>
        <w:gridCol w:w="3370"/>
      </w:tblGrid>
      <w:tr w:rsidR="004A169B" w:rsidRPr="00E251AB" w:rsidTr="009F5B45">
        <w:trPr>
          <w:trHeight w:val="290"/>
        </w:trPr>
        <w:tc>
          <w:tcPr>
            <w:tcW w:w="215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9F5B4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272D3F6" wp14:editId="4A3A55D0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50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37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F5B45" w:rsidP="009F5B45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</w:t>
            </w:r>
            <w:r w:rsidR="000B4AE5">
              <w:rPr>
                <w:sz w:val="24"/>
              </w:rPr>
              <w:t>/08</w:t>
            </w:r>
            <w:r w:rsidR="004A169B" w:rsidRPr="00E251AB">
              <w:rPr>
                <w:sz w:val="24"/>
              </w:rPr>
              <w:t xml:space="preserve">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9F5B45" w:rsidRDefault="002055CA" w:rsidP="009F5B45">
            <w:pPr>
              <w:spacing w:after="0" w:line="25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523196" w:rsidRPr="009F5B45">
              <w:rPr>
                <w:b/>
                <w:sz w:val="24"/>
              </w:rPr>
              <w:t xml:space="preserve">Joint Inspection of </w:t>
            </w:r>
            <w:r w:rsidR="000B4AE5">
              <w:rPr>
                <w:b/>
                <w:sz w:val="24"/>
              </w:rPr>
              <w:t>Flattening</w:t>
            </w:r>
            <w:r w:rsidR="0045281F" w:rsidRPr="009F5B45">
              <w:rPr>
                <w:b/>
                <w:sz w:val="24"/>
              </w:rPr>
              <w:t xml:space="preserve"> Test</w:t>
            </w:r>
            <w:r w:rsidR="009F5B45" w:rsidRPr="009F5B45">
              <w:rPr>
                <w:b/>
                <w:sz w:val="24"/>
              </w:rPr>
              <w:t xml:space="preserve"> of Pipes &amp; Tubes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F5B45">
              <w:rPr>
                <w:sz w:val="24"/>
              </w:rPr>
              <w:t>6</w:t>
            </w:r>
          </w:p>
        </w:tc>
      </w:tr>
    </w:tbl>
    <w:p w:rsidR="00EC76DE" w:rsidRDefault="00EF14B6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81F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C92A90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</w:t>
      </w:r>
      <w:r w:rsidR="00A52967">
        <w:rPr>
          <w:rStyle w:val="normaltextrun"/>
          <w:rFonts w:ascii="Arial" w:eastAsia="Times New Roman" w:hAnsi="Arial" w:cs="Arial"/>
          <w:sz w:val="24"/>
          <w:szCs w:val="24"/>
        </w:rPr>
        <w:t>assess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the </w:t>
      </w:r>
      <w:r w:rsidR="000B4AE5">
        <w:rPr>
          <w:rStyle w:val="normaltextrun"/>
          <w:rFonts w:ascii="Arial" w:eastAsia="Times New Roman" w:hAnsi="Arial" w:cs="Arial"/>
          <w:sz w:val="24"/>
          <w:szCs w:val="24"/>
        </w:rPr>
        <w:t>ductility and soundness of weld metal and parent metal</w:t>
      </w:r>
      <w:r w:rsidR="0045281F">
        <w:rPr>
          <w:rStyle w:val="normaltextrun"/>
          <w:rFonts w:ascii="Arial" w:eastAsia="Times New Roman" w:hAnsi="Arial" w:cs="Arial"/>
          <w:sz w:val="24"/>
          <w:szCs w:val="24"/>
        </w:rPr>
        <w:t xml:space="preserve"> of Pipes &amp; Tubes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45281F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AB1714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Circular Hollow Section </w:t>
      </w:r>
      <w:r w:rsidR="00BD4D71">
        <w:rPr>
          <w:rStyle w:val="normaltextrun"/>
          <w:rFonts w:ascii="Arial" w:eastAsia="Times New Roman" w:hAnsi="Arial" w:cs="Arial"/>
          <w:sz w:val="24"/>
          <w:szCs w:val="24"/>
        </w:rPr>
        <w:t>Pipes and Tube Products</w:t>
      </w:r>
      <w:r w:rsidR="000B4AE5">
        <w:rPr>
          <w:rStyle w:val="normaltextrun"/>
          <w:rFonts w:ascii="Arial" w:eastAsia="Times New Roman" w:hAnsi="Arial" w:cs="Arial"/>
          <w:sz w:val="24"/>
          <w:szCs w:val="24"/>
        </w:rPr>
        <w:t xml:space="preserve"> above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50mm nominal bore size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Standards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:</w:t>
      </w:r>
    </w:p>
    <w:p w:rsidR="0045281F" w:rsidRP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BD4D71" w:rsidRPr="00BD4D71" w:rsidRDefault="00BD4D71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IS 1161, IS 3601 for acceptance standard</w:t>
      </w:r>
    </w:p>
    <w:p w:rsidR="0045281F" w:rsidRPr="0045281F" w:rsidRDefault="0045281F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5281F">
        <w:rPr>
          <w:rFonts w:ascii="Arial" w:eastAsia="Times New Roman" w:hAnsi="Arial" w:cs="Arial"/>
          <w:bCs/>
          <w:color w:val="0A0A0A"/>
          <w:sz w:val="24"/>
          <w:szCs w:val="24"/>
        </w:rPr>
        <w:t>IS 2329:</w:t>
      </w:r>
      <w:r w:rsidRPr="0045281F">
        <w:rPr>
          <w:rFonts w:ascii="Arial" w:eastAsia="Times New Roman" w:hAnsi="Arial" w:cs="Arial"/>
          <w:color w:val="0A0A0A"/>
          <w:sz w:val="24"/>
          <w:szCs w:val="24"/>
        </w:rPr>
        <w:t> Method for bend test (General standard for bend testing)</w:t>
      </w:r>
    </w:p>
    <w:p w:rsidR="0045281F" w:rsidRPr="0045281F" w:rsidRDefault="0045281F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5281F">
        <w:rPr>
          <w:rFonts w:ascii="Arial" w:eastAsia="Times New Roman" w:hAnsi="Arial" w:cs="Arial"/>
          <w:bCs/>
          <w:color w:val="0A0A0A"/>
          <w:sz w:val="24"/>
          <w:szCs w:val="24"/>
        </w:rPr>
        <w:t>IS 4711:</w:t>
      </w:r>
      <w:r w:rsidRPr="0045281F">
        <w:rPr>
          <w:rFonts w:ascii="Arial" w:eastAsia="Times New Roman" w:hAnsi="Arial" w:cs="Arial"/>
          <w:color w:val="0A0A0A"/>
          <w:sz w:val="24"/>
          <w:szCs w:val="24"/>
        </w:rPr>
        <w:t> Procedure for sampling of tubes </w:t>
      </w: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81F" w:rsidRPr="000E57BD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45281F" w:rsidRDefault="0045281F" w:rsidP="0045281F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3208"/>
        <w:gridCol w:w="6032"/>
      </w:tblGrid>
      <w:tr w:rsidR="0045281F" w:rsidRPr="00827BC3" w:rsidTr="00BD4D71">
        <w:trPr>
          <w:trHeight w:val="446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032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45281F" w:rsidRPr="00827BC3" w:rsidTr="00BD4D71">
        <w:trPr>
          <w:trHeight w:val="428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032" w:type="dxa"/>
          </w:tcPr>
          <w:p w:rsidR="0045281F" w:rsidRDefault="00BD4D71" w:rsidP="00BD4D71">
            <w:pPr>
              <w:pStyle w:val="ListParagraph"/>
              <w:numPr>
                <w:ilvl w:val="0"/>
                <w:numId w:val="18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availability and proper condition of bend testing machines at the time of testing</w:t>
            </w:r>
          </w:p>
          <w:p w:rsidR="00BD4D71" w:rsidRPr="00BD4D71" w:rsidRDefault="000B4AE5" w:rsidP="000B4AE5">
            <w:pPr>
              <w:pStyle w:val="ListParagraph"/>
              <w:numPr>
                <w:ilvl w:val="0"/>
                <w:numId w:val="18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Joint Flattening Test</w:t>
            </w:r>
          </w:p>
        </w:tc>
      </w:tr>
      <w:tr w:rsidR="0045281F" w:rsidRPr="00827BC3" w:rsidTr="00BD4D71">
        <w:trPr>
          <w:trHeight w:val="410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 QC Engineers</w:t>
            </w:r>
          </w:p>
        </w:tc>
        <w:tc>
          <w:tcPr>
            <w:tcW w:w="6032" w:type="dxa"/>
          </w:tcPr>
          <w:p w:rsidR="00BD4D71" w:rsidRDefault="00BD4D71" w:rsidP="00BD4D71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Flattening Test</w:t>
            </w:r>
          </w:p>
          <w:p w:rsidR="0045281F" w:rsidRPr="00C92A90" w:rsidRDefault="0045281F" w:rsidP="00BD4D71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45281F" w:rsidRPr="00827BC3" w:rsidTr="00BD4D71">
        <w:trPr>
          <w:trHeight w:val="428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 One Operation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/Quality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032" w:type="dxa"/>
          </w:tcPr>
          <w:p w:rsidR="0045281F" w:rsidRPr="00827BC3" w:rsidRDefault="0045281F" w:rsidP="000B4AE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Flattening Test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is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performed 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for all lots and  acceptable as per applicable BIS standard</w:t>
            </w:r>
          </w:p>
        </w:tc>
      </w:tr>
    </w:tbl>
    <w:p w:rsidR="00F635E5" w:rsidRDefault="00F635E5" w:rsidP="0045281F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Default="002055CA" w:rsidP="0045231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5</w:t>
      </w:r>
      <w:r w:rsidR="0045281F"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.0 Test Procedure</w:t>
      </w:r>
    </w:p>
    <w:p w:rsidR="002055CA" w:rsidRDefault="002055CA" w:rsidP="0045231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A ring specimen is cut from the end of a finished tube.</w:t>
      </w: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length of the sample is usually not less than 40 mm (often 50-100 mm range).</w:t>
      </w: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edges of the specimen may be rounded or chamfered by filing or other methods to prevent premature edge cracking. 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A universal testing machine or press with parallel plates is used. The width of the plates must exceed the width of the flattened sample.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he weld seam must be placed at 90° or 180° to the direction of the applied force (maximum bending points).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 xml:space="preserve">The specimen is placed between the parallel plates and compressed in a cold state (room temperature) at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 speed not exceeding 50 mm/min.</w:t>
      </w:r>
    </w:p>
    <w:p w:rsidR="0045231A" w:rsidRPr="002055CA" w:rsidRDefault="0045231A" w:rsidP="002055C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test continues until 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he distance between the plates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 xml:space="preserve">reaches a specific value relative to the original outside diameter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as per the relevant BIS standard</w:t>
      </w:r>
    </w:p>
    <w:p w:rsidR="0045231A" w:rsidRP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>6.0</w:t>
      </w:r>
      <w:r w:rsidR="0045231A"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>. Acceptance Criteria: 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No opening</w:t>
      </w:r>
      <w:r w:rsidR="002055CA">
        <w:rPr>
          <w:rStyle w:val="normaltextrun"/>
          <w:rFonts w:ascii="Arial" w:eastAsia="Times New Roman" w:hAnsi="Arial" w:cs="Arial"/>
          <w:sz w:val="24"/>
          <w:szCs w:val="24"/>
        </w:rPr>
        <w:t xml:space="preserve">/crack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in the weld unt</w:t>
      </w:r>
      <w:r w:rsidR="002055CA">
        <w:rPr>
          <w:rStyle w:val="normaltextrun"/>
          <w:rFonts w:ascii="Arial" w:eastAsia="Times New Roman" w:hAnsi="Arial" w:cs="Arial"/>
          <w:sz w:val="24"/>
          <w:szCs w:val="24"/>
        </w:rPr>
        <w:t xml:space="preserve">il the distance between plates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is less than 75% of the original outside diameter.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Metal (Elsewhere): No cracks or breaks in the metal (other than the weld) until the distance between plates is less than 60% of the original outside diameter.</w:t>
      </w:r>
    </w:p>
    <w:p w:rsid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P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7.0 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Retest: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If a specimen fails, two additional samples should be selected from the same lot for retesting. If both pass, the lot is accepted; otherwise, the lot is rejected. </w:t>
      </w:r>
    </w:p>
    <w:p w:rsidR="0045281F" w:rsidRPr="0045231A" w:rsidRDefault="0045281F" w:rsidP="0045231A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Pr="0045281F" w:rsidRDefault="002055CA" w:rsidP="0045281F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8</w:t>
      </w:r>
      <w:r w:rsidR="0045281F" w:rsidRPr="0045281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.0 Records</w:t>
      </w:r>
    </w:p>
    <w:p w:rsidR="00AB1714" w:rsidRDefault="00AB1714" w:rsidP="0045281F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150133" w:rsidRDefault="0045281F" w:rsidP="0045281F">
      <w:pPr>
        <w:shd w:val="clear" w:color="auto" w:fill="FFFFFF"/>
        <w:spacing w:line="360" w:lineRule="atLeast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Duly signed Joint Inspection Report for bend test by Contract Manufacturer and SGS QC Engineer </w:t>
      </w:r>
    </w:p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9C7789" w:rsidRDefault="009C7789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9F5B45" w:rsidRPr="00085AC8" w:rsidTr="0006775B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B21CEA" wp14:editId="5B0C2070">
                  <wp:extent cx="1321405" cy="768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208" cy="8025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6EAD" w:rsidRDefault="009F6EAD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6EAD" w:rsidRDefault="009F6EAD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423B5F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2F3571">
      <w:pPr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4B6" w:rsidRDefault="00EF14B6" w:rsidP="004653EA">
      <w:pPr>
        <w:spacing w:after="0" w:line="240" w:lineRule="auto"/>
      </w:pPr>
      <w:r>
        <w:separator/>
      </w:r>
    </w:p>
  </w:endnote>
  <w:endnote w:type="continuationSeparator" w:id="0">
    <w:p w:rsidR="00EF14B6" w:rsidRDefault="00EF14B6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4B6" w:rsidRDefault="00EF14B6" w:rsidP="004653EA">
      <w:pPr>
        <w:spacing w:after="0" w:line="240" w:lineRule="auto"/>
      </w:pPr>
      <w:r>
        <w:separator/>
      </w:r>
    </w:p>
  </w:footnote>
  <w:footnote w:type="continuationSeparator" w:id="0">
    <w:p w:rsidR="00EF14B6" w:rsidRDefault="00EF14B6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D73FF"/>
    <w:multiLevelType w:val="multilevel"/>
    <w:tmpl w:val="B9F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269DC"/>
    <w:multiLevelType w:val="multilevel"/>
    <w:tmpl w:val="B86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A0741"/>
    <w:multiLevelType w:val="multilevel"/>
    <w:tmpl w:val="F20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C3388"/>
    <w:multiLevelType w:val="hybridMultilevel"/>
    <w:tmpl w:val="32B8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11CE3"/>
    <w:multiLevelType w:val="multilevel"/>
    <w:tmpl w:val="D8F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876AB"/>
    <w:multiLevelType w:val="hybridMultilevel"/>
    <w:tmpl w:val="A166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8590E"/>
    <w:multiLevelType w:val="multilevel"/>
    <w:tmpl w:val="62FCD47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0971D29"/>
    <w:multiLevelType w:val="multilevel"/>
    <w:tmpl w:val="D65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9577FC"/>
    <w:multiLevelType w:val="multilevel"/>
    <w:tmpl w:val="88C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80157"/>
    <w:multiLevelType w:val="multilevel"/>
    <w:tmpl w:val="1264C4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540AE"/>
    <w:multiLevelType w:val="multilevel"/>
    <w:tmpl w:val="08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07DA5"/>
    <w:multiLevelType w:val="multilevel"/>
    <w:tmpl w:val="C78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950A7"/>
    <w:multiLevelType w:val="multilevel"/>
    <w:tmpl w:val="D1C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344C"/>
    <w:multiLevelType w:val="hybridMultilevel"/>
    <w:tmpl w:val="5ED0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14"/>
  </w:num>
  <w:num w:numId="5">
    <w:abstractNumId w:val="17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16"/>
  </w:num>
  <w:num w:numId="11">
    <w:abstractNumId w:val="13"/>
  </w:num>
  <w:num w:numId="12">
    <w:abstractNumId w:val="6"/>
  </w:num>
  <w:num w:numId="13">
    <w:abstractNumId w:val="20"/>
  </w:num>
  <w:num w:numId="14">
    <w:abstractNumId w:val="2"/>
  </w:num>
  <w:num w:numId="15">
    <w:abstractNumId w:val="21"/>
  </w:num>
  <w:num w:numId="16">
    <w:abstractNumId w:val="4"/>
  </w:num>
  <w:num w:numId="17">
    <w:abstractNumId w:val="9"/>
  </w:num>
  <w:num w:numId="18">
    <w:abstractNumId w:val="8"/>
  </w:num>
  <w:num w:numId="19">
    <w:abstractNumId w:val="12"/>
  </w:num>
  <w:num w:numId="20">
    <w:abstractNumId w:val="10"/>
  </w:num>
  <w:num w:numId="21">
    <w:abstractNumId w:val="19"/>
  </w:num>
  <w:num w:numId="22">
    <w:abstractNumId w:val="22"/>
  </w:num>
  <w:num w:numId="23">
    <w:abstractNumId w:val="18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36EDC"/>
    <w:rsid w:val="00077370"/>
    <w:rsid w:val="00090759"/>
    <w:rsid w:val="000A5AD2"/>
    <w:rsid w:val="000B4AE5"/>
    <w:rsid w:val="000E57BD"/>
    <w:rsid w:val="00122105"/>
    <w:rsid w:val="00150133"/>
    <w:rsid w:val="0017577B"/>
    <w:rsid w:val="001863BA"/>
    <w:rsid w:val="001C6E19"/>
    <w:rsid w:val="001E1584"/>
    <w:rsid w:val="001E20A6"/>
    <w:rsid w:val="002055CA"/>
    <w:rsid w:val="002D09C1"/>
    <w:rsid w:val="002F3571"/>
    <w:rsid w:val="00336772"/>
    <w:rsid w:val="003628A4"/>
    <w:rsid w:val="0037787F"/>
    <w:rsid w:val="003A044C"/>
    <w:rsid w:val="003A0E81"/>
    <w:rsid w:val="003E291C"/>
    <w:rsid w:val="003F6F6C"/>
    <w:rsid w:val="00411947"/>
    <w:rsid w:val="00423B5F"/>
    <w:rsid w:val="004356F9"/>
    <w:rsid w:val="0045231A"/>
    <w:rsid w:val="00452408"/>
    <w:rsid w:val="0045281F"/>
    <w:rsid w:val="004653EA"/>
    <w:rsid w:val="004A00B1"/>
    <w:rsid w:val="004A169B"/>
    <w:rsid w:val="004D721B"/>
    <w:rsid w:val="0052086B"/>
    <w:rsid w:val="00523196"/>
    <w:rsid w:val="00537EBB"/>
    <w:rsid w:val="005418AF"/>
    <w:rsid w:val="00602823"/>
    <w:rsid w:val="0060454D"/>
    <w:rsid w:val="00632E87"/>
    <w:rsid w:val="00647160"/>
    <w:rsid w:val="00661708"/>
    <w:rsid w:val="00685F7F"/>
    <w:rsid w:val="006A63C1"/>
    <w:rsid w:val="00715605"/>
    <w:rsid w:val="007213D0"/>
    <w:rsid w:val="008077EC"/>
    <w:rsid w:val="00811AB1"/>
    <w:rsid w:val="00827BC3"/>
    <w:rsid w:val="00860A0F"/>
    <w:rsid w:val="00882A6F"/>
    <w:rsid w:val="008B7E13"/>
    <w:rsid w:val="00917F52"/>
    <w:rsid w:val="009320B8"/>
    <w:rsid w:val="00956358"/>
    <w:rsid w:val="00980D2B"/>
    <w:rsid w:val="00995707"/>
    <w:rsid w:val="009C7789"/>
    <w:rsid w:val="009D255B"/>
    <w:rsid w:val="009F5B45"/>
    <w:rsid w:val="009F6EAD"/>
    <w:rsid w:val="00A05113"/>
    <w:rsid w:val="00A17964"/>
    <w:rsid w:val="00A52967"/>
    <w:rsid w:val="00A554F2"/>
    <w:rsid w:val="00A74B7C"/>
    <w:rsid w:val="00AB1714"/>
    <w:rsid w:val="00AB76F2"/>
    <w:rsid w:val="00AD7513"/>
    <w:rsid w:val="00AF11F3"/>
    <w:rsid w:val="00B1167A"/>
    <w:rsid w:val="00B13703"/>
    <w:rsid w:val="00B324F6"/>
    <w:rsid w:val="00B55D1A"/>
    <w:rsid w:val="00BA0D41"/>
    <w:rsid w:val="00BB0605"/>
    <w:rsid w:val="00BD4D71"/>
    <w:rsid w:val="00C44493"/>
    <w:rsid w:val="00C64CEE"/>
    <w:rsid w:val="00C7009D"/>
    <w:rsid w:val="00C92A90"/>
    <w:rsid w:val="00CB3590"/>
    <w:rsid w:val="00D31AFD"/>
    <w:rsid w:val="00D504F0"/>
    <w:rsid w:val="00D613C8"/>
    <w:rsid w:val="00D77AE0"/>
    <w:rsid w:val="00D93FAC"/>
    <w:rsid w:val="00DA35BF"/>
    <w:rsid w:val="00DD64AC"/>
    <w:rsid w:val="00E13F9A"/>
    <w:rsid w:val="00E251AB"/>
    <w:rsid w:val="00E2666A"/>
    <w:rsid w:val="00E95205"/>
    <w:rsid w:val="00EE764F"/>
    <w:rsid w:val="00EF14B6"/>
    <w:rsid w:val="00F635E5"/>
    <w:rsid w:val="00FA6C20"/>
    <w:rsid w:val="00FC7B02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7078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94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911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4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1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9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57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8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9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5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5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2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4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9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2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7</cp:revision>
  <dcterms:created xsi:type="dcterms:W3CDTF">2026-01-20T11:53:00Z</dcterms:created>
  <dcterms:modified xsi:type="dcterms:W3CDTF">2026-02-09T10:48:00Z</dcterms:modified>
</cp:coreProperties>
</file>