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52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30"/>
        <w:gridCol w:w="3506"/>
      </w:tblGrid>
      <w:tr w:rsidR="00596A24" w:rsidRPr="00E251AB" w:rsidTr="0067499A">
        <w:trPr>
          <w:trHeight w:val="280"/>
        </w:trPr>
        <w:tc>
          <w:tcPr>
            <w:tcW w:w="2275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596A24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7C1C4F09" wp14:editId="65110C3F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247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596A24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51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596A24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PT/12</w:t>
            </w:r>
          </w:p>
        </w:tc>
      </w:tr>
      <w:tr w:rsidR="00596A24" w:rsidRPr="00E251AB" w:rsidTr="0067499A">
        <w:trPr>
          <w:trHeight w:val="471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51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596A24" w:rsidRPr="00E251AB" w:rsidTr="00596A24">
        <w:trPr>
          <w:trHeight w:val="66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596A24" w:rsidRDefault="003E1BE2" w:rsidP="003E1BE2">
            <w:pPr>
              <w:spacing w:after="0" w:line="259" w:lineRule="auto"/>
              <w:ind w:left="397" w:firstLine="0"/>
              <w:rPr>
                <w:b/>
                <w:sz w:val="24"/>
              </w:rPr>
            </w:pPr>
            <w:r w:rsidRPr="00596A24">
              <w:rPr>
                <w:b/>
                <w:sz w:val="28"/>
              </w:rPr>
              <w:t>Pre-Dispatch Inspection</w:t>
            </w:r>
            <w:r w:rsidR="00596A24" w:rsidRPr="00596A24">
              <w:rPr>
                <w:b/>
                <w:sz w:val="28"/>
              </w:rPr>
              <w:t xml:space="preserve"> procedure for Pipes and Tubes</w:t>
            </w:r>
          </w:p>
        </w:tc>
        <w:tc>
          <w:tcPr>
            <w:tcW w:w="3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596A24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14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>
              <w:rPr>
                <w:sz w:val="24"/>
              </w:rPr>
              <w:t>6</w:t>
            </w:r>
          </w:p>
        </w:tc>
      </w:tr>
    </w:tbl>
    <w:p w:rsidR="00EC76DE" w:rsidRDefault="001F499B" w:rsidP="004A169B"/>
    <w:p w:rsidR="00452408" w:rsidRPr="00596A24" w:rsidRDefault="00452408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96A24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596A24" w:rsidRDefault="00596A24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52408" w:rsidRDefault="00B37547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To </w:t>
      </w:r>
      <w:r w:rsidR="000E0A8F">
        <w:rPr>
          <w:rStyle w:val="normaltextrun"/>
          <w:rFonts w:ascii="Arial" w:eastAsia="Times New Roman" w:hAnsi="Arial" w:cs="Arial"/>
          <w:sz w:val="24"/>
          <w:szCs w:val="24"/>
        </w:rPr>
        <w:t xml:space="preserve">dispatch correct material as per Delivery Order and JSW One Quality Standards </w:t>
      </w:r>
    </w:p>
    <w:p w:rsidR="00452408" w:rsidRDefault="00452408" w:rsidP="004A169B"/>
    <w:p w:rsidR="00150133" w:rsidRPr="00596A24" w:rsidRDefault="00150133" w:rsidP="00150133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96A24">
        <w:rPr>
          <w:rStyle w:val="normaltextrun"/>
          <w:rFonts w:ascii="Arial" w:eastAsia="Times New Roman" w:hAnsi="Arial" w:cs="Arial"/>
          <w:b/>
          <w:sz w:val="24"/>
          <w:szCs w:val="24"/>
        </w:rPr>
        <w:t>Scope:</w:t>
      </w:r>
    </w:p>
    <w:p w:rsidR="00596A24" w:rsidRDefault="00596A24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3B32AF" w:rsidP="00596A24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‘</w:t>
      </w:r>
      <w:r w:rsidR="00596A24">
        <w:rPr>
          <w:rStyle w:val="normaltextrun"/>
          <w:rFonts w:ascii="Arial" w:eastAsia="Times New Roman" w:hAnsi="Arial" w:cs="Arial"/>
          <w:sz w:val="24"/>
          <w:szCs w:val="24"/>
        </w:rPr>
        <w:t>Ready to dispatch</w:t>
      </w:r>
      <w:r>
        <w:rPr>
          <w:rStyle w:val="normaltextrun"/>
          <w:rFonts w:ascii="Arial" w:eastAsia="Times New Roman" w:hAnsi="Arial" w:cs="Arial"/>
          <w:sz w:val="24"/>
          <w:szCs w:val="24"/>
        </w:rPr>
        <w:t>’</w:t>
      </w:r>
      <w:r w:rsidR="00596A24">
        <w:rPr>
          <w:rStyle w:val="normaltextrun"/>
          <w:rFonts w:ascii="Arial" w:eastAsia="Times New Roman" w:hAnsi="Arial" w:cs="Arial"/>
          <w:sz w:val="24"/>
          <w:szCs w:val="24"/>
        </w:rPr>
        <w:t xml:space="preserve"> pipes and tubes product</w:t>
      </w:r>
    </w:p>
    <w:p w:rsidR="00150133" w:rsidRDefault="00150133" w:rsidP="00150133"/>
    <w:p w:rsidR="007C6B58" w:rsidRDefault="007C6B58" w:rsidP="00150133"/>
    <w:p w:rsidR="00150133" w:rsidRPr="00596A24" w:rsidRDefault="00150133" w:rsidP="00150133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96A24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E2666A" w:rsidRDefault="00E2666A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548" w:type="dxa"/>
        <w:tblLook w:val="04A0" w:firstRow="1" w:lastRow="0" w:firstColumn="1" w:lastColumn="0" w:noHBand="0" w:noVBand="1"/>
      </w:tblPr>
      <w:tblGrid>
        <w:gridCol w:w="715"/>
        <w:gridCol w:w="2581"/>
        <w:gridCol w:w="6252"/>
      </w:tblGrid>
      <w:tr w:rsidR="00715605" w:rsidTr="00A17964">
        <w:trPr>
          <w:trHeight w:val="517"/>
        </w:trPr>
        <w:tc>
          <w:tcPr>
            <w:tcW w:w="715" w:type="dxa"/>
          </w:tcPr>
          <w:p w:rsidR="00715605" w:rsidRPr="000E0A8F" w:rsidRDefault="00715605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581" w:type="dxa"/>
          </w:tcPr>
          <w:p w:rsidR="00715605" w:rsidRPr="000E0A8F" w:rsidRDefault="00715605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252" w:type="dxa"/>
          </w:tcPr>
          <w:p w:rsidR="00715605" w:rsidRPr="000E0A8F" w:rsidRDefault="00715605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715605" w:rsidTr="00A17964">
        <w:trPr>
          <w:trHeight w:val="496"/>
        </w:trPr>
        <w:tc>
          <w:tcPr>
            <w:tcW w:w="715" w:type="dxa"/>
          </w:tcPr>
          <w:p w:rsidR="00715605" w:rsidRPr="000E0A8F" w:rsidRDefault="00715605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581" w:type="dxa"/>
          </w:tcPr>
          <w:p w:rsidR="00715605" w:rsidRPr="000E0A8F" w:rsidRDefault="00596A24" w:rsidP="00596A24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 Loading and Dispatch Team</w:t>
            </w:r>
          </w:p>
        </w:tc>
        <w:tc>
          <w:tcPr>
            <w:tcW w:w="6252" w:type="dxa"/>
          </w:tcPr>
          <w:p w:rsidR="00715605" w:rsidRPr="000E0A8F" w:rsidRDefault="00715605" w:rsidP="00596A24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</w:t>
            </w:r>
            <w:r w:rsidR="00596A24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o ensure loading of </w:t>
            </w:r>
            <w:r w:rsidR="003E1BE2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correct materials</w:t>
            </w:r>
            <w:r w:rsidR="00596A24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in each vehicle as per delivery order/packing list</w:t>
            </w:r>
          </w:p>
        </w:tc>
      </w:tr>
      <w:tr w:rsidR="00715605" w:rsidTr="00A17964">
        <w:trPr>
          <w:trHeight w:val="496"/>
        </w:trPr>
        <w:tc>
          <w:tcPr>
            <w:tcW w:w="715" w:type="dxa"/>
          </w:tcPr>
          <w:p w:rsidR="00715605" w:rsidRPr="000E0A8F" w:rsidRDefault="003E1BE2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581" w:type="dxa"/>
          </w:tcPr>
          <w:p w:rsidR="00715605" w:rsidRPr="000E0A8F" w:rsidRDefault="0067499A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</w:t>
            </w:r>
            <w:r w:rsidR="00715605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One Operation </w:t>
            </w:r>
            <w:r w:rsidR="00B324F6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&amp; Dispatch </w:t>
            </w:r>
            <w:r w:rsidR="00715605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  <w:r w:rsidR="00B324F6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52" w:type="dxa"/>
          </w:tcPr>
          <w:p w:rsidR="00715605" w:rsidRPr="000E0A8F" w:rsidRDefault="00596A24" w:rsidP="0068407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To ensure dispatch of correct material as per delivery order </w:t>
            </w:r>
            <w:r w:rsidR="0068407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in properly packed condition </w:t>
            </w:r>
            <w:r w:rsidR="003E1BE2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to the customer</w:t>
            </w:r>
          </w:p>
        </w:tc>
      </w:tr>
    </w:tbl>
    <w:p w:rsidR="00150133" w:rsidRDefault="00150133" w:rsidP="00150133"/>
    <w:p w:rsidR="00FC7B02" w:rsidRDefault="00FC7B02" w:rsidP="00150133"/>
    <w:p w:rsidR="00596A24" w:rsidRDefault="00596A24" w:rsidP="00FC7B02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596A24" w:rsidRPr="00596A24" w:rsidRDefault="00596A24" w:rsidP="00FC7B02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96A24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Standard Operating Process: </w:t>
      </w:r>
    </w:p>
    <w:p w:rsidR="00596A24" w:rsidRDefault="00596A24" w:rsidP="00FC7B02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596A24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JSW One Dispatch E</w:t>
      </w:r>
      <w:r w:rsidR="00880642">
        <w:rPr>
          <w:rStyle w:val="normaltextrun"/>
          <w:rFonts w:ascii="Arial" w:eastAsia="Times New Roman" w:hAnsi="Arial" w:cs="Arial"/>
          <w:sz w:val="24"/>
          <w:szCs w:val="24"/>
        </w:rPr>
        <w:t>xecutive shall be present during all vehicle loadings and deliveries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Verify the numbers of bundles per size, type and grade of tube being loaded match with delivery order.</w:t>
      </w:r>
      <w:r w:rsidR="007A0E5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size of minimum one tube per bundle to confirm the size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Check whether any short length pipe is present in the bundles </w:t>
      </w:r>
    </w:p>
    <w:p w:rsidR="00880642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presence of One Helix Logo</w:t>
      </w:r>
      <w:r w:rsidR="00F97BD1">
        <w:rPr>
          <w:rStyle w:val="normaltextrun"/>
          <w:rFonts w:ascii="Arial" w:eastAsia="Times New Roman" w:hAnsi="Arial" w:cs="Arial"/>
          <w:sz w:val="24"/>
          <w:szCs w:val="24"/>
        </w:rPr>
        <w:t xml:space="preserve"> and other details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on each pipe 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Ensure no pipe from other brand is present in the same vehicle</w:t>
      </w:r>
    </w:p>
    <w:p w:rsidR="00684075" w:rsidRDefault="00F97BD1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labels containing all necessary information</w:t>
      </w:r>
      <w:r w:rsidR="00684075">
        <w:rPr>
          <w:rStyle w:val="normaltextrun"/>
          <w:rFonts w:ascii="Arial" w:eastAsia="Times New Roman" w:hAnsi="Arial" w:cs="Arial"/>
          <w:sz w:val="24"/>
          <w:szCs w:val="24"/>
        </w:rPr>
        <w:t xml:space="preserve"> are present in each of the bundle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 case of any mismatch or deviation in point no. 2 to 7</w:t>
      </w:r>
      <w:r w:rsidR="00F97BD1">
        <w:rPr>
          <w:rStyle w:val="normaltextrun"/>
          <w:rFonts w:ascii="Arial" w:eastAsia="Times New Roman" w:hAnsi="Arial" w:cs="Arial"/>
          <w:sz w:val="24"/>
          <w:szCs w:val="24"/>
        </w:rPr>
        <w:t xml:space="preserve">, immediately hold the bundle </w:t>
      </w:r>
      <w:r>
        <w:rPr>
          <w:rStyle w:val="normaltextrun"/>
          <w:rFonts w:ascii="Arial" w:eastAsia="Times New Roman" w:hAnsi="Arial" w:cs="Arial"/>
          <w:sz w:val="24"/>
          <w:szCs w:val="24"/>
        </w:rPr>
        <w:t>and inform JSW and Contract Manufacturing team.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each bundle is properly strapped and no loose bundle is being loaded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the vehicle condition. If the vehicle condition</w:t>
      </w:r>
      <w:r w:rsidR="003E2CE7">
        <w:rPr>
          <w:rStyle w:val="normaltextrun"/>
          <w:rFonts w:ascii="Arial" w:eastAsia="Times New Roman" w:hAnsi="Arial" w:cs="Arial"/>
          <w:sz w:val="24"/>
          <w:szCs w:val="24"/>
        </w:rPr>
        <w:t xml:space="preserve"> is not appropriate or broken </w:t>
      </w:r>
      <w:r w:rsidR="00F97BD1">
        <w:rPr>
          <w:rStyle w:val="normaltextrun"/>
          <w:rFonts w:ascii="Arial" w:eastAsia="Times New Roman" w:hAnsi="Arial" w:cs="Arial"/>
          <w:sz w:val="24"/>
          <w:szCs w:val="24"/>
        </w:rPr>
        <w:t>w.r.t</w:t>
      </w:r>
      <w:r w:rsidR="003E2CE7">
        <w:rPr>
          <w:rStyle w:val="normaltextrun"/>
          <w:rFonts w:ascii="Arial" w:eastAsia="Times New Roman" w:hAnsi="Arial" w:cs="Arial"/>
          <w:sz w:val="24"/>
          <w:szCs w:val="24"/>
        </w:rPr>
        <w:t xml:space="preserve"> dispatch SOP, inform JOTS team immediately.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lastRenderedPageBreak/>
        <w:t>If the vehicle capacity is less than the quantity mentioned in the DO, hold the vehicle and inform JOTS</w:t>
      </w:r>
      <w:r w:rsidR="003E2CE7">
        <w:rPr>
          <w:rStyle w:val="normaltextrun"/>
          <w:rFonts w:ascii="Arial" w:eastAsia="Times New Roman" w:hAnsi="Arial" w:cs="Arial"/>
          <w:sz w:val="24"/>
          <w:szCs w:val="24"/>
        </w:rPr>
        <w:t xml:space="preserve"> team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immediately</w:t>
      </w:r>
    </w:p>
    <w:p w:rsidR="00684075" w:rsidRDefault="003E2CE7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If any surface</w:t>
      </w:r>
      <w:r w:rsidR="007A0E58">
        <w:rPr>
          <w:rStyle w:val="normaltextrun"/>
          <w:rFonts w:ascii="Arial" w:eastAsia="Times New Roman" w:hAnsi="Arial" w:cs="Arial"/>
          <w:sz w:val="24"/>
          <w:szCs w:val="24"/>
        </w:rPr>
        <w:t>/weld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defect </w:t>
      </w:r>
      <w:r w:rsidR="007A0E58">
        <w:rPr>
          <w:rStyle w:val="normaltextrun"/>
          <w:rFonts w:ascii="Arial" w:eastAsia="Times New Roman" w:hAnsi="Arial" w:cs="Arial"/>
          <w:sz w:val="24"/>
          <w:szCs w:val="24"/>
        </w:rPr>
        <w:t>is detected at the time of dispatch, hold the lot and immediately inform JSW One and Contract Manufacturing QC Team.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Fill and sign the Pre-Dispatch Inspection form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If all the check points are found okay, clear the vehicle for dispatch.</w:t>
      </w:r>
    </w:p>
    <w:p w:rsidR="007A0E58" w:rsidRPr="00596A24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 case of any deviation/mismatch, hold the vehicle till the issue is fully resolved.</w:t>
      </w:r>
    </w:p>
    <w:p w:rsidR="000E0A8F" w:rsidRDefault="000E0A8F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</w:p>
    <w:p w:rsidR="007A0E58" w:rsidRPr="007A0E58" w:rsidRDefault="007A0E58" w:rsidP="00FC7B02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7A0E58">
        <w:rPr>
          <w:rStyle w:val="normaltextrun"/>
          <w:rFonts w:ascii="Arial" w:eastAsia="Times New Roman" w:hAnsi="Arial" w:cs="Arial"/>
          <w:b/>
          <w:sz w:val="24"/>
          <w:szCs w:val="24"/>
        </w:rPr>
        <w:t>Record</w:t>
      </w:r>
    </w:p>
    <w:p w:rsidR="007A0E58" w:rsidRDefault="007A0E58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</w:p>
    <w:p w:rsidR="000E0A8F" w:rsidRDefault="000E0A8F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  <w:r>
        <w:rPr>
          <w:rStyle w:val="normaltextrun"/>
          <w:rFonts w:ascii="Arial" w:eastAsia="Times New Roman" w:hAnsi="Arial" w:cs="Arial"/>
          <w:sz w:val="22"/>
          <w:szCs w:val="24"/>
        </w:rPr>
        <w:t>Duly signed PD</w:t>
      </w:r>
      <w:r w:rsidR="007A0E58">
        <w:rPr>
          <w:rStyle w:val="normaltextrun"/>
          <w:rFonts w:ascii="Arial" w:eastAsia="Times New Roman" w:hAnsi="Arial" w:cs="Arial"/>
          <w:sz w:val="22"/>
          <w:szCs w:val="24"/>
        </w:rPr>
        <w:t>I report by JSW One Dispatch Ex</w:t>
      </w:r>
      <w:r>
        <w:rPr>
          <w:rStyle w:val="normaltextrun"/>
          <w:rFonts w:ascii="Arial" w:eastAsia="Times New Roman" w:hAnsi="Arial" w:cs="Arial"/>
          <w:sz w:val="22"/>
          <w:szCs w:val="24"/>
        </w:rPr>
        <w:t>ecutive</w:t>
      </w:r>
    </w:p>
    <w:p w:rsidR="004A00B1" w:rsidRPr="00CB3590" w:rsidRDefault="004A00B1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</w:p>
    <w:p w:rsidR="008D5CEC" w:rsidRDefault="0037787F" w:rsidP="00C44493">
      <w:r>
        <w:t xml:space="preserve">                                                       </w:t>
      </w:r>
    </w:p>
    <w:tbl>
      <w:tblPr>
        <w:tblStyle w:val="TableGrid"/>
        <w:tblpPr w:vertAnchor="page" w:horzAnchor="margin" w:tblpXSpec="center" w:tblpY="1167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8D5CEC" w:rsidRPr="008D5CEC" w:rsidTr="008D5CEC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F58BB" w:rsidRPr="008D5CEC" w:rsidRDefault="001F58BB" w:rsidP="008D5CEC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D5117C" wp14:editId="650C6DCE">
                  <wp:extent cx="971943" cy="5651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442" cy="583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D5CEC" w:rsidRP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EC"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D5CEC" w:rsidRPr="008D5CEC" w:rsidRDefault="008D5CEC" w:rsidP="008D5CEC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Default="008D5CEC" w:rsidP="008D5CEC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F58BB" w:rsidRPr="008D5CEC" w:rsidRDefault="001F58BB" w:rsidP="008D5CEC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4D3E" w:rsidRDefault="00EE4D3E" w:rsidP="008D5C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A20F93" w:rsidP="008D5C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FC7B02" w:rsidRDefault="0037787F" w:rsidP="00C44493">
      <w:r>
        <w:t xml:space="preserve">         </w:t>
      </w:r>
    </w:p>
    <w:sectPr w:rsidR="00FC7B02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99B" w:rsidRDefault="001F499B" w:rsidP="004653EA">
      <w:pPr>
        <w:spacing w:after="0" w:line="240" w:lineRule="auto"/>
      </w:pPr>
      <w:r>
        <w:separator/>
      </w:r>
    </w:p>
  </w:endnote>
  <w:endnote w:type="continuationSeparator" w:id="0">
    <w:p w:rsidR="001F499B" w:rsidRDefault="001F499B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99B" w:rsidRDefault="001F499B" w:rsidP="004653EA">
      <w:pPr>
        <w:spacing w:after="0" w:line="240" w:lineRule="auto"/>
      </w:pPr>
      <w:r>
        <w:separator/>
      </w:r>
    </w:p>
  </w:footnote>
  <w:footnote w:type="continuationSeparator" w:id="0">
    <w:p w:rsidR="001F499B" w:rsidRDefault="001F499B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D57"/>
    <w:multiLevelType w:val="hybridMultilevel"/>
    <w:tmpl w:val="28862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77370"/>
    <w:rsid w:val="000A5AD2"/>
    <w:rsid w:val="000E0A8F"/>
    <w:rsid w:val="001015B4"/>
    <w:rsid w:val="00150133"/>
    <w:rsid w:val="001F499B"/>
    <w:rsid w:val="001F58BB"/>
    <w:rsid w:val="00217ACB"/>
    <w:rsid w:val="003235DE"/>
    <w:rsid w:val="00336772"/>
    <w:rsid w:val="0037787F"/>
    <w:rsid w:val="003B32AF"/>
    <w:rsid w:val="003E1BE2"/>
    <w:rsid w:val="003E2CE7"/>
    <w:rsid w:val="003F6F6C"/>
    <w:rsid w:val="00411947"/>
    <w:rsid w:val="00452408"/>
    <w:rsid w:val="004653EA"/>
    <w:rsid w:val="004A00B1"/>
    <w:rsid w:val="004A169B"/>
    <w:rsid w:val="004B726F"/>
    <w:rsid w:val="00596A24"/>
    <w:rsid w:val="005A241E"/>
    <w:rsid w:val="00602823"/>
    <w:rsid w:val="0060454D"/>
    <w:rsid w:val="00632E87"/>
    <w:rsid w:val="00661708"/>
    <w:rsid w:val="0067499A"/>
    <w:rsid w:val="00684075"/>
    <w:rsid w:val="00715605"/>
    <w:rsid w:val="00753BAB"/>
    <w:rsid w:val="007A0E58"/>
    <w:rsid w:val="007C6B58"/>
    <w:rsid w:val="00860A0F"/>
    <w:rsid w:val="00880642"/>
    <w:rsid w:val="008D5CEC"/>
    <w:rsid w:val="00971942"/>
    <w:rsid w:val="00980D2B"/>
    <w:rsid w:val="009B5301"/>
    <w:rsid w:val="009D255B"/>
    <w:rsid w:val="009E7D69"/>
    <w:rsid w:val="00A17964"/>
    <w:rsid w:val="00A20F93"/>
    <w:rsid w:val="00A554F2"/>
    <w:rsid w:val="00A72F75"/>
    <w:rsid w:val="00AA6B4A"/>
    <w:rsid w:val="00B1167A"/>
    <w:rsid w:val="00B324F6"/>
    <w:rsid w:val="00B37547"/>
    <w:rsid w:val="00B8531C"/>
    <w:rsid w:val="00BB0605"/>
    <w:rsid w:val="00C44493"/>
    <w:rsid w:val="00C64CEE"/>
    <w:rsid w:val="00C7009D"/>
    <w:rsid w:val="00CB3590"/>
    <w:rsid w:val="00D54196"/>
    <w:rsid w:val="00D93FAC"/>
    <w:rsid w:val="00E251AB"/>
    <w:rsid w:val="00E2666A"/>
    <w:rsid w:val="00E95205"/>
    <w:rsid w:val="00EE4D3E"/>
    <w:rsid w:val="00F458EB"/>
    <w:rsid w:val="00F97BD1"/>
    <w:rsid w:val="00FC7B02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AA46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basedOn w:val="Normal"/>
    <w:link w:val="Heading1Char"/>
    <w:uiPriority w:val="9"/>
    <w:qFormat/>
    <w:rsid w:val="00B8531C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853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596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93</cp:revision>
  <dcterms:created xsi:type="dcterms:W3CDTF">2025-06-27T10:48:00Z</dcterms:created>
  <dcterms:modified xsi:type="dcterms:W3CDTF">2026-02-09T10:50:00Z</dcterms:modified>
</cp:coreProperties>
</file>