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page" w:horzAnchor="margin" w:tblpXSpec="center" w:tblpY="881"/>
        <w:tblOverlap w:val="never"/>
        <w:tblW w:w="10526" w:type="dxa"/>
        <w:tblInd w:w="0" w:type="dxa"/>
        <w:tblCellMar>
          <w:top w:w="13" w:type="dxa"/>
          <w:left w:w="4" w:type="dxa"/>
          <w:right w:w="6" w:type="dxa"/>
        </w:tblCellMar>
        <w:tblLook w:val="04A0" w:firstRow="1" w:lastRow="0" w:firstColumn="1" w:lastColumn="0" w:noHBand="0" w:noVBand="1"/>
      </w:tblPr>
      <w:tblGrid>
        <w:gridCol w:w="2490"/>
        <w:gridCol w:w="4533"/>
        <w:gridCol w:w="3503"/>
      </w:tblGrid>
      <w:tr w:rsidR="00596A24" w:rsidRPr="00E251AB" w:rsidTr="0067499A">
        <w:trPr>
          <w:trHeight w:val="280"/>
        </w:trPr>
        <w:tc>
          <w:tcPr>
            <w:tcW w:w="2275" w:type="dxa"/>
            <w:vMerge w:val="restart"/>
            <w:tcBorders>
              <w:top w:val="single" w:sz="6" w:space="0" w:color="000000"/>
              <w:left w:val="single" w:sz="3" w:space="0" w:color="000000"/>
              <w:bottom w:val="single" w:sz="3" w:space="0" w:color="000000"/>
              <w:right w:val="single" w:sz="3" w:space="0" w:color="000000"/>
            </w:tcBorders>
          </w:tcPr>
          <w:p w:rsidR="004A169B" w:rsidRPr="00E251AB" w:rsidRDefault="004A169B" w:rsidP="004A169B">
            <w:pPr>
              <w:spacing w:after="0" w:line="259" w:lineRule="auto"/>
              <w:ind w:left="0" w:firstLine="0"/>
              <w:rPr>
                <w:sz w:val="24"/>
              </w:rPr>
            </w:pPr>
          </w:p>
          <w:p w:rsidR="004A169B" w:rsidRPr="00E251AB" w:rsidRDefault="00596A24" w:rsidP="004A169B">
            <w:pPr>
              <w:spacing w:after="15" w:line="259" w:lineRule="auto"/>
              <w:ind w:left="47" w:firstLine="0"/>
              <w:rPr>
                <w:sz w:val="24"/>
              </w:rPr>
            </w:pPr>
            <w:r w:rsidRPr="001D5984">
              <w:rPr>
                <w:noProof/>
                <w:sz w:val="24"/>
              </w:rPr>
              <w:drawing>
                <wp:inline distT="0" distB="0" distL="0" distR="0" wp14:anchorId="7C1C4F09" wp14:editId="65110C3F">
                  <wp:extent cx="1545247" cy="330200"/>
                  <wp:effectExtent l="0" t="0" r="0" b="0"/>
                  <wp:docPr id="1" name="Picture 1" descr="C:\Users\2750543\Desktop\One Heli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750543\Desktop\One Helix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5247" cy="330200"/>
                          </a:xfrm>
                          <a:prstGeom prst="rect">
                            <a:avLst/>
                          </a:prstGeom>
                          <a:noFill/>
                          <a:ln>
                            <a:noFill/>
                          </a:ln>
                        </pic:spPr>
                      </pic:pic>
                    </a:graphicData>
                  </a:graphic>
                </wp:inline>
              </w:drawing>
            </w:r>
          </w:p>
          <w:p w:rsidR="004A169B" w:rsidRPr="00E251AB" w:rsidRDefault="004A169B" w:rsidP="00596A24">
            <w:pPr>
              <w:spacing w:after="0" w:line="259" w:lineRule="auto"/>
              <w:ind w:left="121" w:firstLine="0"/>
              <w:rPr>
                <w:sz w:val="24"/>
              </w:rPr>
            </w:pPr>
            <w:r w:rsidRPr="00E251AB">
              <w:rPr>
                <w:rFonts w:ascii="Times New Roman" w:eastAsia="Times New Roman" w:hAnsi="Times New Roman" w:cs="Times New Roman"/>
                <w:sz w:val="24"/>
              </w:rPr>
              <w:t xml:space="preserve"> </w:t>
            </w:r>
          </w:p>
        </w:tc>
        <w:tc>
          <w:tcPr>
            <w:tcW w:w="4651" w:type="dxa"/>
            <w:vMerge w:val="restart"/>
            <w:tcBorders>
              <w:top w:val="single" w:sz="6" w:space="0" w:color="000000"/>
              <w:left w:val="single" w:sz="3" w:space="0" w:color="000000"/>
              <w:bottom w:val="single" w:sz="3" w:space="0" w:color="000000"/>
              <w:right w:val="single" w:sz="3" w:space="0" w:color="000000"/>
            </w:tcBorders>
          </w:tcPr>
          <w:p w:rsidR="004A169B" w:rsidRPr="00E251AB" w:rsidRDefault="004A169B" w:rsidP="004A169B">
            <w:pPr>
              <w:spacing w:after="0" w:line="259" w:lineRule="auto"/>
              <w:ind w:left="144" w:firstLine="0"/>
              <w:rPr>
                <w:sz w:val="24"/>
              </w:rPr>
            </w:pPr>
            <w:r w:rsidRPr="00E251AB">
              <w:rPr>
                <w:b/>
                <w:sz w:val="24"/>
              </w:rPr>
              <w:t xml:space="preserve">STANDARD OPERATING PROCEDURE </w:t>
            </w:r>
          </w:p>
        </w:tc>
        <w:tc>
          <w:tcPr>
            <w:tcW w:w="3600" w:type="dxa"/>
            <w:tcBorders>
              <w:top w:val="single" w:sz="6" w:space="0" w:color="000000"/>
              <w:left w:val="single" w:sz="3" w:space="0" w:color="000000"/>
              <w:bottom w:val="single" w:sz="3" w:space="0" w:color="000000"/>
              <w:right w:val="single" w:sz="6" w:space="0" w:color="000000"/>
            </w:tcBorders>
          </w:tcPr>
          <w:p w:rsidR="004A169B" w:rsidRPr="00E251AB" w:rsidRDefault="00ED78D0" w:rsidP="004A169B">
            <w:pPr>
              <w:spacing w:after="0" w:line="259" w:lineRule="auto"/>
              <w:ind w:left="81" w:firstLine="0"/>
              <w:rPr>
                <w:sz w:val="24"/>
              </w:rPr>
            </w:pPr>
            <w:r>
              <w:rPr>
                <w:sz w:val="24"/>
              </w:rPr>
              <w:t>Document ID:JODL/PB PT/13</w:t>
            </w:r>
          </w:p>
        </w:tc>
      </w:tr>
      <w:tr w:rsidR="00596A24" w:rsidRPr="00E251AB" w:rsidTr="0067499A">
        <w:trPr>
          <w:trHeight w:val="471"/>
        </w:trPr>
        <w:tc>
          <w:tcPr>
            <w:tcW w:w="0" w:type="auto"/>
            <w:vMerge/>
            <w:tcBorders>
              <w:top w:val="nil"/>
              <w:left w:val="single" w:sz="3" w:space="0" w:color="000000"/>
              <w:bottom w:val="nil"/>
              <w:right w:val="single" w:sz="3" w:space="0" w:color="000000"/>
            </w:tcBorders>
          </w:tcPr>
          <w:p w:rsidR="004A169B" w:rsidRPr="00E251AB" w:rsidRDefault="004A169B" w:rsidP="004A169B">
            <w:pPr>
              <w:spacing w:after="160" w:line="259" w:lineRule="auto"/>
              <w:ind w:left="0" w:firstLine="0"/>
              <w:rPr>
                <w:sz w:val="24"/>
              </w:rPr>
            </w:pPr>
          </w:p>
        </w:tc>
        <w:tc>
          <w:tcPr>
            <w:tcW w:w="4651" w:type="dxa"/>
            <w:vMerge/>
            <w:tcBorders>
              <w:top w:val="nil"/>
              <w:left w:val="single" w:sz="3" w:space="0" w:color="000000"/>
              <w:bottom w:val="single" w:sz="3" w:space="0" w:color="000000"/>
              <w:right w:val="single" w:sz="3" w:space="0" w:color="000000"/>
            </w:tcBorders>
          </w:tcPr>
          <w:p w:rsidR="004A169B" w:rsidRPr="00E251AB" w:rsidRDefault="004A169B" w:rsidP="004A169B">
            <w:pPr>
              <w:spacing w:after="160" w:line="259" w:lineRule="auto"/>
              <w:ind w:left="0" w:firstLine="0"/>
              <w:rPr>
                <w:sz w:val="24"/>
              </w:rPr>
            </w:pPr>
          </w:p>
        </w:tc>
        <w:tc>
          <w:tcPr>
            <w:tcW w:w="3600" w:type="dxa"/>
            <w:tcBorders>
              <w:top w:val="single" w:sz="3" w:space="0" w:color="000000"/>
              <w:left w:val="single" w:sz="3" w:space="0" w:color="000000"/>
              <w:bottom w:val="single" w:sz="3" w:space="0" w:color="000000"/>
              <w:right w:val="single" w:sz="6" w:space="0" w:color="000000"/>
            </w:tcBorders>
          </w:tcPr>
          <w:p w:rsidR="004A169B" w:rsidRPr="00E251AB" w:rsidRDefault="004A169B" w:rsidP="004A169B">
            <w:pPr>
              <w:spacing w:after="0" w:line="259" w:lineRule="auto"/>
              <w:ind w:left="81" w:firstLine="0"/>
              <w:rPr>
                <w:sz w:val="24"/>
              </w:rPr>
            </w:pPr>
            <w:r>
              <w:rPr>
                <w:sz w:val="24"/>
              </w:rPr>
              <w:t xml:space="preserve">Version: 1.0 </w:t>
            </w:r>
          </w:p>
        </w:tc>
      </w:tr>
      <w:tr w:rsidR="00596A24" w:rsidRPr="00E251AB" w:rsidTr="00596A24">
        <w:trPr>
          <w:trHeight w:val="666"/>
        </w:trPr>
        <w:tc>
          <w:tcPr>
            <w:tcW w:w="0" w:type="auto"/>
            <w:vMerge/>
            <w:tcBorders>
              <w:top w:val="nil"/>
              <w:left w:val="single" w:sz="3" w:space="0" w:color="000000"/>
              <w:bottom w:val="single" w:sz="3" w:space="0" w:color="000000"/>
              <w:right w:val="single" w:sz="3" w:space="0" w:color="000000"/>
            </w:tcBorders>
          </w:tcPr>
          <w:p w:rsidR="004A169B" w:rsidRPr="00E251AB" w:rsidRDefault="004A169B" w:rsidP="004A169B">
            <w:pPr>
              <w:spacing w:after="160" w:line="259" w:lineRule="auto"/>
              <w:ind w:left="0" w:firstLine="0"/>
              <w:rPr>
                <w:sz w:val="24"/>
              </w:rPr>
            </w:pPr>
          </w:p>
        </w:tc>
        <w:tc>
          <w:tcPr>
            <w:tcW w:w="4651" w:type="dxa"/>
            <w:tcBorders>
              <w:top w:val="single" w:sz="3" w:space="0" w:color="000000"/>
              <w:left w:val="single" w:sz="3" w:space="0" w:color="000000"/>
              <w:bottom w:val="single" w:sz="3" w:space="0" w:color="000000"/>
              <w:right w:val="single" w:sz="3" w:space="0" w:color="000000"/>
            </w:tcBorders>
          </w:tcPr>
          <w:p w:rsidR="004A169B" w:rsidRPr="00596A24" w:rsidRDefault="00ED78D0" w:rsidP="003E1BE2">
            <w:pPr>
              <w:spacing w:after="0" w:line="259" w:lineRule="auto"/>
              <w:ind w:left="397" w:firstLine="0"/>
              <w:rPr>
                <w:b/>
                <w:sz w:val="24"/>
              </w:rPr>
            </w:pPr>
            <w:r>
              <w:rPr>
                <w:b/>
                <w:sz w:val="28"/>
              </w:rPr>
              <w:t>Test Certificate Generation P</w:t>
            </w:r>
            <w:r w:rsidR="00596A24" w:rsidRPr="00596A24">
              <w:rPr>
                <w:b/>
                <w:sz w:val="28"/>
              </w:rPr>
              <w:t>rocedure for Pipes and Tubes</w:t>
            </w:r>
          </w:p>
        </w:tc>
        <w:tc>
          <w:tcPr>
            <w:tcW w:w="3600" w:type="dxa"/>
            <w:tcBorders>
              <w:top w:val="single" w:sz="3" w:space="0" w:color="000000"/>
              <w:left w:val="single" w:sz="3" w:space="0" w:color="000000"/>
              <w:bottom w:val="single" w:sz="3" w:space="0" w:color="000000"/>
              <w:right w:val="single" w:sz="6" w:space="0" w:color="000000"/>
            </w:tcBorders>
          </w:tcPr>
          <w:p w:rsidR="004A169B" w:rsidRPr="00E251AB" w:rsidRDefault="00ED78D0" w:rsidP="003F6F6C">
            <w:pPr>
              <w:spacing w:after="0" w:line="259" w:lineRule="auto"/>
              <w:ind w:left="81" w:firstLine="0"/>
              <w:rPr>
                <w:sz w:val="24"/>
              </w:rPr>
            </w:pPr>
            <w:r>
              <w:rPr>
                <w:sz w:val="24"/>
              </w:rPr>
              <w:t>Date: 9</w:t>
            </w:r>
            <w:r w:rsidR="004A169B" w:rsidRPr="00E251AB">
              <w:rPr>
                <w:sz w:val="24"/>
              </w:rPr>
              <w:t>/0</w:t>
            </w:r>
            <w:r>
              <w:rPr>
                <w:sz w:val="24"/>
              </w:rPr>
              <w:t>2</w:t>
            </w:r>
            <w:r w:rsidR="004A169B" w:rsidRPr="00E251AB">
              <w:rPr>
                <w:sz w:val="24"/>
              </w:rPr>
              <w:t>/202</w:t>
            </w:r>
            <w:r w:rsidR="00596A24">
              <w:rPr>
                <w:sz w:val="24"/>
              </w:rPr>
              <w:t>6</w:t>
            </w:r>
          </w:p>
        </w:tc>
      </w:tr>
    </w:tbl>
    <w:p w:rsidR="00EC76DE" w:rsidRDefault="00AD0ED6" w:rsidP="004A169B"/>
    <w:p w:rsidR="00452408" w:rsidRPr="00596A24" w:rsidRDefault="00452408" w:rsidP="00452408">
      <w:pPr>
        <w:rPr>
          <w:rStyle w:val="normaltextrun"/>
          <w:rFonts w:ascii="Arial" w:eastAsia="Times New Roman" w:hAnsi="Arial" w:cs="Arial"/>
          <w:b/>
          <w:sz w:val="24"/>
          <w:szCs w:val="24"/>
        </w:rPr>
      </w:pPr>
      <w:r w:rsidRPr="00596A24">
        <w:rPr>
          <w:rStyle w:val="normaltextrun"/>
          <w:rFonts w:ascii="Arial" w:eastAsia="Times New Roman" w:hAnsi="Arial" w:cs="Arial"/>
          <w:b/>
          <w:sz w:val="24"/>
          <w:szCs w:val="24"/>
        </w:rPr>
        <w:t>Purpose:</w:t>
      </w:r>
    </w:p>
    <w:p w:rsidR="00596A24" w:rsidRDefault="00596A24" w:rsidP="00452408">
      <w:pPr>
        <w:rPr>
          <w:rStyle w:val="normaltextrun"/>
          <w:rFonts w:ascii="Arial" w:eastAsia="Times New Roman" w:hAnsi="Arial" w:cs="Arial"/>
          <w:sz w:val="24"/>
          <w:szCs w:val="24"/>
        </w:rPr>
      </w:pPr>
    </w:p>
    <w:p w:rsidR="00452408" w:rsidRDefault="00B37547" w:rsidP="00452408">
      <w:pPr>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To </w:t>
      </w:r>
      <w:r w:rsidR="00ED78D0">
        <w:rPr>
          <w:rStyle w:val="normaltextrun"/>
          <w:rFonts w:ascii="Arial" w:eastAsia="Times New Roman" w:hAnsi="Arial" w:cs="Arial"/>
          <w:sz w:val="24"/>
          <w:szCs w:val="24"/>
        </w:rPr>
        <w:t>prepare Test Certificate with all necessary details and circulate the Test Certificate among all concerned parties</w:t>
      </w:r>
    </w:p>
    <w:p w:rsidR="00452408" w:rsidRDefault="00452408" w:rsidP="004A169B"/>
    <w:p w:rsidR="00150133" w:rsidRPr="00596A24" w:rsidRDefault="00150133" w:rsidP="00150133">
      <w:pPr>
        <w:rPr>
          <w:rStyle w:val="normaltextrun"/>
          <w:rFonts w:ascii="Arial" w:eastAsia="Times New Roman" w:hAnsi="Arial" w:cs="Arial"/>
          <w:b/>
          <w:sz w:val="24"/>
          <w:szCs w:val="24"/>
        </w:rPr>
      </w:pPr>
      <w:r w:rsidRPr="00596A24">
        <w:rPr>
          <w:rStyle w:val="normaltextrun"/>
          <w:rFonts w:ascii="Arial" w:eastAsia="Times New Roman" w:hAnsi="Arial" w:cs="Arial"/>
          <w:b/>
          <w:sz w:val="24"/>
          <w:szCs w:val="24"/>
        </w:rPr>
        <w:t>Scope:</w:t>
      </w:r>
    </w:p>
    <w:p w:rsidR="00596A24" w:rsidRDefault="00596A24" w:rsidP="00150133">
      <w:pPr>
        <w:rPr>
          <w:rStyle w:val="normaltextrun"/>
          <w:rFonts w:ascii="Arial" w:eastAsia="Times New Roman" w:hAnsi="Arial" w:cs="Arial"/>
          <w:sz w:val="24"/>
          <w:szCs w:val="24"/>
        </w:rPr>
      </w:pPr>
    </w:p>
    <w:p w:rsidR="00CB3590" w:rsidRDefault="00ED78D0" w:rsidP="00ED78D0">
      <w:pPr>
        <w:rPr>
          <w:rStyle w:val="normaltextrun"/>
          <w:rFonts w:ascii="Arial" w:eastAsia="Times New Roman" w:hAnsi="Arial" w:cs="Arial"/>
          <w:sz w:val="24"/>
          <w:szCs w:val="24"/>
        </w:rPr>
      </w:pPr>
      <w:r>
        <w:rPr>
          <w:rStyle w:val="normaltextrun"/>
          <w:rFonts w:ascii="Arial" w:eastAsia="Times New Roman" w:hAnsi="Arial" w:cs="Arial"/>
          <w:sz w:val="24"/>
          <w:szCs w:val="24"/>
        </w:rPr>
        <w:t>All dispatched batch</w:t>
      </w:r>
      <w:r w:rsidR="007F46F4">
        <w:rPr>
          <w:rStyle w:val="normaltextrun"/>
          <w:rFonts w:ascii="Arial" w:eastAsia="Times New Roman" w:hAnsi="Arial" w:cs="Arial"/>
          <w:sz w:val="24"/>
          <w:szCs w:val="24"/>
        </w:rPr>
        <w:t>es</w:t>
      </w:r>
      <w:r>
        <w:rPr>
          <w:rStyle w:val="normaltextrun"/>
          <w:rFonts w:ascii="Arial" w:eastAsia="Times New Roman" w:hAnsi="Arial" w:cs="Arial"/>
          <w:sz w:val="24"/>
          <w:szCs w:val="24"/>
        </w:rPr>
        <w:t xml:space="preserve"> of </w:t>
      </w:r>
      <w:r w:rsidR="007F46F4">
        <w:rPr>
          <w:rStyle w:val="normaltextrun"/>
          <w:rFonts w:ascii="Arial" w:eastAsia="Times New Roman" w:hAnsi="Arial" w:cs="Arial"/>
          <w:sz w:val="24"/>
          <w:szCs w:val="24"/>
        </w:rPr>
        <w:t>Pipes and T</w:t>
      </w:r>
      <w:r w:rsidR="00596A24">
        <w:rPr>
          <w:rStyle w:val="normaltextrun"/>
          <w:rFonts w:ascii="Arial" w:eastAsia="Times New Roman" w:hAnsi="Arial" w:cs="Arial"/>
          <w:sz w:val="24"/>
          <w:szCs w:val="24"/>
        </w:rPr>
        <w:t>ubes product</w:t>
      </w:r>
      <w:r w:rsidR="007F46F4">
        <w:rPr>
          <w:rStyle w:val="normaltextrun"/>
          <w:rFonts w:ascii="Arial" w:eastAsia="Times New Roman" w:hAnsi="Arial" w:cs="Arial"/>
          <w:sz w:val="24"/>
          <w:szCs w:val="24"/>
        </w:rPr>
        <w:t>s</w:t>
      </w:r>
    </w:p>
    <w:p w:rsidR="00150133" w:rsidRDefault="00150133" w:rsidP="00150133"/>
    <w:p w:rsidR="007C6B58" w:rsidRDefault="007C6B58" w:rsidP="00150133"/>
    <w:p w:rsidR="00150133" w:rsidRPr="00596A24" w:rsidRDefault="00150133" w:rsidP="00150133">
      <w:pPr>
        <w:rPr>
          <w:rStyle w:val="normaltextrun"/>
          <w:rFonts w:ascii="Arial" w:eastAsia="Times New Roman" w:hAnsi="Arial" w:cs="Arial"/>
          <w:b/>
          <w:sz w:val="24"/>
          <w:szCs w:val="24"/>
        </w:rPr>
      </w:pPr>
      <w:r w:rsidRPr="00596A24">
        <w:rPr>
          <w:rStyle w:val="normaltextrun"/>
          <w:rFonts w:ascii="Arial" w:eastAsia="Times New Roman" w:hAnsi="Arial" w:cs="Arial"/>
          <w:b/>
          <w:sz w:val="24"/>
          <w:szCs w:val="24"/>
        </w:rPr>
        <w:t>Teams and Responsibilities:</w:t>
      </w:r>
    </w:p>
    <w:p w:rsidR="00E2666A" w:rsidRDefault="00E2666A" w:rsidP="00150133">
      <w:pPr>
        <w:rPr>
          <w:rStyle w:val="normaltextrun"/>
          <w:rFonts w:ascii="Arial" w:eastAsia="Times New Roman" w:hAnsi="Arial" w:cs="Arial"/>
          <w:sz w:val="24"/>
          <w:szCs w:val="24"/>
        </w:rPr>
      </w:pPr>
    </w:p>
    <w:tbl>
      <w:tblPr>
        <w:tblStyle w:val="TableGrid0"/>
        <w:tblW w:w="9548" w:type="dxa"/>
        <w:tblLook w:val="04A0" w:firstRow="1" w:lastRow="0" w:firstColumn="1" w:lastColumn="0" w:noHBand="0" w:noVBand="1"/>
      </w:tblPr>
      <w:tblGrid>
        <w:gridCol w:w="715"/>
        <w:gridCol w:w="2581"/>
        <w:gridCol w:w="6252"/>
      </w:tblGrid>
      <w:tr w:rsidR="00715605" w:rsidTr="00A17964">
        <w:trPr>
          <w:trHeight w:val="517"/>
        </w:trPr>
        <w:tc>
          <w:tcPr>
            <w:tcW w:w="715" w:type="dxa"/>
          </w:tcPr>
          <w:p w:rsidR="00715605" w:rsidRPr="000E0A8F" w:rsidRDefault="00715605" w:rsidP="000E0A8F">
            <w:pPr>
              <w:rPr>
                <w:rStyle w:val="normaltextrun"/>
                <w:rFonts w:ascii="Arial" w:eastAsia="Times New Roman" w:hAnsi="Arial" w:cs="Arial"/>
                <w:sz w:val="24"/>
                <w:szCs w:val="24"/>
              </w:rPr>
            </w:pPr>
            <w:proofErr w:type="spellStart"/>
            <w:r w:rsidRPr="000E0A8F">
              <w:rPr>
                <w:rStyle w:val="normaltextrun"/>
                <w:rFonts w:ascii="Arial" w:eastAsia="Times New Roman" w:hAnsi="Arial" w:cs="Arial"/>
                <w:sz w:val="24"/>
                <w:szCs w:val="24"/>
              </w:rPr>
              <w:t>Sl</w:t>
            </w:r>
            <w:proofErr w:type="spellEnd"/>
            <w:r w:rsidRPr="000E0A8F">
              <w:rPr>
                <w:rStyle w:val="normaltextrun"/>
                <w:rFonts w:ascii="Arial" w:eastAsia="Times New Roman" w:hAnsi="Arial" w:cs="Arial"/>
                <w:sz w:val="24"/>
                <w:szCs w:val="24"/>
              </w:rPr>
              <w:t xml:space="preserve"> No</w:t>
            </w:r>
          </w:p>
        </w:tc>
        <w:tc>
          <w:tcPr>
            <w:tcW w:w="2581" w:type="dxa"/>
          </w:tcPr>
          <w:p w:rsidR="00715605" w:rsidRPr="000E0A8F" w:rsidRDefault="00715605" w:rsidP="000E0A8F">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Team</w:t>
            </w:r>
          </w:p>
        </w:tc>
        <w:tc>
          <w:tcPr>
            <w:tcW w:w="6252" w:type="dxa"/>
          </w:tcPr>
          <w:p w:rsidR="00715605" w:rsidRPr="000E0A8F" w:rsidRDefault="00715605" w:rsidP="000E0A8F">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Responsibility</w:t>
            </w:r>
          </w:p>
        </w:tc>
      </w:tr>
      <w:tr w:rsidR="00A206AD" w:rsidTr="00A17964">
        <w:trPr>
          <w:trHeight w:val="517"/>
        </w:trPr>
        <w:tc>
          <w:tcPr>
            <w:tcW w:w="715" w:type="dxa"/>
          </w:tcPr>
          <w:p w:rsidR="00A206AD" w:rsidRPr="000E0A8F" w:rsidRDefault="00A206AD" w:rsidP="000E0A8F">
            <w:pPr>
              <w:rPr>
                <w:rStyle w:val="normaltextrun"/>
                <w:rFonts w:ascii="Arial" w:eastAsia="Times New Roman" w:hAnsi="Arial" w:cs="Arial"/>
                <w:sz w:val="24"/>
                <w:szCs w:val="24"/>
              </w:rPr>
            </w:pPr>
            <w:r>
              <w:rPr>
                <w:rStyle w:val="normaltextrun"/>
                <w:rFonts w:ascii="Arial" w:eastAsia="Times New Roman" w:hAnsi="Arial" w:cs="Arial"/>
                <w:sz w:val="24"/>
                <w:szCs w:val="24"/>
              </w:rPr>
              <w:t>1</w:t>
            </w:r>
          </w:p>
        </w:tc>
        <w:tc>
          <w:tcPr>
            <w:tcW w:w="2581" w:type="dxa"/>
          </w:tcPr>
          <w:p w:rsidR="00A206AD" w:rsidRPr="000E0A8F" w:rsidRDefault="00A206AD" w:rsidP="000E0A8F">
            <w:pPr>
              <w:rPr>
                <w:rStyle w:val="normaltextrun"/>
                <w:rFonts w:ascii="Arial" w:eastAsia="Times New Roman" w:hAnsi="Arial" w:cs="Arial"/>
                <w:sz w:val="24"/>
                <w:szCs w:val="24"/>
              </w:rPr>
            </w:pPr>
            <w:r>
              <w:rPr>
                <w:rStyle w:val="normaltextrun"/>
                <w:rFonts w:ascii="Arial" w:eastAsia="Times New Roman" w:hAnsi="Arial" w:cs="Arial"/>
                <w:sz w:val="24"/>
                <w:szCs w:val="24"/>
              </w:rPr>
              <w:t>Contract Manufacturer</w:t>
            </w:r>
          </w:p>
        </w:tc>
        <w:tc>
          <w:tcPr>
            <w:tcW w:w="6252" w:type="dxa"/>
          </w:tcPr>
          <w:p w:rsidR="00A206AD" w:rsidRDefault="00A206AD" w:rsidP="00A206AD">
            <w:pPr>
              <w:rPr>
                <w:rStyle w:val="normaltextrun"/>
                <w:rFonts w:ascii="Arial" w:eastAsia="Times New Roman" w:hAnsi="Arial" w:cs="Arial"/>
                <w:sz w:val="24"/>
                <w:szCs w:val="24"/>
              </w:rPr>
            </w:pPr>
            <w:r w:rsidRPr="00A206AD">
              <w:rPr>
                <w:rStyle w:val="normaltextrun"/>
                <w:rFonts w:ascii="Arial" w:eastAsia="Times New Roman" w:hAnsi="Arial" w:cs="Arial"/>
                <w:sz w:val="24"/>
                <w:szCs w:val="24"/>
              </w:rPr>
              <w:t xml:space="preserve">To ensure </w:t>
            </w:r>
          </w:p>
          <w:p w:rsidR="00A206AD" w:rsidRPr="00A206AD" w:rsidRDefault="00A206AD" w:rsidP="00A206AD">
            <w:pPr>
              <w:pStyle w:val="ListParagraph"/>
              <w:numPr>
                <w:ilvl w:val="0"/>
                <w:numId w:val="2"/>
              </w:numPr>
              <w:rPr>
                <w:rStyle w:val="normaltextrun"/>
                <w:rFonts w:ascii="Arial" w:eastAsia="Times New Roman" w:hAnsi="Arial" w:cs="Arial"/>
                <w:sz w:val="24"/>
                <w:szCs w:val="24"/>
              </w:rPr>
            </w:pPr>
            <w:r w:rsidRPr="00A206AD">
              <w:rPr>
                <w:rStyle w:val="normaltextrun"/>
                <w:rFonts w:ascii="Arial" w:eastAsia="Times New Roman" w:hAnsi="Arial" w:cs="Arial"/>
                <w:sz w:val="24"/>
                <w:szCs w:val="24"/>
              </w:rPr>
              <w:t>all test equipment are calibrated and in proper condition</w:t>
            </w:r>
          </w:p>
          <w:p w:rsidR="00A206AD" w:rsidRDefault="00A206AD" w:rsidP="00A206AD">
            <w:pPr>
              <w:pStyle w:val="ListParagraph"/>
              <w:numPr>
                <w:ilvl w:val="0"/>
                <w:numId w:val="2"/>
              </w:numPr>
              <w:rPr>
                <w:rStyle w:val="normaltextrun"/>
                <w:rFonts w:ascii="Arial" w:eastAsia="Times New Roman" w:hAnsi="Arial" w:cs="Arial"/>
                <w:sz w:val="24"/>
                <w:szCs w:val="24"/>
              </w:rPr>
            </w:pPr>
            <w:r>
              <w:rPr>
                <w:rStyle w:val="normaltextrun"/>
                <w:rFonts w:ascii="Arial" w:eastAsia="Times New Roman" w:hAnsi="Arial" w:cs="Arial"/>
                <w:sz w:val="24"/>
                <w:szCs w:val="24"/>
              </w:rPr>
              <w:t>all test values are correct</w:t>
            </w:r>
          </w:p>
          <w:p w:rsidR="00A206AD" w:rsidRPr="00A206AD" w:rsidRDefault="00A206AD" w:rsidP="00A206AD">
            <w:pPr>
              <w:pStyle w:val="ListParagraph"/>
              <w:numPr>
                <w:ilvl w:val="0"/>
                <w:numId w:val="2"/>
              </w:numPr>
              <w:rPr>
                <w:rStyle w:val="normaltextrun"/>
                <w:rFonts w:ascii="Arial" w:eastAsia="Times New Roman" w:hAnsi="Arial" w:cs="Arial"/>
                <w:sz w:val="24"/>
                <w:szCs w:val="24"/>
              </w:rPr>
            </w:pPr>
            <w:r>
              <w:rPr>
                <w:rStyle w:val="normaltextrun"/>
                <w:rFonts w:ascii="Arial" w:eastAsia="Times New Roman" w:hAnsi="Arial" w:cs="Arial"/>
                <w:sz w:val="24"/>
                <w:szCs w:val="24"/>
              </w:rPr>
              <w:t>all test records are maintained and stored securely at least for 2 years</w:t>
            </w:r>
          </w:p>
        </w:tc>
      </w:tr>
      <w:tr w:rsidR="00715605" w:rsidTr="00A17964">
        <w:trPr>
          <w:trHeight w:val="496"/>
        </w:trPr>
        <w:tc>
          <w:tcPr>
            <w:tcW w:w="715" w:type="dxa"/>
          </w:tcPr>
          <w:p w:rsidR="00715605" w:rsidRPr="000E0A8F" w:rsidRDefault="00715605" w:rsidP="000E0A8F">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1</w:t>
            </w:r>
          </w:p>
        </w:tc>
        <w:tc>
          <w:tcPr>
            <w:tcW w:w="2581" w:type="dxa"/>
          </w:tcPr>
          <w:p w:rsidR="00715605" w:rsidRPr="000E0A8F" w:rsidRDefault="00410592" w:rsidP="00ED78D0">
            <w:pPr>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SGS </w:t>
            </w:r>
            <w:r w:rsidR="00A206AD">
              <w:rPr>
                <w:rStyle w:val="normaltextrun"/>
                <w:rFonts w:ascii="Arial" w:eastAsia="Times New Roman" w:hAnsi="Arial" w:cs="Arial"/>
                <w:sz w:val="24"/>
                <w:szCs w:val="24"/>
              </w:rPr>
              <w:t>QC Engineer</w:t>
            </w:r>
            <w:r w:rsidR="00596A24">
              <w:rPr>
                <w:rStyle w:val="normaltextrun"/>
                <w:rFonts w:ascii="Arial" w:eastAsia="Times New Roman" w:hAnsi="Arial" w:cs="Arial"/>
                <w:sz w:val="24"/>
                <w:szCs w:val="24"/>
              </w:rPr>
              <w:t xml:space="preserve"> </w:t>
            </w:r>
          </w:p>
        </w:tc>
        <w:tc>
          <w:tcPr>
            <w:tcW w:w="6252" w:type="dxa"/>
          </w:tcPr>
          <w:p w:rsidR="00715605" w:rsidRDefault="00715605" w:rsidP="00A206AD">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T</w:t>
            </w:r>
            <w:r w:rsidR="00A206AD">
              <w:rPr>
                <w:rStyle w:val="normaltextrun"/>
                <w:rFonts w:ascii="Arial" w:eastAsia="Times New Roman" w:hAnsi="Arial" w:cs="Arial"/>
                <w:sz w:val="24"/>
                <w:szCs w:val="24"/>
              </w:rPr>
              <w:t>o ensure</w:t>
            </w:r>
          </w:p>
          <w:p w:rsidR="00A206AD" w:rsidRDefault="00A206AD" w:rsidP="00A206AD">
            <w:pPr>
              <w:pStyle w:val="ListParagraph"/>
              <w:numPr>
                <w:ilvl w:val="0"/>
                <w:numId w:val="3"/>
              </w:numPr>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all tests as per applicable IS standard carried out and </w:t>
            </w:r>
            <w:r w:rsidR="007F46F4">
              <w:rPr>
                <w:rStyle w:val="normaltextrun"/>
                <w:rFonts w:ascii="Arial" w:eastAsia="Times New Roman" w:hAnsi="Arial" w:cs="Arial"/>
                <w:sz w:val="24"/>
                <w:szCs w:val="24"/>
              </w:rPr>
              <w:t xml:space="preserve">test values </w:t>
            </w:r>
            <w:r>
              <w:rPr>
                <w:rStyle w:val="normaltextrun"/>
                <w:rFonts w:ascii="Arial" w:eastAsia="Times New Roman" w:hAnsi="Arial" w:cs="Arial"/>
                <w:sz w:val="24"/>
                <w:szCs w:val="24"/>
              </w:rPr>
              <w:t>recorded in hard copy and digital form</w:t>
            </w:r>
          </w:p>
          <w:p w:rsidR="00A206AD" w:rsidRDefault="00A206AD" w:rsidP="00A206AD">
            <w:pPr>
              <w:pStyle w:val="ListParagraph"/>
              <w:numPr>
                <w:ilvl w:val="0"/>
                <w:numId w:val="3"/>
              </w:numPr>
              <w:rPr>
                <w:rStyle w:val="normaltextrun"/>
                <w:rFonts w:ascii="Arial" w:eastAsia="Times New Roman" w:hAnsi="Arial" w:cs="Arial"/>
                <w:sz w:val="24"/>
                <w:szCs w:val="24"/>
              </w:rPr>
            </w:pPr>
            <w:r>
              <w:rPr>
                <w:rStyle w:val="normaltextrun"/>
                <w:rFonts w:ascii="Arial" w:eastAsia="Times New Roman" w:hAnsi="Arial" w:cs="Arial"/>
                <w:sz w:val="24"/>
                <w:szCs w:val="24"/>
              </w:rPr>
              <w:t>preparation of test certificate for all batches before dispatch</w:t>
            </w:r>
          </w:p>
          <w:p w:rsidR="00A206AD" w:rsidRPr="00A206AD" w:rsidRDefault="00A206AD" w:rsidP="00A206AD">
            <w:pPr>
              <w:pStyle w:val="ListParagraph"/>
              <w:numPr>
                <w:ilvl w:val="0"/>
                <w:numId w:val="3"/>
              </w:numPr>
              <w:rPr>
                <w:rStyle w:val="normaltextrun"/>
                <w:rFonts w:ascii="Arial" w:eastAsia="Times New Roman" w:hAnsi="Arial" w:cs="Arial"/>
                <w:sz w:val="24"/>
                <w:szCs w:val="24"/>
              </w:rPr>
            </w:pPr>
            <w:r>
              <w:rPr>
                <w:rStyle w:val="normaltextrun"/>
                <w:rFonts w:ascii="Arial" w:eastAsia="Times New Roman" w:hAnsi="Arial" w:cs="Arial"/>
                <w:sz w:val="24"/>
                <w:szCs w:val="24"/>
              </w:rPr>
              <w:t>circulation of the test certificate to all relevant parties</w:t>
            </w:r>
          </w:p>
        </w:tc>
      </w:tr>
      <w:tr w:rsidR="00715605" w:rsidTr="00A17964">
        <w:trPr>
          <w:trHeight w:val="496"/>
        </w:trPr>
        <w:tc>
          <w:tcPr>
            <w:tcW w:w="715" w:type="dxa"/>
          </w:tcPr>
          <w:p w:rsidR="00715605" w:rsidRPr="000E0A8F" w:rsidRDefault="003E1BE2" w:rsidP="000E0A8F">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2</w:t>
            </w:r>
          </w:p>
        </w:tc>
        <w:tc>
          <w:tcPr>
            <w:tcW w:w="2581" w:type="dxa"/>
          </w:tcPr>
          <w:p w:rsidR="00715605" w:rsidRPr="000E0A8F" w:rsidRDefault="0067499A" w:rsidP="00A206AD">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JSW</w:t>
            </w:r>
            <w:r w:rsidR="00715605" w:rsidRPr="000E0A8F">
              <w:rPr>
                <w:rStyle w:val="normaltextrun"/>
                <w:rFonts w:ascii="Arial" w:eastAsia="Times New Roman" w:hAnsi="Arial" w:cs="Arial"/>
                <w:sz w:val="24"/>
                <w:szCs w:val="24"/>
              </w:rPr>
              <w:t xml:space="preserve"> One </w:t>
            </w:r>
            <w:r w:rsidR="00B324F6" w:rsidRPr="000E0A8F">
              <w:rPr>
                <w:rStyle w:val="normaltextrun"/>
                <w:rFonts w:ascii="Arial" w:eastAsia="Times New Roman" w:hAnsi="Arial" w:cs="Arial"/>
                <w:sz w:val="24"/>
                <w:szCs w:val="24"/>
              </w:rPr>
              <w:t xml:space="preserve">Dispatch </w:t>
            </w:r>
            <w:r w:rsidR="00715605" w:rsidRPr="000E0A8F">
              <w:rPr>
                <w:rStyle w:val="normaltextrun"/>
                <w:rFonts w:ascii="Arial" w:eastAsia="Times New Roman" w:hAnsi="Arial" w:cs="Arial"/>
                <w:sz w:val="24"/>
                <w:szCs w:val="24"/>
              </w:rPr>
              <w:t>team</w:t>
            </w:r>
            <w:r w:rsidR="00B324F6" w:rsidRPr="000E0A8F">
              <w:rPr>
                <w:rStyle w:val="normaltextrun"/>
                <w:rFonts w:ascii="Arial" w:eastAsia="Times New Roman" w:hAnsi="Arial" w:cs="Arial"/>
                <w:sz w:val="24"/>
                <w:szCs w:val="24"/>
              </w:rPr>
              <w:t xml:space="preserve"> </w:t>
            </w:r>
          </w:p>
        </w:tc>
        <w:tc>
          <w:tcPr>
            <w:tcW w:w="6252" w:type="dxa"/>
          </w:tcPr>
          <w:p w:rsidR="00715605" w:rsidRPr="000E0A8F" w:rsidRDefault="00596A24" w:rsidP="00A206AD">
            <w:pPr>
              <w:rPr>
                <w:rStyle w:val="normaltextrun"/>
                <w:rFonts w:ascii="Arial" w:eastAsia="Times New Roman" w:hAnsi="Arial" w:cs="Arial"/>
                <w:sz w:val="24"/>
                <w:szCs w:val="24"/>
              </w:rPr>
            </w:pPr>
            <w:r>
              <w:rPr>
                <w:rStyle w:val="normaltextrun"/>
                <w:rFonts w:ascii="Arial" w:eastAsia="Times New Roman" w:hAnsi="Arial" w:cs="Arial"/>
                <w:sz w:val="24"/>
                <w:szCs w:val="24"/>
              </w:rPr>
              <w:t>To ensure</w:t>
            </w:r>
            <w:r w:rsidR="00A206AD">
              <w:rPr>
                <w:rStyle w:val="normaltextrun"/>
                <w:rFonts w:ascii="Arial" w:eastAsia="Times New Roman" w:hAnsi="Arial" w:cs="Arial"/>
                <w:sz w:val="24"/>
                <w:szCs w:val="24"/>
              </w:rPr>
              <w:t xml:space="preserve"> hard copies of test certificates are accompanied with each vehicle</w:t>
            </w:r>
            <w:r>
              <w:rPr>
                <w:rStyle w:val="normaltextrun"/>
                <w:rFonts w:ascii="Arial" w:eastAsia="Times New Roman" w:hAnsi="Arial" w:cs="Arial"/>
                <w:sz w:val="24"/>
                <w:szCs w:val="24"/>
              </w:rPr>
              <w:t xml:space="preserve"> </w:t>
            </w:r>
            <w:r w:rsidR="00A206AD">
              <w:rPr>
                <w:rStyle w:val="normaltextrun"/>
                <w:rFonts w:ascii="Arial" w:eastAsia="Times New Roman" w:hAnsi="Arial" w:cs="Arial"/>
                <w:sz w:val="24"/>
                <w:szCs w:val="24"/>
              </w:rPr>
              <w:t>meant for dispatch</w:t>
            </w:r>
          </w:p>
        </w:tc>
      </w:tr>
    </w:tbl>
    <w:p w:rsidR="00150133" w:rsidRDefault="00150133" w:rsidP="00150133"/>
    <w:p w:rsidR="00FC7B02" w:rsidRDefault="00FC7B02" w:rsidP="00150133"/>
    <w:p w:rsidR="00596A24" w:rsidRDefault="00596A24" w:rsidP="00FC7B02">
      <w:pPr>
        <w:rPr>
          <w:rStyle w:val="normaltextrun"/>
          <w:rFonts w:ascii="Arial" w:eastAsia="Times New Roman" w:hAnsi="Arial" w:cs="Arial"/>
          <w:sz w:val="24"/>
          <w:szCs w:val="24"/>
        </w:rPr>
      </w:pPr>
    </w:p>
    <w:p w:rsidR="00596A24" w:rsidRPr="00596A24" w:rsidRDefault="00596A24" w:rsidP="007F46F4">
      <w:pPr>
        <w:spacing w:line="360" w:lineRule="auto"/>
        <w:rPr>
          <w:rStyle w:val="normaltextrun"/>
          <w:rFonts w:ascii="Arial" w:eastAsia="Times New Roman" w:hAnsi="Arial" w:cs="Arial"/>
          <w:b/>
          <w:sz w:val="24"/>
          <w:szCs w:val="24"/>
        </w:rPr>
      </w:pPr>
      <w:r w:rsidRPr="00596A24">
        <w:rPr>
          <w:rStyle w:val="normaltextrun"/>
          <w:rFonts w:ascii="Arial" w:eastAsia="Times New Roman" w:hAnsi="Arial" w:cs="Arial"/>
          <w:b/>
          <w:sz w:val="24"/>
          <w:szCs w:val="24"/>
        </w:rPr>
        <w:t xml:space="preserve">Standard Operating Process: </w:t>
      </w:r>
    </w:p>
    <w:p w:rsidR="00596A24" w:rsidRDefault="00596A24" w:rsidP="007F46F4">
      <w:pPr>
        <w:spacing w:line="360" w:lineRule="auto"/>
        <w:rPr>
          <w:rStyle w:val="normaltextrun"/>
          <w:rFonts w:ascii="Arial" w:eastAsia="Times New Roman" w:hAnsi="Arial" w:cs="Arial"/>
          <w:sz w:val="24"/>
          <w:szCs w:val="24"/>
        </w:rPr>
      </w:pPr>
    </w:p>
    <w:p w:rsidR="00465C2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SGS QC Engineer to m</w:t>
      </w:r>
      <w:r w:rsidR="00465C2A">
        <w:rPr>
          <w:rStyle w:val="normaltextrun"/>
          <w:rFonts w:ascii="Arial" w:eastAsia="Times New Roman" w:hAnsi="Arial" w:cs="Arial"/>
          <w:sz w:val="24"/>
          <w:szCs w:val="24"/>
        </w:rPr>
        <w:t xml:space="preserve">aintain batch wise test results including chemistry, mechanical properties, dimensional properties, non-destructive testing as per the </w:t>
      </w:r>
      <w:r w:rsidR="00465C2A">
        <w:rPr>
          <w:rStyle w:val="normaltextrun"/>
          <w:rFonts w:ascii="Arial" w:eastAsia="Times New Roman" w:hAnsi="Arial" w:cs="Arial"/>
          <w:sz w:val="24"/>
          <w:szCs w:val="24"/>
        </w:rPr>
        <w:lastRenderedPageBreak/>
        <w:t xml:space="preserve">applicable IS standard in a Final Test Register (physical form) and Joint Test Record </w:t>
      </w:r>
      <w:r w:rsidR="009168B4">
        <w:rPr>
          <w:rStyle w:val="normaltextrun"/>
          <w:rFonts w:ascii="Arial" w:eastAsia="Times New Roman" w:hAnsi="Arial" w:cs="Arial"/>
          <w:sz w:val="24"/>
          <w:szCs w:val="24"/>
        </w:rPr>
        <w:t>(digital</w:t>
      </w:r>
      <w:r w:rsidR="00465C2A">
        <w:rPr>
          <w:rStyle w:val="normaltextrun"/>
          <w:rFonts w:ascii="Arial" w:eastAsia="Times New Roman" w:hAnsi="Arial" w:cs="Arial"/>
          <w:sz w:val="24"/>
          <w:szCs w:val="24"/>
        </w:rPr>
        <w:t xml:space="preserve"> form).</w:t>
      </w:r>
    </w:p>
    <w:p w:rsidR="00C90D4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SGS QC Engineer to follow up with JSW One Dispatch Executive to stay updated with the loading and final invoicing process.</w:t>
      </w:r>
    </w:p>
    <w:p w:rsidR="00482538" w:rsidRDefault="00482538"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To ensure perfect l</w:t>
      </w:r>
      <w:r w:rsidR="00E97A9D">
        <w:rPr>
          <w:rStyle w:val="normaltextrun"/>
          <w:rFonts w:ascii="Arial" w:eastAsia="Times New Roman" w:hAnsi="Arial" w:cs="Arial"/>
          <w:sz w:val="24"/>
          <w:szCs w:val="24"/>
        </w:rPr>
        <w:t xml:space="preserve">egibility </w:t>
      </w:r>
      <w:r>
        <w:rPr>
          <w:rStyle w:val="normaltextrun"/>
          <w:rFonts w:ascii="Arial" w:eastAsia="Times New Roman" w:hAnsi="Arial" w:cs="Arial"/>
          <w:sz w:val="24"/>
          <w:szCs w:val="24"/>
        </w:rPr>
        <w:t>of the printed</w:t>
      </w:r>
      <w:r w:rsidR="00E97A9D">
        <w:rPr>
          <w:rStyle w:val="normaltextrun"/>
          <w:rFonts w:ascii="Arial" w:eastAsia="Times New Roman" w:hAnsi="Arial" w:cs="Arial"/>
          <w:sz w:val="24"/>
          <w:szCs w:val="24"/>
        </w:rPr>
        <w:t xml:space="preserve"> test certificate</w:t>
      </w:r>
      <w:r>
        <w:rPr>
          <w:rStyle w:val="normaltextrun"/>
          <w:rFonts w:ascii="Arial" w:eastAsia="Times New Roman" w:hAnsi="Arial" w:cs="Arial"/>
          <w:sz w:val="24"/>
          <w:szCs w:val="24"/>
        </w:rPr>
        <w:t xml:space="preserve"> and no delay in dispatch</w:t>
      </w:r>
      <w:r w:rsidR="00E97A9D">
        <w:rPr>
          <w:rStyle w:val="normaltextrun"/>
          <w:rFonts w:ascii="Arial" w:eastAsia="Times New Roman" w:hAnsi="Arial" w:cs="Arial"/>
          <w:sz w:val="24"/>
          <w:szCs w:val="24"/>
        </w:rPr>
        <w:t xml:space="preserve">, </w:t>
      </w:r>
      <w:r w:rsidR="00E97A9D">
        <w:rPr>
          <w:rStyle w:val="normaltextrun"/>
          <w:rFonts w:ascii="Arial" w:eastAsia="Times New Roman" w:hAnsi="Arial" w:cs="Arial"/>
          <w:sz w:val="24"/>
          <w:szCs w:val="24"/>
        </w:rPr>
        <w:t xml:space="preserve">SGS Engineer to </w:t>
      </w:r>
      <w:r>
        <w:rPr>
          <w:rStyle w:val="normaltextrun"/>
          <w:rFonts w:ascii="Arial" w:eastAsia="Times New Roman" w:hAnsi="Arial" w:cs="Arial"/>
          <w:sz w:val="24"/>
          <w:szCs w:val="24"/>
        </w:rPr>
        <w:t xml:space="preserve">check proper functioning of the printer and availability of </w:t>
      </w:r>
      <w:r w:rsidR="00E97A9D">
        <w:rPr>
          <w:rStyle w:val="normaltextrun"/>
          <w:rFonts w:ascii="Arial" w:eastAsia="Times New Roman" w:hAnsi="Arial" w:cs="Arial"/>
          <w:sz w:val="24"/>
          <w:szCs w:val="24"/>
        </w:rPr>
        <w:t>paper</w:t>
      </w:r>
      <w:r>
        <w:rPr>
          <w:rStyle w:val="normaltextrun"/>
          <w:rFonts w:ascii="Arial" w:eastAsia="Times New Roman" w:hAnsi="Arial" w:cs="Arial"/>
          <w:sz w:val="24"/>
          <w:szCs w:val="24"/>
        </w:rPr>
        <w:t xml:space="preserve"> stock</w:t>
      </w:r>
      <w:r w:rsidR="00E97A9D">
        <w:rPr>
          <w:rStyle w:val="normaltextrun"/>
          <w:rFonts w:ascii="Arial" w:eastAsia="Times New Roman" w:hAnsi="Arial" w:cs="Arial"/>
          <w:sz w:val="24"/>
          <w:szCs w:val="24"/>
        </w:rPr>
        <w:t xml:space="preserve"> on daily basis. </w:t>
      </w:r>
    </w:p>
    <w:p w:rsidR="00E97A9D" w:rsidRPr="00482538" w:rsidRDefault="00482538" w:rsidP="007F46F4">
      <w:pPr>
        <w:pStyle w:val="ListParagraph"/>
        <w:spacing w:line="360" w:lineRule="auto"/>
        <w:ind w:firstLine="0"/>
        <w:rPr>
          <w:rStyle w:val="normaltextrun"/>
          <w:rFonts w:ascii="Arial" w:eastAsia="Times New Roman" w:hAnsi="Arial" w:cs="Arial"/>
          <w:sz w:val="24"/>
          <w:szCs w:val="24"/>
        </w:rPr>
      </w:pPr>
      <w:r>
        <w:rPr>
          <w:rStyle w:val="normaltextrun"/>
          <w:rFonts w:ascii="Arial" w:eastAsia="Times New Roman" w:hAnsi="Arial" w:cs="Arial"/>
          <w:sz w:val="24"/>
          <w:szCs w:val="24"/>
        </w:rPr>
        <w:t>If</w:t>
      </w:r>
      <w:r w:rsidR="00E97A9D">
        <w:rPr>
          <w:rStyle w:val="normaltextrun"/>
          <w:rFonts w:ascii="Arial" w:eastAsia="Times New Roman" w:hAnsi="Arial" w:cs="Arial"/>
          <w:sz w:val="24"/>
          <w:szCs w:val="24"/>
        </w:rPr>
        <w:t xml:space="preserve"> any abnormality</w:t>
      </w:r>
      <w:r w:rsidR="00E97A9D">
        <w:rPr>
          <w:rStyle w:val="normaltextrun"/>
          <w:rFonts w:ascii="Arial" w:eastAsia="Times New Roman" w:hAnsi="Arial" w:cs="Arial"/>
          <w:sz w:val="24"/>
          <w:szCs w:val="24"/>
        </w:rPr>
        <w:t xml:space="preserve"> in printer</w:t>
      </w:r>
      <w:r>
        <w:rPr>
          <w:rStyle w:val="normaltextrun"/>
          <w:rFonts w:ascii="Arial" w:eastAsia="Times New Roman" w:hAnsi="Arial" w:cs="Arial"/>
          <w:sz w:val="24"/>
          <w:szCs w:val="24"/>
        </w:rPr>
        <w:t xml:space="preserve"> or depletion of paper stock</w:t>
      </w:r>
      <w:r w:rsidR="00E97A9D">
        <w:rPr>
          <w:rStyle w:val="normaltextrun"/>
          <w:rFonts w:ascii="Arial" w:eastAsia="Times New Roman" w:hAnsi="Arial" w:cs="Arial"/>
          <w:sz w:val="24"/>
          <w:szCs w:val="24"/>
        </w:rPr>
        <w:t xml:space="preserve"> </w:t>
      </w:r>
      <w:r>
        <w:rPr>
          <w:rStyle w:val="normaltextrun"/>
          <w:rFonts w:ascii="Arial" w:eastAsia="Times New Roman" w:hAnsi="Arial" w:cs="Arial"/>
          <w:sz w:val="24"/>
          <w:szCs w:val="24"/>
        </w:rPr>
        <w:t>is noticed during daily check</w:t>
      </w:r>
      <w:r w:rsidR="00E97A9D">
        <w:rPr>
          <w:rStyle w:val="normaltextrun"/>
          <w:rFonts w:ascii="Arial" w:eastAsia="Times New Roman" w:hAnsi="Arial" w:cs="Arial"/>
          <w:sz w:val="24"/>
          <w:szCs w:val="24"/>
        </w:rPr>
        <w:t>, SGS and JSW One Dispatch team to immediately infor</w:t>
      </w:r>
      <w:r>
        <w:rPr>
          <w:rStyle w:val="normaltextrun"/>
          <w:rFonts w:ascii="Arial" w:eastAsia="Times New Roman" w:hAnsi="Arial" w:cs="Arial"/>
          <w:sz w:val="24"/>
          <w:szCs w:val="24"/>
        </w:rPr>
        <w:t>m JSW One Operation In-charge to avoid delay in test certificate generation process.</w:t>
      </w:r>
    </w:p>
    <w:p w:rsidR="00E97A9D" w:rsidRDefault="00E97A9D"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After the completion of the loading and generation of final </w:t>
      </w:r>
      <w:r w:rsidR="00C90D4A">
        <w:rPr>
          <w:rStyle w:val="normaltextrun"/>
          <w:rFonts w:ascii="Arial" w:eastAsia="Times New Roman" w:hAnsi="Arial" w:cs="Arial"/>
          <w:sz w:val="24"/>
          <w:szCs w:val="24"/>
        </w:rPr>
        <w:t>invoice, SGS QC Engineer to prepare the test certificate as per One Helix format with all applicable details (including weight, number of bundles, test results) against each batch as mentioned in the final invoice.</w:t>
      </w:r>
    </w:p>
    <w:p w:rsidR="008E689E" w:rsidRDefault="008E689E"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Each test certificate to be given a specific number which shall contain : TC/ &lt;invoice number&gt; </w:t>
      </w:r>
    </w:p>
    <w:p w:rsidR="008E689E" w:rsidRPr="00482538" w:rsidRDefault="008E689E" w:rsidP="007F46F4">
      <w:pPr>
        <w:pStyle w:val="ListParagraph"/>
        <w:spacing w:line="360" w:lineRule="auto"/>
        <w:ind w:firstLine="0"/>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E.g. </w:t>
      </w:r>
      <w:r w:rsidR="007F46F4">
        <w:rPr>
          <w:rStyle w:val="normaltextrun"/>
          <w:rFonts w:ascii="Arial" w:eastAsia="Times New Roman" w:hAnsi="Arial" w:cs="Arial"/>
          <w:sz w:val="24"/>
          <w:szCs w:val="24"/>
        </w:rPr>
        <w:t xml:space="preserve"> </w:t>
      </w:r>
      <w:r>
        <w:rPr>
          <w:rStyle w:val="normaltextrun"/>
          <w:rFonts w:ascii="Arial" w:eastAsia="Times New Roman" w:hAnsi="Arial" w:cs="Arial"/>
          <w:sz w:val="24"/>
          <w:szCs w:val="24"/>
        </w:rPr>
        <w:t>If the invoice number is JODLTL</w:t>
      </w:r>
      <w:r w:rsidR="007F46F4">
        <w:rPr>
          <w:rStyle w:val="normaltextrun"/>
          <w:rFonts w:ascii="Arial" w:eastAsia="Times New Roman" w:hAnsi="Arial" w:cs="Arial"/>
          <w:sz w:val="24"/>
          <w:szCs w:val="24"/>
        </w:rPr>
        <w:t>1015/05/26-27/011, then the Test Certificate Number: TC/</w:t>
      </w:r>
      <w:r w:rsidR="007F46F4" w:rsidRPr="007F46F4">
        <w:rPr>
          <w:rStyle w:val="normaltextrun"/>
          <w:rFonts w:ascii="Arial" w:eastAsia="Times New Roman" w:hAnsi="Arial" w:cs="Arial"/>
          <w:sz w:val="24"/>
          <w:szCs w:val="24"/>
        </w:rPr>
        <w:t xml:space="preserve"> </w:t>
      </w:r>
      <w:r w:rsidR="007F46F4">
        <w:rPr>
          <w:rStyle w:val="normaltextrun"/>
          <w:rFonts w:ascii="Arial" w:eastAsia="Times New Roman" w:hAnsi="Arial" w:cs="Arial"/>
          <w:sz w:val="24"/>
          <w:szCs w:val="24"/>
        </w:rPr>
        <w:t>JODLTL1015/05/26-27/011</w:t>
      </w:r>
    </w:p>
    <w:p w:rsidR="00C90D4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SGS QC Engineer to cross-check all the details filled in the test cert</w:t>
      </w:r>
      <w:r w:rsidR="009168B4">
        <w:rPr>
          <w:rStyle w:val="normaltextrun"/>
          <w:rFonts w:ascii="Arial" w:eastAsia="Times New Roman" w:hAnsi="Arial" w:cs="Arial"/>
          <w:sz w:val="24"/>
          <w:szCs w:val="24"/>
        </w:rPr>
        <w:t>ificate against the test reports</w:t>
      </w:r>
      <w:r>
        <w:rPr>
          <w:rStyle w:val="normaltextrun"/>
          <w:rFonts w:ascii="Arial" w:eastAsia="Times New Roman" w:hAnsi="Arial" w:cs="Arial"/>
          <w:sz w:val="24"/>
          <w:szCs w:val="24"/>
        </w:rPr>
        <w:t xml:space="preserve"> and invoice.</w:t>
      </w:r>
    </w:p>
    <w:p w:rsidR="00C90D4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After the verification process, SGS QC Engineer to sign and stamp each test certificate</w:t>
      </w:r>
    </w:p>
    <w:p w:rsidR="00C90D4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SGS QC Engineer to hand over the duly signed and stamped test certificate</w:t>
      </w:r>
      <w:r w:rsidR="00482538">
        <w:rPr>
          <w:rStyle w:val="normaltextrun"/>
          <w:rFonts w:ascii="Arial" w:eastAsia="Times New Roman" w:hAnsi="Arial" w:cs="Arial"/>
          <w:sz w:val="24"/>
          <w:szCs w:val="24"/>
        </w:rPr>
        <w:t xml:space="preserve"> to JSW One Dispatch Executive.</w:t>
      </w:r>
    </w:p>
    <w:p w:rsidR="00482538" w:rsidRDefault="00482538"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JSW One Dispatch Executive to hand over the duly signed and stamped Test Certificate to the driver of the concerned vehicle along with the invoice.</w:t>
      </w:r>
    </w:p>
    <w:p w:rsidR="00482538" w:rsidRDefault="00482538"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SGS QC Engineer to e-mail the duly stamped and signed scanned copy/pdf file to </w:t>
      </w:r>
      <w:r w:rsidR="008E689E">
        <w:rPr>
          <w:rStyle w:val="normaltextrun"/>
          <w:rFonts w:ascii="Arial" w:eastAsia="Times New Roman" w:hAnsi="Arial" w:cs="Arial"/>
          <w:sz w:val="24"/>
          <w:szCs w:val="24"/>
        </w:rPr>
        <w:t>order management team and concerned sales team immediately after the dispatch of the vehicle.</w:t>
      </w:r>
    </w:p>
    <w:p w:rsidR="009168B4" w:rsidRPr="009168B4" w:rsidRDefault="008E689E" w:rsidP="009168B4">
      <w:pPr>
        <w:pStyle w:val="ListParagraph"/>
        <w:numPr>
          <w:ilvl w:val="0"/>
          <w:numId w:val="1"/>
        </w:numPr>
        <w:spacing w:line="360" w:lineRule="auto"/>
        <w:rPr>
          <w:rStyle w:val="normaltextrun"/>
          <w:rFonts w:ascii="Arial" w:eastAsia="Times New Roman" w:hAnsi="Arial" w:cs="Arial"/>
          <w:sz w:val="22"/>
          <w:szCs w:val="24"/>
        </w:rPr>
      </w:pPr>
      <w:r w:rsidRPr="009168B4">
        <w:rPr>
          <w:rStyle w:val="normaltextrun"/>
          <w:rFonts w:ascii="Arial" w:eastAsia="Times New Roman" w:hAnsi="Arial" w:cs="Arial"/>
          <w:sz w:val="24"/>
          <w:szCs w:val="24"/>
        </w:rPr>
        <w:lastRenderedPageBreak/>
        <w:t>In case of any duplicate test certificate is requested by the Sales Team, same to be prepared against the concerned invoice details and share with the relev</w:t>
      </w:r>
      <w:r w:rsidR="009168B4" w:rsidRPr="009168B4">
        <w:rPr>
          <w:rStyle w:val="normaltextrun"/>
          <w:rFonts w:ascii="Arial" w:eastAsia="Times New Roman" w:hAnsi="Arial" w:cs="Arial"/>
          <w:sz w:val="24"/>
          <w:szCs w:val="24"/>
        </w:rPr>
        <w:t xml:space="preserve">ant </w:t>
      </w:r>
      <w:r w:rsidR="009168B4">
        <w:rPr>
          <w:rStyle w:val="normaltextrun"/>
          <w:rFonts w:ascii="Arial" w:eastAsia="Times New Roman" w:hAnsi="Arial" w:cs="Arial"/>
          <w:sz w:val="24"/>
          <w:szCs w:val="24"/>
        </w:rPr>
        <w:t>sales team.</w:t>
      </w:r>
    </w:p>
    <w:p w:rsidR="009168B4" w:rsidRDefault="009168B4" w:rsidP="007F46F4">
      <w:pPr>
        <w:spacing w:line="360" w:lineRule="auto"/>
        <w:rPr>
          <w:rStyle w:val="normaltextrun"/>
          <w:rFonts w:ascii="Arial" w:eastAsia="Times New Roman" w:hAnsi="Arial" w:cs="Arial"/>
          <w:b/>
          <w:sz w:val="24"/>
          <w:szCs w:val="24"/>
        </w:rPr>
      </w:pPr>
    </w:p>
    <w:p w:rsidR="007A0E58" w:rsidRPr="007A0E58" w:rsidRDefault="007A0E58" w:rsidP="007F46F4">
      <w:pPr>
        <w:spacing w:line="360" w:lineRule="auto"/>
        <w:rPr>
          <w:rStyle w:val="normaltextrun"/>
          <w:rFonts w:ascii="Arial" w:eastAsia="Times New Roman" w:hAnsi="Arial" w:cs="Arial"/>
          <w:b/>
          <w:sz w:val="24"/>
          <w:szCs w:val="24"/>
        </w:rPr>
      </w:pPr>
      <w:bookmarkStart w:id="0" w:name="_GoBack"/>
      <w:bookmarkEnd w:id="0"/>
      <w:r w:rsidRPr="007A0E58">
        <w:rPr>
          <w:rStyle w:val="normaltextrun"/>
          <w:rFonts w:ascii="Arial" w:eastAsia="Times New Roman" w:hAnsi="Arial" w:cs="Arial"/>
          <w:b/>
          <w:sz w:val="24"/>
          <w:szCs w:val="24"/>
        </w:rPr>
        <w:t>Record</w:t>
      </w:r>
    </w:p>
    <w:p w:rsidR="007A0E58" w:rsidRDefault="007A0E58" w:rsidP="007F46F4">
      <w:pPr>
        <w:spacing w:line="360" w:lineRule="auto"/>
        <w:rPr>
          <w:rStyle w:val="normaltextrun"/>
          <w:rFonts w:ascii="Arial" w:eastAsia="Times New Roman" w:hAnsi="Arial" w:cs="Arial"/>
          <w:sz w:val="22"/>
          <w:szCs w:val="24"/>
        </w:rPr>
      </w:pPr>
    </w:p>
    <w:p w:rsidR="000E0A8F" w:rsidRPr="007F46F4" w:rsidRDefault="000E0A8F" w:rsidP="007F46F4">
      <w:pPr>
        <w:spacing w:line="360" w:lineRule="auto"/>
        <w:rPr>
          <w:rStyle w:val="normaltextrun"/>
          <w:rFonts w:ascii="Arial" w:eastAsia="Times New Roman" w:hAnsi="Arial" w:cs="Arial"/>
          <w:sz w:val="24"/>
          <w:szCs w:val="24"/>
        </w:rPr>
      </w:pPr>
      <w:r w:rsidRPr="007F46F4">
        <w:rPr>
          <w:rStyle w:val="normaltextrun"/>
          <w:rFonts w:ascii="Arial" w:eastAsia="Times New Roman" w:hAnsi="Arial" w:cs="Arial"/>
          <w:sz w:val="24"/>
          <w:szCs w:val="24"/>
        </w:rPr>
        <w:t xml:space="preserve">Duly signed </w:t>
      </w:r>
      <w:r w:rsidR="007F46F4" w:rsidRPr="007F46F4">
        <w:rPr>
          <w:rStyle w:val="normaltextrun"/>
          <w:rFonts w:ascii="Arial" w:eastAsia="Times New Roman" w:hAnsi="Arial" w:cs="Arial"/>
          <w:sz w:val="24"/>
          <w:szCs w:val="24"/>
        </w:rPr>
        <w:t xml:space="preserve">and stamped Test Certificate in Digital form and physical form </w:t>
      </w:r>
    </w:p>
    <w:tbl>
      <w:tblPr>
        <w:tblStyle w:val="TableGrid"/>
        <w:tblpPr w:vertAnchor="page" w:horzAnchor="margin" w:tblpXSpec="center" w:tblpY="10831"/>
        <w:tblOverlap w:val="never"/>
        <w:tblW w:w="10840" w:type="dxa"/>
        <w:tblInd w:w="0" w:type="dxa"/>
        <w:tblCellMar>
          <w:top w:w="6" w:type="dxa"/>
          <w:right w:w="115" w:type="dxa"/>
        </w:tblCellMar>
        <w:tblLook w:val="04A0" w:firstRow="1" w:lastRow="0" w:firstColumn="1" w:lastColumn="0" w:noHBand="0" w:noVBand="1"/>
      </w:tblPr>
      <w:tblGrid>
        <w:gridCol w:w="5273"/>
        <w:gridCol w:w="5567"/>
      </w:tblGrid>
      <w:tr w:rsidR="009168B4" w:rsidRPr="008D5CEC" w:rsidTr="009168B4">
        <w:trPr>
          <w:trHeight w:val="1259"/>
        </w:trPr>
        <w:tc>
          <w:tcPr>
            <w:tcW w:w="5273" w:type="dxa"/>
            <w:tcBorders>
              <w:top w:val="single" w:sz="3" w:space="0" w:color="000000"/>
              <w:left w:val="single" w:sz="3" w:space="0" w:color="000000"/>
              <w:bottom w:val="single" w:sz="3" w:space="0" w:color="000000"/>
              <w:right w:val="single" w:sz="3" w:space="0" w:color="000000"/>
            </w:tcBorders>
          </w:tcPr>
          <w:p w:rsidR="009168B4" w:rsidRPr="008D5CEC"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p>
          <w:p w:rsidR="009168B4" w:rsidRPr="008D5CEC"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p>
          <w:p w:rsidR="009168B4" w:rsidRPr="008D5CEC" w:rsidRDefault="009168B4" w:rsidP="009168B4">
            <w:pPr>
              <w:tabs>
                <w:tab w:val="center" w:pos="806"/>
              </w:tabs>
              <w:spacing w:after="0" w:line="360" w:lineRule="auto"/>
              <w:ind w:left="0" w:firstLine="0"/>
              <w:rPr>
                <w:rFonts w:ascii="Times New Roman" w:eastAsia="Times New Roman" w:hAnsi="Times New Roman" w:cs="Times New Roman"/>
                <w:sz w:val="24"/>
                <w:szCs w:val="24"/>
              </w:rPr>
            </w:pPr>
          </w:p>
          <w:p w:rsidR="009168B4"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r w:rsidRPr="008D5CEC">
              <w:rPr>
                <w:rFonts w:ascii="Times New Roman" w:eastAsia="Times New Roman" w:hAnsi="Times New Roman" w:cs="Times New Roman"/>
                <w:noProof/>
                <w:sz w:val="24"/>
                <w:szCs w:val="24"/>
              </w:rPr>
              <w:drawing>
                <wp:inline distT="0" distB="0" distL="0" distR="0" wp14:anchorId="50470D09" wp14:editId="50CBF061">
                  <wp:extent cx="869950" cy="505845"/>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996" cy="518664"/>
                          </a:xfrm>
                          <a:prstGeom prst="rect">
                            <a:avLst/>
                          </a:prstGeom>
                          <a:noFill/>
                        </pic:spPr>
                      </pic:pic>
                    </a:graphicData>
                  </a:graphic>
                </wp:inline>
              </w:drawing>
            </w:r>
          </w:p>
          <w:p w:rsidR="009168B4"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p>
          <w:p w:rsidR="009168B4" w:rsidRPr="008D5CEC"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r w:rsidRPr="008D5CEC">
              <w:rPr>
                <w:rFonts w:ascii="Times New Roman" w:eastAsia="Times New Roman" w:hAnsi="Times New Roman" w:cs="Times New Roman"/>
                <w:sz w:val="24"/>
                <w:szCs w:val="24"/>
              </w:rPr>
              <w:t>JSW One Quality Head</w:t>
            </w:r>
          </w:p>
        </w:tc>
        <w:tc>
          <w:tcPr>
            <w:tcW w:w="5567" w:type="dxa"/>
            <w:tcBorders>
              <w:top w:val="single" w:sz="3" w:space="0" w:color="000000"/>
              <w:left w:val="single" w:sz="3" w:space="0" w:color="000000"/>
              <w:bottom w:val="single" w:sz="3" w:space="0" w:color="000000"/>
              <w:right w:val="single" w:sz="3" w:space="0" w:color="000000"/>
            </w:tcBorders>
          </w:tcPr>
          <w:p w:rsidR="009168B4" w:rsidRPr="008D5CEC" w:rsidRDefault="009168B4" w:rsidP="009168B4">
            <w:pPr>
              <w:spacing w:after="0" w:line="360" w:lineRule="auto"/>
              <w:ind w:left="3" w:firstLine="0"/>
              <w:jc w:val="center"/>
              <w:rPr>
                <w:rFonts w:ascii="Times New Roman" w:eastAsia="Times New Roman" w:hAnsi="Times New Roman" w:cs="Times New Roman"/>
                <w:sz w:val="24"/>
                <w:szCs w:val="24"/>
              </w:rPr>
            </w:pPr>
          </w:p>
          <w:p w:rsidR="009168B4" w:rsidRPr="008D5CEC" w:rsidRDefault="009168B4" w:rsidP="009168B4">
            <w:pPr>
              <w:spacing w:after="0" w:line="360" w:lineRule="auto"/>
              <w:ind w:left="3" w:firstLine="0"/>
              <w:jc w:val="center"/>
              <w:rPr>
                <w:rFonts w:ascii="Times New Roman" w:eastAsia="Times New Roman" w:hAnsi="Times New Roman" w:cs="Times New Roman"/>
                <w:sz w:val="24"/>
                <w:szCs w:val="24"/>
              </w:rPr>
            </w:pPr>
          </w:p>
          <w:p w:rsidR="009168B4" w:rsidRPr="008D5CEC" w:rsidRDefault="009168B4" w:rsidP="009168B4">
            <w:pPr>
              <w:spacing w:after="0" w:line="360" w:lineRule="auto"/>
              <w:ind w:left="3" w:firstLine="0"/>
              <w:jc w:val="center"/>
              <w:rPr>
                <w:rFonts w:ascii="Times New Roman" w:eastAsia="Times New Roman" w:hAnsi="Times New Roman" w:cs="Times New Roman"/>
                <w:sz w:val="24"/>
                <w:szCs w:val="24"/>
              </w:rPr>
            </w:pPr>
          </w:p>
          <w:p w:rsidR="009168B4" w:rsidRPr="008D5CEC" w:rsidRDefault="009168B4" w:rsidP="009168B4">
            <w:pPr>
              <w:spacing w:after="0" w:line="360" w:lineRule="auto"/>
              <w:ind w:left="0" w:firstLine="0"/>
              <w:rPr>
                <w:rFonts w:ascii="Times New Roman" w:eastAsia="Times New Roman" w:hAnsi="Times New Roman" w:cs="Times New Roman"/>
                <w:sz w:val="24"/>
                <w:szCs w:val="24"/>
              </w:rPr>
            </w:pPr>
          </w:p>
          <w:p w:rsidR="009168B4" w:rsidRPr="008D5CEC" w:rsidRDefault="009168B4" w:rsidP="009168B4">
            <w:pPr>
              <w:spacing w:after="0" w:line="360" w:lineRule="auto"/>
              <w:ind w:left="0" w:firstLine="0"/>
              <w:rPr>
                <w:rFonts w:ascii="Times New Roman" w:eastAsia="Times New Roman" w:hAnsi="Times New Roman" w:cs="Times New Roman"/>
                <w:sz w:val="24"/>
                <w:szCs w:val="24"/>
              </w:rPr>
            </w:pPr>
          </w:p>
          <w:p w:rsidR="009168B4" w:rsidRDefault="009168B4" w:rsidP="009168B4">
            <w:pPr>
              <w:spacing w:after="0" w:line="360" w:lineRule="auto"/>
              <w:ind w:left="0" w:firstLine="0"/>
              <w:jc w:val="center"/>
              <w:rPr>
                <w:rFonts w:ascii="Times New Roman" w:eastAsia="Times New Roman" w:hAnsi="Times New Roman" w:cs="Times New Roman"/>
                <w:sz w:val="24"/>
                <w:szCs w:val="24"/>
              </w:rPr>
            </w:pPr>
          </w:p>
          <w:p w:rsidR="009168B4" w:rsidRPr="008D5CEC" w:rsidRDefault="009168B4" w:rsidP="009168B4">
            <w:pPr>
              <w:spacing w:after="0" w:line="360" w:lineRule="auto"/>
              <w:ind w:lef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SGS QC Team</w:t>
            </w:r>
          </w:p>
        </w:tc>
      </w:tr>
    </w:tbl>
    <w:p w:rsidR="004A00B1" w:rsidRPr="00CB3590" w:rsidRDefault="004A00B1" w:rsidP="007F46F4">
      <w:pPr>
        <w:spacing w:line="360" w:lineRule="auto"/>
        <w:rPr>
          <w:rStyle w:val="normaltextrun"/>
          <w:rFonts w:ascii="Arial" w:eastAsia="Times New Roman" w:hAnsi="Arial" w:cs="Arial"/>
          <w:sz w:val="22"/>
          <w:szCs w:val="24"/>
        </w:rPr>
      </w:pPr>
    </w:p>
    <w:p w:rsidR="008D5CEC" w:rsidRDefault="0037787F" w:rsidP="007F46F4">
      <w:pPr>
        <w:spacing w:line="360" w:lineRule="auto"/>
      </w:pPr>
      <w:r>
        <w:t xml:space="preserve">                       </w:t>
      </w:r>
      <w:r w:rsidR="007F46F4">
        <w:t xml:space="preserve">                             </w:t>
      </w:r>
    </w:p>
    <w:p w:rsidR="00FC7B02" w:rsidRDefault="0037787F" w:rsidP="007F46F4">
      <w:pPr>
        <w:spacing w:line="360" w:lineRule="auto"/>
      </w:pPr>
      <w:r>
        <w:t xml:space="preserve">         </w:t>
      </w:r>
    </w:p>
    <w:sectPr w:rsidR="00FC7B02" w:rsidSect="004653EA">
      <w:head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ED6" w:rsidRDefault="00AD0ED6" w:rsidP="004653EA">
      <w:pPr>
        <w:spacing w:after="0" w:line="240" w:lineRule="auto"/>
      </w:pPr>
      <w:r>
        <w:separator/>
      </w:r>
    </w:p>
  </w:endnote>
  <w:endnote w:type="continuationSeparator" w:id="0">
    <w:p w:rsidR="00AD0ED6" w:rsidRDefault="00AD0ED6" w:rsidP="00465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ED6" w:rsidRDefault="00AD0ED6" w:rsidP="004653EA">
      <w:pPr>
        <w:spacing w:after="0" w:line="240" w:lineRule="auto"/>
      </w:pPr>
      <w:r>
        <w:separator/>
      </w:r>
    </w:p>
  </w:footnote>
  <w:footnote w:type="continuationSeparator" w:id="0">
    <w:p w:rsidR="00AD0ED6" w:rsidRDefault="00AD0ED6" w:rsidP="00465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69B" w:rsidRDefault="004A169B">
    <w:pPr>
      <w:pStyle w:val="Header"/>
    </w:pPr>
  </w:p>
  <w:p w:rsidR="004A169B" w:rsidRDefault="004A1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14D57"/>
    <w:multiLevelType w:val="hybridMultilevel"/>
    <w:tmpl w:val="FF0E4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50572"/>
    <w:multiLevelType w:val="hybridMultilevel"/>
    <w:tmpl w:val="2E9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877971"/>
    <w:multiLevelType w:val="hybridMultilevel"/>
    <w:tmpl w:val="8784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67A"/>
    <w:rsid w:val="00077370"/>
    <w:rsid w:val="000A5AD2"/>
    <w:rsid w:val="000E0A8F"/>
    <w:rsid w:val="001015B4"/>
    <w:rsid w:val="00150133"/>
    <w:rsid w:val="00193C79"/>
    <w:rsid w:val="00217ACB"/>
    <w:rsid w:val="003235DE"/>
    <w:rsid w:val="00336772"/>
    <w:rsid w:val="0037787F"/>
    <w:rsid w:val="003B32AF"/>
    <w:rsid w:val="003E1BE2"/>
    <w:rsid w:val="003E2CE7"/>
    <w:rsid w:val="003F6F6C"/>
    <w:rsid w:val="00410592"/>
    <w:rsid w:val="00411947"/>
    <w:rsid w:val="00452408"/>
    <w:rsid w:val="004653EA"/>
    <w:rsid w:val="00465C2A"/>
    <w:rsid w:val="00482538"/>
    <w:rsid w:val="004A00B1"/>
    <w:rsid w:val="004A169B"/>
    <w:rsid w:val="004B726F"/>
    <w:rsid w:val="00596A24"/>
    <w:rsid w:val="005A241E"/>
    <w:rsid w:val="00602823"/>
    <w:rsid w:val="0060454D"/>
    <w:rsid w:val="00632E87"/>
    <w:rsid w:val="00661708"/>
    <w:rsid w:val="0067499A"/>
    <w:rsid w:val="00684075"/>
    <w:rsid w:val="00715605"/>
    <w:rsid w:val="00753BAB"/>
    <w:rsid w:val="007A0E58"/>
    <w:rsid w:val="007C6B58"/>
    <w:rsid w:val="007F46F4"/>
    <w:rsid w:val="00860A0F"/>
    <w:rsid w:val="00880642"/>
    <w:rsid w:val="008D5CEC"/>
    <w:rsid w:val="008E689E"/>
    <w:rsid w:val="009168B4"/>
    <w:rsid w:val="00932AFB"/>
    <w:rsid w:val="00971942"/>
    <w:rsid w:val="00980D2B"/>
    <w:rsid w:val="009D255B"/>
    <w:rsid w:val="009E7D69"/>
    <w:rsid w:val="00A17964"/>
    <w:rsid w:val="00A206AD"/>
    <w:rsid w:val="00A20F93"/>
    <w:rsid w:val="00A554F2"/>
    <w:rsid w:val="00A72F75"/>
    <w:rsid w:val="00AA6B4A"/>
    <w:rsid w:val="00AD0ED6"/>
    <w:rsid w:val="00B1167A"/>
    <w:rsid w:val="00B324F6"/>
    <w:rsid w:val="00B37547"/>
    <w:rsid w:val="00B8531C"/>
    <w:rsid w:val="00BB0605"/>
    <w:rsid w:val="00C44493"/>
    <w:rsid w:val="00C64CEE"/>
    <w:rsid w:val="00C7009D"/>
    <w:rsid w:val="00C90D4A"/>
    <w:rsid w:val="00CB3590"/>
    <w:rsid w:val="00D54196"/>
    <w:rsid w:val="00D93FAC"/>
    <w:rsid w:val="00D9447F"/>
    <w:rsid w:val="00E251AB"/>
    <w:rsid w:val="00E2666A"/>
    <w:rsid w:val="00E95205"/>
    <w:rsid w:val="00E97A9D"/>
    <w:rsid w:val="00ED78D0"/>
    <w:rsid w:val="00F458EB"/>
    <w:rsid w:val="00F97BD1"/>
    <w:rsid w:val="00FC7B02"/>
    <w:rsid w:val="00FE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242D"/>
  <w15:chartTrackingRefBased/>
  <w15:docId w15:val="{F32E0743-BEE7-4715-A23E-4F838782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A0F"/>
    <w:pPr>
      <w:spacing w:after="9" w:line="263" w:lineRule="auto"/>
      <w:ind w:left="10" w:hanging="10"/>
    </w:pPr>
    <w:rPr>
      <w:rFonts w:ascii="Calibri" w:eastAsia="Calibri" w:hAnsi="Calibri" w:cs="Calibri"/>
      <w:color w:val="000000"/>
      <w:sz w:val="17"/>
    </w:rPr>
  </w:style>
  <w:style w:type="paragraph" w:styleId="Heading1">
    <w:name w:val="heading 1"/>
    <w:basedOn w:val="Normal"/>
    <w:link w:val="Heading1Char"/>
    <w:uiPriority w:val="9"/>
    <w:qFormat/>
    <w:rsid w:val="00B8531C"/>
    <w:pPr>
      <w:spacing w:before="100" w:beforeAutospacing="1" w:after="100" w:afterAutospacing="1" w:line="240" w:lineRule="auto"/>
      <w:ind w:left="0" w:firstLine="0"/>
      <w:outlineLvl w:val="0"/>
    </w:pPr>
    <w:rPr>
      <w:rFonts w:ascii="Times New Roman" w:eastAsia="Times New Roman" w:hAnsi="Times New Roman" w:cs="Times New Roman"/>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5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3EA"/>
  </w:style>
  <w:style w:type="paragraph" w:styleId="Footer">
    <w:name w:val="footer"/>
    <w:basedOn w:val="Normal"/>
    <w:link w:val="FooterChar"/>
    <w:uiPriority w:val="99"/>
    <w:unhideWhenUsed/>
    <w:rsid w:val="00465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3EA"/>
  </w:style>
  <w:style w:type="table" w:customStyle="1" w:styleId="TableGrid">
    <w:name w:val="TableGrid"/>
    <w:rsid w:val="00860A0F"/>
    <w:pPr>
      <w:spacing w:after="0" w:line="240" w:lineRule="auto"/>
    </w:pPr>
    <w:rPr>
      <w:rFonts w:eastAsiaTheme="minorEastAsia"/>
    </w:rPr>
    <w:tblPr>
      <w:tblCellMar>
        <w:top w:w="0" w:type="dxa"/>
        <w:left w:w="0" w:type="dxa"/>
        <w:bottom w:w="0" w:type="dxa"/>
        <w:right w:w="0" w:type="dxa"/>
      </w:tblCellMar>
    </w:tblPr>
  </w:style>
  <w:style w:type="character" w:customStyle="1" w:styleId="normaltextrun">
    <w:name w:val="normaltextrun"/>
    <w:basedOn w:val="DefaultParagraphFont"/>
    <w:rsid w:val="00452408"/>
  </w:style>
  <w:style w:type="table" w:styleId="TableGrid0">
    <w:name w:val="Table Grid"/>
    <w:basedOn w:val="TableNormal"/>
    <w:uiPriority w:val="39"/>
    <w:rsid w:val="00715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8531C"/>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596A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3</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JSW</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 Jha</dc:creator>
  <cp:keywords/>
  <dc:description/>
  <cp:lastModifiedBy>Arijit Chaudhury</cp:lastModifiedBy>
  <cp:revision>4</cp:revision>
  <dcterms:created xsi:type="dcterms:W3CDTF">2026-02-09T07:42:00Z</dcterms:created>
  <dcterms:modified xsi:type="dcterms:W3CDTF">2026-02-09T10:28:00Z</dcterms:modified>
</cp:coreProperties>
</file>