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6CC5" w14:textId="77777777" w:rsidR="007B76D8" w:rsidRDefault="007B76D8" w:rsidP="007B76D8">
      <w:pPr>
        <w:pStyle w:val="TituloMVP"/>
        <w:spacing w:after="120"/>
        <w:ind w:right="-1"/>
      </w:pPr>
    </w:p>
    <w:p w14:paraId="4CF9D93E" w14:textId="77777777" w:rsidR="007B76D8" w:rsidRDefault="007B76D8" w:rsidP="007B76D8">
      <w:pPr>
        <w:pStyle w:val="MetadatosMVP"/>
      </w:pPr>
    </w:p>
    <w:p w14:paraId="07C7377F" w14:textId="77777777" w:rsidR="007B76D8" w:rsidRPr="007B76D8" w:rsidRDefault="007B76D8" w:rsidP="007B76D8">
      <w:pPr>
        <w:pStyle w:val="Cuerpo"/>
      </w:pPr>
    </w:p>
    <w:p w14:paraId="5BDB79C0" w14:textId="344F1BB4" w:rsidR="007B76D8" w:rsidRDefault="007B76D8" w:rsidP="007B76D8">
      <w:pPr>
        <w:pStyle w:val="TituloMVP"/>
        <w:spacing w:after="120"/>
        <w:ind w:right="-1"/>
      </w:pPr>
      <w:r>
        <w:rPr>
          <w:noProof/>
        </w:rPr>
        <w:drawing>
          <wp:inline distT="0" distB="0" distL="0" distR="0" wp14:anchorId="0091B9DF" wp14:editId="5B4BA1A4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445" name="Imagen 1" descr="Identidad corporativa - Universidad de Oviedo - uniovi.es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192E" w14:textId="096D7015" w:rsidR="008028F2" w:rsidRPr="0071569C" w:rsidRDefault="000C434C" w:rsidP="000F4281">
      <w:pPr>
        <w:pStyle w:val="TituloMVP"/>
      </w:pPr>
      <w:r w:rsidRPr="0071569C">
        <w:t>ADR-</w:t>
      </w:r>
      <w:r w:rsidR="0071569C">
        <w:t xml:space="preserve"> 0008 </w:t>
      </w:r>
      <w:r w:rsidRPr="0071569C">
        <w:t xml:space="preserve"> - </w:t>
      </w:r>
      <w:r w:rsidR="0071569C">
        <w:t>Adopción de MUI como librería base de interfaz</w:t>
      </w:r>
    </w:p>
    <w:p w14:paraId="3B858A35" w14:textId="77777777" w:rsidR="008028F2" w:rsidRDefault="000C434C" w:rsidP="000F4281">
      <w:pPr>
        <w:pStyle w:val="Cuerpo"/>
        <w:jc w:val="center"/>
      </w:pPr>
      <w:r>
        <w:rPr>
          <w:b/>
        </w:rPr>
        <w:t>Proyecto:</w:t>
      </w:r>
      <w:r>
        <w:t xml:space="preserve"> TFG – Plataforma de cuestionarios para Cálculo</w:t>
      </w:r>
    </w:p>
    <w:p w14:paraId="0D13E18F" w14:textId="4FD9F997" w:rsidR="008028F2" w:rsidRDefault="000C434C" w:rsidP="000F4281">
      <w:pPr>
        <w:pStyle w:val="Cuerpo"/>
        <w:jc w:val="center"/>
      </w:pPr>
      <w:r>
        <w:rPr>
          <w:b/>
        </w:rPr>
        <w:t>Fecha:</w:t>
      </w:r>
      <w:r>
        <w:t xml:space="preserve"> </w:t>
      </w:r>
      <w:r w:rsidR="0071569C">
        <w:t>2026</w:t>
      </w:r>
      <w:r>
        <w:t>-</w:t>
      </w:r>
      <w:r w:rsidR="0071569C">
        <w:t>03</w:t>
      </w:r>
      <w:r>
        <w:t>-</w:t>
      </w:r>
      <w:r w:rsidR="0071569C">
        <w:t>19</w:t>
      </w:r>
    </w:p>
    <w:p w14:paraId="4EC0D74E" w14:textId="46719DC9" w:rsidR="008028F2" w:rsidRDefault="000C434C" w:rsidP="000F4281">
      <w:pPr>
        <w:pStyle w:val="Cuerpo"/>
        <w:jc w:val="center"/>
      </w:pPr>
      <w:r>
        <w:rPr>
          <w:b/>
        </w:rPr>
        <w:t>Estado:</w:t>
      </w:r>
      <w:r>
        <w:t xml:space="preserve"> Proposed </w:t>
      </w:r>
    </w:p>
    <w:p w14:paraId="6502022D" w14:textId="77777777" w:rsidR="000F4281" w:rsidRDefault="000F428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710B98E" w14:textId="1C0E2083" w:rsidR="008028F2" w:rsidRDefault="000C434C">
      <w:pPr>
        <w:pStyle w:val="H1"/>
      </w:pPr>
      <w:r>
        <w:lastRenderedPageBreak/>
        <w:t>Estado</w:t>
      </w:r>
    </w:p>
    <w:p w14:paraId="37AB5DD8" w14:textId="77777777" w:rsidR="008028F2" w:rsidRDefault="000C434C">
      <w:pPr>
        <w:pStyle w:val="Cuerpo"/>
      </w:pPr>
      <w:r>
        <w:t>☒</w:t>
      </w:r>
      <w:r>
        <w:t xml:space="preserve"> Proposed</w:t>
      </w:r>
    </w:p>
    <w:p w14:paraId="443BF877" w14:textId="77777777" w:rsidR="008028F2" w:rsidRDefault="000C434C">
      <w:pPr>
        <w:pStyle w:val="Cuerpo"/>
      </w:pPr>
      <w:r>
        <w:t>☐</w:t>
      </w:r>
      <w:r>
        <w:t xml:space="preserve"> Accepted</w:t>
      </w:r>
    </w:p>
    <w:p w14:paraId="4BB7D4A2" w14:textId="77777777" w:rsidR="008028F2" w:rsidRDefault="000C434C">
      <w:pPr>
        <w:pStyle w:val="Cuerpo"/>
      </w:pPr>
      <w:r>
        <w:t>☐</w:t>
      </w:r>
      <w:r>
        <w:t xml:space="preserve"> Superseded</w:t>
      </w:r>
    </w:p>
    <w:p w14:paraId="666517CD" w14:textId="77777777" w:rsidR="008028F2" w:rsidRDefault="000C434C">
      <w:pPr>
        <w:pStyle w:val="H1"/>
      </w:pPr>
      <w:r>
        <w:t>Contexto</w:t>
      </w:r>
    </w:p>
    <w:p w14:paraId="4F4F0237" w14:textId="5CC3FD3F" w:rsidR="008028F2" w:rsidRDefault="006A313E">
      <w:pPr>
        <w:pStyle w:val="Cuerpo"/>
      </w:pPr>
      <w:r>
        <w:t xml:space="preserve">En busca de una consistencia visual y </w:t>
      </w:r>
      <w:r w:rsidR="009C257D">
        <w:t xml:space="preserve">velocidad de construcción se </w:t>
      </w:r>
      <w:r w:rsidR="00281677" w:rsidRPr="00281677">
        <w:t xml:space="preserve">necesita una base común para formularios, navegación, responsive y </w:t>
      </w:r>
      <w:r w:rsidR="003E0CB7">
        <w:t>estilos</w:t>
      </w:r>
      <w:r w:rsidR="00281677" w:rsidRPr="00281677">
        <w:t xml:space="preserve"> sin perder capacidad de personalización.</w:t>
      </w:r>
    </w:p>
    <w:p w14:paraId="2514E3A8" w14:textId="77777777" w:rsidR="008028F2" w:rsidRDefault="000C434C">
      <w:pPr>
        <w:pStyle w:val="H1"/>
      </w:pPr>
      <w:r>
        <w:t>Alternativas consideradas</w:t>
      </w:r>
    </w:p>
    <w:p w14:paraId="2492B3E0" w14:textId="77777777" w:rsidR="003E0CB7" w:rsidRDefault="003E0CB7" w:rsidP="003E0CB7">
      <w:pPr>
        <w:pStyle w:val="ListaVietas"/>
      </w:pPr>
      <w:r>
        <w:t>Construir todos los componentes base desde cero con CSS propio. Aporta control total, pero penaliza tiempo, mantenimiento y consistencia.</w:t>
      </w:r>
    </w:p>
    <w:p w14:paraId="2B0B5ECF" w14:textId="77777777" w:rsidR="003E0CB7" w:rsidRDefault="003E0CB7" w:rsidP="003E0CB7">
      <w:pPr>
        <w:pStyle w:val="ListaVietas"/>
      </w:pPr>
      <w:r>
        <w:t>Usar utilidades de estilos y componentes ad hoc sin una librería consolidada. Puede funcionar en pequeño, pero escala peor y exige más disciplina manual.</w:t>
      </w:r>
    </w:p>
    <w:p w14:paraId="6E40FB25" w14:textId="77777777" w:rsidR="003E0CB7" w:rsidRDefault="003E0CB7" w:rsidP="003E0CB7">
      <w:pPr>
        <w:pStyle w:val="ListaVietas"/>
      </w:pPr>
      <w:r>
        <w:t xml:space="preserve">Adoptar una librería madura de componentes React con soporte de accesibilidad, </w:t>
      </w:r>
      <w:proofErr w:type="spellStart"/>
      <w:r>
        <w:t>theming</w:t>
      </w:r>
      <w:proofErr w:type="spellEnd"/>
      <w:r>
        <w:t xml:space="preserve"> y ecosistema estable. Reduce fricción y acelera el trabajo de UI.</w:t>
      </w:r>
    </w:p>
    <w:p w14:paraId="4387531D" w14:textId="77777777" w:rsidR="008028F2" w:rsidRDefault="000C434C">
      <w:pPr>
        <w:pStyle w:val="H1"/>
      </w:pPr>
      <w:r>
        <w:t>Decisión</w:t>
      </w:r>
    </w:p>
    <w:p w14:paraId="35EA30CC" w14:textId="77777777" w:rsidR="00473BA8" w:rsidRDefault="00473BA8" w:rsidP="00473BA8">
      <w:pPr>
        <w:pStyle w:val="Cuerpo"/>
      </w:pPr>
      <w:r>
        <w:t>Se adopta Material UI (MUI) como librería base de componentes del frontend.</w:t>
      </w:r>
    </w:p>
    <w:p w14:paraId="745EDB1F" w14:textId="77777777" w:rsidR="00473BA8" w:rsidRDefault="00473BA8" w:rsidP="00473BA8">
      <w:pPr>
        <w:pStyle w:val="ListaVietas"/>
      </w:pPr>
      <w:r>
        <w:t xml:space="preserve">MUI se utilizará como base para </w:t>
      </w:r>
      <w:proofErr w:type="spellStart"/>
      <w:r>
        <w:t>layout</w:t>
      </w:r>
      <w:proofErr w:type="spellEnd"/>
      <w:r>
        <w:t>, formularios, navegación, feedback visual y componentes reutilizables.</w:t>
      </w:r>
    </w:p>
    <w:p w14:paraId="76092C5E" w14:textId="77777777" w:rsidR="00473BA8" w:rsidRDefault="00473BA8" w:rsidP="00473BA8">
      <w:pPr>
        <w:pStyle w:val="ListaVietas"/>
      </w:pPr>
      <w:r>
        <w:t xml:space="preserve">La adopción no implica aceptar sin criterio el aspecto por defecto; se personalizará mediante </w:t>
      </w:r>
      <w:proofErr w:type="spellStart"/>
      <w:r>
        <w:t>theme</w:t>
      </w:r>
      <w:proofErr w:type="spellEnd"/>
      <w:r>
        <w:t>, tokens y composición propia.</w:t>
      </w:r>
    </w:p>
    <w:p w14:paraId="58F818F1" w14:textId="77777777" w:rsidR="00473BA8" w:rsidRDefault="00473BA8" w:rsidP="00473BA8">
      <w:pPr>
        <w:pStyle w:val="ListaVietas"/>
      </w:pPr>
      <w:r>
        <w:t>Las nuevas pantallas visibles del producto deben apoyarse preferentemente en la misma base de componentes para mantener coherencia.</w:t>
      </w:r>
    </w:p>
    <w:p w14:paraId="59479E4B" w14:textId="77777777" w:rsidR="008028F2" w:rsidRDefault="000C434C">
      <w:pPr>
        <w:pStyle w:val="H1"/>
      </w:pPr>
      <w:r>
        <w:t>Consecuencias</w:t>
      </w:r>
    </w:p>
    <w:p w14:paraId="4FD0C393" w14:textId="77777777" w:rsidR="00ED2073" w:rsidRDefault="00ED2073" w:rsidP="00ED2073">
      <w:pPr>
        <w:pStyle w:val="Cuerpo"/>
      </w:pPr>
      <w:r>
        <w:rPr>
          <w:b/>
        </w:rPr>
        <w:t>Pros:</w:t>
      </w:r>
    </w:p>
    <w:p w14:paraId="16EBC8BA" w14:textId="77777777" w:rsidR="00ED2073" w:rsidRDefault="00ED2073" w:rsidP="00ED2073">
      <w:pPr>
        <w:pStyle w:val="ListaVietas"/>
      </w:pPr>
      <w:r>
        <w:t>Acelera el desarrollo de interfaces estables y reutilizables.</w:t>
      </w:r>
    </w:p>
    <w:p w14:paraId="6E8057BE" w14:textId="77777777" w:rsidR="00ED2073" w:rsidRDefault="00ED2073" w:rsidP="00ED2073">
      <w:pPr>
        <w:pStyle w:val="ListaVietas"/>
      </w:pPr>
      <w:r>
        <w:t>Aporta componentes accesibles y ampliamente probados.</w:t>
      </w:r>
    </w:p>
    <w:p w14:paraId="4CB2FB80" w14:textId="77777777" w:rsidR="00ED2073" w:rsidRDefault="00ED2073" w:rsidP="00ED2073">
      <w:pPr>
        <w:pStyle w:val="ListaVietas"/>
      </w:pPr>
      <w:r>
        <w:t xml:space="preserve">Facilita una identidad visual homogénea mediante </w:t>
      </w:r>
      <w:proofErr w:type="spellStart"/>
      <w:r>
        <w:t>theme</w:t>
      </w:r>
      <w:proofErr w:type="spellEnd"/>
      <w:r>
        <w:t xml:space="preserve"> y patrones comunes.</w:t>
      </w:r>
    </w:p>
    <w:p w14:paraId="09673180" w14:textId="77777777" w:rsidR="00ED2073" w:rsidRDefault="00ED2073" w:rsidP="00ED2073">
      <w:pPr>
        <w:pStyle w:val="Cuerpo"/>
      </w:pPr>
      <w:r>
        <w:rPr>
          <w:b/>
        </w:rPr>
        <w:t>Contras / riesgos:</w:t>
      </w:r>
    </w:p>
    <w:p w14:paraId="56E2A05D" w14:textId="77777777" w:rsidR="00ED2073" w:rsidRDefault="00ED2073" w:rsidP="00ED2073">
      <w:pPr>
        <w:pStyle w:val="ListaVietas"/>
        <w:jc w:val="both"/>
      </w:pPr>
      <w:r>
        <w:t>Introduce dependencia de una API y convenciones propias que habrá que mantener con criterio.</w:t>
      </w:r>
    </w:p>
    <w:p w14:paraId="4F2EF7B6" w14:textId="77777777" w:rsidR="00ED2073" w:rsidRDefault="00ED2073" w:rsidP="00ED2073">
      <w:pPr>
        <w:pStyle w:val="ListaVietas"/>
        <w:jc w:val="both"/>
      </w:pPr>
      <w:r>
        <w:t>Puede producir una apariencia demasiado genérica si no se personaliza adecuadamente.</w:t>
      </w:r>
    </w:p>
    <w:p w14:paraId="16131010" w14:textId="77777777" w:rsidR="008028F2" w:rsidRDefault="000C434C">
      <w:pPr>
        <w:pStyle w:val="H1"/>
      </w:pPr>
      <w:r>
        <w:lastRenderedPageBreak/>
        <w:t>Cumplimiento</w:t>
      </w:r>
    </w:p>
    <w:p w14:paraId="7B581C14" w14:textId="77777777" w:rsidR="00ED722F" w:rsidRDefault="00ED722F" w:rsidP="00ED722F">
      <w:pPr>
        <w:pStyle w:val="Cuerpo"/>
      </w:pPr>
      <w:r>
        <w:t>La documentación técnica deberá tratar MUI como estándar de interfaz del proyecto mientras no exista una decisión posterior que lo sustituya.</w:t>
      </w:r>
    </w:p>
    <w:p w14:paraId="04AA1237" w14:textId="77777777" w:rsidR="008028F2" w:rsidRDefault="000C434C">
      <w:pPr>
        <w:pStyle w:val="H1"/>
      </w:pPr>
      <w:r>
        <w:t>Notas</w:t>
      </w:r>
    </w:p>
    <w:p w14:paraId="0B897611" w14:textId="4D33BF23" w:rsidR="008028F2" w:rsidRDefault="000C434C">
      <w:pPr>
        <w:pStyle w:val="ListaVietas"/>
      </w:pPr>
      <w:r>
        <w:t xml:space="preserve">Original Author: </w:t>
      </w:r>
      <w:r w:rsidR="000D0FAF">
        <w:t>Pablo</w:t>
      </w:r>
    </w:p>
    <w:p w14:paraId="3383127D" w14:textId="781043A9" w:rsidR="008028F2" w:rsidRDefault="000C434C">
      <w:pPr>
        <w:pStyle w:val="ListaVietas"/>
      </w:pPr>
      <w:proofErr w:type="spellStart"/>
      <w:r>
        <w:t>Approval</w:t>
      </w:r>
      <w:proofErr w:type="spellEnd"/>
      <w:r>
        <w:t xml:space="preserve"> date: -</w:t>
      </w:r>
      <w:r w:rsidR="000D0FAF">
        <w:t>--</w:t>
      </w:r>
    </w:p>
    <w:p w14:paraId="4669149C" w14:textId="77777777" w:rsidR="008028F2" w:rsidRDefault="000C434C">
      <w:pPr>
        <w:pStyle w:val="ListaVietas"/>
      </w:pP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>: Pendiente de revisión por el tutor</w:t>
      </w:r>
    </w:p>
    <w:p w14:paraId="48487E49" w14:textId="7A8CB0F3" w:rsidR="008028F2" w:rsidRDefault="000C434C">
      <w:pPr>
        <w:pStyle w:val="ListaVietas"/>
      </w:pPr>
      <w:r>
        <w:t xml:space="preserve">Last </w:t>
      </w:r>
      <w:proofErr w:type="spellStart"/>
      <w:r>
        <w:t>modified</w:t>
      </w:r>
      <w:proofErr w:type="spellEnd"/>
      <w:r>
        <w:t xml:space="preserve"> date: </w:t>
      </w:r>
      <w:r w:rsidR="000D0FAF">
        <w:t>2026-03-22</w:t>
      </w:r>
    </w:p>
    <w:p w14:paraId="202199A7" w14:textId="6AAF1F2B" w:rsidR="008028F2" w:rsidRDefault="000C434C">
      <w:pPr>
        <w:pStyle w:val="ListaVietas"/>
      </w:pPr>
      <w:r>
        <w:t xml:space="preserve">Last </w:t>
      </w:r>
      <w:proofErr w:type="spellStart"/>
      <w:r>
        <w:t>modification</w:t>
      </w:r>
      <w:proofErr w:type="spellEnd"/>
      <w:r>
        <w:t xml:space="preserve">: </w:t>
      </w:r>
      <w:r w:rsidR="00C46850">
        <w:t xml:space="preserve">ADR </w:t>
      </w:r>
      <w:proofErr w:type="spellStart"/>
      <w:r w:rsidR="00C46850">
        <w:t>Creation</w:t>
      </w:r>
      <w:proofErr w:type="spellEnd"/>
    </w:p>
    <w:sectPr w:rsidR="00802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  <w:num w:numId="22" w16cid:durableId="1120806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D0FAF"/>
    <w:rsid w:val="000E6B75"/>
    <w:rsid w:val="000F4281"/>
    <w:rsid w:val="00181524"/>
    <w:rsid w:val="00252379"/>
    <w:rsid w:val="00262280"/>
    <w:rsid w:val="00281677"/>
    <w:rsid w:val="002E420D"/>
    <w:rsid w:val="002E7574"/>
    <w:rsid w:val="002F52F7"/>
    <w:rsid w:val="0031354F"/>
    <w:rsid w:val="00360FA0"/>
    <w:rsid w:val="003650BF"/>
    <w:rsid w:val="00376EA7"/>
    <w:rsid w:val="003A3E66"/>
    <w:rsid w:val="003D594B"/>
    <w:rsid w:val="003E0CB7"/>
    <w:rsid w:val="004673B5"/>
    <w:rsid w:val="00473BA8"/>
    <w:rsid w:val="00493B52"/>
    <w:rsid w:val="00591F6F"/>
    <w:rsid w:val="00594596"/>
    <w:rsid w:val="0060711C"/>
    <w:rsid w:val="006A313E"/>
    <w:rsid w:val="006A4D3C"/>
    <w:rsid w:val="006C604F"/>
    <w:rsid w:val="006D0438"/>
    <w:rsid w:val="006F1728"/>
    <w:rsid w:val="007030B1"/>
    <w:rsid w:val="0071569C"/>
    <w:rsid w:val="00756FC9"/>
    <w:rsid w:val="00783169"/>
    <w:rsid w:val="007B76D8"/>
    <w:rsid w:val="007E034D"/>
    <w:rsid w:val="008028F2"/>
    <w:rsid w:val="00823CB9"/>
    <w:rsid w:val="00837099"/>
    <w:rsid w:val="00880394"/>
    <w:rsid w:val="00884775"/>
    <w:rsid w:val="009024C7"/>
    <w:rsid w:val="0092655E"/>
    <w:rsid w:val="00932100"/>
    <w:rsid w:val="00934CED"/>
    <w:rsid w:val="00945294"/>
    <w:rsid w:val="009911EA"/>
    <w:rsid w:val="009A1A90"/>
    <w:rsid w:val="009C257D"/>
    <w:rsid w:val="00A11BF6"/>
    <w:rsid w:val="00A24528"/>
    <w:rsid w:val="00A430A7"/>
    <w:rsid w:val="00A5255D"/>
    <w:rsid w:val="00AC3F8D"/>
    <w:rsid w:val="00B57EAB"/>
    <w:rsid w:val="00BA1602"/>
    <w:rsid w:val="00BB5FE1"/>
    <w:rsid w:val="00BB6184"/>
    <w:rsid w:val="00BC7C44"/>
    <w:rsid w:val="00BD0B5A"/>
    <w:rsid w:val="00C46850"/>
    <w:rsid w:val="00C91AB7"/>
    <w:rsid w:val="00D01399"/>
    <w:rsid w:val="00D55948"/>
    <w:rsid w:val="00DC3278"/>
    <w:rsid w:val="00DE0E69"/>
    <w:rsid w:val="00DF5E96"/>
    <w:rsid w:val="00E00399"/>
    <w:rsid w:val="00E07EF2"/>
    <w:rsid w:val="00E16052"/>
    <w:rsid w:val="00E24B78"/>
    <w:rsid w:val="00E3555F"/>
    <w:rsid w:val="00E451A0"/>
    <w:rsid w:val="00E50B84"/>
    <w:rsid w:val="00E52A10"/>
    <w:rsid w:val="00E545FC"/>
    <w:rsid w:val="00E93EC3"/>
    <w:rsid w:val="00EA2D4C"/>
    <w:rsid w:val="00EA6E1A"/>
    <w:rsid w:val="00EB1D63"/>
    <w:rsid w:val="00ED2073"/>
    <w:rsid w:val="00ED722F"/>
    <w:rsid w:val="00EE6D13"/>
    <w:rsid w:val="00FD10D2"/>
    <w:rsid w:val="00FE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3</Pages>
  <Words>314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78</cp:revision>
  <dcterms:created xsi:type="dcterms:W3CDTF">2026-02-25T09:11:00Z</dcterms:created>
  <dcterms:modified xsi:type="dcterms:W3CDTF">2026-03-22T20:28:00Z</dcterms:modified>
</cp:coreProperties>
</file>