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1658" w14:textId="77777777" w:rsidR="005B3BCF" w:rsidRDefault="005B3BCF">
      <w:pPr>
        <w:pStyle w:val="TituloMVP"/>
        <w:jc w:val="left"/>
      </w:pPr>
    </w:p>
    <w:p w14:paraId="35A3039C" w14:textId="77777777" w:rsidR="005B3BCF" w:rsidRDefault="005B3BCF">
      <w:pPr>
        <w:pStyle w:val="TituloMVP"/>
        <w:jc w:val="left"/>
      </w:pPr>
    </w:p>
    <w:p w14:paraId="7A83296F" w14:textId="31521958" w:rsidR="005B3BCF" w:rsidRDefault="005B3BCF">
      <w:pPr>
        <w:pStyle w:val="TituloMVP"/>
        <w:jc w:val="left"/>
      </w:pPr>
      <w:r>
        <w:rPr>
          <w:noProof/>
        </w:rPr>
        <w:drawing>
          <wp:inline distT="0" distB="0" distL="0" distR="0" wp14:anchorId="2472B7C4" wp14:editId="739E5EB5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F7FC" w14:textId="3DD5D40A" w:rsidR="00D2384B" w:rsidRDefault="00000000" w:rsidP="005B3BCF">
      <w:pPr>
        <w:pStyle w:val="TituloMVP"/>
      </w:pPr>
      <w:r>
        <w:t xml:space="preserve">ADR-0005 - </w:t>
      </w:r>
      <w:proofErr w:type="spellStart"/>
      <w:r>
        <w:t>Dockerización</w:t>
      </w:r>
      <w:proofErr w:type="spellEnd"/>
    </w:p>
    <w:p w14:paraId="50546C17" w14:textId="77777777" w:rsidR="00D2384B" w:rsidRDefault="00000000">
      <w:pPr>
        <w:pStyle w:val="MetadatosMVP"/>
      </w:pPr>
      <w:r w:rsidRPr="00E766F4">
        <w:rPr>
          <w:b/>
          <w:bCs/>
        </w:rPr>
        <w:t>Proyecto:</w:t>
      </w:r>
      <w:r>
        <w:t xml:space="preserve"> TFG – Plataforma de cuestionarios para Cálculo</w:t>
      </w:r>
    </w:p>
    <w:p w14:paraId="51C39DA0" w14:textId="77777777" w:rsidR="00D2384B" w:rsidRDefault="00000000">
      <w:pPr>
        <w:pStyle w:val="MetadatosMVP"/>
      </w:pPr>
      <w:r w:rsidRPr="00E766F4">
        <w:rPr>
          <w:b/>
          <w:bCs/>
        </w:rPr>
        <w:t>Fecha:</w:t>
      </w:r>
      <w:r>
        <w:t xml:space="preserve"> 02/03/2026</w:t>
      </w:r>
    </w:p>
    <w:p w14:paraId="5882D2D9" w14:textId="77777777" w:rsidR="00D2384B" w:rsidRDefault="00000000">
      <w:pPr>
        <w:pStyle w:val="MetadatosMVP"/>
      </w:pPr>
      <w:r w:rsidRPr="00E766F4">
        <w:rPr>
          <w:b/>
          <w:bCs/>
        </w:rPr>
        <w:t>Estado:</w:t>
      </w:r>
      <w:r>
        <w:t xml:space="preserve"> Proposed (pendiente de validación por el tutor)</w:t>
      </w:r>
    </w:p>
    <w:p w14:paraId="2DDFB2DD" w14:textId="77777777" w:rsidR="00D2384B" w:rsidRDefault="00D2384B">
      <w:pPr>
        <w:pStyle w:val="Cuerpo"/>
      </w:pPr>
    </w:p>
    <w:p w14:paraId="26B09F9B" w14:textId="77777777" w:rsidR="005B3BCF" w:rsidRDefault="005B3BCF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79DD8E91" w14:textId="4F345BBF" w:rsidR="00D2384B" w:rsidRDefault="00000000">
      <w:pPr>
        <w:pStyle w:val="H1"/>
      </w:pPr>
      <w:r>
        <w:lastRenderedPageBreak/>
        <w:t>Estado</w:t>
      </w:r>
    </w:p>
    <w:p w14:paraId="43B3390D" w14:textId="77777777" w:rsidR="00D2384B" w:rsidRDefault="00000000">
      <w:pPr>
        <w:pStyle w:val="ListaCheckList"/>
      </w:pPr>
      <w:r>
        <w:t>☒</w:t>
      </w:r>
      <w:r>
        <w:t xml:space="preserve"> Proposed</w:t>
      </w:r>
    </w:p>
    <w:p w14:paraId="4DA0829C" w14:textId="77777777" w:rsidR="00D2384B" w:rsidRDefault="00000000">
      <w:pPr>
        <w:pStyle w:val="ListaCheckList"/>
      </w:pPr>
      <w:r>
        <w:t>☐</w:t>
      </w:r>
      <w:r>
        <w:t xml:space="preserve"> Accepted</w:t>
      </w:r>
    </w:p>
    <w:p w14:paraId="4ACB6168" w14:textId="76B132F5" w:rsidR="00D2384B" w:rsidRDefault="00000000" w:rsidP="00A81B88">
      <w:pPr>
        <w:pStyle w:val="ListaCheckList"/>
      </w:pPr>
      <w:r>
        <w:t>☐</w:t>
      </w:r>
      <w:r>
        <w:t xml:space="preserve"> </w:t>
      </w:r>
      <w:proofErr w:type="spellStart"/>
      <w:r>
        <w:t>Superseded</w:t>
      </w:r>
      <w:proofErr w:type="spellEnd"/>
    </w:p>
    <w:p w14:paraId="7764A640" w14:textId="77777777" w:rsidR="00D2384B" w:rsidRDefault="00000000">
      <w:pPr>
        <w:pStyle w:val="H1"/>
      </w:pPr>
      <w:r>
        <w:t>Contexto</w:t>
      </w:r>
    </w:p>
    <w:p w14:paraId="74BA116A" w14:textId="2949D40C" w:rsidR="00D2384B" w:rsidRDefault="004F3B8C">
      <w:pPr>
        <w:pStyle w:val="Cuerpo"/>
      </w:pPr>
      <w:r w:rsidRPr="004F3B8C">
        <w:t>Uno de los requisitos impuestos para este Trabajo de Fin de Grado es que la aplicación completa debe poder empaquetarse y ejecutarse utilizando Docker. El objetivo principal es garantizar un entorno de ejecución totalmente reproducible que incluya el frontend, el backend y sus respectivas bases de datos.</w:t>
      </w:r>
    </w:p>
    <w:p w14:paraId="213AFCE8" w14:textId="77777777" w:rsidR="00D2384B" w:rsidRDefault="00000000">
      <w:pPr>
        <w:pStyle w:val="H1"/>
      </w:pPr>
      <w:r>
        <w:t>Alternativas consideradas</w:t>
      </w:r>
    </w:p>
    <w:p w14:paraId="6F050B3F" w14:textId="77777777" w:rsidR="00D2384B" w:rsidRDefault="00000000">
      <w:pPr>
        <w:pStyle w:val="ListaVietas"/>
      </w:pPr>
      <w:r w:rsidRPr="00A3464F">
        <w:rPr>
          <w:b/>
          <w:bCs/>
        </w:rPr>
        <w:t>Ejecución local sin contenedores:</w:t>
      </w:r>
      <w:r>
        <w:t xml:space="preserve"> incumple el requisito y dificulta reproducibilidad.</w:t>
      </w:r>
    </w:p>
    <w:p w14:paraId="2F8D6E38" w14:textId="513447B2" w:rsidR="00D2384B" w:rsidRDefault="00000000">
      <w:pPr>
        <w:pStyle w:val="ListaVietas"/>
      </w:pPr>
      <w:r w:rsidRPr="00A3464F">
        <w:rPr>
          <w:b/>
          <w:bCs/>
        </w:rPr>
        <w:t>Docker solo para producción:</w:t>
      </w:r>
      <w:r>
        <w:t xml:space="preserve"> reduce valor en desarrollo </w:t>
      </w:r>
      <w:r w:rsidR="00712B5A" w:rsidRPr="00712B5A">
        <w:t>y dificulta que otros colaboradores o evaluadores puedan configurar el proyecto fácilmente para revisarlo</w:t>
      </w:r>
      <w:r>
        <w:t>.</w:t>
      </w:r>
    </w:p>
    <w:p w14:paraId="66F0F268" w14:textId="2D7946D8" w:rsidR="00D2384B" w:rsidRDefault="00000000" w:rsidP="00A81B88">
      <w:pPr>
        <w:pStyle w:val="ListaVietas"/>
        <w:jc w:val="both"/>
      </w:pPr>
      <w:r w:rsidRPr="00A3464F">
        <w:rPr>
          <w:b/>
          <w:bCs/>
        </w:rPr>
        <w:t>Compose con servicios separados:</w:t>
      </w:r>
      <w:r>
        <w:t xml:space="preserve"> </w:t>
      </w:r>
      <w:r w:rsidR="00A3464F">
        <w:t>Es el estándar ya que permite</w:t>
      </w:r>
      <w:r w:rsidR="00A3464F" w:rsidRPr="00A3464F">
        <w:t xml:space="preserve"> definir y aislar cada parte de la aplicación (frontend, backend y bases de datos) en contenedores independientes que se comunican entre sí de forma segura, garantizando la reproducibilidad y facilitando las pruebas.</w:t>
      </w:r>
    </w:p>
    <w:p w14:paraId="449062C3" w14:textId="77777777" w:rsidR="00D2384B" w:rsidRDefault="00000000">
      <w:pPr>
        <w:pStyle w:val="H1"/>
      </w:pPr>
      <w:r>
        <w:t>Decisión</w:t>
      </w:r>
    </w:p>
    <w:p w14:paraId="45FF9AC3" w14:textId="77777777" w:rsidR="001A2832" w:rsidRDefault="001A2832">
      <w:pPr>
        <w:pStyle w:val="Cuerpo"/>
      </w:pPr>
      <w:r w:rsidRPr="001A2832">
        <w:t xml:space="preserve">Se utilizará la herramienta Docker </w:t>
      </w:r>
      <w:proofErr w:type="spellStart"/>
      <w:r w:rsidRPr="001A2832">
        <w:t>Compose</w:t>
      </w:r>
      <w:proofErr w:type="spellEnd"/>
      <w:r w:rsidRPr="001A2832">
        <w:t xml:space="preserve">, creando un archivo </w:t>
      </w:r>
      <w:proofErr w:type="spellStart"/>
      <w:r w:rsidRPr="001A2832">
        <w:t>docker-compose.yml</w:t>
      </w:r>
      <w:proofErr w:type="spellEnd"/>
      <w:r w:rsidRPr="001A2832">
        <w:t xml:space="preserve"> que definirá la infraestructura del sistema dividida en cuatro servicios principales: el frontend (React), el backend (</w:t>
      </w:r>
      <w:proofErr w:type="spellStart"/>
      <w:r w:rsidRPr="001A2832">
        <w:t>NestJS</w:t>
      </w:r>
      <w:proofErr w:type="spellEnd"/>
      <w:r w:rsidRPr="001A2832">
        <w:t>), la base de datos relacional (MariaDB) y la base de datos documental (MongoDB).</w:t>
      </w:r>
    </w:p>
    <w:p w14:paraId="576E6C84" w14:textId="522C6AC0" w:rsidR="00D2384B" w:rsidRDefault="00A81B88">
      <w:pPr>
        <w:pStyle w:val="Cuerpo"/>
      </w:pPr>
      <w:r w:rsidRPr="00A81B88">
        <w:t>Para el frontend, se aplicará una técnica de compilación en múltiples etapas (</w:t>
      </w:r>
      <w:proofErr w:type="spellStart"/>
      <w:r w:rsidRPr="00A81B88">
        <w:rPr>
          <w:i/>
          <w:iCs/>
        </w:rPr>
        <w:t>multi-stage</w:t>
      </w:r>
      <w:proofErr w:type="spellEnd"/>
      <w:r w:rsidRPr="00A81B88">
        <w:rPr>
          <w:i/>
          <w:iCs/>
        </w:rPr>
        <w:t xml:space="preserve"> </w:t>
      </w:r>
      <w:proofErr w:type="spellStart"/>
      <w:r w:rsidRPr="00A81B88">
        <w:rPr>
          <w:i/>
          <w:iCs/>
        </w:rPr>
        <w:t>build</w:t>
      </w:r>
      <w:proofErr w:type="spellEnd"/>
      <w:r w:rsidRPr="00A81B88">
        <w:t>), donde el código se compilará primero y luego</w:t>
      </w:r>
      <w:r w:rsidR="00000000">
        <w:t xml:space="preserve"> se servirá como estático. El backend expondrá la API y se conectará a las BDs mediante variables de entorno.</w:t>
      </w:r>
    </w:p>
    <w:p w14:paraId="4245F565" w14:textId="77777777" w:rsidR="00D2384B" w:rsidRDefault="00000000">
      <w:pPr>
        <w:pStyle w:val="H1"/>
      </w:pPr>
      <w:r>
        <w:t>Consecuencias</w:t>
      </w:r>
    </w:p>
    <w:p w14:paraId="10E3FDAF" w14:textId="77777777" w:rsidR="00D2384B" w:rsidRDefault="00000000">
      <w:pPr>
        <w:pStyle w:val="Cuerpo"/>
      </w:pPr>
      <w:r>
        <w:t>Pros:</w:t>
      </w:r>
    </w:p>
    <w:p w14:paraId="672E0CDE" w14:textId="60084A85" w:rsidR="000149D5" w:rsidRPr="000149D5" w:rsidRDefault="000149D5" w:rsidP="000149D5">
      <w:pPr>
        <w:pStyle w:val="ListaVietas"/>
      </w:pPr>
      <w:r w:rsidRPr="000149D5">
        <w:t>Garantiza la reproducibilidad total del entorno, sin importar el sistema operativo.</w:t>
      </w:r>
    </w:p>
    <w:p w14:paraId="6CB07C95" w14:textId="5C016E92" w:rsidR="000149D5" w:rsidRPr="000149D5" w:rsidRDefault="000149D5" w:rsidP="000149D5">
      <w:pPr>
        <w:pStyle w:val="ListaVietas"/>
      </w:pPr>
      <w:r w:rsidRPr="000149D5">
        <w:t>Facilita enormemente la revisión, evaluación y despliegue del proyecto.</w:t>
      </w:r>
    </w:p>
    <w:p w14:paraId="49A85B76" w14:textId="7C5B924B" w:rsidR="000149D5" w:rsidRPr="000149D5" w:rsidRDefault="000149D5" w:rsidP="000149D5">
      <w:pPr>
        <w:pStyle w:val="ListaVietas"/>
      </w:pPr>
      <w:r w:rsidRPr="000149D5">
        <w:t>Simplifica la configuración inicial del entorno de trabajo.</w:t>
      </w:r>
    </w:p>
    <w:p w14:paraId="67B9B177" w14:textId="77777777" w:rsidR="00D2384B" w:rsidRDefault="00000000">
      <w:pPr>
        <w:pStyle w:val="Cuerpo"/>
      </w:pPr>
      <w:r>
        <w:t>Contras / riesgos:</w:t>
      </w:r>
    </w:p>
    <w:p w14:paraId="548A8BA1" w14:textId="77777777" w:rsidR="00843393" w:rsidRDefault="00843393" w:rsidP="00A81B88">
      <w:pPr>
        <w:pStyle w:val="ListaVietas"/>
      </w:pPr>
      <w:r w:rsidRPr="00843393">
        <w:t>Añade un tiempo extra de configuración e investigación al inicio del desarrollo.</w:t>
      </w:r>
    </w:p>
    <w:p w14:paraId="29E6E586" w14:textId="28FC24D1" w:rsidR="00843393" w:rsidRPr="00843393" w:rsidRDefault="00843393" w:rsidP="00843393">
      <w:pPr>
        <w:pStyle w:val="ListaVietas"/>
      </w:pPr>
      <w:r w:rsidRPr="00843393">
        <w:t xml:space="preserve">Requiere </w:t>
      </w:r>
      <w:r>
        <w:t>rigurosidad</w:t>
      </w:r>
      <w:r w:rsidRPr="00843393">
        <w:t xml:space="preserve"> con la configuración </w:t>
      </w:r>
      <w:r>
        <w:t>(</w:t>
      </w:r>
      <w:r w:rsidRPr="00843393">
        <w:t>redes internas, las variables de entorno</w:t>
      </w:r>
      <w:r>
        <w:t>, …)</w:t>
      </w:r>
      <w:r w:rsidRPr="00843393">
        <w:t>.</w:t>
      </w:r>
    </w:p>
    <w:p w14:paraId="3859C28D" w14:textId="71F39D4F" w:rsidR="00D2384B" w:rsidRDefault="00000000">
      <w:pPr>
        <w:pStyle w:val="H1"/>
      </w:pPr>
      <w:r>
        <w:lastRenderedPageBreak/>
        <w:t>Cumplimiento</w:t>
      </w:r>
    </w:p>
    <w:p w14:paraId="72464F31" w14:textId="5AC549A3" w:rsidR="000D31B8" w:rsidRPr="000D31B8" w:rsidRDefault="000D31B8" w:rsidP="000D31B8">
      <w:pPr>
        <w:pStyle w:val="ListaVietas"/>
        <w:jc w:val="both"/>
      </w:pPr>
      <w:r w:rsidRPr="000D31B8">
        <w:t xml:space="preserve">Se redactará un archivo README.md claro que detalle las instrucciones para levantar el sistema mediante el comando </w:t>
      </w:r>
      <w:proofErr w:type="spellStart"/>
      <w:r w:rsidRPr="000D31B8">
        <w:t>docker</w:t>
      </w:r>
      <w:proofErr w:type="spellEnd"/>
      <w:r w:rsidRPr="000D31B8">
        <w:t xml:space="preserve"> </w:t>
      </w:r>
      <w:proofErr w:type="spellStart"/>
      <w:r w:rsidRPr="000D31B8">
        <w:t>compose</w:t>
      </w:r>
      <w:proofErr w:type="spellEnd"/>
      <w:r w:rsidRPr="000D31B8">
        <w:t xml:space="preserve"> up, especificando los puertos utilizados.</w:t>
      </w:r>
    </w:p>
    <w:p w14:paraId="067E5457" w14:textId="4D635326" w:rsidR="000D31B8" w:rsidRPr="000D31B8" w:rsidRDefault="000D31B8" w:rsidP="000D31B8">
      <w:pPr>
        <w:pStyle w:val="ListaVietas"/>
        <w:jc w:val="both"/>
      </w:pPr>
      <w:r w:rsidRPr="000D31B8">
        <w:t>Se configurarán volúmenes persistentes en Docker para MariaDB y MongoDB, asegurando que los datos (usuarios, preguntas, intentos) no se pierdan al apagar los contenedores.</w:t>
      </w:r>
    </w:p>
    <w:p w14:paraId="2DF2E752" w14:textId="32230D87" w:rsidR="00D2384B" w:rsidRDefault="000D31B8" w:rsidP="000D31B8">
      <w:pPr>
        <w:pStyle w:val="ListaVietas"/>
        <w:jc w:val="both"/>
      </w:pPr>
      <w:r w:rsidRPr="000D31B8">
        <w:t>Se implementarán pruebas automáticas de estado (</w:t>
      </w:r>
      <w:proofErr w:type="spellStart"/>
      <w:r w:rsidRPr="000D31B8">
        <w:t>healthchecks</w:t>
      </w:r>
      <w:proofErr w:type="spellEnd"/>
      <w:r w:rsidRPr="000D31B8">
        <w:t xml:space="preserve">) en la configuración de Docker </w:t>
      </w:r>
      <w:proofErr w:type="spellStart"/>
      <w:r w:rsidRPr="000D31B8">
        <w:t>Compose</w:t>
      </w:r>
      <w:proofErr w:type="spellEnd"/>
      <w:r w:rsidRPr="000D31B8">
        <w:t xml:space="preserve"> para asegurar que el backend no intente arrancar hasta que las bases de datos estén completamente inicializadas y listas para recibir conexiones.</w:t>
      </w:r>
    </w:p>
    <w:p w14:paraId="5AA0EEDB" w14:textId="77777777" w:rsidR="00D2384B" w:rsidRDefault="00000000">
      <w:pPr>
        <w:pStyle w:val="H1"/>
      </w:pPr>
      <w:r>
        <w:t>Notas</w:t>
      </w:r>
    </w:p>
    <w:p w14:paraId="6AF83EFE" w14:textId="23386CB4" w:rsidR="00D2384B" w:rsidRDefault="00000000">
      <w:pPr>
        <w:pStyle w:val="ListaVietas"/>
      </w:pPr>
      <w:r>
        <w:t xml:space="preserve">Original Author: </w:t>
      </w:r>
      <w:r w:rsidR="000D31B8">
        <w:t>Pablo Barrero Cruz</w:t>
      </w:r>
    </w:p>
    <w:p w14:paraId="509584A4" w14:textId="3E686CED" w:rsidR="00D2384B" w:rsidRDefault="00000000">
      <w:pPr>
        <w:pStyle w:val="ListaVietas"/>
      </w:pPr>
      <w:proofErr w:type="spellStart"/>
      <w:r>
        <w:t>Approval</w:t>
      </w:r>
      <w:proofErr w:type="spellEnd"/>
      <w:r>
        <w:t xml:space="preserve"> date: </w:t>
      </w:r>
      <w:r w:rsidR="000D31B8">
        <w:t>----</w:t>
      </w:r>
    </w:p>
    <w:p w14:paraId="130E76DA" w14:textId="77777777" w:rsidR="00D2384B" w:rsidRDefault="00000000">
      <w:pPr>
        <w:pStyle w:val="ListaVietas"/>
      </w:pPr>
      <w:r>
        <w:t>Approved by: Pendiente de revisión por el tutor</w:t>
      </w:r>
    </w:p>
    <w:p w14:paraId="2CF2328F" w14:textId="77777777" w:rsidR="00D2384B" w:rsidRDefault="00000000">
      <w:pPr>
        <w:pStyle w:val="ListaVietas"/>
      </w:pPr>
      <w:r>
        <w:t>Last modified date: 02/03/2026</w:t>
      </w:r>
    </w:p>
    <w:p w14:paraId="628A559D" w14:textId="77777777" w:rsidR="00D2384B" w:rsidRDefault="00000000">
      <w:pPr>
        <w:pStyle w:val="ListaVietas"/>
      </w:pPr>
      <w:r>
        <w:t>Last modification: Creación del ADR</w:t>
      </w:r>
    </w:p>
    <w:sectPr w:rsidR="00D238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608508075">
    <w:abstractNumId w:val="12"/>
  </w:num>
  <w:num w:numId="23" w16cid:durableId="969093407">
    <w:abstractNumId w:val="12"/>
  </w:num>
  <w:num w:numId="24" w16cid:durableId="396326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149D5"/>
    <w:rsid w:val="00024AD3"/>
    <w:rsid w:val="00031CFC"/>
    <w:rsid w:val="00036669"/>
    <w:rsid w:val="000706A5"/>
    <w:rsid w:val="000763D9"/>
    <w:rsid w:val="000D31B8"/>
    <w:rsid w:val="000E6B75"/>
    <w:rsid w:val="00181524"/>
    <w:rsid w:val="001A2832"/>
    <w:rsid w:val="00252379"/>
    <w:rsid w:val="00262280"/>
    <w:rsid w:val="002E420D"/>
    <w:rsid w:val="002E7574"/>
    <w:rsid w:val="0031354F"/>
    <w:rsid w:val="00360FA0"/>
    <w:rsid w:val="003650BF"/>
    <w:rsid w:val="00376EA7"/>
    <w:rsid w:val="003A3E66"/>
    <w:rsid w:val="003D594B"/>
    <w:rsid w:val="004673B5"/>
    <w:rsid w:val="00493B52"/>
    <w:rsid w:val="004F3B8C"/>
    <w:rsid w:val="00594596"/>
    <w:rsid w:val="005B3BCF"/>
    <w:rsid w:val="005B4B96"/>
    <w:rsid w:val="0060711C"/>
    <w:rsid w:val="0066631C"/>
    <w:rsid w:val="006A4D3C"/>
    <w:rsid w:val="006D0438"/>
    <w:rsid w:val="006F1728"/>
    <w:rsid w:val="00712B5A"/>
    <w:rsid w:val="00783169"/>
    <w:rsid w:val="00823CB9"/>
    <w:rsid w:val="00837099"/>
    <w:rsid w:val="00843393"/>
    <w:rsid w:val="00880394"/>
    <w:rsid w:val="00884775"/>
    <w:rsid w:val="009024C7"/>
    <w:rsid w:val="0092655E"/>
    <w:rsid w:val="00934CED"/>
    <w:rsid w:val="00945294"/>
    <w:rsid w:val="009911EA"/>
    <w:rsid w:val="00A11BF6"/>
    <w:rsid w:val="00A24528"/>
    <w:rsid w:val="00A3464F"/>
    <w:rsid w:val="00A430A7"/>
    <w:rsid w:val="00A5255D"/>
    <w:rsid w:val="00A81B88"/>
    <w:rsid w:val="00BB6184"/>
    <w:rsid w:val="00BC7C44"/>
    <w:rsid w:val="00C91AB7"/>
    <w:rsid w:val="00D01399"/>
    <w:rsid w:val="00D2384B"/>
    <w:rsid w:val="00DE0E69"/>
    <w:rsid w:val="00DF5E96"/>
    <w:rsid w:val="00E07EF2"/>
    <w:rsid w:val="00E24B78"/>
    <w:rsid w:val="00E451A0"/>
    <w:rsid w:val="00E50B84"/>
    <w:rsid w:val="00E52A10"/>
    <w:rsid w:val="00E766F4"/>
    <w:rsid w:val="00EA2D4C"/>
    <w:rsid w:val="00EB1D63"/>
    <w:rsid w:val="00EE6D13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Revisin">
    <w:name w:val="Revision"/>
    <w:hidden/>
    <w:uiPriority w:val="99"/>
    <w:semiHidden/>
    <w:rsid w:val="005B4B96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3</Pages>
  <Words>403</Words>
  <Characters>2440</Characters>
  <Application>Microsoft Office Word</Application>
  <DocSecurity>0</DocSecurity>
  <Lines>57</Lines>
  <Paragraphs>35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2026-03-06T12:04:00Z</dcterms:modified>
</cp:coreProperties>
</file>