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2CFE" w14:textId="77777777" w:rsidR="00476D36" w:rsidRPr="00736B5B" w:rsidRDefault="00476D36" w:rsidP="00476D36"/>
    <w:p w14:paraId="2F1CB350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B17CFE3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5B8F30C6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F4EF8C5" w14:textId="77777777" w:rsidR="00476D36" w:rsidRPr="001614E0" w:rsidRDefault="00476D36" w:rsidP="00476D36">
      <w:pPr>
        <w:rPr>
          <w:b/>
          <w:bCs/>
          <w:i/>
          <w:iCs/>
          <w:sz w:val="52"/>
          <w:szCs w:val="52"/>
        </w:rPr>
      </w:pPr>
      <w:r w:rsidRPr="001614E0">
        <w:rPr>
          <w:b/>
          <w:bCs/>
          <w:i/>
          <w:iCs/>
          <w:sz w:val="52"/>
          <w:szCs w:val="52"/>
        </w:rPr>
        <w:t>Sample Power BI Report</w:t>
      </w:r>
    </w:p>
    <w:p w14:paraId="33AA5311" w14:textId="1781CC5B" w:rsidR="00476D36" w:rsidRPr="001614E0" w:rsidRDefault="00476D36" w:rsidP="00476D36">
      <w:pPr>
        <w:rPr>
          <w:b/>
          <w:bCs/>
          <w:i/>
          <w:iCs/>
          <w:sz w:val="52"/>
          <w:szCs w:val="52"/>
        </w:rPr>
      </w:pPr>
      <w:r w:rsidRPr="001614E0">
        <w:rPr>
          <w:b/>
          <w:bCs/>
          <w:i/>
          <w:iCs/>
          <w:sz w:val="52"/>
          <w:szCs w:val="52"/>
        </w:rPr>
        <w:t>Design Document</w:t>
      </w:r>
      <w:r w:rsidR="008E36D3" w:rsidRPr="001614E0">
        <w:rPr>
          <w:b/>
          <w:bCs/>
          <w:i/>
          <w:iCs/>
          <w:sz w:val="52"/>
          <w:szCs w:val="52"/>
        </w:rPr>
        <w:t xml:space="preserve"> Fragment</w:t>
      </w:r>
    </w:p>
    <w:p w14:paraId="58DC24DD" w14:textId="6DB57430" w:rsidR="008E36D3" w:rsidRPr="001614E0" w:rsidRDefault="009A4D96" w:rsidP="00476D36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Reports</w:t>
      </w:r>
    </w:p>
    <w:p w14:paraId="2841812E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7405788E" w14:textId="77777777" w:rsidR="00476D36" w:rsidRPr="00736B5B" w:rsidRDefault="00476D36" w:rsidP="00476D36">
      <w:pPr>
        <w:rPr>
          <w:b/>
          <w:bCs/>
          <w:i/>
          <w:iCs/>
          <w:sz w:val="56"/>
          <w:szCs w:val="56"/>
        </w:rPr>
      </w:pPr>
    </w:p>
    <w:p w14:paraId="10EEDE4B" w14:textId="77777777" w:rsidR="00476D36" w:rsidRPr="00736B5B" w:rsidRDefault="00476D36" w:rsidP="00476D36"/>
    <w:p w14:paraId="36D29CB8" w14:textId="77777777" w:rsidR="00476D36" w:rsidRPr="00736B5B" w:rsidRDefault="00476D36" w:rsidP="00476D36"/>
    <w:p w14:paraId="48D2FE88" w14:textId="77777777" w:rsidR="00476D36" w:rsidRPr="00736B5B" w:rsidRDefault="00476D36" w:rsidP="00476D36"/>
    <w:tbl>
      <w:tblPr>
        <w:tblStyle w:val="TableGridLight"/>
        <w:tblW w:w="57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2870"/>
      </w:tblGrid>
      <w:tr w:rsidR="00476D36" w:rsidRPr="00736B5B" w14:paraId="3AC91841" w14:textId="77777777" w:rsidTr="00706044">
        <w:trPr>
          <w:jc w:val="center"/>
        </w:trPr>
        <w:tc>
          <w:tcPr>
            <w:tcW w:w="3116" w:type="dxa"/>
          </w:tcPr>
          <w:p w14:paraId="617B9061" w14:textId="77777777" w:rsidR="00476D36" w:rsidRPr="00940AE0" w:rsidRDefault="00476D36" w:rsidP="00706044">
            <w:pPr>
              <w:jc w:val="right"/>
              <w:rPr>
                <w:i/>
              </w:rPr>
            </w:pPr>
            <w:r w:rsidRPr="00940AE0">
              <w:rPr>
                <w:i/>
              </w:rPr>
              <w:t>Date:</w:t>
            </w:r>
          </w:p>
        </w:tc>
        <w:tc>
          <w:tcPr>
            <w:tcW w:w="3117" w:type="dxa"/>
          </w:tcPr>
          <w:p w14:paraId="5C5EC56F" w14:textId="38EC1DB1" w:rsidR="00476D36" w:rsidRPr="00940AE0" w:rsidRDefault="00476D36" w:rsidP="00706044">
            <w:pPr>
              <w:rPr>
                <w:i/>
              </w:rPr>
            </w:pPr>
            <w:r w:rsidRPr="00940AE0">
              <w:rPr>
                <w:i/>
              </w:rPr>
              <w:t>2025-0</w:t>
            </w:r>
            <w:r w:rsidR="00DE3218" w:rsidRPr="00940AE0">
              <w:rPr>
                <w:i/>
              </w:rPr>
              <w:t>3</w:t>
            </w:r>
            <w:r w:rsidRPr="00940AE0">
              <w:rPr>
                <w:i/>
              </w:rPr>
              <w:t>-</w:t>
            </w:r>
            <w:r w:rsidR="00940AE0" w:rsidRPr="00940AE0">
              <w:rPr>
                <w:i/>
              </w:rPr>
              <w:t>24</w:t>
            </w:r>
          </w:p>
        </w:tc>
      </w:tr>
      <w:tr w:rsidR="00476D36" w:rsidRPr="00736B5B" w14:paraId="481FAB6E" w14:textId="77777777" w:rsidTr="00706044">
        <w:trPr>
          <w:jc w:val="center"/>
        </w:trPr>
        <w:tc>
          <w:tcPr>
            <w:tcW w:w="3116" w:type="dxa"/>
          </w:tcPr>
          <w:p w14:paraId="4FB442CA" w14:textId="77777777" w:rsidR="00476D36" w:rsidRPr="00940AE0" w:rsidRDefault="00476D36" w:rsidP="00706044">
            <w:pPr>
              <w:jc w:val="right"/>
              <w:rPr>
                <w:i/>
              </w:rPr>
            </w:pPr>
            <w:r w:rsidRPr="00940AE0">
              <w:rPr>
                <w:i/>
              </w:rPr>
              <w:t>Version:</w:t>
            </w:r>
          </w:p>
        </w:tc>
        <w:tc>
          <w:tcPr>
            <w:tcW w:w="3117" w:type="dxa"/>
          </w:tcPr>
          <w:p w14:paraId="51731CAB" w14:textId="1406071F" w:rsidR="00476D36" w:rsidRPr="00940AE0" w:rsidRDefault="00476D36" w:rsidP="00706044">
            <w:pPr>
              <w:rPr>
                <w:i/>
              </w:rPr>
            </w:pPr>
            <w:r w:rsidRPr="00940AE0">
              <w:rPr>
                <w:i/>
              </w:rPr>
              <w:t>0.</w:t>
            </w:r>
            <w:r w:rsidR="009A4D96" w:rsidRPr="00940AE0">
              <w:rPr>
                <w:i/>
              </w:rPr>
              <w:t>4</w:t>
            </w:r>
          </w:p>
        </w:tc>
      </w:tr>
      <w:tr w:rsidR="00476D36" w:rsidRPr="00736B5B" w14:paraId="3AF88836" w14:textId="77777777" w:rsidTr="00706044">
        <w:trPr>
          <w:jc w:val="center"/>
        </w:trPr>
        <w:tc>
          <w:tcPr>
            <w:tcW w:w="3116" w:type="dxa"/>
          </w:tcPr>
          <w:p w14:paraId="0200769A" w14:textId="77777777" w:rsidR="00476D36" w:rsidRPr="00940AE0" w:rsidRDefault="00476D36" w:rsidP="00706044">
            <w:pPr>
              <w:jc w:val="right"/>
              <w:rPr>
                <w:i/>
              </w:rPr>
            </w:pPr>
            <w:r w:rsidRPr="00940AE0">
              <w:rPr>
                <w:i/>
              </w:rPr>
              <w:t>Author:</w:t>
            </w:r>
          </w:p>
        </w:tc>
        <w:tc>
          <w:tcPr>
            <w:tcW w:w="3117" w:type="dxa"/>
          </w:tcPr>
          <w:p w14:paraId="66D2AB0A" w14:textId="77777777" w:rsidR="00476D36" w:rsidRPr="00940AE0" w:rsidRDefault="00476D36" w:rsidP="00706044">
            <w:pPr>
              <w:rPr>
                <w:i/>
              </w:rPr>
            </w:pPr>
            <w:r w:rsidRPr="00940AE0">
              <w:rPr>
                <w:i/>
              </w:rPr>
              <w:t>Greg Philps</w:t>
            </w:r>
          </w:p>
        </w:tc>
      </w:tr>
    </w:tbl>
    <w:p w14:paraId="6B8E4779" w14:textId="77777777" w:rsidR="00476D36" w:rsidRPr="00736B5B" w:rsidRDefault="00476D36" w:rsidP="00476D36"/>
    <w:p w14:paraId="4C58CE37" w14:textId="77777777" w:rsidR="00476D36" w:rsidRPr="00736B5B" w:rsidRDefault="00476D36" w:rsidP="00476D36">
      <w:r w:rsidRPr="00736B5B">
        <w:br w:type="page"/>
      </w:r>
    </w:p>
    <w:p w14:paraId="49234275" w14:textId="77777777" w:rsidR="00476D36" w:rsidRDefault="00476D36" w:rsidP="00476D36"/>
    <w:p w14:paraId="38589CB5" w14:textId="77777777" w:rsidR="00476D36" w:rsidRPr="00BD54EC" w:rsidRDefault="00476D36" w:rsidP="00476D36">
      <w:pPr>
        <w:rPr>
          <w:b/>
          <w:bCs/>
          <w:i/>
          <w:iCs/>
          <w:sz w:val="28"/>
          <w:szCs w:val="28"/>
        </w:rPr>
      </w:pPr>
      <w:r w:rsidRPr="00BD54EC">
        <w:rPr>
          <w:b/>
          <w:bCs/>
          <w:i/>
          <w:iCs/>
          <w:sz w:val="28"/>
          <w:szCs w:val="28"/>
        </w:rPr>
        <w:t>Table of Contents</w:t>
      </w:r>
    </w:p>
    <w:sdt>
      <w:sdtPr>
        <w:id w:val="-153079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C2A54" w14:textId="792F5508" w:rsidR="00B7445E" w:rsidRDefault="00476D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736B5B">
            <w:fldChar w:fldCharType="begin"/>
          </w:r>
          <w:r w:rsidRPr="00736B5B">
            <w:instrText xml:space="preserve"> TOC \o "1-3" \h \z \u </w:instrText>
          </w:r>
          <w:r w:rsidRPr="00736B5B">
            <w:fldChar w:fldCharType="separate"/>
          </w:r>
          <w:hyperlink w:anchor="_Toc193711884" w:history="1">
            <w:r w:rsidR="00B7445E" w:rsidRPr="002F74F0">
              <w:rPr>
                <w:rStyle w:val="Hyperlink"/>
                <w:noProof/>
              </w:rPr>
              <w:t>1.</w:t>
            </w:r>
            <w:r w:rsidR="00B7445E"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="00B7445E" w:rsidRPr="002F74F0">
              <w:rPr>
                <w:rStyle w:val="Hyperlink"/>
                <w:noProof/>
              </w:rPr>
              <w:t>Introduction</w:t>
            </w:r>
            <w:r w:rsidR="00B7445E">
              <w:rPr>
                <w:noProof/>
                <w:webHidden/>
              </w:rPr>
              <w:tab/>
            </w:r>
            <w:r w:rsidR="00B7445E">
              <w:rPr>
                <w:noProof/>
                <w:webHidden/>
              </w:rPr>
              <w:fldChar w:fldCharType="begin"/>
            </w:r>
            <w:r w:rsidR="00B7445E">
              <w:rPr>
                <w:noProof/>
                <w:webHidden/>
              </w:rPr>
              <w:instrText xml:space="preserve"> PAGEREF _Toc193711884 \h </w:instrText>
            </w:r>
            <w:r w:rsidR="00B7445E">
              <w:rPr>
                <w:noProof/>
                <w:webHidden/>
              </w:rPr>
            </w:r>
            <w:r w:rsidR="00B7445E">
              <w:rPr>
                <w:noProof/>
                <w:webHidden/>
              </w:rPr>
              <w:fldChar w:fldCharType="separate"/>
            </w:r>
            <w:r w:rsidR="00B7445E">
              <w:rPr>
                <w:noProof/>
                <w:webHidden/>
              </w:rPr>
              <w:t>3</w:t>
            </w:r>
            <w:r w:rsidR="00B7445E">
              <w:rPr>
                <w:noProof/>
                <w:webHidden/>
              </w:rPr>
              <w:fldChar w:fldCharType="end"/>
            </w:r>
          </w:hyperlink>
        </w:p>
        <w:p w14:paraId="6CA0B174" w14:textId="1598C53E" w:rsidR="00B7445E" w:rsidRDefault="00B74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85" w:history="1">
            <w:r w:rsidRPr="002F74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A048" w14:textId="12ACDACB" w:rsidR="00B7445E" w:rsidRDefault="00B74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86" w:history="1">
            <w:r w:rsidRPr="002F74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CEC8" w14:textId="78C34701" w:rsidR="00B7445E" w:rsidRDefault="00B74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87" w:history="1">
            <w:r w:rsidRPr="002F74F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CCC3" w14:textId="63ACBCA0" w:rsidR="00B7445E" w:rsidRDefault="00B74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88" w:history="1">
            <w:r w:rsidRPr="002F74F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234B" w14:textId="409DB2D2" w:rsidR="00B7445E" w:rsidRDefault="00B74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89" w:history="1">
            <w:r w:rsidRPr="002F74F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AE8A" w14:textId="119D6063" w:rsidR="00B7445E" w:rsidRDefault="00B744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0" w:history="1">
            <w:r w:rsidRPr="002F74F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CA1C" w14:textId="47567EE6" w:rsidR="00B7445E" w:rsidRDefault="00B744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1" w:history="1">
            <w:r w:rsidRPr="002F74F0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762E" w14:textId="1D443F9F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2" w:history="1">
            <w:r w:rsidRPr="002F74F0">
              <w:rPr>
                <w:rStyle w:val="Hyperlink"/>
                <w:noProof/>
              </w:rPr>
              <w:t>7.1.1.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8CA9" w14:textId="1E81EBEC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3" w:history="1">
            <w:r w:rsidRPr="002F74F0">
              <w:rPr>
                <w:rStyle w:val="Hyperlink"/>
                <w:noProof/>
              </w:rPr>
              <w:t>7.1.2.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3A4F" w14:textId="78DB74EF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4" w:history="1">
            <w:r w:rsidRPr="002F74F0">
              <w:rPr>
                <w:rStyle w:val="Hyperlink"/>
                <w:noProof/>
              </w:rPr>
              <w:t>7.1.3.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DFEA" w14:textId="7925DB55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5" w:history="1">
            <w:r w:rsidRPr="002F74F0">
              <w:rPr>
                <w:rStyle w:val="Hyperlink"/>
                <w:noProof/>
              </w:rPr>
              <w:t>7.1.4.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Page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C72F" w14:textId="3E4C6B64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6" w:history="1">
            <w:r w:rsidRPr="002F74F0">
              <w:rPr>
                <w:rStyle w:val="Hyperlink"/>
                <w:noProof/>
              </w:rPr>
              <w:t>7.1.5.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Page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323C" w14:textId="72F77361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7" w:history="1">
            <w:r w:rsidRPr="002F74F0">
              <w:rPr>
                <w:rStyle w:val="Hyperlink"/>
                <w:noProof/>
              </w:rPr>
              <w:t>7.1.6.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Slicers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11AD" w14:textId="0714594D" w:rsidR="00B7445E" w:rsidRDefault="00B744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8" w:history="1">
            <w:r w:rsidRPr="002F74F0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C036" w14:textId="28042CA5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899" w:history="1">
            <w:r w:rsidRPr="002F74F0">
              <w:rPr>
                <w:rStyle w:val="Hyperlink"/>
                <w:noProof/>
              </w:rPr>
              <w:t>7.2.1.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Semantic Model (specific)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B176" w14:textId="561D1A2F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900" w:history="1">
            <w:r w:rsidRPr="002F74F0">
              <w:rPr>
                <w:rStyle w:val="Hyperlink"/>
                <w:noProof/>
              </w:rPr>
              <w:t>7.2.2.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AR01 – All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A72D" w14:textId="566C5E0A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901" w:history="1">
            <w:r w:rsidRPr="002F74F0">
              <w:rPr>
                <w:rStyle w:val="Hyperlink"/>
                <w:noProof/>
              </w:rPr>
              <w:t>7.2.3.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AR02 – Current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2BE" w14:textId="13DDF207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902" w:history="1">
            <w:r w:rsidRPr="002F74F0">
              <w:rPr>
                <w:rStyle w:val="Hyperlink"/>
                <w:noProof/>
              </w:rPr>
              <w:t>7.2.4.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AR03 – Upcoming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1AE3" w14:textId="5178B975" w:rsidR="00B7445E" w:rsidRDefault="00B7445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711903" w:history="1">
            <w:r w:rsidRPr="002F74F0">
              <w:rPr>
                <w:rStyle w:val="Hyperlink"/>
                <w:noProof/>
              </w:rPr>
              <w:t>7.2.5.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2F74F0">
              <w:rPr>
                <w:rStyle w:val="Hyperlink"/>
                <w:noProof/>
              </w:rPr>
              <w:t>AR04 – Historical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061C" w14:textId="45594238" w:rsidR="00476D36" w:rsidRPr="00736B5B" w:rsidRDefault="00476D36" w:rsidP="00476D36">
          <w:r w:rsidRPr="00736B5B">
            <w:rPr>
              <w:b/>
              <w:bCs/>
              <w:noProof/>
            </w:rPr>
            <w:fldChar w:fldCharType="end"/>
          </w:r>
        </w:p>
      </w:sdtContent>
    </w:sdt>
    <w:p w14:paraId="1C1D53DD" w14:textId="77777777" w:rsidR="00476D36" w:rsidRPr="00736B5B" w:rsidRDefault="00476D36" w:rsidP="00476D36">
      <w:r w:rsidRPr="00736B5B">
        <w:br w:type="page"/>
      </w:r>
    </w:p>
    <w:p w14:paraId="2C270A25" w14:textId="77777777" w:rsidR="00476D36" w:rsidRDefault="00476D36" w:rsidP="00A21512">
      <w:pPr>
        <w:pStyle w:val="Heading1"/>
      </w:pPr>
      <w:bookmarkStart w:id="0" w:name="_Toc193711884"/>
      <w:r w:rsidRPr="0085413C">
        <w:lastRenderedPageBreak/>
        <w:t>Introduction</w:t>
      </w:r>
      <w:bookmarkEnd w:id="0"/>
    </w:p>
    <w:p w14:paraId="0EB717E9" w14:textId="3764D62B" w:rsidR="00DF0ED6" w:rsidRPr="00097E05" w:rsidRDefault="00DF0ED6" w:rsidP="00DF0ED6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 xml:space="preserve">… see </w:t>
      </w:r>
      <w:r w:rsidR="00097E05" w:rsidRPr="00097E05">
        <w:rPr>
          <w:i/>
          <w:iCs/>
          <w:color w:val="808080" w:themeColor="background1" w:themeShade="80"/>
        </w:rPr>
        <w:t xml:space="preserve">sample </w:t>
      </w:r>
      <w:r w:rsidRPr="00097E05">
        <w:rPr>
          <w:i/>
          <w:iCs/>
          <w:color w:val="808080" w:themeColor="background1" w:themeShade="80"/>
        </w:rPr>
        <w:t xml:space="preserve">fragment </w:t>
      </w:r>
      <w:r w:rsidR="00097E05" w:rsidRPr="00097E05">
        <w:rPr>
          <w:i/>
          <w:iCs/>
          <w:color w:val="808080" w:themeColor="background1" w:themeShade="80"/>
        </w:rPr>
        <w:t xml:space="preserve">01 </w:t>
      </w:r>
      <w:r w:rsidRPr="00097E05">
        <w:rPr>
          <w:i/>
          <w:iCs/>
          <w:color w:val="808080" w:themeColor="background1" w:themeShade="80"/>
        </w:rPr>
        <w:t>…</w:t>
      </w:r>
    </w:p>
    <w:p w14:paraId="722E6670" w14:textId="6FB9A632" w:rsidR="00476D36" w:rsidRDefault="00476D36" w:rsidP="00A21512">
      <w:pPr>
        <w:pStyle w:val="Heading1"/>
      </w:pPr>
      <w:bookmarkStart w:id="1" w:name="_Toc193711885"/>
      <w:r>
        <w:t>Scope of Work</w:t>
      </w:r>
      <w:bookmarkEnd w:id="1"/>
    </w:p>
    <w:p w14:paraId="564AE607" w14:textId="77777777" w:rsidR="00097E05" w:rsidRPr="00097E05" w:rsidRDefault="00097E05" w:rsidP="00097E05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01 …</w:t>
      </w:r>
    </w:p>
    <w:p w14:paraId="791CDD2E" w14:textId="77777777" w:rsidR="00476D36" w:rsidRDefault="00476D36" w:rsidP="00A21512">
      <w:pPr>
        <w:pStyle w:val="Heading1"/>
      </w:pPr>
      <w:bookmarkStart w:id="2" w:name="_Toc193711886"/>
      <w:r>
        <w:t>Workflow</w:t>
      </w:r>
      <w:bookmarkEnd w:id="2"/>
    </w:p>
    <w:p w14:paraId="4D2C8339" w14:textId="648223D6" w:rsidR="00A601FC" w:rsidRPr="00097E05" w:rsidRDefault="00A601FC" w:rsidP="00A601FC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6A39D38A" w14:textId="77777777" w:rsidR="00476D36" w:rsidRDefault="00476D36" w:rsidP="00A21512">
      <w:pPr>
        <w:pStyle w:val="Heading1"/>
      </w:pPr>
      <w:bookmarkStart w:id="3" w:name="_Toc193711887"/>
      <w:r w:rsidRPr="00A21512">
        <w:t>Issues</w:t>
      </w:r>
      <w:bookmarkEnd w:id="3"/>
    </w:p>
    <w:p w14:paraId="65252477" w14:textId="77777777" w:rsidR="00D86E90" w:rsidRPr="00097E05" w:rsidRDefault="00D86E90" w:rsidP="00D86E9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7E922DEA" w14:textId="77777777" w:rsidR="00476D36" w:rsidRDefault="00476D36" w:rsidP="00A21512">
      <w:pPr>
        <w:pStyle w:val="Heading1"/>
      </w:pPr>
      <w:bookmarkStart w:id="4" w:name="_Toc193711888"/>
      <w:r w:rsidRPr="0086569C">
        <w:t>Business Rules</w:t>
      </w:r>
      <w:bookmarkEnd w:id="4"/>
    </w:p>
    <w:p w14:paraId="4FEBB2E1" w14:textId="77777777" w:rsidR="00D86E90" w:rsidRDefault="00D86E90" w:rsidP="00D86E90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2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26532CD9" w14:textId="484B4BD6" w:rsidR="003F6400" w:rsidRDefault="003F6400" w:rsidP="00A21512">
      <w:pPr>
        <w:pStyle w:val="Heading1"/>
      </w:pPr>
      <w:bookmarkStart w:id="5" w:name="_Toc193711889"/>
      <w:r>
        <w:t>Data</w:t>
      </w:r>
      <w:bookmarkEnd w:id="5"/>
    </w:p>
    <w:p w14:paraId="1DA1F880" w14:textId="4BA45FA6" w:rsidR="00C93043" w:rsidRDefault="00C93043" w:rsidP="00C93043">
      <w:pPr>
        <w:rPr>
          <w:i/>
          <w:iCs/>
          <w:color w:val="808080" w:themeColor="background1" w:themeShade="80"/>
        </w:rPr>
      </w:pPr>
      <w:r w:rsidRPr="00097E05">
        <w:rPr>
          <w:i/>
          <w:iCs/>
          <w:color w:val="808080" w:themeColor="background1" w:themeShade="80"/>
        </w:rPr>
        <w:t>… see sample fragment 0</w:t>
      </w:r>
      <w:r>
        <w:rPr>
          <w:i/>
          <w:iCs/>
          <w:color w:val="808080" w:themeColor="background1" w:themeShade="80"/>
        </w:rPr>
        <w:t>3</w:t>
      </w:r>
      <w:r w:rsidRPr="00097E05">
        <w:rPr>
          <w:i/>
          <w:iCs/>
          <w:color w:val="808080" w:themeColor="background1" w:themeShade="80"/>
        </w:rPr>
        <w:t xml:space="preserve"> …</w:t>
      </w:r>
    </w:p>
    <w:p w14:paraId="5E124827" w14:textId="007A8AE2" w:rsidR="00A26818" w:rsidRDefault="003F6400" w:rsidP="00A21512">
      <w:pPr>
        <w:pStyle w:val="Heading1"/>
      </w:pPr>
      <w:bookmarkStart w:id="6" w:name="_Toc193711890"/>
      <w:r>
        <w:t>Reports</w:t>
      </w:r>
      <w:bookmarkStart w:id="7" w:name="_Toc190163958"/>
      <w:bookmarkEnd w:id="6"/>
    </w:p>
    <w:p w14:paraId="49BD0D4A" w14:textId="7E39B170" w:rsidR="001908A0" w:rsidRPr="001908A0" w:rsidRDefault="009F4643" w:rsidP="001908A0">
      <w:r>
        <w:t xml:space="preserve">The </w:t>
      </w:r>
      <w:r w:rsidR="001908A0" w:rsidRPr="00CC79F7">
        <w:t xml:space="preserve">reports </w:t>
      </w:r>
      <w:r w:rsidR="00BB4B00">
        <w:t xml:space="preserve">in the project not only </w:t>
      </w:r>
      <w:r w:rsidR="001908A0" w:rsidRPr="00CC79F7">
        <w:t xml:space="preserve">share a </w:t>
      </w:r>
      <w:r w:rsidR="00C0738D">
        <w:t xml:space="preserve">theme and a </w:t>
      </w:r>
      <w:r>
        <w:t xml:space="preserve">common </w:t>
      </w:r>
      <w:r w:rsidR="001908A0" w:rsidRPr="00CC79F7">
        <w:t xml:space="preserve">data model, </w:t>
      </w:r>
      <w:r w:rsidR="00BB4B00">
        <w:t xml:space="preserve">but </w:t>
      </w:r>
      <w:r w:rsidR="001908A0" w:rsidRPr="00CC79F7">
        <w:t xml:space="preserve">there are </w:t>
      </w:r>
      <w:r w:rsidR="00C807B7">
        <w:t xml:space="preserve">other </w:t>
      </w:r>
      <w:r w:rsidR="00BB4B00">
        <w:t xml:space="preserve">common </w:t>
      </w:r>
      <w:r w:rsidR="001908A0" w:rsidRPr="00CC79F7">
        <w:t xml:space="preserve">items </w:t>
      </w:r>
      <w:r w:rsidR="00AC385E">
        <w:t xml:space="preserve">as well </w:t>
      </w:r>
      <w:r w:rsidR="001908A0" w:rsidRPr="00CC79F7">
        <w:t>(e.g., theme, navigation, etc.)</w:t>
      </w:r>
      <w:r w:rsidR="00B300B7">
        <w:t xml:space="preserve">. The items </w:t>
      </w:r>
      <w:r w:rsidR="001908A0" w:rsidRPr="00CC79F7">
        <w:t>that are specific to an individual report (</w:t>
      </w:r>
      <w:r w:rsidR="008163DC">
        <w:t>e.g.,</w:t>
      </w:r>
      <w:r w:rsidR="00E15C62">
        <w:t xml:space="preserve"> </w:t>
      </w:r>
      <w:r w:rsidR="008163DC">
        <w:t xml:space="preserve">filters, </w:t>
      </w:r>
      <w:r w:rsidR="001908A0" w:rsidRPr="00CC79F7">
        <w:t>visuals</w:t>
      </w:r>
      <w:r w:rsidR="008163DC">
        <w:t>, etc.</w:t>
      </w:r>
      <w:r w:rsidR="001908A0" w:rsidRPr="00CC79F7">
        <w:t>)</w:t>
      </w:r>
      <w:r w:rsidR="00B300B7">
        <w:t xml:space="preserve"> are described separately below.</w:t>
      </w:r>
    </w:p>
    <w:p w14:paraId="376CED5C" w14:textId="0536B575" w:rsidR="004379F5" w:rsidRDefault="004379F5" w:rsidP="004379F5">
      <w:pPr>
        <w:pStyle w:val="Heading2"/>
      </w:pPr>
      <w:bookmarkStart w:id="8" w:name="_Toc193711891"/>
      <w:bookmarkEnd w:id="7"/>
      <w:r>
        <w:t>Common</w:t>
      </w:r>
      <w:bookmarkEnd w:id="8"/>
    </w:p>
    <w:p w14:paraId="5732156D" w14:textId="445C2E69" w:rsidR="004379F5" w:rsidRPr="006D5481" w:rsidRDefault="00296FE4" w:rsidP="006D5481">
      <w:r>
        <w:t xml:space="preserve">The </w:t>
      </w:r>
      <w:r w:rsidR="003674E1" w:rsidRPr="00410EE0">
        <w:t>design features that will be common to all reports in the project</w:t>
      </w:r>
      <w:r>
        <w:t xml:space="preserve"> are described below.</w:t>
      </w:r>
    </w:p>
    <w:p w14:paraId="4592E50B" w14:textId="77777777" w:rsidR="003B7021" w:rsidRDefault="003B7021" w:rsidP="003B7021">
      <w:pPr>
        <w:pStyle w:val="Heading3"/>
      </w:pPr>
      <w:bookmarkStart w:id="9" w:name="_Toc190163960"/>
      <w:bookmarkStart w:id="10" w:name="_Toc193711892"/>
      <w:r>
        <w:t>Theme</w:t>
      </w:r>
      <w:bookmarkEnd w:id="10"/>
    </w:p>
    <w:p w14:paraId="2F69C36B" w14:textId="77777777" w:rsidR="003B7021" w:rsidRDefault="003B7021" w:rsidP="003B7021">
      <w:r>
        <w:t xml:space="preserve">The </w:t>
      </w:r>
      <w:r w:rsidRPr="00CC79F7">
        <w:t>theme of the report(s)</w:t>
      </w:r>
      <w:r>
        <w:t xml:space="preserve"> is consistent, and the major items, </w:t>
      </w:r>
      <w:r w:rsidRPr="00CC79F7">
        <w:t>including page size, colours, fonts, font sizes, etc.</w:t>
      </w:r>
      <w:r>
        <w:t>, are described below.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1"/>
        <w:gridCol w:w="1474"/>
        <w:gridCol w:w="5014"/>
        <w:gridCol w:w="2151"/>
      </w:tblGrid>
      <w:tr w:rsidR="003B7021" w:rsidRPr="00736B5B" w14:paraId="0A96A3EC" w14:textId="77777777" w:rsidTr="006A48A0">
        <w:trPr>
          <w:cantSplit/>
          <w:tblHeader/>
          <w:jc w:val="center"/>
        </w:trPr>
        <w:tc>
          <w:tcPr>
            <w:tcW w:w="721" w:type="dxa"/>
            <w:shd w:val="clear" w:color="auto" w:fill="D9D9D9" w:themeFill="background1" w:themeFillShade="D9"/>
          </w:tcPr>
          <w:p w14:paraId="077AB358" w14:textId="77777777" w:rsidR="003B7021" w:rsidRPr="00736B5B" w:rsidRDefault="003B7021" w:rsidP="006A48A0">
            <w:pPr>
              <w:rPr>
                <w:b/>
                <w:bCs/>
              </w:rPr>
            </w:pPr>
            <w:r w:rsidRPr="00736B5B">
              <w:rPr>
                <w:b/>
                <w:bCs/>
              </w:rPr>
              <w:lastRenderedPageBreak/>
              <w:t>ID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93EF7C9" w14:textId="77777777" w:rsidR="003B7021" w:rsidRPr="00736B5B" w:rsidRDefault="003B7021" w:rsidP="006A48A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014" w:type="dxa"/>
            <w:shd w:val="clear" w:color="auto" w:fill="D9D9D9" w:themeFill="background1" w:themeFillShade="D9"/>
          </w:tcPr>
          <w:p w14:paraId="4FB49211" w14:textId="77777777" w:rsidR="003B7021" w:rsidRPr="00736B5B" w:rsidRDefault="003B7021" w:rsidP="006A48A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51" w:type="dxa"/>
            <w:shd w:val="clear" w:color="auto" w:fill="D9D9D9" w:themeFill="background1" w:themeFillShade="D9"/>
          </w:tcPr>
          <w:p w14:paraId="5D546AEB" w14:textId="77777777" w:rsidR="003B7021" w:rsidRPr="00736B5B" w:rsidRDefault="003B7021" w:rsidP="006A48A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B7021" w:rsidRPr="00AE74E6" w14:paraId="1EC36498" w14:textId="77777777" w:rsidTr="006A48A0">
        <w:trPr>
          <w:cantSplit/>
          <w:jc w:val="center"/>
        </w:trPr>
        <w:tc>
          <w:tcPr>
            <w:tcW w:w="721" w:type="dxa"/>
          </w:tcPr>
          <w:p w14:paraId="501B5373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T-1</w:t>
            </w:r>
          </w:p>
        </w:tc>
        <w:tc>
          <w:tcPr>
            <w:tcW w:w="1474" w:type="dxa"/>
          </w:tcPr>
          <w:p w14:paraId="435D3DE4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Page</w:t>
            </w:r>
          </w:p>
        </w:tc>
        <w:tc>
          <w:tcPr>
            <w:tcW w:w="5014" w:type="dxa"/>
          </w:tcPr>
          <w:p w14:paraId="6B1C28DF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Desktop:</w:t>
            </w:r>
          </w:p>
          <w:p w14:paraId="3258D312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Canvas size – 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1600 by 900</w:t>
            </w:r>
          </w:p>
          <w:p w14:paraId="14A62E49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Canvas background – light grey (#F0F0F0)</w:t>
            </w:r>
          </w:p>
          <w:p w14:paraId="464A6AB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Wallpaper – none</w:t>
            </w:r>
          </w:p>
          <w:p w14:paraId="2FEC6078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Filter cards – default colours</w:t>
            </w:r>
          </w:p>
          <w:p w14:paraId="1A3DB6B6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4C9712CC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Mobile:</w:t>
            </w:r>
          </w:p>
          <w:p w14:paraId="5AB8FC2B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n/a</w:t>
            </w:r>
          </w:p>
        </w:tc>
        <w:tc>
          <w:tcPr>
            <w:tcW w:w="2151" w:type="dxa"/>
          </w:tcPr>
          <w:p w14:paraId="05AED238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pixels, width by height</w:t>
            </w:r>
          </w:p>
        </w:tc>
      </w:tr>
      <w:tr w:rsidR="003B7021" w:rsidRPr="00AE74E6" w14:paraId="13851D83" w14:textId="77777777" w:rsidTr="006A48A0">
        <w:trPr>
          <w:cantSplit/>
          <w:jc w:val="center"/>
        </w:trPr>
        <w:tc>
          <w:tcPr>
            <w:tcW w:w="721" w:type="dxa"/>
          </w:tcPr>
          <w:p w14:paraId="48F6E22D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T-2</w:t>
            </w:r>
          </w:p>
        </w:tc>
        <w:tc>
          <w:tcPr>
            <w:tcW w:w="1474" w:type="dxa"/>
          </w:tcPr>
          <w:p w14:paraId="424FB2B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Colours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, Main</w:t>
            </w:r>
          </w:p>
        </w:tc>
        <w:tc>
          <w:tcPr>
            <w:tcW w:w="5014" w:type="dxa"/>
          </w:tcPr>
          <w:p w14:paraId="0687CC35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Shades of blue</w:t>
            </w:r>
          </w:p>
          <w:p w14:paraId="22B1C9CC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#8BC7F7</w:t>
            </w:r>
          </w:p>
          <w:p w14:paraId="199767F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#46B3F3</w:t>
            </w:r>
          </w:p>
          <w:p w14:paraId="607BFB77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#009FEF</w:t>
            </w:r>
          </w:p>
          <w:p w14:paraId="0F6AFFCA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#008CEE</w:t>
            </w:r>
          </w:p>
          <w:p w14:paraId="16E3B004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#0078ED</w:t>
            </w:r>
          </w:p>
          <w:p w14:paraId="37E455CE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#0050EB</w:t>
            </w:r>
          </w:p>
          <w:p w14:paraId="4DBC9D32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#0641C8</w:t>
            </w:r>
          </w:p>
          <w:p w14:paraId="57E76D71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#0B31A5</w:t>
            </w:r>
          </w:p>
        </w:tc>
        <w:tc>
          <w:tcPr>
            <w:tcW w:w="2151" w:type="dxa"/>
          </w:tcPr>
          <w:p w14:paraId="645E5F91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Based on “Storm” theme included with Power BI Desktop</w:t>
            </w:r>
          </w:p>
        </w:tc>
      </w:tr>
      <w:tr w:rsidR="003B7021" w:rsidRPr="00AE74E6" w14:paraId="0783F033" w14:textId="77777777" w:rsidTr="006A48A0">
        <w:trPr>
          <w:cantSplit/>
          <w:jc w:val="center"/>
        </w:trPr>
        <w:tc>
          <w:tcPr>
            <w:tcW w:w="721" w:type="dxa"/>
          </w:tcPr>
          <w:p w14:paraId="74C9EA47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T-3</w:t>
            </w:r>
          </w:p>
        </w:tc>
        <w:tc>
          <w:tcPr>
            <w:tcW w:w="1474" w:type="dxa"/>
          </w:tcPr>
          <w:p w14:paraId="012D8EC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Colours, Sentiment</w:t>
            </w:r>
          </w:p>
        </w:tc>
        <w:tc>
          <w:tcPr>
            <w:tcW w:w="5014" w:type="dxa"/>
          </w:tcPr>
          <w:p w14:paraId="4BCAE179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Green-yellow-red (i.e., “stoplight”)</w:t>
            </w:r>
          </w:p>
          <w:p w14:paraId="4138CADB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Negative – red (</w:t>
            </w:r>
            <w:r w:rsidRPr="007739EB">
              <w:rPr>
                <w:i/>
                <w:iCs/>
                <w:color w:val="808080" w:themeColor="background1" w:themeShade="80"/>
                <w:sz w:val="20"/>
                <w:szCs w:val="20"/>
              </w:rPr>
              <w:t>#E81123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  <w:p w14:paraId="3ACB081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Positive – green (</w:t>
            </w:r>
            <w:r w:rsidRPr="00B64724">
              <w:rPr>
                <w:i/>
                <w:iCs/>
                <w:color w:val="808080" w:themeColor="background1" w:themeShade="80"/>
                <w:sz w:val="20"/>
                <w:szCs w:val="20"/>
              </w:rPr>
              <w:t>#3BB44A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  <w:p w14:paraId="1A01BCE9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Neutral – yellow (</w:t>
            </w:r>
            <w:r w:rsidRPr="00792473">
              <w:rPr>
                <w:i/>
                <w:iCs/>
                <w:color w:val="808080" w:themeColor="background1" w:themeShade="80"/>
                <w:sz w:val="20"/>
                <w:szCs w:val="20"/>
              </w:rPr>
              <w:t>#F2C811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151" w:type="dxa"/>
          </w:tcPr>
          <w:p w14:paraId="4FB901B9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B7021" w:rsidRPr="00AE74E6" w14:paraId="73FF0881" w14:textId="77777777" w:rsidTr="006A48A0">
        <w:trPr>
          <w:cantSplit/>
          <w:jc w:val="center"/>
        </w:trPr>
        <w:tc>
          <w:tcPr>
            <w:tcW w:w="721" w:type="dxa"/>
          </w:tcPr>
          <w:p w14:paraId="6BA28DC5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T-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474" w:type="dxa"/>
          </w:tcPr>
          <w:p w14:paraId="5625B613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Fonts</w:t>
            </w:r>
          </w:p>
        </w:tc>
        <w:tc>
          <w:tcPr>
            <w:tcW w:w="5014" w:type="dxa"/>
          </w:tcPr>
          <w:p w14:paraId="7FC6EC50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>Visual titles – Segoe UI Semibold, 1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2</w:t>
            </w: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pt, black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(#000000)</w:t>
            </w:r>
          </w:p>
          <w:p w14:paraId="0D64AB1B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Visual 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sub</w:t>
            </w:r>
            <w:r w:rsidRPr="002B235E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titles – Segoe UI, 10 pt, 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dark grey (#969696)</w:t>
            </w:r>
          </w:p>
          <w:p w14:paraId="6A04EFF7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Axis labels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– Segoe UI, 8pt, black</w:t>
            </w:r>
          </w:p>
          <w:p w14:paraId="5A76C9AB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Axis titles – none (disabled; rather, include in visual title)</w:t>
            </w:r>
          </w:p>
          <w:p w14:paraId="1A23976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Data labels – 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Segoe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UI, 8pt, black</w:t>
            </w:r>
          </w:p>
          <w:p w14:paraId="62738AE1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>Callout values - Segoe UI Semibold, 1</w:t>
            </w: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8</w:t>
            </w:r>
            <w:r w:rsidRPr="006E3875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pt, black</w:t>
            </w:r>
          </w:p>
        </w:tc>
        <w:tc>
          <w:tcPr>
            <w:tcW w:w="2151" w:type="dxa"/>
          </w:tcPr>
          <w:p w14:paraId="05A3B262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B7021" w:rsidRPr="00AE74E6" w14:paraId="53F78B5D" w14:textId="77777777" w:rsidTr="006A48A0">
        <w:trPr>
          <w:cantSplit/>
          <w:jc w:val="center"/>
        </w:trPr>
        <w:tc>
          <w:tcPr>
            <w:tcW w:w="721" w:type="dxa"/>
          </w:tcPr>
          <w:p w14:paraId="19F631D4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T-5</w:t>
            </w:r>
          </w:p>
        </w:tc>
        <w:tc>
          <w:tcPr>
            <w:tcW w:w="1474" w:type="dxa"/>
          </w:tcPr>
          <w:p w14:paraId="14E25A53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Visuals</w:t>
            </w:r>
          </w:p>
        </w:tc>
        <w:tc>
          <w:tcPr>
            <w:tcW w:w="5014" w:type="dxa"/>
          </w:tcPr>
          <w:p w14:paraId="58BF449B" w14:textId="1BB2161A" w:rsidR="007E3E31" w:rsidRDefault="007E3E3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7E3E31">
              <w:rPr>
                <w:i/>
                <w:iCs/>
                <w:color w:val="808080" w:themeColor="background1" w:themeShade="80"/>
                <w:sz w:val="20"/>
                <w:szCs w:val="20"/>
              </w:rPr>
              <w:t>Padding (pixels) - 4/4/4/4</w:t>
            </w:r>
          </w:p>
          <w:p w14:paraId="4AAFE07E" w14:textId="1F92AB38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Rounded corners (visuals) – 8 pixels</w:t>
            </w:r>
          </w:p>
          <w:p w14:paraId="58442068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Rounded corners (cards, buttons) – 4 pixels</w:t>
            </w:r>
          </w:p>
          <w:p w14:paraId="489C1F6E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 Colour – white (#FFFFFF)</w:t>
            </w:r>
          </w:p>
          <w:p w14:paraId="286E9D26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Shadow – none</w:t>
            </w:r>
          </w:p>
          <w:p w14:paraId="368F7AA5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Glow – none</w:t>
            </w:r>
          </w:p>
        </w:tc>
        <w:tc>
          <w:tcPr>
            <w:tcW w:w="2151" w:type="dxa"/>
          </w:tcPr>
          <w:p w14:paraId="3960DC7D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3B7021" w:rsidRPr="00AE74E6" w14:paraId="1364B847" w14:textId="77777777" w:rsidTr="006A48A0">
        <w:trPr>
          <w:cantSplit/>
          <w:jc w:val="center"/>
        </w:trPr>
        <w:tc>
          <w:tcPr>
            <w:tcW w:w="721" w:type="dxa"/>
          </w:tcPr>
          <w:p w14:paraId="5AAA5476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T-6</w:t>
            </w:r>
          </w:p>
        </w:tc>
        <w:tc>
          <w:tcPr>
            <w:tcW w:w="1474" w:type="dxa"/>
          </w:tcPr>
          <w:p w14:paraId="53771F5D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Miscellaneous</w:t>
            </w:r>
          </w:p>
        </w:tc>
        <w:tc>
          <w:tcPr>
            <w:tcW w:w="5014" w:type="dxa"/>
          </w:tcPr>
          <w:p w14:paraId="728AE42E" w14:textId="77777777" w:rsidR="00C94ACE" w:rsidRPr="00C94ACE" w:rsidRDefault="00C94ACE" w:rsidP="00C94ACE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C94ACE">
              <w:rPr>
                <w:i/>
                <w:iCs/>
                <w:color w:val="808080" w:themeColor="background1" w:themeShade="80"/>
                <w:sz w:val="20"/>
                <w:szCs w:val="20"/>
              </w:rPr>
              <w:t>Visual Titles - off</w:t>
            </w:r>
          </w:p>
          <w:p w14:paraId="38A13D0A" w14:textId="5560A6B4" w:rsidR="00C94ACE" w:rsidRDefault="00C94ACE" w:rsidP="00C94ACE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C94ACE">
              <w:rPr>
                <w:i/>
                <w:iCs/>
                <w:color w:val="808080" w:themeColor="background1" w:themeShade="80"/>
                <w:sz w:val="20"/>
                <w:szCs w:val="20"/>
              </w:rPr>
              <w:t>Icons - off</w:t>
            </w:r>
          </w:p>
          <w:p w14:paraId="1BFB0D3A" w14:textId="501E61F8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Grid lines – light grey (#E3E3E3)</w:t>
            </w:r>
          </w:p>
          <w:p w14:paraId="093726C4" w14:textId="77777777" w:rsidR="003B7021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Tooltips – Modern</w:t>
            </w:r>
          </w:p>
          <w:p w14:paraId="23D6E5A0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Pages – Only 1 visible, all others hidden </w:t>
            </w:r>
          </w:p>
        </w:tc>
        <w:tc>
          <w:tcPr>
            <w:tcW w:w="2151" w:type="dxa"/>
          </w:tcPr>
          <w:p w14:paraId="0633FC5A" w14:textId="77777777" w:rsidR="003B7021" w:rsidRPr="006E3875" w:rsidRDefault="003B7021" w:rsidP="006A48A0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19FE3C62" w14:textId="77777777" w:rsidR="003B7021" w:rsidRPr="001908A0" w:rsidRDefault="003B7021" w:rsidP="003B7021"/>
    <w:p w14:paraId="6F4DD1DA" w14:textId="5BE12D35" w:rsidR="008605D1" w:rsidRDefault="003674E1" w:rsidP="00A21512">
      <w:pPr>
        <w:pStyle w:val="Heading3"/>
      </w:pPr>
      <w:bookmarkStart w:id="11" w:name="_Toc193711893"/>
      <w:r>
        <w:t>Filters</w:t>
      </w:r>
      <w:bookmarkEnd w:id="11"/>
    </w:p>
    <w:p w14:paraId="0B40268C" w14:textId="77777777" w:rsidR="00D5557C" w:rsidRPr="00A565BA" w:rsidRDefault="00D5557C" w:rsidP="00D5557C">
      <w:r>
        <w:t xml:space="preserve">The </w:t>
      </w:r>
      <w:r w:rsidRPr="00A565BA">
        <w:t>filters that will be applied to every report</w:t>
      </w:r>
      <w:r>
        <w:t xml:space="preserve"> are described below</w:t>
      </w:r>
      <w:r w:rsidRPr="00A565BA">
        <w:t>:</w:t>
      </w:r>
    </w:p>
    <w:p w14:paraId="371390B7" w14:textId="77777777" w:rsidR="00D5557C" w:rsidRPr="00A565BA" w:rsidRDefault="00D5557C" w:rsidP="00D5557C">
      <w:pPr>
        <w:pStyle w:val="ListParagraph"/>
        <w:numPr>
          <w:ilvl w:val="0"/>
          <w:numId w:val="18"/>
        </w:numPr>
      </w:pPr>
      <w:r w:rsidRPr="00A565BA">
        <w:t>Only include active customers (i.e., those with active invoices)</w:t>
      </w:r>
    </w:p>
    <w:p w14:paraId="04A39DBE" w14:textId="77777777" w:rsidR="00D5557C" w:rsidRPr="00A565BA" w:rsidRDefault="00D5557C" w:rsidP="00D5557C">
      <w:pPr>
        <w:pStyle w:val="ListParagraph"/>
        <w:numPr>
          <w:ilvl w:val="0"/>
          <w:numId w:val="18"/>
        </w:numPr>
      </w:pPr>
      <w:r w:rsidRPr="00A565BA">
        <w:t>Only include active invoices (i.e., those with non-deleted invoices)</w:t>
      </w:r>
    </w:p>
    <w:p w14:paraId="13E72CA9" w14:textId="77777777" w:rsidR="00D5557C" w:rsidRPr="00A565BA" w:rsidRDefault="00D5557C" w:rsidP="00D5557C">
      <w:pPr>
        <w:pStyle w:val="ListParagraph"/>
        <w:numPr>
          <w:ilvl w:val="0"/>
          <w:numId w:val="18"/>
        </w:numPr>
      </w:pPr>
      <w:r w:rsidRPr="00A565BA">
        <w:t>Only include invoices from the current and past two calendar years</w:t>
      </w:r>
    </w:p>
    <w:p w14:paraId="45EF5FEF" w14:textId="5407A663" w:rsidR="00D5557C" w:rsidRDefault="00A54BD5" w:rsidP="00B02E3F">
      <w:r>
        <w:t>Here’s an example.</w:t>
      </w:r>
    </w:p>
    <w:p w14:paraId="7F29C2D7" w14:textId="60DCC401" w:rsidR="003674E1" w:rsidRDefault="00B02E3F" w:rsidP="00114171">
      <w:pPr>
        <w:jc w:val="center"/>
      </w:pPr>
      <w:r>
        <w:rPr>
          <w:noProof/>
        </w:rPr>
        <w:lastRenderedPageBreak/>
        <w:drawing>
          <wp:inline distT="0" distB="0" distL="0" distR="0" wp14:anchorId="105841EB" wp14:editId="3CBA7246">
            <wp:extent cx="1014984" cy="2212848"/>
            <wp:effectExtent l="76200" t="95250" r="71120" b="92710"/>
            <wp:docPr id="17358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1023" name="Picture 1735871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2212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04C95" w14:textId="1E10B88B" w:rsidR="00A54BD5" w:rsidRDefault="00A54BD5" w:rsidP="00A54BD5">
      <w:r>
        <w:t>The f</w:t>
      </w:r>
      <w:r w:rsidRPr="00A565BA">
        <w:t xml:space="preserve">ilters specific to each report </w:t>
      </w:r>
      <w:r>
        <w:t xml:space="preserve">are described in </w:t>
      </w:r>
      <w:r w:rsidRPr="00A565BA">
        <w:t>their respective sections below.</w:t>
      </w:r>
    </w:p>
    <w:p w14:paraId="6933F4C0" w14:textId="0EE9AEF7" w:rsidR="00E52373" w:rsidRDefault="006D6AA4" w:rsidP="00E52373">
      <w:pPr>
        <w:pStyle w:val="Heading3"/>
      </w:pPr>
      <w:bookmarkStart w:id="12" w:name="_Toc190163962"/>
      <w:bookmarkStart w:id="13" w:name="_Toc193711894"/>
      <w:bookmarkEnd w:id="9"/>
      <w:r>
        <w:t>Navigation</w:t>
      </w:r>
      <w:bookmarkEnd w:id="13"/>
    </w:p>
    <w:p w14:paraId="43F30C2E" w14:textId="7DBE7A0B" w:rsidR="007E17DA" w:rsidRDefault="005B67F4" w:rsidP="005B67F4">
      <w:r w:rsidRPr="001667B0">
        <w:t xml:space="preserve">A Power BI App </w:t>
      </w:r>
      <w:r w:rsidR="003E458C">
        <w:t xml:space="preserve">will not be used to deliver the reports in this project, but rather </w:t>
      </w:r>
      <w:r w:rsidR="003E458C" w:rsidRPr="003E458C">
        <w:rPr>
          <w:b/>
          <w:bCs/>
        </w:rPr>
        <w:t>s</w:t>
      </w:r>
      <w:r w:rsidRPr="003E458C">
        <w:rPr>
          <w:b/>
          <w:bCs/>
        </w:rPr>
        <w:t>tandalone</w:t>
      </w:r>
      <w:r w:rsidRPr="001667B0">
        <w:t xml:space="preserve"> </w:t>
      </w:r>
      <w:r w:rsidRPr="003E458C">
        <w:rPr>
          <w:b/>
          <w:bCs/>
        </w:rPr>
        <w:t>navigation</w:t>
      </w:r>
      <w:r w:rsidRPr="001667B0">
        <w:t xml:space="preserve"> will be used in each report, </w:t>
      </w:r>
      <w:r w:rsidR="00544CA8">
        <w:t xml:space="preserve">with items </w:t>
      </w:r>
      <w:r w:rsidRPr="001667B0">
        <w:t>arrange</w:t>
      </w:r>
      <w:r w:rsidR="00544CA8">
        <w:t xml:space="preserve">d </w:t>
      </w:r>
      <w:r w:rsidRPr="001667B0">
        <w:t xml:space="preserve">as a </w:t>
      </w:r>
      <w:r w:rsidR="007E17DA">
        <w:t xml:space="preserve">2-level </w:t>
      </w:r>
      <w:r w:rsidRPr="001667B0">
        <w:t xml:space="preserve">top bar with “bounce” (subtle changes during mouseover and selection [e.g., font size, font colour, background colour, underline, etc.]) so users intuitively know where they are and how to navigate. </w:t>
      </w:r>
    </w:p>
    <w:p w14:paraId="6B0D4E8A" w14:textId="77777777" w:rsidR="004201E6" w:rsidRDefault="004201E6" w:rsidP="005B67F4"/>
    <w:p w14:paraId="55494795" w14:textId="77777777" w:rsidR="004201E6" w:rsidRDefault="004201E6" w:rsidP="004201E6">
      <w:r>
        <w:t>An information overlay can also be added to provide additional identification and illustration of the use of the navigation items. Many design tools can be used for such an effort.</w:t>
      </w:r>
    </w:p>
    <w:p w14:paraId="774C0301" w14:textId="77777777" w:rsidR="004201E6" w:rsidRDefault="004201E6" w:rsidP="004201E6"/>
    <w:p w14:paraId="692D8CF0" w14:textId="298FA67C" w:rsidR="004201E6" w:rsidRDefault="004201E6" w:rsidP="004201E6">
      <w:r>
        <w:t>Here's a quick procedure:</w:t>
      </w:r>
    </w:p>
    <w:p w14:paraId="1384D39E" w14:textId="5E722FC9" w:rsidR="004201E6" w:rsidRDefault="004201E6" w:rsidP="00586265">
      <w:pPr>
        <w:pStyle w:val="ListParagraph"/>
        <w:numPr>
          <w:ilvl w:val="0"/>
          <w:numId w:val="38"/>
        </w:numPr>
      </w:pPr>
      <w:r>
        <w:t>Ensure the Power BI report is finished</w:t>
      </w:r>
    </w:p>
    <w:p w14:paraId="69B7149C" w14:textId="62A87BBB" w:rsidR="004201E6" w:rsidRDefault="004201E6" w:rsidP="00586265">
      <w:pPr>
        <w:pStyle w:val="ListParagraph"/>
        <w:numPr>
          <w:ilvl w:val="0"/>
          <w:numId w:val="38"/>
        </w:numPr>
      </w:pPr>
      <w:r>
        <w:t>Grab a screenshot of final Power BI report page</w:t>
      </w:r>
    </w:p>
    <w:p w14:paraId="2F9E9810" w14:textId="71FC39F5" w:rsidR="004201E6" w:rsidRDefault="004201E6" w:rsidP="00586265">
      <w:pPr>
        <w:pStyle w:val="ListParagraph"/>
        <w:numPr>
          <w:ilvl w:val="0"/>
          <w:numId w:val="38"/>
        </w:numPr>
      </w:pPr>
      <w:r>
        <w:t>Edit the screenshot image in a design tool</w:t>
      </w:r>
    </w:p>
    <w:p w14:paraId="723C6D29" w14:textId="11FCE304" w:rsidR="004201E6" w:rsidRDefault="004201E6" w:rsidP="00586265">
      <w:pPr>
        <w:pStyle w:val="ListParagraph"/>
        <w:numPr>
          <w:ilvl w:val="0"/>
          <w:numId w:val="38"/>
        </w:numPr>
      </w:pPr>
      <w:r>
        <w:t>Overlay a full-screen rectangle (no border, partially transparent)</w:t>
      </w:r>
    </w:p>
    <w:p w14:paraId="1334A573" w14:textId="4EF1A092" w:rsidR="004201E6" w:rsidRPr="00C14CED" w:rsidRDefault="004201E6" w:rsidP="00C14CED">
      <w:pPr>
        <w:pStyle w:val="ListParagraph"/>
        <w:numPr>
          <w:ilvl w:val="1"/>
          <w:numId w:val="38"/>
        </w:numPr>
        <w:rPr>
          <w:i/>
          <w:iCs/>
        </w:rPr>
      </w:pPr>
      <w:r w:rsidRPr="00C14CED">
        <w:rPr>
          <w:i/>
          <w:iCs/>
        </w:rPr>
        <w:t>The Power BI report screenshot image is now in the background</w:t>
      </w:r>
    </w:p>
    <w:p w14:paraId="65BBE173" w14:textId="1A0DD540" w:rsidR="004201E6" w:rsidRDefault="004201E6" w:rsidP="00586265">
      <w:pPr>
        <w:pStyle w:val="ListParagraph"/>
        <w:numPr>
          <w:ilvl w:val="0"/>
          <w:numId w:val="38"/>
        </w:numPr>
      </w:pPr>
      <w:r>
        <w:t>Add callouts for the navigation features as desired</w:t>
      </w:r>
    </w:p>
    <w:p w14:paraId="73C4ED37" w14:textId="27E13385" w:rsidR="004201E6" w:rsidRDefault="004201E6" w:rsidP="00586265">
      <w:pPr>
        <w:pStyle w:val="ListParagraph"/>
        <w:numPr>
          <w:ilvl w:val="0"/>
          <w:numId w:val="38"/>
        </w:numPr>
      </w:pPr>
      <w:r>
        <w:t>Hide or remove the background image</w:t>
      </w:r>
    </w:p>
    <w:p w14:paraId="32D5AFA3" w14:textId="77777777" w:rsidR="00586265" w:rsidRDefault="004201E6" w:rsidP="002645C7">
      <w:pPr>
        <w:pStyle w:val="ListParagraph"/>
        <w:numPr>
          <w:ilvl w:val="0"/>
          <w:numId w:val="38"/>
        </w:numPr>
      </w:pPr>
      <w:r>
        <w:t>Save the image (as picture)</w:t>
      </w:r>
    </w:p>
    <w:p w14:paraId="30636831" w14:textId="15387B0F" w:rsidR="004201E6" w:rsidRDefault="004201E6" w:rsidP="002645C7">
      <w:pPr>
        <w:pStyle w:val="ListParagraph"/>
        <w:numPr>
          <w:ilvl w:val="0"/>
          <w:numId w:val="38"/>
        </w:numPr>
      </w:pPr>
      <w:r>
        <w:t>Add the image to the Power BI Desktop file (expand to full-screen)</w:t>
      </w:r>
    </w:p>
    <w:p w14:paraId="70A0E089" w14:textId="51C8DFAC" w:rsidR="004201E6" w:rsidRDefault="004201E6" w:rsidP="00586265">
      <w:pPr>
        <w:pStyle w:val="ListParagraph"/>
        <w:numPr>
          <w:ilvl w:val="0"/>
          <w:numId w:val="38"/>
        </w:numPr>
      </w:pPr>
      <w:r>
        <w:t>Add 2 bookmarks (panel open, panel closed)</w:t>
      </w:r>
    </w:p>
    <w:p w14:paraId="66D2E592" w14:textId="2239A1FA" w:rsidR="004201E6" w:rsidRDefault="004201E6" w:rsidP="00586265">
      <w:pPr>
        <w:pStyle w:val="ListParagraph"/>
        <w:numPr>
          <w:ilvl w:val="0"/>
          <w:numId w:val="38"/>
        </w:numPr>
      </w:pPr>
      <w:r>
        <w:t>Add info button to activate the panel open bookmark</w:t>
      </w:r>
    </w:p>
    <w:p w14:paraId="43BE1158" w14:textId="1807BB28" w:rsidR="004201E6" w:rsidRDefault="004201E6" w:rsidP="00586265">
      <w:pPr>
        <w:pStyle w:val="ListParagraph"/>
        <w:numPr>
          <w:ilvl w:val="0"/>
          <w:numId w:val="38"/>
        </w:numPr>
      </w:pPr>
      <w:r>
        <w:t>Edit the image action to activate the panel closed bookmark</w:t>
      </w:r>
    </w:p>
    <w:p w14:paraId="6DAC27BF" w14:textId="77777777" w:rsidR="004201E6" w:rsidRDefault="004201E6" w:rsidP="004201E6"/>
    <w:p w14:paraId="007DAEDF" w14:textId="77777777" w:rsidR="004201E6" w:rsidRDefault="004201E6" w:rsidP="004201E6">
      <w:r>
        <w:lastRenderedPageBreak/>
        <w:t>*Guy in a Cube* posted a video back in 2021 illustrating such a process:</w:t>
      </w:r>
    </w:p>
    <w:p w14:paraId="057D683C" w14:textId="74653E6C" w:rsidR="004201E6" w:rsidRDefault="00704907" w:rsidP="004201E6">
      <w:hyperlink r:id="rId8" w:history="1">
        <w:r w:rsidRPr="000D26C3">
          <w:rPr>
            <w:rStyle w:val="Hyperlink"/>
          </w:rPr>
          <w:t>https://www.youtube.com/watch?v=yYr_SlG8bpw</w:t>
        </w:r>
      </w:hyperlink>
    </w:p>
    <w:p w14:paraId="437C5FB7" w14:textId="77777777" w:rsidR="0019312D" w:rsidRDefault="0019312D" w:rsidP="005B67F4"/>
    <w:p w14:paraId="470514F4" w14:textId="77777777" w:rsidR="005165E2" w:rsidRDefault="007E17DA" w:rsidP="005B67F4">
      <w:r>
        <w:t>The items</w:t>
      </w:r>
      <w:r w:rsidR="005165E2">
        <w:t xml:space="preserve"> that will be included are described below.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3"/>
        <w:gridCol w:w="3599"/>
        <w:gridCol w:w="5038"/>
      </w:tblGrid>
      <w:tr w:rsidR="005B67F4" w:rsidRPr="00436C97" w14:paraId="5EE528F7" w14:textId="77777777" w:rsidTr="00BC2741">
        <w:trPr>
          <w:cantSplit/>
          <w:tblHeader/>
          <w:jc w:val="center"/>
        </w:trPr>
        <w:tc>
          <w:tcPr>
            <w:tcW w:w="723" w:type="dxa"/>
            <w:shd w:val="clear" w:color="auto" w:fill="D9D9D9" w:themeFill="background1" w:themeFillShade="D9"/>
          </w:tcPr>
          <w:p w14:paraId="58793F7E" w14:textId="77777777" w:rsidR="005B67F4" w:rsidRPr="00436C97" w:rsidRDefault="005B67F4" w:rsidP="00BC2741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ID</w:t>
            </w:r>
          </w:p>
        </w:tc>
        <w:tc>
          <w:tcPr>
            <w:tcW w:w="3599" w:type="dxa"/>
            <w:shd w:val="clear" w:color="auto" w:fill="D9D9D9" w:themeFill="background1" w:themeFillShade="D9"/>
          </w:tcPr>
          <w:p w14:paraId="3E85B34B" w14:textId="77777777" w:rsidR="005B67F4" w:rsidRPr="00436C97" w:rsidRDefault="005B67F4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Name (Category / Subcategory)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14:paraId="2A3C1B04" w14:textId="77777777" w:rsidR="005B67F4" w:rsidRPr="00436C97" w:rsidRDefault="005B67F4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Design / Selected / Unselected / Hover</w:t>
            </w:r>
          </w:p>
        </w:tc>
      </w:tr>
      <w:tr w:rsidR="005B67F4" w:rsidRPr="00436C97" w14:paraId="7CAFA904" w14:textId="77777777" w:rsidTr="00BC2741">
        <w:trPr>
          <w:cantSplit/>
          <w:jc w:val="center"/>
        </w:trPr>
        <w:tc>
          <w:tcPr>
            <w:tcW w:w="723" w:type="dxa"/>
          </w:tcPr>
          <w:p w14:paraId="186174A2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N-1</w:t>
            </w:r>
          </w:p>
        </w:tc>
        <w:tc>
          <w:tcPr>
            <w:tcW w:w="3599" w:type="dxa"/>
          </w:tcPr>
          <w:p w14:paraId="6DC429B7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</w:t>
            </w:r>
          </w:p>
        </w:tc>
        <w:tc>
          <w:tcPr>
            <w:tcW w:w="5038" w:type="dxa"/>
          </w:tcPr>
          <w:p w14:paraId="19813A88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DESIGN:</w:t>
            </w:r>
          </w:p>
          <w:p w14:paraId="0DAF405C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Type=button</w:t>
            </w:r>
          </w:p>
          <w:p w14:paraId="1744D1CE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Shape=any, with border=off</w:t>
            </w:r>
          </w:p>
          <w:p w14:paraId="46319125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Action=page navigation (subcategory 1)</w:t>
            </w:r>
          </w:p>
          <w:p w14:paraId="769A12F4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0FD604AB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DEFAULT (selected):</w:t>
            </w:r>
          </w:p>
          <w:p w14:paraId="207DC880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Font=Segoe UI, white, 10 pt</w:t>
            </w:r>
          </w:p>
          <w:p w14:paraId="148188B4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Background=dark blue</w:t>
            </w:r>
          </w:p>
          <w:p w14:paraId="48662FB1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Navigation=page, Invoices-All</w:t>
            </w:r>
          </w:p>
          <w:p w14:paraId="13406C06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297CEA0A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DEFAULT (unselected):</w:t>
            </w:r>
          </w:p>
          <w:p w14:paraId="382B3C87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Font=Segoe UI, medium grey, 10 pt</w:t>
            </w:r>
          </w:p>
          <w:p w14:paraId="6DBDD80A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Background=medium blue</w:t>
            </w:r>
          </w:p>
          <w:p w14:paraId="2715DF09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Navigation=page, Invoices-All</w:t>
            </w:r>
          </w:p>
          <w:p w14:paraId="0D1A2939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3FAC3817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HOVER:</w:t>
            </w:r>
          </w:p>
          <w:p w14:paraId="4CF08FAA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Font=Segoe UI, dark grey, </w:t>
            </w:r>
            <w:r w:rsidRPr="003E54F3">
              <w:rPr>
                <w:b/>
                <w:bCs/>
                <w:i/>
                <w:iCs/>
                <w:color w:val="808080" w:themeColor="background1" w:themeShade="80"/>
                <w:sz w:val="20"/>
                <w:szCs w:val="20"/>
              </w:rPr>
              <w:t>11 pt</w:t>
            </w:r>
          </w:p>
          <w:p w14:paraId="43C44745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Background=medium grey</w:t>
            </w:r>
          </w:p>
          <w:p w14:paraId="5BEF0C17" w14:textId="77777777" w:rsidR="005B67F4" w:rsidRPr="003E54F3" w:rsidRDefault="005B67F4" w:rsidP="005B67F4">
            <w:pPr>
              <w:pStyle w:val="ListParagraph"/>
              <w:numPr>
                <w:ilvl w:val="0"/>
                <w:numId w:val="15"/>
              </w:num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Navigation=page, Invoices-All</w:t>
            </w:r>
          </w:p>
        </w:tc>
      </w:tr>
      <w:tr w:rsidR="005B67F4" w:rsidRPr="00436C97" w14:paraId="1EDB4857" w14:textId="77777777" w:rsidTr="00BC2741">
        <w:trPr>
          <w:cantSplit/>
          <w:jc w:val="center"/>
        </w:trPr>
        <w:tc>
          <w:tcPr>
            <w:tcW w:w="723" w:type="dxa"/>
          </w:tcPr>
          <w:p w14:paraId="79F3F669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N-2</w:t>
            </w:r>
          </w:p>
        </w:tc>
        <w:tc>
          <w:tcPr>
            <w:tcW w:w="3599" w:type="dxa"/>
          </w:tcPr>
          <w:p w14:paraId="1F411302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All</w:t>
            </w:r>
          </w:p>
        </w:tc>
        <w:tc>
          <w:tcPr>
            <w:tcW w:w="5038" w:type="dxa"/>
          </w:tcPr>
          <w:p w14:paraId="1E82E6C1" w14:textId="12069C3A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(same as </w:t>
            </w:r>
            <w:r w:rsidR="0005271D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N-1 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above)</w:t>
            </w:r>
          </w:p>
        </w:tc>
      </w:tr>
      <w:tr w:rsidR="005B67F4" w:rsidRPr="00436C97" w14:paraId="65489EB4" w14:textId="77777777" w:rsidTr="00BC2741">
        <w:trPr>
          <w:cantSplit/>
          <w:jc w:val="center"/>
        </w:trPr>
        <w:tc>
          <w:tcPr>
            <w:tcW w:w="723" w:type="dxa"/>
          </w:tcPr>
          <w:p w14:paraId="5D72FD5B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N-3</w:t>
            </w:r>
          </w:p>
        </w:tc>
        <w:tc>
          <w:tcPr>
            <w:tcW w:w="3599" w:type="dxa"/>
          </w:tcPr>
          <w:p w14:paraId="1F6E7E67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Current</w:t>
            </w:r>
          </w:p>
        </w:tc>
        <w:tc>
          <w:tcPr>
            <w:tcW w:w="5038" w:type="dxa"/>
          </w:tcPr>
          <w:p w14:paraId="6CF3EFEF" w14:textId="6075FA11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(same as </w:t>
            </w:r>
            <w:r w:rsidR="0005271D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N-1 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above, but with adjusted page navigation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>and</w:t>
            </w:r>
            <w:r w:rsid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>selected and unselected defaults reversed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5B67F4" w:rsidRPr="00436C97" w14:paraId="60654E4A" w14:textId="77777777" w:rsidTr="00BC2741">
        <w:trPr>
          <w:cantSplit/>
          <w:jc w:val="center"/>
        </w:trPr>
        <w:tc>
          <w:tcPr>
            <w:tcW w:w="723" w:type="dxa"/>
          </w:tcPr>
          <w:p w14:paraId="2DFD5B66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N-4</w:t>
            </w:r>
          </w:p>
        </w:tc>
        <w:tc>
          <w:tcPr>
            <w:tcW w:w="3599" w:type="dxa"/>
          </w:tcPr>
          <w:p w14:paraId="6BA82321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Upcoming</w:t>
            </w:r>
          </w:p>
        </w:tc>
        <w:tc>
          <w:tcPr>
            <w:tcW w:w="5038" w:type="dxa"/>
          </w:tcPr>
          <w:p w14:paraId="2C58A958" w14:textId="4FDE4481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(same as </w:t>
            </w:r>
            <w:r w:rsidR="0005271D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N-1 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above, but with adjusted page navigation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>and</w:t>
            </w:r>
            <w:r w:rsid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>selected and unselected defaults reversed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5B67F4" w:rsidRPr="00671484" w14:paraId="0F6BF08E" w14:textId="77777777" w:rsidTr="00BC2741">
        <w:trPr>
          <w:cantSplit/>
          <w:jc w:val="center"/>
        </w:trPr>
        <w:tc>
          <w:tcPr>
            <w:tcW w:w="723" w:type="dxa"/>
          </w:tcPr>
          <w:p w14:paraId="29794500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N-5</w:t>
            </w:r>
          </w:p>
        </w:tc>
        <w:tc>
          <w:tcPr>
            <w:tcW w:w="3599" w:type="dxa"/>
          </w:tcPr>
          <w:p w14:paraId="2C58DBDB" w14:textId="77777777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Invoices / Historical</w:t>
            </w:r>
          </w:p>
        </w:tc>
        <w:tc>
          <w:tcPr>
            <w:tcW w:w="5038" w:type="dxa"/>
          </w:tcPr>
          <w:p w14:paraId="67F725A4" w14:textId="5BE47D58" w:rsidR="005B67F4" w:rsidRPr="003E54F3" w:rsidRDefault="005B67F4" w:rsidP="00BC2741">
            <w:pPr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(same as </w:t>
            </w:r>
            <w:r w:rsidR="0005271D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N-1 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above, but with adjusted page navigation</w:t>
            </w:r>
            <w:r w:rsid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and</w:t>
            </w:r>
            <w:r w:rsid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33AC9" w:rsidRPr="00133AC9">
              <w:rPr>
                <w:i/>
                <w:iCs/>
                <w:color w:val="808080" w:themeColor="background1" w:themeShade="80"/>
                <w:sz w:val="20"/>
                <w:szCs w:val="20"/>
              </w:rPr>
              <w:t>selected and unselected defaults reversed</w:t>
            </w:r>
            <w:r w:rsidRPr="003E54F3">
              <w:rPr>
                <w:i/>
                <w:iCs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</w:tbl>
    <w:p w14:paraId="3AF8213F" w14:textId="77777777" w:rsidR="005B67F4" w:rsidRPr="00F73051" w:rsidRDefault="005B67F4" w:rsidP="005B67F4">
      <w:pPr>
        <w:rPr>
          <w:highlight w:val="green"/>
        </w:rPr>
      </w:pPr>
    </w:p>
    <w:p w14:paraId="5C20476D" w14:textId="098B3CE8" w:rsidR="005B67F4" w:rsidRPr="003716DE" w:rsidRDefault="005B67F4" w:rsidP="005B67F4">
      <w:pPr>
        <w:rPr>
          <w:i/>
          <w:iCs/>
        </w:rPr>
      </w:pPr>
      <w:r w:rsidRPr="003716DE">
        <w:rPr>
          <w:i/>
          <w:iCs/>
        </w:rPr>
        <w:t xml:space="preserve">NOTE: Drill-through is not navigation and </w:t>
      </w:r>
      <w:r w:rsidR="00470D5F">
        <w:rPr>
          <w:i/>
          <w:iCs/>
        </w:rPr>
        <w:t xml:space="preserve">is </w:t>
      </w:r>
      <w:r w:rsidRPr="003716DE">
        <w:rPr>
          <w:i/>
          <w:iCs/>
        </w:rPr>
        <w:t>rather described in each specific report.</w:t>
      </w:r>
    </w:p>
    <w:p w14:paraId="16C22AA0" w14:textId="5196BD42" w:rsidR="00E52373" w:rsidRDefault="00955290" w:rsidP="00E52373">
      <w:pPr>
        <w:pStyle w:val="Heading3"/>
      </w:pPr>
      <w:bookmarkStart w:id="14" w:name="_Toc190163963"/>
      <w:bookmarkStart w:id="15" w:name="_Toc193711895"/>
      <w:bookmarkEnd w:id="12"/>
      <w:r>
        <w:t>Page Header</w:t>
      </w:r>
      <w:bookmarkEnd w:id="15"/>
    </w:p>
    <w:p w14:paraId="359CBFC7" w14:textId="3CD803AF" w:rsidR="00C80367" w:rsidRPr="0053358A" w:rsidRDefault="00223991" w:rsidP="00C80367">
      <w:r>
        <w:t xml:space="preserve">The </w:t>
      </w:r>
      <w:r w:rsidR="00C80367" w:rsidRPr="0053358A">
        <w:t>elements that will be present in the header of each page</w:t>
      </w:r>
      <w:r>
        <w:t xml:space="preserve"> </w:t>
      </w:r>
      <w:r w:rsidR="00AD5882">
        <w:t xml:space="preserve">of each report </w:t>
      </w:r>
      <w:r>
        <w:t>are described below.</w:t>
      </w:r>
    </w:p>
    <w:p w14:paraId="14C3738B" w14:textId="77777777" w:rsidR="00C80367" w:rsidRPr="0053358A" w:rsidRDefault="00C80367" w:rsidP="00321847">
      <w:pPr>
        <w:pStyle w:val="ListParagraph"/>
        <w:numPr>
          <w:ilvl w:val="0"/>
          <w:numId w:val="32"/>
        </w:numPr>
      </w:pPr>
      <w:r w:rsidRPr="0053358A">
        <w:t>Report title</w:t>
      </w:r>
    </w:p>
    <w:p w14:paraId="29345A36" w14:textId="77777777" w:rsidR="00C80367" w:rsidRPr="0053358A" w:rsidRDefault="00C80367" w:rsidP="00321847">
      <w:pPr>
        <w:pStyle w:val="ListParagraph"/>
        <w:numPr>
          <w:ilvl w:val="0"/>
          <w:numId w:val="32"/>
        </w:numPr>
      </w:pPr>
      <w:r w:rsidRPr="0053358A">
        <w:t>Horizontal 2-level navigation menu (level 1 = category [above], level 2 = subcategory, or page [below])</w:t>
      </w:r>
    </w:p>
    <w:p w14:paraId="5875A4BB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Invoices</w:t>
      </w:r>
    </w:p>
    <w:p w14:paraId="343D6EFA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All</w:t>
      </w:r>
    </w:p>
    <w:p w14:paraId="33D74CE1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Current</w:t>
      </w:r>
    </w:p>
    <w:p w14:paraId="65AD2855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Upcoming</w:t>
      </w:r>
    </w:p>
    <w:p w14:paraId="3EF1217E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lastRenderedPageBreak/>
        <w:t>Historical</w:t>
      </w:r>
    </w:p>
    <w:p w14:paraId="439EA5BB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Customers</w:t>
      </w:r>
    </w:p>
    <w:p w14:paraId="3848D14C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Level</w:t>
      </w:r>
    </w:p>
    <w:p w14:paraId="5C922CB2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Tier</w:t>
      </w:r>
    </w:p>
    <w:p w14:paraId="6EC98B91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Country</w:t>
      </w:r>
    </w:p>
    <w:p w14:paraId="44FC30E3" w14:textId="6F1E673F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Other</w:t>
      </w:r>
    </w:p>
    <w:p w14:paraId="19EC4E02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Addresses</w:t>
      </w:r>
    </w:p>
    <w:p w14:paraId="19795887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Known Issues</w:t>
      </w:r>
    </w:p>
    <w:p w14:paraId="5F45F68D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Language slicer</w:t>
      </w:r>
    </w:p>
    <w:p w14:paraId="1A107251" w14:textId="77777777" w:rsidR="00C80367" w:rsidRPr="0053358A" w:rsidRDefault="00C80367" w:rsidP="00C80367">
      <w:pPr>
        <w:pStyle w:val="ListParagraph"/>
        <w:numPr>
          <w:ilvl w:val="1"/>
          <w:numId w:val="16"/>
        </w:numPr>
      </w:pPr>
      <w:r w:rsidRPr="0053358A">
        <w:t>EN/FR</w:t>
      </w:r>
    </w:p>
    <w:p w14:paraId="03FE40E8" w14:textId="77777777" w:rsidR="00C80367" w:rsidRPr="0053358A" w:rsidRDefault="00C80367" w:rsidP="00C80367">
      <w:pPr>
        <w:pStyle w:val="ListParagraph"/>
        <w:numPr>
          <w:ilvl w:val="0"/>
          <w:numId w:val="16"/>
        </w:numPr>
      </w:pPr>
      <w:r w:rsidRPr="0053358A">
        <w:t>Last data refresh date (from the common dataset used by the report)</w:t>
      </w:r>
    </w:p>
    <w:p w14:paraId="4C0CAF97" w14:textId="77777777" w:rsidR="00C80367" w:rsidRPr="00631210" w:rsidRDefault="00C80367" w:rsidP="00C80367">
      <w:pPr>
        <w:pStyle w:val="ListParagraph"/>
        <w:numPr>
          <w:ilvl w:val="1"/>
          <w:numId w:val="16"/>
        </w:numPr>
        <w:rPr>
          <w:i/>
          <w:iCs/>
        </w:rPr>
      </w:pPr>
      <w:r w:rsidRPr="00631210">
        <w:rPr>
          <w:i/>
          <w:iCs/>
        </w:rPr>
        <w:t>Note: this will reflect the last date/time the dataset was refreshed by the Power BI Service, and is not indicative of the date/time that the data was last extracted from the source systems)</w:t>
      </w:r>
    </w:p>
    <w:p w14:paraId="03E7918B" w14:textId="5CF758A0" w:rsidR="00E52373" w:rsidRDefault="00955290" w:rsidP="00E52373">
      <w:pPr>
        <w:pStyle w:val="Heading3"/>
      </w:pPr>
      <w:bookmarkStart w:id="16" w:name="_Toc190163964"/>
      <w:bookmarkStart w:id="17" w:name="_Toc193711896"/>
      <w:bookmarkEnd w:id="14"/>
      <w:r>
        <w:t>Page Footer</w:t>
      </w:r>
      <w:bookmarkEnd w:id="17"/>
    </w:p>
    <w:p w14:paraId="5A90F5EC" w14:textId="77777777" w:rsidR="002728F5" w:rsidRDefault="00AD5882" w:rsidP="003E5D92">
      <w:r>
        <w:t xml:space="preserve">The </w:t>
      </w:r>
      <w:r w:rsidR="003E5D92" w:rsidRPr="00C846A5">
        <w:t>elements that will be present in the footer of each page</w:t>
      </w:r>
      <w:r w:rsidR="002728F5">
        <w:t xml:space="preserve"> of each report are described below.</w:t>
      </w:r>
    </w:p>
    <w:p w14:paraId="4E1CBF4C" w14:textId="77777777" w:rsidR="003E5D92" w:rsidRPr="00C846A5" w:rsidRDefault="003E5D92" w:rsidP="003E5D92">
      <w:pPr>
        <w:pStyle w:val="ListParagraph"/>
        <w:numPr>
          <w:ilvl w:val="0"/>
          <w:numId w:val="17"/>
        </w:numPr>
      </w:pPr>
      <w:r w:rsidRPr="00C846A5">
        <w:t>Line – Separator (grey)</w:t>
      </w:r>
    </w:p>
    <w:p w14:paraId="3FE398CE" w14:textId="77777777" w:rsidR="003E5D92" w:rsidRDefault="003E5D92" w:rsidP="003E5D92">
      <w:pPr>
        <w:pStyle w:val="ListParagraph"/>
        <w:numPr>
          <w:ilvl w:val="0"/>
          <w:numId w:val="17"/>
        </w:numPr>
      </w:pPr>
      <w:r w:rsidRPr="00C846A5">
        <w:t>Image – Logo (at left)</w:t>
      </w:r>
    </w:p>
    <w:p w14:paraId="7BBD45DD" w14:textId="32941168" w:rsidR="001416BF" w:rsidRPr="00C846A5" w:rsidRDefault="001416BF" w:rsidP="003E5D92">
      <w:pPr>
        <w:pStyle w:val="ListParagraph"/>
        <w:numPr>
          <w:ilvl w:val="0"/>
          <w:numId w:val="17"/>
        </w:numPr>
      </w:pPr>
      <w:r w:rsidRPr="001416BF">
        <w:t xml:space="preserve">Textbox </w:t>
      </w:r>
      <w:r>
        <w:t>–</w:t>
      </w:r>
      <w:r w:rsidRPr="001416BF">
        <w:t xml:space="preserve"> Filter Selections (in middle)</w:t>
      </w:r>
    </w:p>
    <w:p w14:paraId="1969FAA5" w14:textId="77777777" w:rsidR="003E5D92" w:rsidRPr="00C846A5" w:rsidRDefault="003E5D92" w:rsidP="003E5D92">
      <w:pPr>
        <w:pStyle w:val="ListParagraph"/>
        <w:numPr>
          <w:ilvl w:val="0"/>
          <w:numId w:val="17"/>
        </w:numPr>
      </w:pPr>
      <w:r w:rsidRPr="00C846A5">
        <w:t>Textbox (or Card) – Report ID / Version / Version Date (at right)</w:t>
      </w:r>
    </w:p>
    <w:p w14:paraId="11C13D53" w14:textId="77777777" w:rsidR="003E5D92" w:rsidRPr="00C846A5" w:rsidRDefault="003E5D92" w:rsidP="003E5D92">
      <w:pPr>
        <w:pStyle w:val="ListParagraph"/>
        <w:numPr>
          <w:ilvl w:val="0"/>
          <w:numId w:val="17"/>
        </w:numPr>
      </w:pPr>
      <w:r w:rsidRPr="00C846A5">
        <w:t>Textbox (or Card) – Dataset ID / Version / Version Date (at right)</w:t>
      </w:r>
    </w:p>
    <w:p w14:paraId="66E75384" w14:textId="70C35AE8" w:rsidR="00AF469C" w:rsidRDefault="00AF469C" w:rsidP="00AF469C">
      <w:pPr>
        <w:pStyle w:val="Heading3"/>
      </w:pPr>
      <w:bookmarkStart w:id="18" w:name="_Toc193711897"/>
      <w:r>
        <w:t>Slicers</w:t>
      </w:r>
      <w:bookmarkEnd w:id="18"/>
    </w:p>
    <w:p w14:paraId="1C64A5D5" w14:textId="6CB59768" w:rsidR="00CC2C19" w:rsidRDefault="003E22AB" w:rsidP="00AA6A36">
      <w:r>
        <w:t xml:space="preserve">The </w:t>
      </w:r>
      <w:r w:rsidR="00AA6A36" w:rsidRPr="00A565BA">
        <w:t xml:space="preserve">slicers that will be included on </w:t>
      </w:r>
      <w:r>
        <w:t xml:space="preserve">each page of each </w:t>
      </w:r>
      <w:r w:rsidR="00AA6A36" w:rsidRPr="00A565BA">
        <w:t xml:space="preserve">all report </w:t>
      </w:r>
      <w:r w:rsidR="00CC2C19">
        <w:t>are described below.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3"/>
        <w:gridCol w:w="3599"/>
        <w:gridCol w:w="5038"/>
      </w:tblGrid>
      <w:tr w:rsidR="00AA6A36" w:rsidRPr="00436C97" w14:paraId="0C21BBD0" w14:textId="77777777" w:rsidTr="00BC2741">
        <w:trPr>
          <w:cantSplit/>
          <w:tblHeader/>
          <w:jc w:val="center"/>
        </w:trPr>
        <w:tc>
          <w:tcPr>
            <w:tcW w:w="723" w:type="dxa"/>
            <w:shd w:val="clear" w:color="auto" w:fill="D9D9D9" w:themeFill="background1" w:themeFillShade="D9"/>
          </w:tcPr>
          <w:p w14:paraId="5B403676" w14:textId="77777777" w:rsidR="00AA6A36" w:rsidRPr="00436C97" w:rsidRDefault="00AA6A36" w:rsidP="00BC2741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ID</w:t>
            </w:r>
          </w:p>
        </w:tc>
        <w:tc>
          <w:tcPr>
            <w:tcW w:w="3599" w:type="dxa"/>
            <w:shd w:val="clear" w:color="auto" w:fill="D9D9D9" w:themeFill="background1" w:themeFillShade="D9"/>
          </w:tcPr>
          <w:p w14:paraId="49763B63" w14:textId="77777777" w:rsidR="00AA6A36" w:rsidRPr="00436C97" w:rsidRDefault="00AA6A36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Slicer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14:paraId="57D11BBB" w14:textId="77777777" w:rsidR="00AA6A36" w:rsidRPr="00436C97" w:rsidRDefault="00AA6A36" w:rsidP="00BC2741">
            <w:pPr>
              <w:rPr>
                <w:b/>
                <w:bCs/>
              </w:rPr>
            </w:pPr>
            <w:r>
              <w:rPr>
                <w:b/>
                <w:bCs/>
              </w:rPr>
              <w:t>Design Features / Data / Notes</w:t>
            </w:r>
          </w:p>
        </w:tc>
      </w:tr>
      <w:tr w:rsidR="00AA6A36" w:rsidRPr="00FA00B0" w14:paraId="3E2A9342" w14:textId="77777777" w:rsidTr="00BC2741">
        <w:trPr>
          <w:cantSplit/>
          <w:jc w:val="center"/>
        </w:trPr>
        <w:tc>
          <w:tcPr>
            <w:tcW w:w="723" w:type="dxa"/>
          </w:tcPr>
          <w:p w14:paraId="052EDD1A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n/a</w:t>
            </w:r>
          </w:p>
        </w:tc>
        <w:tc>
          <w:tcPr>
            <w:tcW w:w="3599" w:type="dxa"/>
          </w:tcPr>
          <w:p w14:paraId="71E4ED4F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General</w:t>
            </w:r>
          </w:p>
        </w:tc>
        <w:tc>
          <w:tcPr>
            <w:tcW w:w="5038" w:type="dxa"/>
          </w:tcPr>
          <w:p w14:paraId="7670D8BF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Title=Segoe UI Semibold, 10 pt</w:t>
            </w:r>
          </w:p>
          <w:p w14:paraId="62380AB3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Values=Segoe UI, 8 pt</w:t>
            </w:r>
          </w:p>
          <w:p w14:paraId="1AFF63D9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Style=dropdown</w:t>
            </w:r>
          </w:p>
          <w:p w14:paraId="52A6481C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Selection=multi-select; CTRL off; Select All off</w:t>
            </w:r>
          </w:p>
          <w:p w14:paraId="50293090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Header icons=off</w:t>
            </w:r>
          </w:p>
          <w:p w14:paraId="5738EEB6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Search box=enabled</w:t>
            </w:r>
          </w:p>
        </w:tc>
      </w:tr>
      <w:tr w:rsidR="00AA6A36" w:rsidRPr="00FA00B0" w14:paraId="277FC4A3" w14:textId="77777777" w:rsidTr="00BC2741">
        <w:trPr>
          <w:cantSplit/>
          <w:jc w:val="center"/>
        </w:trPr>
        <w:tc>
          <w:tcPr>
            <w:tcW w:w="723" w:type="dxa"/>
          </w:tcPr>
          <w:p w14:paraId="02602E56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</w:t>
            </w:r>
            <w:r w:rsidRPr="00436C97">
              <w:rPr>
                <w:i/>
                <w:iCs/>
                <w:color w:val="808080" w:themeColor="background1" w:themeShade="80"/>
              </w:rPr>
              <w:t>-1</w:t>
            </w:r>
          </w:p>
        </w:tc>
        <w:tc>
          <w:tcPr>
            <w:tcW w:w="3599" w:type="dxa"/>
          </w:tcPr>
          <w:p w14:paraId="3EDE472C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Fiscal year</w:t>
            </w:r>
          </w:p>
        </w:tc>
        <w:tc>
          <w:tcPr>
            <w:tcW w:w="5038" w:type="dxa"/>
          </w:tcPr>
          <w:p w14:paraId="705D4A16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Data=Dates[Fiscal Year]</w:t>
            </w:r>
          </w:p>
          <w:p w14:paraId="45F01C70" w14:textId="77777777" w:rsidR="00AA6A36" w:rsidRPr="006518C1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Notes=search box unavailable as numeric data</w:t>
            </w:r>
          </w:p>
        </w:tc>
      </w:tr>
      <w:tr w:rsidR="00AA6A36" w:rsidRPr="00436C97" w14:paraId="0AA7363B" w14:textId="77777777" w:rsidTr="00BC2741">
        <w:trPr>
          <w:cantSplit/>
          <w:jc w:val="center"/>
        </w:trPr>
        <w:tc>
          <w:tcPr>
            <w:tcW w:w="723" w:type="dxa"/>
          </w:tcPr>
          <w:p w14:paraId="6BA773C9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S-2</w:t>
            </w:r>
          </w:p>
        </w:tc>
        <w:tc>
          <w:tcPr>
            <w:tcW w:w="3599" w:type="dxa"/>
          </w:tcPr>
          <w:p w14:paraId="1211C64E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Fiscal quarter</w:t>
            </w:r>
          </w:p>
        </w:tc>
        <w:tc>
          <w:tcPr>
            <w:tcW w:w="5038" w:type="dxa"/>
          </w:tcPr>
          <w:p w14:paraId="4EF1618C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Data=Dates[Fiscal Quarter]</w:t>
            </w:r>
          </w:p>
          <w:p w14:paraId="1D380F14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Notes=search box unavailable as numeric data</w:t>
            </w:r>
          </w:p>
        </w:tc>
      </w:tr>
      <w:tr w:rsidR="00AA6A36" w:rsidRPr="00436C97" w14:paraId="4E5E19A7" w14:textId="77777777" w:rsidTr="00BC2741">
        <w:trPr>
          <w:cantSplit/>
          <w:jc w:val="center"/>
        </w:trPr>
        <w:tc>
          <w:tcPr>
            <w:tcW w:w="723" w:type="dxa"/>
          </w:tcPr>
          <w:p w14:paraId="4BD81F3E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S-3</w:t>
            </w:r>
          </w:p>
        </w:tc>
        <w:tc>
          <w:tcPr>
            <w:tcW w:w="3599" w:type="dxa"/>
          </w:tcPr>
          <w:p w14:paraId="3D337500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Date range</w:t>
            </w:r>
          </w:p>
        </w:tc>
        <w:tc>
          <w:tcPr>
            <w:tcW w:w="5038" w:type="dxa"/>
          </w:tcPr>
          <w:p w14:paraId="7A1C54EB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Type=between</w:t>
            </w:r>
          </w:p>
          <w:p w14:paraId="2BF2A5FF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Slider=on, responsive off</w:t>
            </w:r>
          </w:p>
          <w:p w14:paraId="16D6ED66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Data=Dates[Date]</w:t>
            </w:r>
          </w:p>
        </w:tc>
      </w:tr>
      <w:tr w:rsidR="00AA6A36" w:rsidRPr="00436C97" w14:paraId="3AAE23C4" w14:textId="77777777" w:rsidTr="00BC2741">
        <w:trPr>
          <w:cantSplit/>
          <w:jc w:val="center"/>
        </w:trPr>
        <w:tc>
          <w:tcPr>
            <w:tcW w:w="723" w:type="dxa"/>
          </w:tcPr>
          <w:p w14:paraId="0B0AECF8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S-4</w:t>
            </w:r>
          </w:p>
        </w:tc>
        <w:tc>
          <w:tcPr>
            <w:tcW w:w="3599" w:type="dxa"/>
          </w:tcPr>
          <w:p w14:paraId="3D319CA4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Province</w:t>
            </w:r>
          </w:p>
        </w:tc>
        <w:tc>
          <w:tcPr>
            <w:tcW w:w="5038" w:type="dxa"/>
          </w:tcPr>
          <w:p w14:paraId="33532269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Type=text</w:t>
            </w:r>
          </w:p>
          <w:p w14:paraId="175BE007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Data=Countries[Province]</w:t>
            </w:r>
          </w:p>
        </w:tc>
      </w:tr>
      <w:tr w:rsidR="00AA6A36" w:rsidRPr="00671484" w14:paraId="3C7816B3" w14:textId="77777777" w:rsidTr="00BC2741">
        <w:trPr>
          <w:cantSplit/>
          <w:jc w:val="center"/>
        </w:trPr>
        <w:tc>
          <w:tcPr>
            <w:tcW w:w="723" w:type="dxa"/>
          </w:tcPr>
          <w:p w14:paraId="459EEB06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lastRenderedPageBreak/>
              <w:t>S</w:t>
            </w:r>
            <w:r w:rsidRPr="00436C97">
              <w:rPr>
                <w:i/>
                <w:iCs/>
                <w:color w:val="808080" w:themeColor="background1" w:themeShade="80"/>
              </w:rPr>
              <w:t>-</w:t>
            </w:r>
            <w:r>
              <w:rPr>
                <w:i/>
                <w:iCs/>
                <w:color w:val="808080" w:themeColor="background1" w:themeShade="80"/>
              </w:rPr>
              <w:t>5</w:t>
            </w:r>
          </w:p>
        </w:tc>
        <w:tc>
          <w:tcPr>
            <w:tcW w:w="3599" w:type="dxa"/>
          </w:tcPr>
          <w:p w14:paraId="7CAB1054" w14:textId="77777777" w:rsidR="00AA6A36" w:rsidRPr="00436C97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City</w:t>
            </w:r>
          </w:p>
        </w:tc>
        <w:tc>
          <w:tcPr>
            <w:tcW w:w="5038" w:type="dxa"/>
          </w:tcPr>
          <w:p w14:paraId="499E6DD6" w14:textId="77777777" w:rsidR="00AA6A36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Type=text</w:t>
            </w:r>
          </w:p>
          <w:p w14:paraId="5DE88661" w14:textId="77777777" w:rsidR="00AA6A36" w:rsidRPr="00671484" w:rsidRDefault="00AA6A36" w:rsidP="00BC2741">
            <w:pPr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Data=Countries[City]</w:t>
            </w:r>
          </w:p>
        </w:tc>
      </w:tr>
    </w:tbl>
    <w:p w14:paraId="660B943C" w14:textId="77777777" w:rsidR="00AA6A36" w:rsidRDefault="00AA6A36" w:rsidP="00AA6A36">
      <w:pPr>
        <w:rPr>
          <w:i/>
          <w:iCs/>
          <w:color w:val="808080" w:themeColor="background1" w:themeShade="80"/>
        </w:rPr>
      </w:pPr>
    </w:p>
    <w:p w14:paraId="23FA6097" w14:textId="58FE2CAD" w:rsidR="00B74ABF" w:rsidRDefault="00AA6A36" w:rsidP="00B5409E">
      <w:pPr>
        <w:pStyle w:val="Heading2"/>
      </w:pPr>
      <w:bookmarkStart w:id="19" w:name="_Toc193711898"/>
      <w:bookmarkEnd w:id="16"/>
      <w:r>
        <w:t>Specific</w:t>
      </w:r>
      <w:bookmarkEnd w:id="19"/>
    </w:p>
    <w:p w14:paraId="399B1EB7" w14:textId="77777777" w:rsidR="00F03A57" w:rsidRDefault="00F03A57" w:rsidP="00F03A57">
      <w:pPr>
        <w:pStyle w:val="Heading3"/>
      </w:pPr>
      <w:bookmarkStart w:id="20" w:name="_Toc190163959"/>
      <w:bookmarkStart w:id="21" w:name="_Toc190163975"/>
      <w:bookmarkStart w:id="22" w:name="_Toc193711899"/>
      <w:r>
        <w:t>Semantic Model (specific)</w:t>
      </w:r>
      <w:bookmarkEnd w:id="20"/>
      <w:bookmarkEnd w:id="22"/>
    </w:p>
    <w:p w14:paraId="6104DB78" w14:textId="77777777" w:rsidR="009B477E" w:rsidRPr="000E5A1A" w:rsidRDefault="009B477E" w:rsidP="009B477E">
      <w:r w:rsidRPr="000E5A1A">
        <w:t xml:space="preserve">Describe the design of each specific semantic model in each specific report, including all fact tables, dimension (or lookup) tables, and supporting tables. </w:t>
      </w:r>
    </w:p>
    <w:p w14:paraId="12647080" w14:textId="77777777" w:rsidR="009B477E" w:rsidRPr="000E5A1A" w:rsidRDefault="009B477E" w:rsidP="009B477E">
      <w:r w:rsidRPr="000E5A1A">
        <w:t>Assign an [ID] to each relationship and fully describe it, including the fields/columns that will be used to link tables, the cardinality, and the directionality of each relationship.</w:t>
      </w:r>
    </w:p>
    <w:p w14:paraId="323C932D" w14:textId="77777777" w:rsidR="009B477E" w:rsidRPr="00893E0F" w:rsidRDefault="009B477E" w:rsidP="009B477E">
      <w:pPr>
        <w:rPr>
          <w:i/>
          <w:iCs/>
        </w:rPr>
      </w:pPr>
      <w:r w:rsidRPr="000E5A1A">
        <w:rPr>
          <w:i/>
          <w:iCs/>
        </w:rPr>
        <w:t>(Note: This is the design intent, not the implementation; the DAX INFO functions will be used in the appendices [a subsequent issue] to extract the actual relationships from the developed model.)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723"/>
        <w:gridCol w:w="2878"/>
        <w:gridCol w:w="2880"/>
        <w:gridCol w:w="2879"/>
      </w:tblGrid>
      <w:tr w:rsidR="009B477E" w:rsidRPr="00436C97" w14:paraId="12F2DFF5" w14:textId="77777777" w:rsidTr="001B7206">
        <w:trPr>
          <w:cantSplit/>
          <w:tblHeader/>
          <w:jc w:val="center"/>
        </w:trPr>
        <w:tc>
          <w:tcPr>
            <w:tcW w:w="723" w:type="dxa"/>
            <w:shd w:val="clear" w:color="auto" w:fill="D9D9D9" w:themeFill="background1" w:themeFillShade="D9"/>
          </w:tcPr>
          <w:p w14:paraId="58E6F36C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ID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F155A6A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From (table[column])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13A68BA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To (table[column])</w:t>
            </w:r>
          </w:p>
        </w:tc>
        <w:tc>
          <w:tcPr>
            <w:tcW w:w="2879" w:type="dxa"/>
            <w:shd w:val="clear" w:color="auto" w:fill="D9D9D9" w:themeFill="background1" w:themeFillShade="D9"/>
          </w:tcPr>
          <w:p w14:paraId="18D087B5" w14:textId="77777777" w:rsidR="009B477E" w:rsidRPr="00436C97" w:rsidRDefault="009B477E" w:rsidP="001B7206">
            <w:pPr>
              <w:rPr>
                <w:b/>
                <w:bCs/>
              </w:rPr>
            </w:pPr>
            <w:r w:rsidRPr="00436C97">
              <w:rPr>
                <w:b/>
                <w:bCs/>
              </w:rPr>
              <w:t>Cardinality / Directionality</w:t>
            </w:r>
          </w:p>
        </w:tc>
      </w:tr>
      <w:tr w:rsidR="009B477E" w:rsidRPr="00436C97" w14:paraId="619EEF8F" w14:textId="77777777" w:rsidTr="001B7206">
        <w:trPr>
          <w:cantSplit/>
          <w:jc w:val="center"/>
        </w:trPr>
        <w:tc>
          <w:tcPr>
            <w:tcW w:w="723" w:type="dxa"/>
          </w:tcPr>
          <w:p w14:paraId="0A866C22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CR-1</w:t>
            </w:r>
          </w:p>
        </w:tc>
        <w:tc>
          <w:tcPr>
            <w:tcW w:w="2878" w:type="dxa"/>
          </w:tcPr>
          <w:p w14:paraId="61EF1BAE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Dates[Date]</w:t>
            </w:r>
          </w:p>
        </w:tc>
        <w:tc>
          <w:tcPr>
            <w:tcW w:w="2880" w:type="dxa"/>
          </w:tcPr>
          <w:p w14:paraId="2D05DF6B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Invoices[Date]</w:t>
            </w:r>
          </w:p>
        </w:tc>
        <w:tc>
          <w:tcPr>
            <w:tcW w:w="2879" w:type="dxa"/>
          </w:tcPr>
          <w:p w14:paraId="5558D35A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C=one-to-many</w:t>
            </w:r>
          </w:p>
          <w:p w14:paraId="4BB10879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D=single</w:t>
            </w:r>
          </w:p>
        </w:tc>
      </w:tr>
      <w:tr w:rsidR="009B477E" w:rsidRPr="00671484" w14:paraId="3222DF6B" w14:textId="77777777" w:rsidTr="001B7206">
        <w:trPr>
          <w:cantSplit/>
          <w:jc w:val="center"/>
        </w:trPr>
        <w:tc>
          <w:tcPr>
            <w:tcW w:w="723" w:type="dxa"/>
          </w:tcPr>
          <w:p w14:paraId="2959267B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CR-2</w:t>
            </w:r>
          </w:p>
        </w:tc>
        <w:tc>
          <w:tcPr>
            <w:tcW w:w="2878" w:type="dxa"/>
          </w:tcPr>
          <w:p w14:paraId="5C25F4E1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Customers[Customer ID]</w:t>
            </w:r>
          </w:p>
        </w:tc>
        <w:tc>
          <w:tcPr>
            <w:tcW w:w="2880" w:type="dxa"/>
          </w:tcPr>
          <w:p w14:paraId="37303E6B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Invoices[Customer ID]</w:t>
            </w:r>
          </w:p>
        </w:tc>
        <w:tc>
          <w:tcPr>
            <w:tcW w:w="2879" w:type="dxa"/>
          </w:tcPr>
          <w:p w14:paraId="50D7712D" w14:textId="77777777" w:rsidR="009B477E" w:rsidRPr="00436C97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C=one-to-many</w:t>
            </w:r>
          </w:p>
          <w:p w14:paraId="741DB12C" w14:textId="77777777" w:rsidR="009B477E" w:rsidRPr="00671484" w:rsidRDefault="009B477E" w:rsidP="001B7206">
            <w:pPr>
              <w:rPr>
                <w:i/>
                <w:iCs/>
                <w:color w:val="808080" w:themeColor="background1" w:themeShade="80"/>
              </w:rPr>
            </w:pPr>
            <w:r w:rsidRPr="00436C97">
              <w:rPr>
                <w:i/>
                <w:iCs/>
                <w:color w:val="808080" w:themeColor="background1" w:themeShade="80"/>
              </w:rPr>
              <w:t>D=single</w:t>
            </w:r>
          </w:p>
        </w:tc>
      </w:tr>
    </w:tbl>
    <w:p w14:paraId="5FECC0AF" w14:textId="77777777" w:rsidR="002F4FD0" w:rsidRDefault="002F4FD0" w:rsidP="00F03A57"/>
    <w:p w14:paraId="0EF61C70" w14:textId="516662E5" w:rsidR="00F03A57" w:rsidRPr="00436C97" w:rsidRDefault="00F03A57" w:rsidP="00F03A57">
      <w:r>
        <w:t xml:space="preserve">Include a semantic model image for each specific report that will be using an internal data model (rather than the external common data model) </w:t>
      </w:r>
      <w:r w:rsidRPr="00CC79F7">
        <w:t>and arrange tables for clarity (e.g., waterfall design, with dimension [lookup] tables at the top, fact tables in the middle, supporting tables in the bottom-left, and measure tables in the top-right, etc.)</w:t>
      </w:r>
    </w:p>
    <w:p w14:paraId="12ADB2E2" w14:textId="77777777" w:rsidR="00F03A57" w:rsidRPr="00B51E02" w:rsidRDefault="00F03A57" w:rsidP="00F03A57">
      <w:r>
        <w:rPr>
          <w:noProof/>
          <w14:ligatures w14:val="standardContextual"/>
        </w:rPr>
        <w:lastRenderedPageBreak/>
        <w:drawing>
          <wp:inline distT="0" distB="0" distL="0" distR="0" wp14:anchorId="73A584DE" wp14:editId="2FE73644">
            <wp:extent cx="5943600" cy="3739515"/>
            <wp:effectExtent l="0" t="0" r="0" b="0"/>
            <wp:docPr id="1063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037" name="Picture 1063120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5FED" w14:textId="65C69AD8" w:rsidR="003C39D7" w:rsidRPr="00D051F9" w:rsidRDefault="009B477E" w:rsidP="003C39D7">
      <w:pPr>
        <w:pStyle w:val="Heading3"/>
      </w:pPr>
      <w:bookmarkStart w:id="23" w:name="_Toc190163976"/>
      <w:bookmarkStart w:id="24" w:name="_Toc193711900"/>
      <w:bookmarkEnd w:id="21"/>
      <w:r>
        <w:t xml:space="preserve">AR01 – </w:t>
      </w:r>
      <w:r w:rsidR="003C39D7" w:rsidRPr="00D051F9">
        <w:t>All Invoices</w:t>
      </w:r>
      <w:bookmarkEnd w:id="23"/>
      <w:bookmarkEnd w:id="24"/>
    </w:p>
    <w:p w14:paraId="478FB5BC" w14:textId="77777777" w:rsidR="003C39D7" w:rsidRPr="00D051F9" w:rsidRDefault="003C39D7" w:rsidP="003C39D7">
      <w:r w:rsidRPr="00D051F9">
        <w:t>This report shows summary and KPI information about all invoices, and includes the following:</w:t>
      </w:r>
    </w:p>
    <w:p w14:paraId="55A73468" w14:textId="492BCAEF" w:rsidR="0096738D" w:rsidRDefault="0096738D" w:rsidP="003C39D7">
      <w:r>
        <w:t>Filters:</w:t>
      </w:r>
    </w:p>
    <w:p w14:paraId="35486843" w14:textId="43F682D7" w:rsidR="0096738D" w:rsidRDefault="0096738D" w:rsidP="0096738D">
      <w:pPr>
        <w:pStyle w:val="ListParagraph"/>
        <w:numPr>
          <w:ilvl w:val="0"/>
          <w:numId w:val="34"/>
        </w:numPr>
      </w:pPr>
      <w:r>
        <w:t>none</w:t>
      </w:r>
    </w:p>
    <w:p w14:paraId="6F3BD140" w14:textId="0F8AA9F7" w:rsidR="003C39D7" w:rsidRPr="00D051F9" w:rsidRDefault="003C39D7" w:rsidP="003C39D7">
      <w:r w:rsidRPr="00D051F9">
        <w:t>Slicers:</w:t>
      </w:r>
    </w:p>
    <w:p w14:paraId="64D769ED" w14:textId="77777777" w:rsidR="003C39D7" w:rsidRPr="00D051F9" w:rsidRDefault="003C39D7" w:rsidP="003C39D7">
      <w:pPr>
        <w:pStyle w:val="ListParagraph"/>
        <w:numPr>
          <w:ilvl w:val="0"/>
          <w:numId w:val="19"/>
        </w:numPr>
      </w:pPr>
      <w:r w:rsidRPr="00D051F9">
        <w:t>Fiscal year and fiscal quarter hierarchy</w:t>
      </w:r>
    </w:p>
    <w:p w14:paraId="370795AB" w14:textId="77777777" w:rsidR="003C39D7" w:rsidRPr="00D051F9" w:rsidRDefault="003C39D7" w:rsidP="003C39D7">
      <w:pPr>
        <w:pStyle w:val="ListParagraph"/>
        <w:numPr>
          <w:ilvl w:val="0"/>
          <w:numId w:val="19"/>
        </w:numPr>
      </w:pPr>
      <w:r w:rsidRPr="00D051F9">
        <w:t>Province and city hierarchy</w:t>
      </w:r>
    </w:p>
    <w:p w14:paraId="3905A287" w14:textId="77777777" w:rsidR="003C39D7" w:rsidRPr="00D051F9" w:rsidRDefault="003C39D7" w:rsidP="003C39D7">
      <w:pPr>
        <w:pStyle w:val="ListParagraph"/>
        <w:numPr>
          <w:ilvl w:val="0"/>
          <w:numId w:val="19"/>
        </w:numPr>
      </w:pPr>
      <w:r w:rsidRPr="00D051F9">
        <w:t>Customers</w:t>
      </w:r>
    </w:p>
    <w:p w14:paraId="2838F3FB" w14:textId="77777777" w:rsidR="003C39D7" w:rsidRPr="00D051F9" w:rsidRDefault="003C39D7" w:rsidP="003C39D7">
      <w:r w:rsidRPr="00D051F9">
        <w:t>KPIs:</w:t>
      </w:r>
    </w:p>
    <w:p w14:paraId="2BF49CFB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Count of customers</w:t>
      </w:r>
    </w:p>
    <w:p w14:paraId="623716E2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Count of invoices</w:t>
      </w:r>
    </w:p>
    <w:p w14:paraId="7675C3CD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Total invoice amount</w:t>
      </w:r>
    </w:p>
    <w:p w14:paraId="1EE5784D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Total invoice outstanding amo9unt</w:t>
      </w:r>
    </w:p>
    <w:p w14:paraId="6444D9F1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Earliest invoice date</w:t>
      </w:r>
    </w:p>
    <w:p w14:paraId="4069E6B1" w14:textId="77777777" w:rsidR="003C39D7" w:rsidRPr="00D051F9" w:rsidRDefault="003C39D7" w:rsidP="003C39D7">
      <w:pPr>
        <w:pStyle w:val="ListParagraph"/>
        <w:numPr>
          <w:ilvl w:val="0"/>
          <w:numId w:val="20"/>
        </w:numPr>
      </w:pPr>
      <w:r w:rsidRPr="00D051F9">
        <w:t>Latest invoice date</w:t>
      </w:r>
    </w:p>
    <w:p w14:paraId="39C3DC9B" w14:textId="77777777" w:rsidR="003C39D7" w:rsidRPr="00D051F9" w:rsidRDefault="003C39D7" w:rsidP="003C39D7">
      <w:r w:rsidRPr="00D051F9">
        <w:t>Gauges:</w:t>
      </w:r>
    </w:p>
    <w:p w14:paraId="29F30B04" w14:textId="77777777" w:rsidR="003C39D7" w:rsidRPr="00D051F9" w:rsidRDefault="003C39D7" w:rsidP="003C39D7">
      <w:pPr>
        <w:pStyle w:val="ListParagraph"/>
        <w:numPr>
          <w:ilvl w:val="0"/>
          <w:numId w:val="21"/>
        </w:numPr>
      </w:pPr>
      <w:r w:rsidRPr="00D051F9">
        <w:t>Paid invoice amount vs. total invoice amounts</w:t>
      </w:r>
    </w:p>
    <w:p w14:paraId="6BFA50B9" w14:textId="77777777" w:rsidR="003C39D7" w:rsidRPr="00D051F9" w:rsidRDefault="003C39D7" w:rsidP="003C39D7">
      <w:pPr>
        <w:pStyle w:val="ListParagraph"/>
        <w:numPr>
          <w:ilvl w:val="0"/>
          <w:numId w:val="21"/>
        </w:numPr>
      </w:pPr>
      <w:r w:rsidRPr="00D051F9">
        <w:lastRenderedPageBreak/>
        <w:t>Outstanding invoice amount vs. total invoice amounts</w:t>
      </w:r>
    </w:p>
    <w:p w14:paraId="7CF7B2DA" w14:textId="77777777" w:rsidR="003C39D7" w:rsidRPr="00D051F9" w:rsidRDefault="003C39D7" w:rsidP="003C39D7">
      <w:r w:rsidRPr="00D051F9">
        <w:t>Horizontal bar charts:</w:t>
      </w:r>
    </w:p>
    <w:p w14:paraId="459559E5" w14:textId="77777777" w:rsidR="003C39D7" w:rsidRPr="00D051F9" w:rsidRDefault="003C39D7" w:rsidP="003C39D7">
      <w:pPr>
        <w:pStyle w:val="ListParagraph"/>
        <w:numPr>
          <w:ilvl w:val="0"/>
          <w:numId w:val="22"/>
        </w:numPr>
      </w:pPr>
      <w:r w:rsidRPr="00D051F9">
        <w:t>Total invoice amounts by province</w:t>
      </w:r>
    </w:p>
    <w:p w14:paraId="0DA6740C" w14:textId="77777777" w:rsidR="003C39D7" w:rsidRPr="00D051F9" w:rsidRDefault="003C39D7" w:rsidP="003C39D7">
      <w:pPr>
        <w:pStyle w:val="ListParagraph"/>
        <w:numPr>
          <w:ilvl w:val="0"/>
          <w:numId w:val="22"/>
        </w:numPr>
      </w:pPr>
      <w:r w:rsidRPr="00D051F9">
        <w:t>Total invoice amounts by payment method</w:t>
      </w:r>
    </w:p>
    <w:p w14:paraId="78655AD7" w14:textId="0E5D4741" w:rsidR="003C39D7" w:rsidRPr="00D051F9" w:rsidRDefault="003C39D7" w:rsidP="003C39D7">
      <w:pPr>
        <w:pStyle w:val="Heading3"/>
      </w:pPr>
      <w:bookmarkStart w:id="25" w:name="_Toc190163978"/>
      <w:bookmarkStart w:id="26" w:name="_Toc193711901"/>
      <w:r w:rsidRPr="00D051F9">
        <w:t>AR0</w:t>
      </w:r>
      <w:r w:rsidR="002C05CB">
        <w:t>2</w:t>
      </w:r>
      <w:r w:rsidRPr="00D051F9">
        <w:t xml:space="preserve"> – Current Invoices</w:t>
      </w:r>
      <w:bookmarkEnd w:id="25"/>
      <w:bookmarkEnd w:id="26"/>
    </w:p>
    <w:p w14:paraId="32BBE05C" w14:textId="77777777" w:rsidR="003C39D7" w:rsidRPr="00D051F9" w:rsidRDefault="003C39D7" w:rsidP="003C39D7">
      <w:r w:rsidRPr="00D051F9">
        <w:t>This report shows detailed information about unpaid invoices (with aging), and includes the following:</w:t>
      </w:r>
    </w:p>
    <w:p w14:paraId="7F8763E4" w14:textId="20726182" w:rsidR="004F2388" w:rsidRDefault="004F2388" w:rsidP="003C39D7">
      <w:r>
        <w:t>Filters:</w:t>
      </w:r>
    </w:p>
    <w:p w14:paraId="076B0651" w14:textId="18B3840A" w:rsidR="004F2388" w:rsidRDefault="00D10F30" w:rsidP="004F2388">
      <w:pPr>
        <w:pStyle w:val="ListParagraph"/>
        <w:numPr>
          <w:ilvl w:val="0"/>
          <w:numId w:val="33"/>
        </w:numPr>
      </w:pPr>
      <w:r>
        <w:t>Invoices[</w:t>
      </w:r>
      <w:r w:rsidR="00714D2E">
        <w:t>Status] != PAID</w:t>
      </w:r>
    </w:p>
    <w:p w14:paraId="4DDCC17E" w14:textId="7DFDC3B9" w:rsidR="00234BB5" w:rsidRDefault="00234BB5" w:rsidP="004F2388">
      <w:pPr>
        <w:pStyle w:val="ListParagraph"/>
        <w:numPr>
          <w:ilvl w:val="0"/>
          <w:numId w:val="33"/>
        </w:numPr>
      </w:pPr>
      <w:r>
        <w:t>Invoices[Status] IN {</w:t>
      </w:r>
      <w:r w:rsidR="0096738D">
        <w:t xml:space="preserve"> </w:t>
      </w:r>
      <w:r w:rsidR="00043107">
        <w:t xml:space="preserve">ISSUED, OVERDUE </w:t>
      </w:r>
      <w:r>
        <w:t>}</w:t>
      </w:r>
    </w:p>
    <w:p w14:paraId="6C9AFB3E" w14:textId="59B7E98B" w:rsidR="003C39D7" w:rsidRPr="00D051F9" w:rsidRDefault="003C39D7" w:rsidP="003C39D7">
      <w:r w:rsidRPr="00D051F9">
        <w:t>Slicers:</w:t>
      </w:r>
    </w:p>
    <w:p w14:paraId="10A560DA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 xml:space="preserve">Fiscal year </w:t>
      </w:r>
    </w:p>
    <w:p w14:paraId="33815141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Fiscal quarter</w:t>
      </w:r>
    </w:p>
    <w:p w14:paraId="0316FE16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 xml:space="preserve">Province </w:t>
      </w:r>
    </w:p>
    <w:p w14:paraId="241E52CF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City</w:t>
      </w:r>
    </w:p>
    <w:p w14:paraId="3A5B8740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Customers</w:t>
      </w:r>
    </w:p>
    <w:p w14:paraId="646067A2" w14:textId="77777777" w:rsidR="003C39D7" w:rsidRPr="00D051F9" w:rsidRDefault="003C39D7" w:rsidP="003C39D7">
      <w:pPr>
        <w:pStyle w:val="ListParagraph"/>
        <w:numPr>
          <w:ilvl w:val="0"/>
          <w:numId w:val="25"/>
        </w:numPr>
      </w:pPr>
      <w:r w:rsidRPr="00D051F9">
        <w:t>Payment method, Funds centre, Cost centre, Material type</w:t>
      </w:r>
    </w:p>
    <w:p w14:paraId="61749355" w14:textId="77777777" w:rsidR="003C39D7" w:rsidRPr="00D051F9" w:rsidRDefault="003C39D7" w:rsidP="003C39D7">
      <w:r w:rsidRPr="00D051F9">
        <w:t>KPIs:</w:t>
      </w:r>
    </w:p>
    <w:p w14:paraId="504509C8" w14:textId="77777777" w:rsidR="003C39D7" w:rsidRPr="00D051F9" w:rsidRDefault="003C39D7" w:rsidP="003C39D7">
      <w:pPr>
        <w:pStyle w:val="ListParagraph"/>
        <w:numPr>
          <w:ilvl w:val="0"/>
          <w:numId w:val="26"/>
        </w:numPr>
      </w:pPr>
      <w:r w:rsidRPr="00D051F9">
        <w:t>Total invoice amount</w:t>
      </w:r>
    </w:p>
    <w:p w14:paraId="039518B3" w14:textId="77777777" w:rsidR="003C39D7" w:rsidRPr="00D051F9" w:rsidRDefault="003C39D7" w:rsidP="003C39D7">
      <w:pPr>
        <w:pStyle w:val="ListParagraph"/>
        <w:numPr>
          <w:ilvl w:val="0"/>
          <w:numId w:val="26"/>
        </w:numPr>
      </w:pPr>
      <w:r w:rsidRPr="00D051F9">
        <w:t>Total invoice paid amount</w:t>
      </w:r>
    </w:p>
    <w:p w14:paraId="09E132BE" w14:textId="77777777" w:rsidR="003C39D7" w:rsidRPr="00D051F9" w:rsidRDefault="003C39D7" w:rsidP="003C39D7">
      <w:pPr>
        <w:pStyle w:val="ListParagraph"/>
        <w:numPr>
          <w:ilvl w:val="0"/>
          <w:numId w:val="26"/>
        </w:numPr>
      </w:pPr>
      <w:r w:rsidRPr="00D051F9">
        <w:t>Total invoice outstanding amount</w:t>
      </w:r>
    </w:p>
    <w:p w14:paraId="1F6460D7" w14:textId="77777777" w:rsidR="003C39D7" w:rsidRPr="00D051F9" w:rsidRDefault="003C39D7" w:rsidP="003C39D7">
      <w:r w:rsidRPr="00D051F9">
        <w:t>Matrix:</w:t>
      </w:r>
    </w:p>
    <w:p w14:paraId="68E3EC53" w14:textId="77777777" w:rsidR="003C39D7" w:rsidRPr="00D051F9" w:rsidRDefault="003C39D7" w:rsidP="003C39D7">
      <w:pPr>
        <w:pStyle w:val="ListParagraph"/>
        <w:numPr>
          <w:ilvl w:val="0"/>
          <w:numId w:val="27"/>
        </w:numPr>
      </w:pPr>
      <w:r w:rsidRPr="00D051F9">
        <w:t>Customers on rows</w:t>
      </w:r>
    </w:p>
    <w:p w14:paraId="0AEE0C4A" w14:textId="77777777" w:rsidR="003C39D7" w:rsidRPr="00D051F9" w:rsidRDefault="003C39D7" w:rsidP="003C39D7">
      <w:pPr>
        <w:pStyle w:val="ListParagraph"/>
        <w:numPr>
          <w:ilvl w:val="0"/>
          <w:numId w:val="27"/>
        </w:numPr>
      </w:pPr>
      <w:r w:rsidRPr="00D051F9">
        <w:t>Invoice aging groups on columns</w:t>
      </w:r>
    </w:p>
    <w:p w14:paraId="695A2814" w14:textId="77777777" w:rsidR="003C39D7" w:rsidRPr="00D051F9" w:rsidRDefault="003C39D7" w:rsidP="003C39D7">
      <w:r w:rsidRPr="00D051F9">
        <w:t>Table:</w:t>
      </w:r>
    </w:p>
    <w:p w14:paraId="42C0861F" w14:textId="77777777" w:rsidR="003C39D7" w:rsidRPr="00D051F9" w:rsidRDefault="003C39D7" w:rsidP="003C39D7">
      <w:pPr>
        <w:pStyle w:val="ListParagraph"/>
        <w:numPr>
          <w:ilvl w:val="0"/>
          <w:numId w:val="28"/>
        </w:numPr>
      </w:pPr>
      <w:r w:rsidRPr="00D051F9">
        <w:t>Columns for invoice aging group, outstanding invoice amount per group, outstanding invoice amount percentage of total per group (percentage with data bars)</w:t>
      </w:r>
    </w:p>
    <w:p w14:paraId="6EE61A97" w14:textId="77777777" w:rsidR="003C39D7" w:rsidRPr="00D051F9" w:rsidRDefault="003C39D7" w:rsidP="003C39D7">
      <w:pPr>
        <w:pStyle w:val="ListParagraph"/>
        <w:numPr>
          <w:ilvl w:val="0"/>
          <w:numId w:val="28"/>
        </w:numPr>
      </w:pPr>
      <w:r w:rsidRPr="00D051F9">
        <w:t>Horizontal bar chart:</w:t>
      </w:r>
    </w:p>
    <w:p w14:paraId="0C971010" w14:textId="77777777" w:rsidR="003C39D7" w:rsidRPr="00D051F9" w:rsidRDefault="003C39D7" w:rsidP="003C39D7">
      <w:pPr>
        <w:pStyle w:val="ListParagraph"/>
        <w:numPr>
          <w:ilvl w:val="1"/>
          <w:numId w:val="28"/>
        </w:numPr>
      </w:pPr>
      <w:r w:rsidRPr="00D051F9">
        <w:t>Outstanding invoices by customer</w:t>
      </w:r>
    </w:p>
    <w:p w14:paraId="09B7EAE6" w14:textId="66EF75A5" w:rsidR="003C39D7" w:rsidRPr="00736B5B" w:rsidRDefault="003C39D7" w:rsidP="003C39D7">
      <w:pPr>
        <w:pStyle w:val="Heading3"/>
      </w:pPr>
      <w:bookmarkStart w:id="27" w:name="_Toc190163979"/>
      <w:bookmarkStart w:id="28" w:name="_Toc193711902"/>
      <w:r w:rsidRPr="00736B5B">
        <w:t>AR0</w:t>
      </w:r>
      <w:r w:rsidR="002C05CB">
        <w:t>3</w:t>
      </w:r>
      <w:r w:rsidRPr="00736B5B">
        <w:t xml:space="preserve"> – </w:t>
      </w:r>
      <w:r>
        <w:t xml:space="preserve">Upcoming </w:t>
      </w:r>
      <w:r w:rsidRPr="00736B5B">
        <w:t>Invoices</w:t>
      </w:r>
      <w:bookmarkEnd w:id="27"/>
      <w:bookmarkEnd w:id="28"/>
    </w:p>
    <w:p w14:paraId="7BE09062" w14:textId="77777777" w:rsidR="003C39D7" w:rsidRPr="00D051F9" w:rsidRDefault="003C39D7" w:rsidP="003C39D7">
      <w:r w:rsidRPr="00D051F9">
        <w:t>This report shows detailed information about in-process and future invoices, and includes the following:</w:t>
      </w:r>
    </w:p>
    <w:p w14:paraId="1F28E636" w14:textId="77777777" w:rsidR="0096738D" w:rsidRDefault="0096738D" w:rsidP="0096738D">
      <w:r>
        <w:lastRenderedPageBreak/>
        <w:t>Filters:</w:t>
      </w:r>
    </w:p>
    <w:p w14:paraId="4EEF0E3F" w14:textId="2901A1E1" w:rsidR="0096738D" w:rsidRDefault="0096738D" w:rsidP="0096738D">
      <w:pPr>
        <w:pStyle w:val="ListParagraph"/>
        <w:numPr>
          <w:ilvl w:val="0"/>
          <w:numId w:val="33"/>
        </w:numPr>
      </w:pPr>
      <w:r>
        <w:t xml:space="preserve">Invoices[Status] IN { </w:t>
      </w:r>
      <w:r w:rsidR="003A6525">
        <w:t>SCHEDULED, DRAFT</w:t>
      </w:r>
      <w:r w:rsidR="008813A4">
        <w:t>, IN PROGRESS, APPROVED</w:t>
      </w:r>
      <w:r>
        <w:t xml:space="preserve"> }</w:t>
      </w:r>
    </w:p>
    <w:p w14:paraId="71100100" w14:textId="08E73746" w:rsidR="003C39D7" w:rsidRPr="00D051F9" w:rsidRDefault="003C39D7" w:rsidP="003C39D7">
      <w:r w:rsidRPr="00D051F9">
        <w:t>Slicers:</w:t>
      </w:r>
    </w:p>
    <w:p w14:paraId="0E035184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 xml:space="preserve">Fiscal year </w:t>
      </w:r>
    </w:p>
    <w:p w14:paraId="305AF9D0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>Fiscal quarter</w:t>
      </w:r>
    </w:p>
    <w:p w14:paraId="2D2E77A1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 xml:space="preserve">Province </w:t>
      </w:r>
    </w:p>
    <w:p w14:paraId="6AB037DF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>City</w:t>
      </w:r>
    </w:p>
    <w:p w14:paraId="055C64CB" w14:textId="77777777" w:rsidR="003C39D7" w:rsidRPr="00D051F9" w:rsidRDefault="003C39D7" w:rsidP="003C39D7">
      <w:pPr>
        <w:pStyle w:val="ListParagraph"/>
        <w:numPr>
          <w:ilvl w:val="0"/>
          <w:numId w:val="29"/>
        </w:numPr>
      </w:pPr>
      <w:r w:rsidRPr="00D051F9">
        <w:t>Customers</w:t>
      </w:r>
    </w:p>
    <w:p w14:paraId="4493801C" w14:textId="77777777" w:rsidR="003C39D7" w:rsidRPr="00D051F9" w:rsidRDefault="003C39D7" w:rsidP="003C39D7">
      <w:r w:rsidRPr="00D051F9">
        <w:t>KPIs:</w:t>
      </w:r>
    </w:p>
    <w:p w14:paraId="69A68D22" w14:textId="77777777" w:rsidR="003C39D7" w:rsidRPr="00D051F9" w:rsidRDefault="003C39D7" w:rsidP="003C39D7">
      <w:pPr>
        <w:pStyle w:val="ListParagraph"/>
        <w:numPr>
          <w:ilvl w:val="0"/>
          <w:numId w:val="30"/>
        </w:numPr>
      </w:pPr>
      <w:r w:rsidRPr="00D051F9">
        <w:t>Total invoice amount</w:t>
      </w:r>
    </w:p>
    <w:p w14:paraId="35813ED3" w14:textId="77777777" w:rsidR="003C39D7" w:rsidRPr="00D051F9" w:rsidRDefault="003C39D7" w:rsidP="003C39D7">
      <w:pPr>
        <w:pStyle w:val="ListParagraph"/>
        <w:numPr>
          <w:ilvl w:val="0"/>
          <w:numId w:val="30"/>
        </w:numPr>
      </w:pPr>
      <w:r w:rsidRPr="00D051F9">
        <w:t>Total invoice paid amount</w:t>
      </w:r>
    </w:p>
    <w:p w14:paraId="3A53E697" w14:textId="77777777" w:rsidR="003C39D7" w:rsidRPr="00D051F9" w:rsidRDefault="003C39D7" w:rsidP="003C39D7">
      <w:pPr>
        <w:pStyle w:val="ListParagraph"/>
        <w:numPr>
          <w:ilvl w:val="0"/>
          <w:numId w:val="30"/>
        </w:numPr>
      </w:pPr>
      <w:r w:rsidRPr="00D051F9">
        <w:t>Total invoice outstanding amount</w:t>
      </w:r>
    </w:p>
    <w:p w14:paraId="3FC202B3" w14:textId="77777777" w:rsidR="003C39D7" w:rsidRPr="00D051F9" w:rsidRDefault="003C39D7" w:rsidP="003C39D7">
      <w:r w:rsidRPr="00D051F9">
        <w:t>Table:</w:t>
      </w:r>
    </w:p>
    <w:p w14:paraId="10EE70AF" w14:textId="77777777" w:rsidR="003C39D7" w:rsidRPr="00D051F9" w:rsidRDefault="003C39D7" w:rsidP="003C39D7">
      <w:pPr>
        <w:pStyle w:val="ListParagraph"/>
        <w:numPr>
          <w:ilvl w:val="0"/>
          <w:numId w:val="31"/>
        </w:numPr>
      </w:pPr>
      <w:r w:rsidRPr="00D051F9">
        <w:t>Invoice detail, with columns for customer, order/project ID, (temporary placeholder) invoice number, (anticipated) amount, (scheduled) invoice date</w:t>
      </w:r>
    </w:p>
    <w:p w14:paraId="006AA0E3" w14:textId="72744969" w:rsidR="00CD7BA3" w:rsidRPr="00D051F9" w:rsidRDefault="00CD7BA3" w:rsidP="00CD7BA3">
      <w:pPr>
        <w:pStyle w:val="Heading3"/>
      </w:pPr>
      <w:bookmarkStart w:id="29" w:name="_Toc190163977"/>
      <w:bookmarkStart w:id="30" w:name="_Toc193711903"/>
      <w:r w:rsidRPr="00D051F9">
        <w:t>AR0</w:t>
      </w:r>
      <w:r w:rsidR="002C05CB">
        <w:t>4</w:t>
      </w:r>
      <w:r w:rsidRPr="00D051F9">
        <w:t xml:space="preserve"> – Historical Invoices</w:t>
      </w:r>
      <w:bookmarkEnd w:id="29"/>
      <w:bookmarkEnd w:id="30"/>
    </w:p>
    <w:p w14:paraId="546D7E45" w14:textId="77777777" w:rsidR="00CD7BA3" w:rsidRPr="00D051F9" w:rsidRDefault="00CD7BA3" w:rsidP="00CD7BA3">
      <w:r w:rsidRPr="00D051F9">
        <w:t>This report shows detailed information about paid invoices, and includes the following:</w:t>
      </w:r>
    </w:p>
    <w:p w14:paraId="24F1911C" w14:textId="77777777" w:rsidR="00C371AB" w:rsidRDefault="00C371AB" w:rsidP="00C371AB">
      <w:r>
        <w:t>Filters:</w:t>
      </w:r>
    </w:p>
    <w:p w14:paraId="6258B56A" w14:textId="32364E40" w:rsidR="00C371AB" w:rsidRDefault="00C371AB" w:rsidP="00C371AB">
      <w:pPr>
        <w:pStyle w:val="ListParagraph"/>
        <w:numPr>
          <w:ilvl w:val="0"/>
          <w:numId w:val="33"/>
        </w:numPr>
      </w:pPr>
      <w:r>
        <w:t>Invoices[Status] = PAID</w:t>
      </w:r>
    </w:p>
    <w:p w14:paraId="0791F48D" w14:textId="77777777" w:rsidR="00CD7BA3" w:rsidRPr="00D051F9" w:rsidRDefault="00CD7BA3" w:rsidP="00CD7BA3">
      <w:r w:rsidRPr="00D051F9">
        <w:t>Slicers:</w:t>
      </w:r>
    </w:p>
    <w:p w14:paraId="055F67FE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 xml:space="preserve">Fiscal year </w:t>
      </w:r>
    </w:p>
    <w:p w14:paraId="3825398A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>Fiscal quarter</w:t>
      </w:r>
    </w:p>
    <w:p w14:paraId="071D3ACD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 xml:space="preserve">Province </w:t>
      </w:r>
    </w:p>
    <w:p w14:paraId="076591E2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>City</w:t>
      </w:r>
    </w:p>
    <w:p w14:paraId="5E9A428C" w14:textId="77777777" w:rsidR="00CD7BA3" w:rsidRPr="00D051F9" w:rsidRDefault="00CD7BA3" w:rsidP="00CD7BA3">
      <w:pPr>
        <w:pStyle w:val="ListParagraph"/>
        <w:numPr>
          <w:ilvl w:val="0"/>
          <w:numId w:val="23"/>
        </w:numPr>
      </w:pPr>
      <w:r w:rsidRPr="00D051F9">
        <w:t>Customers</w:t>
      </w:r>
    </w:p>
    <w:p w14:paraId="5EF7DE95" w14:textId="77777777" w:rsidR="00CD7BA3" w:rsidRPr="00D051F9" w:rsidRDefault="00CD7BA3" w:rsidP="00CD7BA3">
      <w:r w:rsidRPr="00D051F9">
        <w:t>Maps:</w:t>
      </w:r>
    </w:p>
    <w:p w14:paraId="6622DF48" w14:textId="77777777" w:rsidR="00CD7BA3" w:rsidRPr="00D051F9" w:rsidRDefault="00CD7BA3" w:rsidP="00CD7BA3">
      <w:pPr>
        <w:pStyle w:val="ListParagraph"/>
        <w:numPr>
          <w:ilvl w:val="0"/>
          <w:numId w:val="24"/>
        </w:numPr>
      </w:pPr>
      <w:r w:rsidRPr="00D051F9">
        <w:t>Invoice amount by city</w:t>
      </w:r>
    </w:p>
    <w:p w14:paraId="62DCAF3C" w14:textId="77777777" w:rsidR="00CD7BA3" w:rsidRPr="00D051F9" w:rsidRDefault="00CD7BA3" w:rsidP="00CD7BA3">
      <w:pPr>
        <w:pStyle w:val="ListParagraph"/>
        <w:numPr>
          <w:ilvl w:val="0"/>
          <w:numId w:val="24"/>
        </w:numPr>
      </w:pPr>
      <w:r w:rsidRPr="00D051F9">
        <w:t>Outstanding invoice amount by city</w:t>
      </w:r>
    </w:p>
    <w:p w14:paraId="56DCBC15" w14:textId="77777777" w:rsidR="002C05CB" w:rsidRPr="00736B5B" w:rsidRDefault="002C05CB" w:rsidP="002C05CB"/>
    <w:p w14:paraId="7C6BC2E9" w14:textId="30556D90" w:rsidR="00CD7BA3" w:rsidRPr="002C05CB" w:rsidRDefault="002C05CB">
      <w:pPr>
        <w:rPr>
          <w:i/>
          <w:iCs/>
          <w:color w:val="808080" w:themeColor="background1" w:themeShade="80"/>
        </w:rPr>
      </w:pPr>
      <w:r w:rsidRPr="00932707">
        <w:rPr>
          <w:i/>
          <w:iCs/>
          <w:color w:val="808080" w:themeColor="background1" w:themeShade="80"/>
        </w:rPr>
        <w:t>-- e</w:t>
      </w:r>
      <w:r>
        <w:rPr>
          <w:i/>
          <w:iCs/>
          <w:color w:val="808080" w:themeColor="background1" w:themeShade="80"/>
        </w:rPr>
        <w:t>nd of fragment</w:t>
      </w:r>
    </w:p>
    <w:sectPr w:rsidR="00CD7BA3" w:rsidRPr="002C05C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A0176" w14:textId="77777777" w:rsidR="00476D36" w:rsidRDefault="00476D36" w:rsidP="00476D36">
      <w:pPr>
        <w:spacing w:after="0" w:line="240" w:lineRule="auto"/>
      </w:pPr>
      <w:r>
        <w:separator/>
      </w:r>
    </w:p>
  </w:endnote>
  <w:endnote w:type="continuationSeparator" w:id="0">
    <w:p w14:paraId="04DC18D2" w14:textId="77777777" w:rsidR="00476D36" w:rsidRDefault="00476D36" w:rsidP="004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8BF3B" w14:textId="77777777" w:rsidR="00212BC5" w:rsidRDefault="00212BC5" w:rsidP="00212BC5">
    <w:pPr>
      <w:pStyle w:val="Footer"/>
      <w:pBdr>
        <w:bottom w:val="single" w:sz="6" w:space="1" w:color="auto"/>
      </w:pBdr>
    </w:pPr>
  </w:p>
  <w:p w14:paraId="5A07E9CB" w14:textId="31F134CC" w:rsidR="00212BC5" w:rsidRPr="005733B9" w:rsidRDefault="00212BC5">
    <w:pPr>
      <w:pStyle w:val="Footer"/>
      <w:rPr>
        <w:i/>
        <w:iCs/>
        <w:sz w:val="18"/>
        <w:szCs w:val="18"/>
      </w:rPr>
    </w:pPr>
    <w:r w:rsidRPr="00E65881">
      <w:rPr>
        <w:i/>
        <w:iCs/>
        <w:sz w:val="18"/>
        <w:szCs w:val="18"/>
      </w:rPr>
      <w:t>V0.</w:t>
    </w:r>
    <w:r w:rsidR="009A4D96">
      <w:rPr>
        <w:i/>
        <w:iCs/>
        <w:sz w:val="18"/>
        <w:szCs w:val="18"/>
      </w:rPr>
      <w:t>4</w:t>
    </w:r>
    <w:r w:rsidRPr="000C58EB">
      <w:rPr>
        <w:i/>
        <w:iCs/>
        <w:sz w:val="18"/>
        <w:szCs w:val="18"/>
      </w:rPr>
      <w:tab/>
    </w:r>
    <w:r w:rsidRPr="000C58EB">
      <w:rPr>
        <w:i/>
        <w:iCs/>
        <w:sz w:val="18"/>
        <w:szCs w:val="18"/>
      </w:rPr>
      <w:tab/>
      <w:t xml:space="preserve">Page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PAGE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1</w:t>
    </w:r>
    <w:r w:rsidRPr="000C58EB">
      <w:rPr>
        <w:i/>
        <w:iCs/>
        <w:sz w:val="18"/>
        <w:szCs w:val="18"/>
      </w:rPr>
      <w:fldChar w:fldCharType="end"/>
    </w:r>
    <w:r w:rsidRPr="000C58EB">
      <w:rPr>
        <w:i/>
        <w:iCs/>
        <w:sz w:val="18"/>
        <w:szCs w:val="18"/>
      </w:rPr>
      <w:t xml:space="preserve"> of </w:t>
    </w:r>
    <w:r w:rsidRPr="000C58EB">
      <w:rPr>
        <w:i/>
        <w:iCs/>
        <w:sz w:val="18"/>
        <w:szCs w:val="18"/>
      </w:rPr>
      <w:fldChar w:fldCharType="begin"/>
    </w:r>
    <w:r w:rsidRPr="000C58EB">
      <w:rPr>
        <w:i/>
        <w:iCs/>
        <w:sz w:val="18"/>
        <w:szCs w:val="18"/>
      </w:rPr>
      <w:instrText xml:space="preserve"> NUMPAGES  \* Arabic  \* MERGEFORMAT </w:instrText>
    </w:r>
    <w:r w:rsidRPr="000C58EB"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5</w:t>
    </w:r>
    <w:r w:rsidRPr="000C58EB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6DE0C" w14:textId="77777777" w:rsidR="00476D36" w:rsidRDefault="00476D36" w:rsidP="00476D36">
      <w:pPr>
        <w:spacing w:after="0" w:line="240" w:lineRule="auto"/>
      </w:pPr>
      <w:r>
        <w:separator/>
      </w:r>
    </w:p>
  </w:footnote>
  <w:footnote w:type="continuationSeparator" w:id="0">
    <w:p w14:paraId="23935E6D" w14:textId="77777777" w:rsidR="00476D36" w:rsidRDefault="00476D36" w:rsidP="0047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724CD" w14:textId="77777777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 w:rsidRPr="000C58EB">
      <w:rPr>
        <w:i/>
        <w:iCs/>
      </w:rPr>
      <w:t xml:space="preserve">Power BI </w:t>
    </w:r>
    <w:r>
      <w:rPr>
        <w:i/>
        <w:iCs/>
      </w:rPr>
      <w:t>Documentation</w:t>
    </w:r>
    <w:r w:rsidRPr="000C58EB">
      <w:rPr>
        <w:i/>
        <w:iCs/>
      </w:rPr>
      <w:t xml:space="preserve"> – Design Document</w:t>
    </w:r>
  </w:p>
  <w:p w14:paraId="604AB4F2" w14:textId="4CE6007A" w:rsidR="00476D36" w:rsidRDefault="00476D36" w:rsidP="00476D36">
    <w:pPr>
      <w:pStyle w:val="Header"/>
      <w:pBdr>
        <w:bottom w:val="single" w:sz="6" w:space="1" w:color="auto"/>
      </w:pBdr>
      <w:jc w:val="right"/>
      <w:rPr>
        <w:i/>
        <w:iCs/>
      </w:rPr>
    </w:pPr>
    <w:r>
      <w:rPr>
        <w:i/>
        <w:iCs/>
      </w:rPr>
      <w:t>Sample Fragment 0</w:t>
    </w:r>
    <w:r w:rsidR="009A4D96">
      <w:rPr>
        <w:i/>
        <w:iCs/>
      </w:rPr>
      <w:t>4</w:t>
    </w:r>
    <w:r>
      <w:rPr>
        <w:i/>
        <w:iCs/>
      </w:rPr>
      <w:t xml:space="preserve"> – </w:t>
    </w:r>
    <w:r w:rsidR="009A4D96">
      <w:rPr>
        <w:i/>
        <w:iCs/>
      </w:rPr>
      <w:t>Reports</w:t>
    </w:r>
  </w:p>
  <w:p w14:paraId="68093218" w14:textId="77777777" w:rsidR="00476D36" w:rsidRDefault="00476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2F0"/>
    <w:multiLevelType w:val="hybridMultilevel"/>
    <w:tmpl w:val="679E9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CE4"/>
    <w:multiLevelType w:val="hybridMultilevel"/>
    <w:tmpl w:val="DAE88878"/>
    <w:lvl w:ilvl="0" w:tplc="2564F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333B0"/>
    <w:multiLevelType w:val="hybridMultilevel"/>
    <w:tmpl w:val="3CE8F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912"/>
    <w:multiLevelType w:val="hybridMultilevel"/>
    <w:tmpl w:val="F7BCA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5852"/>
    <w:multiLevelType w:val="hybridMultilevel"/>
    <w:tmpl w:val="192C2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B44"/>
    <w:multiLevelType w:val="hybridMultilevel"/>
    <w:tmpl w:val="1D827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5DD9"/>
    <w:multiLevelType w:val="hybridMultilevel"/>
    <w:tmpl w:val="32903A4E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BA8"/>
    <w:multiLevelType w:val="multilevel"/>
    <w:tmpl w:val="D2DE2F8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9F0A68"/>
    <w:multiLevelType w:val="hybridMultilevel"/>
    <w:tmpl w:val="F5D489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08592C"/>
    <w:multiLevelType w:val="hybridMultilevel"/>
    <w:tmpl w:val="7F3A4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F480C"/>
    <w:multiLevelType w:val="hybridMultilevel"/>
    <w:tmpl w:val="6C5ECD9A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63E90"/>
    <w:multiLevelType w:val="hybridMultilevel"/>
    <w:tmpl w:val="B9FA5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631AF"/>
    <w:multiLevelType w:val="hybridMultilevel"/>
    <w:tmpl w:val="786E9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3114A"/>
    <w:multiLevelType w:val="hybridMultilevel"/>
    <w:tmpl w:val="5994D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10E52"/>
    <w:multiLevelType w:val="hybridMultilevel"/>
    <w:tmpl w:val="FFB46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2236A"/>
    <w:multiLevelType w:val="hybridMultilevel"/>
    <w:tmpl w:val="90163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E6D1D"/>
    <w:multiLevelType w:val="hybridMultilevel"/>
    <w:tmpl w:val="4E662708"/>
    <w:lvl w:ilvl="0" w:tplc="2F02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336C04"/>
    <w:multiLevelType w:val="hybridMultilevel"/>
    <w:tmpl w:val="BD90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C03C0"/>
    <w:multiLevelType w:val="hybridMultilevel"/>
    <w:tmpl w:val="3FE6BA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2E4707"/>
    <w:multiLevelType w:val="hybridMultilevel"/>
    <w:tmpl w:val="221C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E35B2"/>
    <w:multiLevelType w:val="hybridMultilevel"/>
    <w:tmpl w:val="3AAC4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567B8"/>
    <w:multiLevelType w:val="hybridMultilevel"/>
    <w:tmpl w:val="B80C4D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7B01DF"/>
    <w:multiLevelType w:val="hybridMultilevel"/>
    <w:tmpl w:val="E11203CE"/>
    <w:lvl w:ilvl="0" w:tplc="8046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8595F"/>
    <w:multiLevelType w:val="hybridMultilevel"/>
    <w:tmpl w:val="50E03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E634F"/>
    <w:multiLevelType w:val="hybridMultilevel"/>
    <w:tmpl w:val="3D787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12ADB"/>
    <w:multiLevelType w:val="hybridMultilevel"/>
    <w:tmpl w:val="A8DC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91016"/>
    <w:multiLevelType w:val="hybridMultilevel"/>
    <w:tmpl w:val="8E20D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03042"/>
    <w:multiLevelType w:val="hybridMultilevel"/>
    <w:tmpl w:val="42C6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10429"/>
    <w:multiLevelType w:val="hybridMultilevel"/>
    <w:tmpl w:val="79A67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D3E78"/>
    <w:multiLevelType w:val="hybridMultilevel"/>
    <w:tmpl w:val="6880637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21304"/>
    <w:multiLevelType w:val="hybridMultilevel"/>
    <w:tmpl w:val="69404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40106"/>
    <w:multiLevelType w:val="hybridMultilevel"/>
    <w:tmpl w:val="00482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500D7"/>
    <w:multiLevelType w:val="hybridMultilevel"/>
    <w:tmpl w:val="167CE82E"/>
    <w:lvl w:ilvl="0" w:tplc="95D22E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968E9"/>
    <w:multiLevelType w:val="hybridMultilevel"/>
    <w:tmpl w:val="22849954"/>
    <w:lvl w:ilvl="0" w:tplc="9418D86C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92866"/>
    <w:multiLevelType w:val="hybridMultilevel"/>
    <w:tmpl w:val="F8A8F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975AB"/>
    <w:multiLevelType w:val="hybridMultilevel"/>
    <w:tmpl w:val="E7D6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77DB5"/>
    <w:multiLevelType w:val="hybridMultilevel"/>
    <w:tmpl w:val="E550C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6D4A6A"/>
    <w:multiLevelType w:val="hybridMultilevel"/>
    <w:tmpl w:val="1A1ACF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176097">
    <w:abstractNumId w:val="36"/>
  </w:num>
  <w:num w:numId="2" w16cid:durableId="1970476564">
    <w:abstractNumId w:val="7"/>
  </w:num>
  <w:num w:numId="3" w16cid:durableId="1835949676">
    <w:abstractNumId w:val="1"/>
  </w:num>
  <w:num w:numId="4" w16cid:durableId="910892090">
    <w:abstractNumId w:val="16"/>
  </w:num>
  <w:num w:numId="5" w16cid:durableId="1570847508">
    <w:abstractNumId w:val="22"/>
  </w:num>
  <w:num w:numId="6" w16cid:durableId="1916626878">
    <w:abstractNumId w:val="8"/>
  </w:num>
  <w:num w:numId="7" w16cid:durableId="1526945420">
    <w:abstractNumId w:val="37"/>
  </w:num>
  <w:num w:numId="8" w16cid:durableId="171380712">
    <w:abstractNumId w:val="27"/>
  </w:num>
  <w:num w:numId="9" w16cid:durableId="2098406717">
    <w:abstractNumId w:val="29"/>
  </w:num>
  <w:num w:numId="10" w16cid:durableId="1779056261">
    <w:abstractNumId w:val="10"/>
  </w:num>
  <w:num w:numId="11" w16cid:durableId="1402487921">
    <w:abstractNumId w:val="33"/>
  </w:num>
  <w:num w:numId="12" w16cid:durableId="1572544090">
    <w:abstractNumId w:val="6"/>
  </w:num>
  <w:num w:numId="13" w16cid:durableId="1291663705">
    <w:abstractNumId w:val="25"/>
  </w:num>
  <w:num w:numId="14" w16cid:durableId="398481224">
    <w:abstractNumId w:val="23"/>
  </w:num>
  <w:num w:numId="15" w16cid:durableId="385565722">
    <w:abstractNumId w:val="21"/>
  </w:num>
  <w:num w:numId="16" w16cid:durableId="1109354237">
    <w:abstractNumId w:val="18"/>
  </w:num>
  <w:num w:numId="17" w16cid:durableId="45489196">
    <w:abstractNumId w:val="35"/>
  </w:num>
  <w:num w:numId="18" w16cid:durableId="1867256955">
    <w:abstractNumId w:val="34"/>
  </w:num>
  <w:num w:numId="19" w16cid:durableId="836580422">
    <w:abstractNumId w:val="5"/>
  </w:num>
  <w:num w:numId="20" w16cid:durableId="2089301244">
    <w:abstractNumId w:val="26"/>
  </w:num>
  <w:num w:numId="21" w16cid:durableId="1470396146">
    <w:abstractNumId w:val="30"/>
  </w:num>
  <w:num w:numId="22" w16cid:durableId="265890959">
    <w:abstractNumId w:val="9"/>
  </w:num>
  <w:num w:numId="23" w16cid:durableId="607271587">
    <w:abstractNumId w:val="11"/>
  </w:num>
  <w:num w:numId="24" w16cid:durableId="125122559">
    <w:abstractNumId w:val="0"/>
  </w:num>
  <w:num w:numId="25" w16cid:durableId="1871721882">
    <w:abstractNumId w:val="2"/>
  </w:num>
  <w:num w:numId="26" w16cid:durableId="298194630">
    <w:abstractNumId w:val="31"/>
  </w:num>
  <w:num w:numId="27" w16cid:durableId="16809033">
    <w:abstractNumId w:val="28"/>
  </w:num>
  <w:num w:numId="28" w16cid:durableId="1547138773">
    <w:abstractNumId w:val="4"/>
  </w:num>
  <w:num w:numId="29" w16cid:durableId="706878784">
    <w:abstractNumId w:val="20"/>
  </w:num>
  <w:num w:numId="30" w16cid:durableId="1503473141">
    <w:abstractNumId w:val="24"/>
  </w:num>
  <w:num w:numId="31" w16cid:durableId="981692582">
    <w:abstractNumId w:val="19"/>
  </w:num>
  <w:num w:numId="32" w16cid:durableId="1733700525">
    <w:abstractNumId w:val="14"/>
  </w:num>
  <w:num w:numId="33" w16cid:durableId="508569429">
    <w:abstractNumId w:val="13"/>
  </w:num>
  <w:num w:numId="34" w16cid:durableId="1988440014">
    <w:abstractNumId w:val="12"/>
  </w:num>
  <w:num w:numId="35" w16cid:durableId="549615732">
    <w:abstractNumId w:val="15"/>
  </w:num>
  <w:num w:numId="36" w16cid:durableId="1778602876">
    <w:abstractNumId w:val="3"/>
  </w:num>
  <w:num w:numId="37" w16cid:durableId="1941984022">
    <w:abstractNumId w:val="32"/>
  </w:num>
  <w:num w:numId="38" w16cid:durableId="76338046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36"/>
    <w:rsid w:val="00043107"/>
    <w:rsid w:val="00050C1E"/>
    <w:rsid w:val="0005252B"/>
    <w:rsid w:val="0005271D"/>
    <w:rsid w:val="00057A53"/>
    <w:rsid w:val="00076558"/>
    <w:rsid w:val="000860DA"/>
    <w:rsid w:val="0009147D"/>
    <w:rsid w:val="00092F00"/>
    <w:rsid w:val="00095D12"/>
    <w:rsid w:val="00097E05"/>
    <w:rsid w:val="000A5BCE"/>
    <w:rsid w:val="000C0F17"/>
    <w:rsid w:val="000D010C"/>
    <w:rsid w:val="000D1899"/>
    <w:rsid w:val="000D24F2"/>
    <w:rsid w:val="000D4A75"/>
    <w:rsid w:val="00114171"/>
    <w:rsid w:val="001157DA"/>
    <w:rsid w:val="001213E0"/>
    <w:rsid w:val="00133AC9"/>
    <w:rsid w:val="001416BF"/>
    <w:rsid w:val="00141CF9"/>
    <w:rsid w:val="001466B7"/>
    <w:rsid w:val="00155089"/>
    <w:rsid w:val="00157691"/>
    <w:rsid w:val="001614E0"/>
    <w:rsid w:val="00171493"/>
    <w:rsid w:val="001908A0"/>
    <w:rsid w:val="0019312D"/>
    <w:rsid w:val="001951CE"/>
    <w:rsid w:val="001B165D"/>
    <w:rsid w:val="001B21D8"/>
    <w:rsid w:val="001C28C3"/>
    <w:rsid w:val="001C5C6F"/>
    <w:rsid w:val="001D4113"/>
    <w:rsid w:val="001F61F7"/>
    <w:rsid w:val="001F7CB6"/>
    <w:rsid w:val="00200EDB"/>
    <w:rsid w:val="00212BC5"/>
    <w:rsid w:val="00223991"/>
    <w:rsid w:val="00234BB5"/>
    <w:rsid w:val="002501E2"/>
    <w:rsid w:val="00257143"/>
    <w:rsid w:val="00267E39"/>
    <w:rsid w:val="0027187A"/>
    <w:rsid w:val="002728F5"/>
    <w:rsid w:val="00273A84"/>
    <w:rsid w:val="0027714B"/>
    <w:rsid w:val="00286638"/>
    <w:rsid w:val="00292617"/>
    <w:rsid w:val="00293FA4"/>
    <w:rsid w:val="00296FE4"/>
    <w:rsid w:val="002B281C"/>
    <w:rsid w:val="002C05CB"/>
    <w:rsid w:val="002C5F33"/>
    <w:rsid w:val="002D1604"/>
    <w:rsid w:val="002E7E3F"/>
    <w:rsid w:val="002F4FD0"/>
    <w:rsid w:val="00304936"/>
    <w:rsid w:val="00307B00"/>
    <w:rsid w:val="00321847"/>
    <w:rsid w:val="00322D44"/>
    <w:rsid w:val="00332FD3"/>
    <w:rsid w:val="0033623D"/>
    <w:rsid w:val="00342274"/>
    <w:rsid w:val="00344C79"/>
    <w:rsid w:val="003674E1"/>
    <w:rsid w:val="00370651"/>
    <w:rsid w:val="00387051"/>
    <w:rsid w:val="00387767"/>
    <w:rsid w:val="003A4883"/>
    <w:rsid w:val="003A6525"/>
    <w:rsid w:val="003B7021"/>
    <w:rsid w:val="003B7612"/>
    <w:rsid w:val="003C39D7"/>
    <w:rsid w:val="003E22AB"/>
    <w:rsid w:val="003E34BD"/>
    <w:rsid w:val="003E458C"/>
    <w:rsid w:val="003E54F3"/>
    <w:rsid w:val="003E5D92"/>
    <w:rsid w:val="003F6400"/>
    <w:rsid w:val="00417979"/>
    <w:rsid w:val="004201E6"/>
    <w:rsid w:val="00426E47"/>
    <w:rsid w:val="004379F5"/>
    <w:rsid w:val="00456A99"/>
    <w:rsid w:val="00460ABB"/>
    <w:rsid w:val="004654BB"/>
    <w:rsid w:val="00470D5F"/>
    <w:rsid w:val="00475502"/>
    <w:rsid w:val="00476D36"/>
    <w:rsid w:val="004B2859"/>
    <w:rsid w:val="004B2DE0"/>
    <w:rsid w:val="004B7F1D"/>
    <w:rsid w:val="004C2E03"/>
    <w:rsid w:val="004C74F0"/>
    <w:rsid w:val="004D575C"/>
    <w:rsid w:val="004E528A"/>
    <w:rsid w:val="004F19C9"/>
    <w:rsid w:val="004F2388"/>
    <w:rsid w:val="004F3552"/>
    <w:rsid w:val="005140E7"/>
    <w:rsid w:val="005165E2"/>
    <w:rsid w:val="0052713C"/>
    <w:rsid w:val="00534BCD"/>
    <w:rsid w:val="00544CA8"/>
    <w:rsid w:val="00545703"/>
    <w:rsid w:val="00546415"/>
    <w:rsid w:val="00554B54"/>
    <w:rsid w:val="005733B9"/>
    <w:rsid w:val="00586265"/>
    <w:rsid w:val="00592520"/>
    <w:rsid w:val="00594995"/>
    <w:rsid w:val="005A2F40"/>
    <w:rsid w:val="005A40AA"/>
    <w:rsid w:val="005B206D"/>
    <w:rsid w:val="005B67F4"/>
    <w:rsid w:val="005B6DC0"/>
    <w:rsid w:val="005C5527"/>
    <w:rsid w:val="005D21CE"/>
    <w:rsid w:val="005D377E"/>
    <w:rsid w:val="005D5556"/>
    <w:rsid w:val="005E5E26"/>
    <w:rsid w:val="005F151C"/>
    <w:rsid w:val="005F6397"/>
    <w:rsid w:val="006213A8"/>
    <w:rsid w:val="00623B4A"/>
    <w:rsid w:val="00661D1F"/>
    <w:rsid w:val="00683803"/>
    <w:rsid w:val="006944E3"/>
    <w:rsid w:val="006A087B"/>
    <w:rsid w:val="006B25FE"/>
    <w:rsid w:val="006B3A63"/>
    <w:rsid w:val="006D12D6"/>
    <w:rsid w:val="006D44A7"/>
    <w:rsid w:val="006D5481"/>
    <w:rsid w:val="006D6AA4"/>
    <w:rsid w:val="006F41B4"/>
    <w:rsid w:val="006F510B"/>
    <w:rsid w:val="00701774"/>
    <w:rsid w:val="00704907"/>
    <w:rsid w:val="00714D2E"/>
    <w:rsid w:val="00715ACE"/>
    <w:rsid w:val="007254C1"/>
    <w:rsid w:val="007264D5"/>
    <w:rsid w:val="00744720"/>
    <w:rsid w:val="00754ABE"/>
    <w:rsid w:val="00756C68"/>
    <w:rsid w:val="00761A08"/>
    <w:rsid w:val="00795957"/>
    <w:rsid w:val="007A59A4"/>
    <w:rsid w:val="007D1DED"/>
    <w:rsid w:val="007D6575"/>
    <w:rsid w:val="007E17DA"/>
    <w:rsid w:val="007E2135"/>
    <w:rsid w:val="007E3E31"/>
    <w:rsid w:val="007F5887"/>
    <w:rsid w:val="007F684F"/>
    <w:rsid w:val="007F7A8C"/>
    <w:rsid w:val="007F7F41"/>
    <w:rsid w:val="008163DC"/>
    <w:rsid w:val="00833D71"/>
    <w:rsid w:val="008347D9"/>
    <w:rsid w:val="00834937"/>
    <w:rsid w:val="008401C5"/>
    <w:rsid w:val="008423C7"/>
    <w:rsid w:val="008447D2"/>
    <w:rsid w:val="0085413C"/>
    <w:rsid w:val="008605D1"/>
    <w:rsid w:val="008813A4"/>
    <w:rsid w:val="008823F1"/>
    <w:rsid w:val="00883AFE"/>
    <w:rsid w:val="00892DF8"/>
    <w:rsid w:val="00893E0F"/>
    <w:rsid w:val="008977AC"/>
    <w:rsid w:val="008C4E58"/>
    <w:rsid w:val="008D0B67"/>
    <w:rsid w:val="008E1B3B"/>
    <w:rsid w:val="008E36D3"/>
    <w:rsid w:val="008F74AD"/>
    <w:rsid w:val="00904103"/>
    <w:rsid w:val="009079C6"/>
    <w:rsid w:val="00915838"/>
    <w:rsid w:val="00922709"/>
    <w:rsid w:val="00932707"/>
    <w:rsid w:val="00940AE0"/>
    <w:rsid w:val="0094402D"/>
    <w:rsid w:val="0095092B"/>
    <w:rsid w:val="00950A8C"/>
    <w:rsid w:val="00955290"/>
    <w:rsid w:val="0096738D"/>
    <w:rsid w:val="00991E84"/>
    <w:rsid w:val="009920CD"/>
    <w:rsid w:val="00994E12"/>
    <w:rsid w:val="009A3822"/>
    <w:rsid w:val="009A4D96"/>
    <w:rsid w:val="009B477E"/>
    <w:rsid w:val="009D7E34"/>
    <w:rsid w:val="009F17E7"/>
    <w:rsid w:val="009F42D4"/>
    <w:rsid w:val="009F4643"/>
    <w:rsid w:val="00A02AE9"/>
    <w:rsid w:val="00A14B93"/>
    <w:rsid w:val="00A21512"/>
    <w:rsid w:val="00A216A0"/>
    <w:rsid w:val="00A22F49"/>
    <w:rsid w:val="00A23581"/>
    <w:rsid w:val="00A26818"/>
    <w:rsid w:val="00A30F5E"/>
    <w:rsid w:val="00A34ED3"/>
    <w:rsid w:val="00A40FF5"/>
    <w:rsid w:val="00A442B8"/>
    <w:rsid w:val="00A54BD5"/>
    <w:rsid w:val="00A601FC"/>
    <w:rsid w:val="00A62EBF"/>
    <w:rsid w:val="00A71636"/>
    <w:rsid w:val="00A72DF5"/>
    <w:rsid w:val="00A846F1"/>
    <w:rsid w:val="00AA33FF"/>
    <w:rsid w:val="00AA5136"/>
    <w:rsid w:val="00AA57AD"/>
    <w:rsid w:val="00AA6A36"/>
    <w:rsid w:val="00AB3888"/>
    <w:rsid w:val="00AB7940"/>
    <w:rsid w:val="00AC385E"/>
    <w:rsid w:val="00AC66F4"/>
    <w:rsid w:val="00AD5882"/>
    <w:rsid w:val="00AF469C"/>
    <w:rsid w:val="00B02E3F"/>
    <w:rsid w:val="00B300B7"/>
    <w:rsid w:val="00B40B87"/>
    <w:rsid w:val="00B420A2"/>
    <w:rsid w:val="00B42A18"/>
    <w:rsid w:val="00B50A7E"/>
    <w:rsid w:val="00B5409E"/>
    <w:rsid w:val="00B543A3"/>
    <w:rsid w:val="00B564FE"/>
    <w:rsid w:val="00B7445E"/>
    <w:rsid w:val="00B74ABF"/>
    <w:rsid w:val="00B762DF"/>
    <w:rsid w:val="00BA6CE3"/>
    <w:rsid w:val="00BB4B00"/>
    <w:rsid w:val="00BD0944"/>
    <w:rsid w:val="00BF1568"/>
    <w:rsid w:val="00C001DF"/>
    <w:rsid w:val="00C0738D"/>
    <w:rsid w:val="00C14CED"/>
    <w:rsid w:val="00C17FA7"/>
    <w:rsid w:val="00C23531"/>
    <w:rsid w:val="00C36D13"/>
    <w:rsid w:val="00C371AB"/>
    <w:rsid w:val="00C4295B"/>
    <w:rsid w:val="00C52534"/>
    <w:rsid w:val="00C5358C"/>
    <w:rsid w:val="00C7788E"/>
    <w:rsid w:val="00C80367"/>
    <w:rsid w:val="00C807B7"/>
    <w:rsid w:val="00C87EAC"/>
    <w:rsid w:val="00C90DF8"/>
    <w:rsid w:val="00C93043"/>
    <w:rsid w:val="00C9455A"/>
    <w:rsid w:val="00C946FA"/>
    <w:rsid w:val="00C94ACE"/>
    <w:rsid w:val="00CB6758"/>
    <w:rsid w:val="00CC2C19"/>
    <w:rsid w:val="00CD7BA3"/>
    <w:rsid w:val="00CE102F"/>
    <w:rsid w:val="00D04128"/>
    <w:rsid w:val="00D067FB"/>
    <w:rsid w:val="00D10F30"/>
    <w:rsid w:val="00D21CE0"/>
    <w:rsid w:val="00D3622F"/>
    <w:rsid w:val="00D53BDA"/>
    <w:rsid w:val="00D5557C"/>
    <w:rsid w:val="00D55B91"/>
    <w:rsid w:val="00D62122"/>
    <w:rsid w:val="00D62BE6"/>
    <w:rsid w:val="00D66CDB"/>
    <w:rsid w:val="00D809FE"/>
    <w:rsid w:val="00D86E90"/>
    <w:rsid w:val="00D87C6C"/>
    <w:rsid w:val="00D95ECC"/>
    <w:rsid w:val="00DA1AB2"/>
    <w:rsid w:val="00DA6930"/>
    <w:rsid w:val="00DB2076"/>
    <w:rsid w:val="00DB3609"/>
    <w:rsid w:val="00DB5D15"/>
    <w:rsid w:val="00DE3218"/>
    <w:rsid w:val="00DE66FA"/>
    <w:rsid w:val="00DE720E"/>
    <w:rsid w:val="00DF0ED6"/>
    <w:rsid w:val="00E044D2"/>
    <w:rsid w:val="00E15C62"/>
    <w:rsid w:val="00E17EA0"/>
    <w:rsid w:val="00E33140"/>
    <w:rsid w:val="00E52373"/>
    <w:rsid w:val="00E61C65"/>
    <w:rsid w:val="00E62C45"/>
    <w:rsid w:val="00E638DD"/>
    <w:rsid w:val="00E65BF4"/>
    <w:rsid w:val="00E73876"/>
    <w:rsid w:val="00E81936"/>
    <w:rsid w:val="00E8402C"/>
    <w:rsid w:val="00E91F0D"/>
    <w:rsid w:val="00E92C9E"/>
    <w:rsid w:val="00EA38FE"/>
    <w:rsid w:val="00EC49B4"/>
    <w:rsid w:val="00ED4C7F"/>
    <w:rsid w:val="00EE0633"/>
    <w:rsid w:val="00EE5539"/>
    <w:rsid w:val="00EF0EBC"/>
    <w:rsid w:val="00F037C1"/>
    <w:rsid w:val="00F03A57"/>
    <w:rsid w:val="00F03A96"/>
    <w:rsid w:val="00F15914"/>
    <w:rsid w:val="00F61462"/>
    <w:rsid w:val="00F6205C"/>
    <w:rsid w:val="00F72A86"/>
    <w:rsid w:val="00F90503"/>
    <w:rsid w:val="00FB1D37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2D4"/>
  <w15:chartTrackingRefBased/>
  <w15:docId w15:val="{EF0B34D9-39AB-42F8-81B0-D895216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12"/>
    <w:pPr>
      <w:keepNext/>
      <w:keepLines/>
      <w:numPr>
        <w:numId w:val="2"/>
      </w:numPr>
      <w:spacing w:before="360" w:after="80"/>
      <w:ind w:left="720" w:hanging="72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4B54"/>
    <w:pPr>
      <w:numPr>
        <w:ilvl w:val="1"/>
      </w:numPr>
      <w:ind w:left="720" w:hanging="7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05D1"/>
    <w:pPr>
      <w:numPr>
        <w:ilvl w:val="2"/>
      </w:numPr>
      <w:ind w:left="720" w:hanging="72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1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4B5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05D1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D3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D36"/>
    <w:rPr>
      <w:kern w:val="0"/>
      <w14:ligatures w14:val="none"/>
    </w:rPr>
  </w:style>
  <w:style w:type="table" w:styleId="TableGrid">
    <w:name w:val="Table Grid"/>
    <w:basedOn w:val="TableNormal"/>
    <w:uiPriority w:val="39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D36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6D36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6D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6D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6D3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D3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76D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6D36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476D36"/>
    <w:pPr>
      <w:spacing w:after="100" w:line="278" w:lineRule="auto"/>
      <w:ind w:left="72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76D36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76D36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76D36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76D36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76D36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r_SlG8bp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Philps</dc:creator>
  <cp:keywords/>
  <dc:description/>
  <cp:lastModifiedBy>Greg Philps</cp:lastModifiedBy>
  <cp:revision>330</cp:revision>
  <dcterms:created xsi:type="dcterms:W3CDTF">2025-02-23T21:03:00Z</dcterms:created>
  <dcterms:modified xsi:type="dcterms:W3CDTF">2025-03-24T16:31:00Z</dcterms:modified>
</cp:coreProperties>
</file>