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3C2F" w:rsidRDefault="00805B80">
      <w:pPr>
        <w:pStyle w:val="Heading1"/>
      </w:pPr>
      <w:r>
        <w:rPr>
          <w:color w:val="1F77B3"/>
        </w:rPr>
        <w:t xml:space="preserve">Slide 8: Matching &amp; Assertion </w:t>
      </w:r>
      <w:r>
        <w:rPr>
          <w:color w:val="1F77B3"/>
          <w:spacing w:val="-2"/>
        </w:rPr>
        <w:t>Algorithm</w:t>
      </w:r>
    </w:p>
    <w:p w:rsidR="00FF3C2F" w:rsidRDefault="00805B80">
      <w:pPr>
        <w:pStyle w:val="Heading2"/>
        <w:spacing w:line="268" w:lineRule="auto"/>
      </w:pPr>
      <w:proofErr w:type="spellStart"/>
      <w:r>
        <w:rPr>
          <w:color w:val="2B3D4F"/>
        </w:rPr>
        <w:t>CoreLogicandExecutionWorkflowforAutomationTesting</w:t>
      </w:r>
      <w:proofErr w:type="spellEnd"/>
      <w:r>
        <w:rPr>
          <w:color w:val="2B3D4F"/>
        </w:rPr>
        <w:t xml:space="preserve"> </w:t>
      </w:r>
      <w:r>
        <w:rPr>
          <w:color w:val="2B3D4F"/>
          <w:spacing w:val="-2"/>
        </w:rPr>
        <w:t>Framework</w:t>
      </w:r>
    </w:p>
    <w:p w:rsidR="00FF3C2F" w:rsidRDefault="00FF3C2F">
      <w:pPr>
        <w:pStyle w:val="BodyText"/>
        <w:rPr>
          <w:b/>
          <w:sz w:val="20"/>
        </w:rPr>
      </w:pPr>
    </w:p>
    <w:p w:rsidR="00FF3C2F" w:rsidRDefault="00FF3C2F">
      <w:pPr>
        <w:pStyle w:val="BodyText"/>
        <w:spacing w:before="16" w:after="1"/>
        <w:rPr>
          <w:b/>
          <w:sz w:val="20"/>
        </w:rPr>
      </w:pPr>
    </w:p>
    <w:tbl>
      <w:tblPr>
        <w:tblW w:w="0" w:type="auto"/>
        <w:tblInd w:w="205" w:type="dxa"/>
        <w:tblBorders>
          <w:top w:val="single" w:sz="4" w:space="0" w:color="BCC3C6"/>
          <w:left w:val="single" w:sz="4" w:space="0" w:color="BCC3C6"/>
          <w:bottom w:val="single" w:sz="4" w:space="0" w:color="BCC3C6"/>
          <w:right w:val="single" w:sz="4" w:space="0" w:color="BCC3C6"/>
          <w:insideH w:val="single" w:sz="4" w:space="0" w:color="BCC3C6"/>
          <w:insideV w:val="single" w:sz="4" w:space="0" w:color="BCC3C6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00"/>
        <w:gridCol w:w="4800"/>
        <w:gridCol w:w="3200"/>
      </w:tblGrid>
      <w:tr w:rsidR="00FF3C2F">
        <w:trPr>
          <w:trHeight w:val="950"/>
        </w:trPr>
        <w:tc>
          <w:tcPr>
            <w:tcW w:w="2400" w:type="dxa"/>
            <w:shd w:val="clear" w:color="auto" w:fill="E1F4FD"/>
          </w:tcPr>
          <w:p w:rsidR="00FF3C2F" w:rsidRDefault="00805B80">
            <w:pPr>
              <w:pStyle w:val="TableParagraph"/>
              <w:rPr>
                <w:b/>
              </w:rPr>
            </w:pPr>
            <w:r>
              <w:rPr>
                <w:b/>
                <w:color w:val="34495D"/>
                <w:spacing w:val="-4"/>
              </w:rPr>
              <w:t>Step</w:t>
            </w:r>
          </w:p>
        </w:tc>
        <w:tc>
          <w:tcPr>
            <w:tcW w:w="4800" w:type="dxa"/>
            <w:shd w:val="clear" w:color="auto" w:fill="E1F4FD"/>
          </w:tcPr>
          <w:p w:rsidR="00FF3C2F" w:rsidRDefault="00805B80">
            <w:pPr>
              <w:pStyle w:val="TableParagraph"/>
              <w:rPr>
                <w:b/>
              </w:rPr>
            </w:pPr>
            <w:r>
              <w:rPr>
                <w:b/>
                <w:color w:val="34495D"/>
              </w:rPr>
              <w:t xml:space="preserve">Technical Description (For </w:t>
            </w:r>
            <w:r>
              <w:rPr>
                <w:b/>
                <w:color w:val="34495D"/>
                <w:spacing w:val="-4"/>
              </w:rPr>
              <w:t>PPT)</w:t>
            </w:r>
          </w:p>
        </w:tc>
        <w:tc>
          <w:tcPr>
            <w:tcW w:w="3200" w:type="dxa"/>
            <w:shd w:val="clear" w:color="auto" w:fill="E1F4FD"/>
          </w:tcPr>
          <w:p w:rsidR="00FF3C2F" w:rsidRDefault="00805B80">
            <w:pPr>
              <w:pStyle w:val="TableParagraph"/>
              <w:spacing w:line="302" w:lineRule="auto"/>
              <w:ind w:right="1219"/>
              <w:rPr>
                <w:b/>
              </w:rPr>
            </w:pPr>
            <w:proofErr w:type="spellStart"/>
            <w:r>
              <w:rPr>
                <w:b/>
                <w:color w:val="34495D"/>
              </w:rPr>
              <w:t>VivaPresentation</w:t>
            </w:r>
            <w:proofErr w:type="spellEnd"/>
            <w:r>
              <w:rPr>
                <w:b/>
                <w:color w:val="34495D"/>
              </w:rPr>
              <w:t xml:space="preserve"> </w:t>
            </w:r>
            <w:r>
              <w:rPr>
                <w:b/>
                <w:color w:val="34495D"/>
                <w:spacing w:val="-2"/>
              </w:rPr>
              <w:t>Explanation</w:t>
            </w:r>
          </w:p>
        </w:tc>
      </w:tr>
      <w:tr w:rsidR="00FF3C2F">
        <w:trPr>
          <w:trHeight w:val="1270"/>
        </w:trPr>
        <w:tc>
          <w:tcPr>
            <w:tcW w:w="2400" w:type="dxa"/>
          </w:tcPr>
          <w:p w:rsidR="00FF3C2F" w:rsidRDefault="00805B80">
            <w:pPr>
              <w:pStyle w:val="TableParagraph"/>
            </w:pPr>
            <w:r>
              <w:rPr>
                <w:color w:val="34495D"/>
              </w:rPr>
              <w:t xml:space="preserve">1. CSV Data </w:t>
            </w:r>
            <w:r>
              <w:rPr>
                <w:color w:val="34495D"/>
                <w:spacing w:val="-2"/>
              </w:rPr>
              <w:t>Parsing</w:t>
            </w:r>
          </w:p>
        </w:tc>
        <w:tc>
          <w:tcPr>
            <w:tcW w:w="4800" w:type="dxa"/>
          </w:tcPr>
          <w:p w:rsidR="00FF3C2F" w:rsidRDefault="00805B80">
            <w:pPr>
              <w:pStyle w:val="TableParagraph"/>
              <w:spacing w:line="302" w:lineRule="auto"/>
              <w:ind w:right="485"/>
              <w:jc w:val="both"/>
            </w:pPr>
            <w:proofErr w:type="spellStart"/>
            <w:r>
              <w:rPr>
                <w:color w:val="34495D"/>
              </w:rPr>
              <w:t>Readsexternaltestdatasuitestep</w:t>
            </w:r>
            <w:proofErr w:type="spellEnd"/>
            <w:r>
              <w:rPr>
                <w:color w:val="34495D"/>
              </w:rPr>
              <w:t xml:space="preserve">-by-step </w:t>
            </w:r>
            <w:proofErr w:type="spellStart"/>
            <w:r>
              <w:rPr>
                <w:color w:val="34495D"/>
              </w:rPr>
              <w:t>usingJavaBufferedReaderor</w:t>
            </w:r>
            <w:r>
              <w:rPr>
                <w:color w:val="34495D"/>
              </w:rPr>
              <w:t>CSVReader</w:t>
            </w:r>
            <w:proofErr w:type="spellEnd"/>
            <w:r>
              <w:rPr>
                <w:color w:val="34495D"/>
              </w:rPr>
              <w:t xml:space="preserve"> </w:t>
            </w:r>
            <w:r>
              <w:rPr>
                <w:color w:val="34495D"/>
                <w:spacing w:val="-4"/>
              </w:rPr>
              <w:t>API.</w:t>
            </w:r>
          </w:p>
        </w:tc>
        <w:tc>
          <w:tcPr>
            <w:tcW w:w="3200" w:type="dxa"/>
          </w:tcPr>
          <w:p w:rsidR="00FF3C2F" w:rsidRDefault="00805B80">
            <w:pPr>
              <w:pStyle w:val="TableParagraph"/>
              <w:spacing w:line="302" w:lineRule="auto"/>
              <w:ind w:right="267"/>
            </w:pPr>
            <w:r>
              <w:rPr>
                <w:color w:val="34495D"/>
              </w:rPr>
              <w:t xml:space="preserve">First, system external CSV file-la </w:t>
            </w:r>
            <w:proofErr w:type="spellStart"/>
            <w:r>
              <w:rPr>
                <w:color w:val="34495D"/>
              </w:rPr>
              <w:t>irukura</w:t>
            </w:r>
            <w:proofErr w:type="spellEnd"/>
            <w:r>
              <w:rPr>
                <w:color w:val="34495D"/>
              </w:rPr>
              <w:t xml:space="preserve"> test data-</w:t>
            </w:r>
            <w:proofErr w:type="spellStart"/>
            <w:r>
              <w:rPr>
                <w:color w:val="34495D"/>
              </w:rPr>
              <w:t>va</w:t>
            </w:r>
            <w:proofErr w:type="spellEnd"/>
            <w:r>
              <w:rPr>
                <w:color w:val="34495D"/>
              </w:rPr>
              <w:t xml:space="preserve"> line-by-line-</w:t>
            </w:r>
            <w:proofErr w:type="spellStart"/>
            <w:r>
              <w:rPr>
                <w:color w:val="34495D"/>
              </w:rPr>
              <w:t>ahreadpannum</w:t>
            </w:r>
            <w:proofErr w:type="spellEnd"/>
            <w:r>
              <w:rPr>
                <w:color w:val="34495D"/>
              </w:rPr>
              <w:t>.</w:t>
            </w:r>
          </w:p>
        </w:tc>
      </w:tr>
      <w:tr w:rsidR="00FF3C2F">
        <w:trPr>
          <w:trHeight w:val="1590"/>
        </w:trPr>
        <w:tc>
          <w:tcPr>
            <w:tcW w:w="2400" w:type="dxa"/>
          </w:tcPr>
          <w:p w:rsidR="00FF3C2F" w:rsidRDefault="00805B80">
            <w:pPr>
              <w:pStyle w:val="TableParagraph"/>
              <w:spacing w:line="302" w:lineRule="auto"/>
            </w:pPr>
            <w:r>
              <w:rPr>
                <w:color w:val="34495D"/>
              </w:rPr>
              <w:t xml:space="preserve">2.UIElement </w:t>
            </w:r>
            <w:r>
              <w:rPr>
                <w:color w:val="34495D"/>
                <w:spacing w:val="-2"/>
              </w:rPr>
              <w:t>Identification</w:t>
            </w:r>
          </w:p>
        </w:tc>
        <w:tc>
          <w:tcPr>
            <w:tcW w:w="4800" w:type="dxa"/>
          </w:tcPr>
          <w:p w:rsidR="00FF3C2F" w:rsidRDefault="00805B80">
            <w:pPr>
              <w:pStyle w:val="TableParagraph"/>
              <w:spacing w:line="302" w:lineRule="auto"/>
            </w:pPr>
            <w:proofErr w:type="spellStart"/>
            <w:r>
              <w:rPr>
                <w:color w:val="34495D"/>
              </w:rPr>
              <w:t>LocatesdynamicwebtargetsusingSelenium</w:t>
            </w:r>
            <w:proofErr w:type="spellEnd"/>
            <w:r>
              <w:rPr>
                <w:color w:val="34495D"/>
              </w:rPr>
              <w:t xml:space="preserve"> </w:t>
            </w:r>
            <w:proofErr w:type="spellStart"/>
            <w:r>
              <w:rPr>
                <w:color w:val="34495D"/>
              </w:rPr>
              <w:t>WebDriver</w:t>
            </w:r>
            <w:proofErr w:type="spellEnd"/>
            <w:r>
              <w:rPr>
                <w:color w:val="34495D"/>
              </w:rPr>
              <w:t xml:space="preserve"> locator commands (</w:t>
            </w:r>
            <w:proofErr w:type="spellStart"/>
            <w:r>
              <w:rPr>
                <w:color w:val="34495D"/>
              </w:rPr>
              <w:t>driver.findElement</w:t>
            </w:r>
            <w:proofErr w:type="spellEnd"/>
            <w:r>
              <w:rPr>
                <w:color w:val="34495D"/>
              </w:rPr>
              <w:t xml:space="preserve"> by </w:t>
            </w:r>
            <w:proofErr w:type="spellStart"/>
            <w:r>
              <w:rPr>
                <w:color w:val="34495D"/>
              </w:rPr>
              <w:t>XPath</w:t>
            </w:r>
            <w:proofErr w:type="spellEnd"/>
            <w:r>
              <w:rPr>
                <w:color w:val="34495D"/>
              </w:rPr>
              <w:t xml:space="preserve"> or ID).</w:t>
            </w:r>
          </w:p>
        </w:tc>
        <w:tc>
          <w:tcPr>
            <w:tcW w:w="3200" w:type="dxa"/>
          </w:tcPr>
          <w:p w:rsidR="00FF3C2F" w:rsidRDefault="00805B80">
            <w:pPr>
              <w:pStyle w:val="TableParagraph"/>
              <w:spacing w:line="302" w:lineRule="auto"/>
              <w:ind w:right="230"/>
              <w:jc w:val="both"/>
            </w:pPr>
            <w:proofErr w:type="spellStart"/>
            <w:r>
              <w:rPr>
                <w:color w:val="34495D"/>
              </w:rPr>
              <w:t>Seleniumlocatorwebpage</w:t>
            </w:r>
            <w:proofErr w:type="spellEnd"/>
            <w:r>
              <w:rPr>
                <w:color w:val="34495D"/>
              </w:rPr>
              <w:t>-</w:t>
            </w:r>
            <w:r>
              <w:rPr>
                <w:color w:val="34495D"/>
              </w:rPr>
              <w:t xml:space="preserve">la </w:t>
            </w:r>
            <w:proofErr w:type="spellStart"/>
            <w:r>
              <w:rPr>
                <w:color w:val="34495D"/>
              </w:rPr>
              <w:t>irukuralogininputsmatrix</w:t>
            </w:r>
            <w:proofErr w:type="spellEnd"/>
            <w:r>
              <w:rPr>
                <w:color w:val="34495D"/>
              </w:rPr>
              <w:t>-ah dynamically target</w:t>
            </w:r>
          </w:p>
          <w:p w:rsidR="00FF3C2F" w:rsidRPr="0020405D" w:rsidRDefault="00FF3C2F">
            <w:pPr>
              <w:pStyle w:val="TableParagraph"/>
              <w:spacing w:before="0" w:line="272" w:lineRule="exact"/>
              <w:rPr>
                <w:lang w:val="en-IN"/>
              </w:rPr>
            </w:pPr>
          </w:p>
        </w:tc>
      </w:tr>
      <w:tr w:rsidR="00FF3C2F">
        <w:trPr>
          <w:trHeight w:val="1590"/>
        </w:trPr>
        <w:tc>
          <w:tcPr>
            <w:tcW w:w="2400" w:type="dxa"/>
          </w:tcPr>
          <w:p w:rsidR="00FF3C2F" w:rsidRDefault="00805B80">
            <w:pPr>
              <w:pStyle w:val="TableParagraph"/>
            </w:pPr>
            <w:r>
              <w:rPr>
                <w:color w:val="34495D"/>
              </w:rPr>
              <w:t xml:space="preserve">3. Action </w:t>
            </w:r>
            <w:r>
              <w:rPr>
                <w:color w:val="34495D"/>
                <w:spacing w:val="-2"/>
              </w:rPr>
              <w:t>Execution</w:t>
            </w:r>
          </w:p>
        </w:tc>
        <w:tc>
          <w:tcPr>
            <w:tcW w:w="4800" w:type="dxa"/>
          </w:tcPr>
          <w:p w:rsidR="00FF3C2F" w:rsidRDefault="00805B80">
            <w:pPr>
              <w:pStyle w:val="TableParagraph"/>
              <w:spacing w:line="302" w:lineRule="auto"/>
              <w:ind w:right="144"/>
              <w:jc w:val="both"/>
            </w:pPr>
            <w:proofErr w:type="spellStart"/>
            <w:r>
              <w:rPr>
                <w:color w:val="34495D"/>
              </w:rPr>
              <w:t>Performsautomateduserbrowserinteractions</w:t>
            </w:r>
            <w:proofErr w:type="spellEnd"/>
            <w:r>
              <w:rPr>
                <w:color w:val="34495D"/>
              </w:rPr>
              <w:t xml:space="preserve"> </w:t>
            </w:r>
            <w:proofErr w:type="spellStart"/>
            <w:proofErr w:type="gramStart"/>
            <w:r>
              <w:rPr>
                <w:color w:val="34495D"/>
              </w:rPr>
              <w:t>suchassendKeys</w:t>
            </w:r>
            <w:proofErr w:type="spellEnd"/>
            <w:r>
              <w:rPr>
                <w:color w:val="34495D"/>
              </w:rPr>
              <w:t>(</w:t>
            </w:r>
            <w:proofErr w:type="gramEnd"/>
            <w:r>
              <w:rPr>
                <w:color w:val="34495D"/>
              </w:rPr>
              <w:t>)</w:t>
            </w:r>
            <w:proofErr w:type="spellStart"/>
            <w:r>
              <w:rPr>
                <w:color w:val="34495D"/>
              </w:rPr>
              <w:t>fortextinputsorclick</w:t>
            </w:r>
            <w:proofErr w:type="spellEnd"/>
            <w:r>
              <w:rPr>
                <w:color w:val="34495D"/>
              </w:rPr>
              <w:t xml:space="preserve">()for </w:t>
            </w:r>
            <w:r>
              <w:rPr>
                <w:color w:val="34495D"/>
                <w:spacing w:val="-2"/>
              </w:rPr>
              <w:t>submission.</w:t>
            </w:r>
          </w:p>
        </w:tc>
        <w:tc>
          <w:tcPr>
            <w:tcW w:w="3200" w:type="dxa"/>
          </w:tcPr>
          <w:p w:rsidR="00FF3C2F" w:rsidRDefault="00805B80">
            <w:pPr>
              <w:pStyle w:val="TableParagraph"/>
              <w:spacing w:line="302" w:lineRule="auto"/>
              <w:ind w:right="499"/>
            </w:pPr>
            <w:r>
              <w:rPr>
                <w:color w:val="34495D"/>
              </w:rPr>
              <w:t>Values-</w:t>
            </w:r>
            <w:proofErr w:type="spellStart"/>
            <w:r>
              <w:rPr>
                <w:color w:val="34495D"/>
              </w:rPr>
              <w:t>ahtextbox</w:t>
            </w:r>
            <w:proofErr w:type="spellEnd"/>
            <w:r>
              <w:rPr>
                <w:color w:val="34495D"/>
              </w:rPr>
              <w:t>-</w:t>
            </w:r>
            <w:proofErr w:type="spellStart"/>
            <w:r>
              <w:rPr>
                <w:color w:val="34495D"/>
              </w:rPr>
              <w:t>laenter</w:t>
            </w:r>
            <w:proofErr w:type="spellEnd"/>
            <w:r>
              <w:rPr>
                <w:color w:val="34495D"/>
              </w:rPr>
              <w:t xml:space="preserve"> </w:t>
            </w:r>
            <w:proofErr w:type="spellStart"/>
            <w:r>
              <w:rPr>
                <w:color w:val="34495D"/>
              </w:rPr>
              <w:t>pannittu</w:t>
            </w:r>
            <w:proofErr w:type="spellEnd"/>
            <w:r>
              <w:rPr>
                <w:color w:val="34495D"/>
              </w:rPr>
              <w:t xml:space="preserve"> submit button-ah automatic-ah click</w:t>
            </w:r>
          </w:p>
          <w:p w:rsidR="00FF3C2F" w:rsidRDefault="00FF3C2F">
            <w:pPr>
              <w:pStyle w:val="TableParagraph"/>
              <w:spacing w:before="0" w:line="272" w:lineRule="exact"/>
            </w:pPr>
          </w:p>
        </w:tc>
      </w:tr>
      <w:tr w:rsidR="00FF3C2F">
        <w:trPr>
          <w:trHeight w:val="1590"/>
        </w:trPr>
        <w:tc>
          <w:tcPr>
            <w:tcW w:w="2400" w:type="dxa"/>
          </w:tcPr>
          <w:p w:rsidR="00FF3C2F" w:rsidRDefault="00805B80">
            <w:pPr>
              <w:pStyle w:val="TableParagraph"/>
              <w:spacing w:line="302" w:lineRule="auto"/>
              <w:ind w:right="651"/>
            </w:pPr>
            <w:r>
              <w:rPr>
                <w:color w:val="34495D"/>
              </w:rPr>
              <w:t xml:space="preserve">4. Assertion &amp; </w:t>
            </w:r>
            <w:proofErr w:type="spellStart"/>
            <w:r>
              <w:rPr>
                <w:color w:val="34495D"/>
              </w:rPr>
              <w:t>EvaluationLogic</w:t>
            </w:r>
            <w:proofErr w:type="spellEnd"/>
          </w:p>
        </w:tc>
        <w:tc>
          <w:tcPr>
            <w:tcW w:w="4800" w:type="dxa"/>
          </w:tcPr>
          <w:p w:rsidR="00FF3C2F" w:rsidRDefault="00805B80">
            <w:pPr>
              <w:pStyle w:val="TableParagraph"/>
              <w:spacing w:line="302" w:lineRule="auto"/>
            </w:pPr>
            <w:proofErr w:type="spellStart"/>
            <w:r>
              <w:rPr>
                <w:color w:val="34495D"/>
              </w:rPr>
              <w:t>Comparesrun-</w:t>
            </w:r>
            <w:proofErr w:type="gramStart"/>
            <w:r>
              <w:rPr>
                <w:color w:val="34495D"/>
              </w:rPr>
              <w:t>timewebpageresponse</w:t>
            </w:r>
            <w:proofErr w:type="spellEnd"/>
            <w:r>
              <w:rPr>
                <w:color w:val="34495D"/>
              </w:rPr>
              <w:t>(</w:t>
            </w:r>
            <w:proofErr w:type="gramEnd"/>
            <w:r>
              <w:rPr>
                <w:color w:val="34495D"/>
              </w:rPr>
              <w:t xml:space="preserve">Actual Result) with baseline CSV data (Expected Result) using </w:t>
            </w:r>
            <w:proofErr w:type="spellStart"/>
            <w:r>
              <w:rPr>
                <w:color w:val="34495D"/>
              </w:rPr>
              <w:t>Assert.assertEquals</w:t>
            </w:r>
            <w:proofErr w:type="spellEnd"/>
            <w:r>
              <w:rPr>
                <w:color w:val="34495D"/>
              </w:rPr>
              <w:t>().</w:t>
            </w:r>
          </w:p>
        </w:tc>
        <w:tc>
          <w:tcPr>
            <w:tcW w:w="3200" w:type="dxa"/>
          </w:tcPr>
          <w:p w:rsidR="00FF3C2F" w:rsidRDefault="00805B80">
            <w:pPr>
              <w:pStyle w:val="TableParagraph"/>
              <w:spacing w:line="302" w:lineRule="auto"/>
              <w:ind w:right="255"/>
            </w:pPr>
            <w:r>
              <w:rPr>
                <w:color w:val="34495D"/>
              </w:rPr>
              <w:t>Expected-um Actual-um correct-</w:t>
            </w:r>
            <w:proofErr w:type="spellStart"/>
            <w:r>
              <w:rPr>
                <w:color w:val="34495D"/>
              </w:rPr>
              <w:t>ahmatchaagudhanu</w:t>
            </w:r>
            <w:proofErr w:type="spellEnd"/>
            <w:r>
              <w:rPr>
                <w:color w:val="34495D"/>
              </w:rPr>
              <w:t xml:space="preserve"> Assertion Logic check</w:t>
            </w:r>
          </w:p>
          <w:p w:rsidR="00FF3C2F" w:rsidRDefault="00FF3C2F">
            <w:pPr>
              <w:pStyle w:val="TableParagraph"/>
              <w:spacing w:before="0" w:line="272" w:lineRule="exact"/>
            </w:pPr>
          </w:p>
        </w:tc>
      </w:tr>
      <w:tr w:rsidR="00FF3C2F">
        <w:trPr>
          <w:trHeight w:val="1270"/>
        </w:trPr>
        <w:tc>
          <w:tcPr>
            <w:tcW w:w="2400" w:type="dxa"/>
          </w:tcPr>
          <w:p w:rsidR="00FF3C2F" w:rsidRDefault="00805B80">
            <w:pPr>
              <w:pStyle w:val="TableParagraph"/>
            </w:pPr>
            <w:r>
              <w:rPr>
                <w:color w:val="34495D"/>
              </w:rPr>
              <w:t xml:space="preserve">5. Status </w:t>
            </w:r>
            <w:r>
              <w:rPr>
                <w:color w:val="34495D"/>
                <w:spacing w:val="-2"/>
              </w:rPr>
              <w:t>Logging</w:t>
            </w:r>
          </w:p>
        </w:tc>
        <w:tc>
          <w:tcPr>
            <w:tcW w:w="4800" w:type="dxa"/>
          </w:tcPr>
          <w:p w:rsidR="00FF3C2F" w:rsidRDefault="00805B80">
            <w:pPr>
              <w:pStyle w:val="TableParagraph"/>
              <w:spacing w:line="302" w:lineRule="auto"/>
              <w:ind w:right="156"/>
            </w:pPr>
            <w:proofErr w:type="spellStart"/>
            <w:r>
              <w:rPr>
                <w:color w:val="34495D"/>
              </w:rPr>
              <w:t>Updatesthe</w:t>
            </w:r>
            <w:r>
              <w:rPr>
                <w:color w:val="34495D"/>
              </w:rPr>
              <w:t>finalverificationflagstatusto</w:t>
            </w:r>
            <w:proofErr w:type="spellEnd"/>
            <w:r>
              <w:rPr>
                <w:color w:val="34495D"/>
              </w:rPr>
              <w:t xml:space="preserve"> 'PASS' or 'FAIL' inside the execution logs </w:t>
            </w:r>
            <w:r>
              <w:rPr>
                <w:color w:val="34495D"/>
                <w:spacing w:val="-2"/>
              </w:rPr>
              <w:t>layer.</w:t>
            </w:r>
          </w:p>
        </w:tc>
        <w:tc>
          <w:tcPr>
            <w:tcW w:w="3200" w:type="dxa"/>
          </w:tcPr>
          <w:p w:rsidR="00FF3C2F" w:rsidRDefault="00805B80">
            <w:pPr>
              <w:pStyle w:val="TableParagraph"/>
              <w:spacing w:line="302" w:lineRule="auto"/>
              <w:ind w:right="218"/>
            </w:pPr>
            <w:r>
              <w:rPr>
                <w:color w:val="34495D"/>
              </w:rPr>
              <w:t xml:space="preserve">Match </w:t>
            </w:r>
            <w:proofErr w:type="spellStart"/>
            <w:r>
              <w:rPr>
                <w:color w:val="34495D"/>
              </w:rPr>
              <w:t>aana</w:t>
            </w:r>
            <w:proofErr w:type="spellEnd"/>
            <w:r>
              <w:rPr>
                <w:color w:val="34495D"/>
              </w:rPr>
              <w:t xml:space="preserve"> PASS, </w:t>
            </w:r>
            <w:proofErr w:type="spellStart"/>
            <w:r>
              <w:rPr>
                <w:color w:val="34495D"/>
              </w:rPr>
              <w:t>illana</w:t>
            </w:r>
            <w:proofErr w:type="spellEnd"/>
            <w:r>
              <w:rPr>
                <w:color w:val="34495D"/>
              </w:rPr>
              <w:t xml:space="preserve"> FAIL-</w:t>
            </w:r>
            <w:proofErr w:type="spellStart"/>
            <w:r>
              <w:rPr>
                <w:color w:val="34495D"/>
              </w:rPr>
              <w:t>nuconsole</w:t>
            </w:r>
            <w:proofErr w:type="spellEnd"/>
            <w:r>
              <w:rPr>
                <w:color w:val="34495D"/>
              </w:rPr>
              <w:t>-</w:t>
            </w:r>
            <w:proofErr w:type="spellStart"/>
            <w:r>
              <w:rPr>
                <w:color w:val="34495D"/>
              </w:rPr>
              <w:t>laexecution</w:t>
            </w:r>
            <w:proofErr w:type="spellEnd"/>
            <w:r>
              <w:rPr>
                <w:color w:val="34495D"/>
              </w:rPr>
              <w:t xml:space="preserve"> result logs print </w:t>
            </w:r>
            <w:proofErr w:type="spellStart"/>
            <w:r>
              <w:rPr>
                <w:color w:val="34495D"/>
              </w:rPr>
              <w:t>aagum</w:t>
            </w:r>
            <w:proofErr w:type="spellEnd"/>
            <w:r>
              <w:rPr>
                <w:color w:val="34495D"/>
              </w:rPr>
              <w:t>.</w:t>
            </w:r>
          </w:p>
        </w:tc>
      </w:tr>
    </w:tbl>
    <w:p w:rsidR="00FF3C2F" w:rsidRDefault="00FF3C2F">
      <w:pPr>
        <w:pStyle w:val="BodyText"/>
        <w:rPr>
          <w:b/>
        </w:rPr>
      </w:pPr>
    </w:p>
    <w:p w:rsidR="00FF3C2F" w:rsidRDefault="00FF3C2F">
      <w:pPr>
        <w:pStyle w:val="BodyText"/>
        <w:rPr>
          <w:b/>
        </w:rPr>
      </w:pPr>
    </w:p>
    <w:p w:rsidR="00FF3C2F" w:rsidRDefault="00FF3C2F">
      <w:pPr>
        <w:pStyle w:val="BodyText"/>
        <w:spacing w:before="52"/>
        <w:rPr>
          <w:b/>
        </w:rPr>
      </w:pPr>
    </w:p>
    <w:p w:rsidR="00FF3C2F" w:rsidRDefault="00FF3C2F">
      <w:pPr>
        <w:pStyle w:val="BodyText"/>
        <w:spacing w:before="1"/>
        <w:ind w:left="840"/>
      </w:pPr>
    </w:p>
    <w:sectPr w:rsidR="00FF3C2F" w:rsidSect="00FF3C2F">
      <w:type w:val="continuous"/>
      <w:pgSz w:w="12240" w:h="15840"/>
      <w:pgMar w:top="1520" w:right="720" w:bottom="28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F3C2F"/>
    <w:rsid w:val="0020405D"/>
    <w:rsid w:val="002A1D94"/>
    <w:rsid w:val="00805B80"/>
    <w:rsid w:val="00D171D3"/>
    <w:rsid w:val="00FF3C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F3C2F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FF3C2F"/>
    <w:pPr>
      <w:spacing w:before="67"/>
      <w:ind w:left="840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1"/>
    <w:qFormat/>
    <w:rsid w:val="00FF3C2F"/>
    <w:pPr>
      <w:spacing w:before="224"/>
      <w:ind w:left="840" w:right="597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F3C2F"/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FF3C2F"/>
  </w:style>
  <w:style w:type="paragraph" w:customStyle="1" w:styleId="TableParagraph">
    <w:name w:val="Table Paragraph"/>
    <w:basedOn w:val="Normal"/>
    <w:uiPriority w:val="1"/>
    <w:qFormat/>
    <w:rsid w:val="00FF3C2F"/>
    <w:pPr>
      <w:spacing w:before="168"/>
      <w:ind w:left="1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8: Matching Algorithm</dc:title>
  <dc:subject>(unspecified)</dc:subject>
  <dc:creator>(anonymous)</dc:creator>
  <cp:lastModifiedBy>ELCOT</cp:lastModifiedBy>
  <cp:revision>2</cp:revision>
  <dcterms:created xsi:type="dcterms:W3CDTF">2026-10-14T15:23:00Z</dcterms:created>
  <dcterms:modified xsi:type="dcterms:W3CDTF">2026-10-14T15:23:00Z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2026-10-14T00:00:00Z</vt:filetime>
  </property>
  <property fmtid="{D5CDD505-2E9C-101B-9397-08002B2CF9AE}" pid="6" name="Producer">
    <vt:lpwstr>ReportLab PDF Library - www.reportlab.com</vt:lpwstr>
  </property>
</Properties>
</file>