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W w:w="9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98"/>
      </w:tblGrid>
      <w:tr>
        <w:trPr/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color="auto" w:fill="EEECE1" w:themeFill="background2" w:val="clear"/>
          </w:tcPr>
          <w:p>
            <w:pPr>
              <w:pStyle w:val="Normal"/>
              <w:jc w:val="both"/>
              <w:rPr>
                <w:i/>
                <w:i/>
                <w:lang w:val="en-GB"/>
              </w:rPr>
            </w:pPr>
            <w:r>
              <w:rPr>
                <w:rFonts w:eastAsia="Calibri" w:cs="Times New Roman"/>
                <w:i/>
                <w:szCs w:val="20"/>
                <w:lang w:val="en-GB"/>
              </w:rPr>
              <w:t>The following information shall be provided in the individual fields of the template: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i/>
                <w:lang w:val="en-GB"/>
              </w:rPr>
            </w:pPr>
            <w:r>
              <w:rPr>
                <w:rFonts w:eastAsia="Calibri" w:cs="Times New Roman"/>
                <w:i/>
                <w:szCs w:val="20"/>
                <w:lang w:val="en-GB"/>
              </w:rPr>
              <w:t>Identifier - unique identifier of the test, e.g. AT01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i/>
                <w:lang w:val="en-GB"/>
              </w:rPr>
            </w:pPr>
            <w:r>
              <w:rPr>
                <w:rFonts w:eastAsia="Calibri" w:cs="Times New Roman"/>
                <w:i/>
                <w:szCs w:val="20"/>
                <w:lang w:val="en-GB"/>
              </w:rPr>
              <w:t>Title – the title of the test case, which should define the purpose of the test, e.g. logging in as an existing user.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i/>
                <w:lang w:val="en-GB"/>
              </w:rPr>
            </w:pPr>
            <w:r>
              <w:rPr>
                <w:rFonts w:eastAsia="Calibri" w:cs="Times New Roman"/>
                <w:i/>
                <w:szCs w:val="20"/>
                <w:lang w:val="en-GB"/>
              </w:rPr>
              <w:t>Preconditions - a list of conditions that define the state of the system before starting the acceptance test, e.g. the user is logged in.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i/>
                <w:lang w:val="en-GB"/>
              </w:rPr>
            </w:pPr>
            <w:r>
              <w:rPr>
                <w:rFonts w:eastAsia="Calibri" w:cs="Times New Roman"/>
                <w:i/>
                <w:szCs w:val="20"/>
                <w:lang w:val="en-GB"/>
              </w:rPr>
              <w:t>Test scenario: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i/>
                <w:i/>
                <w:lang w:val="en-GB"/>
              </w:rPr>
            </w:pPr>
            <w:r>
              <w:rPr>
                <w:rFonts w:eastAsia="Calibri" w:cs="Times New Roman"/>
                <w:i/>
                <w:szCs w:val="20"/>
                <w:lang w:val="en-GB"/>
              </w:rPr>
              <w:t>Action - describe the action to be performed by the tester, e.g. enter the name "John" in the field,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i/>
                <w:i/>
                <w:lang w:val="en-GB"/>
              </w:rPr>
            </w:pPr>
            <w:r>
              <w:rPr>
                <w:rFonts w:eastAsia="Calibri" w:cs="Times New Roman"/>
                <w:i/>
                <w:szCs w:val="20"/>
                <w:lang w:val="en-GB"/>
              </w:rPr>
              <w:t>Expected result - describe what should be the correct reaction of the system after performing the action. The discrepancy between the expected result and the actual system response recorded means a system malfunction.</w:t>
            </w:r>
          </w:p>
        </w:tc>
      </w:tr>
    </w:tbl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cs="Arial"/>
          <w:b/>
          <w:b/>
          <w:sz w:val="28"/>
          <w:szCs w:val="20"/>
          <w:lang w:val="en-GB"/>
        </w:rPr>
      </w:pPr>
      <w:r>
        <w:rPr>
          <w:rFonts w:cs="Arial"/>
          <w:b/>
          <w:sz w:val="28"/>
          <w:szCs w:val="20"/>
          <w:lang w:val="en-GB"/>
        </w:rPr>
        <w:t>AT01: Successful user registration</w:t>
      </w:r>
    </w:p>
    <w:p>
      <w:pPr>
        <w:pStyle w:val="Normal"/>
        <w:rPr>
          <w:rFonts w:cs="Arial"/>
          <w:b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  <w:t>Preconditions: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User has to open specific browser address </w:t>
      </w:r>
      <w:r>
        <w:rPr>
          <w:rFonts w:cs="Arial"/>
          <w:sz w:val="20"/>
          <w:szCs w:val="20"/>
          <w:lang w:val="en-GB"/>
        </w:rPr>
        <w:t>and be not logged in.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S</w:t>
      </w:r>
      <w:r>
        <w:rPr>
          <w:rFonts w:cs="Arial"/>
          <w:sz w:val="20"/>
          <w:szCs w:val="20"/>
          <w:lang w:val="en-GB"/>
        </w:rPr>
        <w:t>ystem need to have field</w:t>
      </w:r>
      <w:r>
        <w:rPr>
          <w:rFonts w:cs="Arial"/>
          <w:sz w:val="20"/>
          <w:szCs w:val="20"/>
          <w:lang w:val="en-GB"/>
        </w:rPr>
        <w:t>s</w:t>
      </w:r>
      <w:r>
        <w:rPr>
          <w:rFonts w:cs="Arial"/>
          <w:sz w:val="20"/>
          <w:szCs w:val="20"/>
          <w:lang w:val="en-GB"/>
        </w:rPr>
        <w:t xml:space="preserve"> guidelines – wh</w:t>
      </w:r>
      <w:r>
        <w:rPr>
          <w:rFonts w:cs="Arial"/>
          <w:sz w:val="20"/>
          <w:szCs w:val="20"/>
          <w:lang w:val="en-GB"/>
        </w:rPr>
        <w:t xml:space="preserve">at are the constrictions for data inputted in every field. 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  <w:t>Test scenario: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</w:r>
    </w:p>
    <w:tbl>
      <w:tblPr>
        <w:tblW w:w="9324" w:type="dxa"/>
        <w:jc w:val="left"/>
        <w:tblInd w:w="14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87"/>
        <w:gridCol w:w="4960"/>
        <w:gridCol w:w="1277"/>
      </w:tblGrid>
      <w:tr>
        <w:trPr>
          <w:trHeight w:val="406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Action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Expected result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Execution correctness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Open the URL </w:t>
            </w:r>
            <w:r>
              <w:rPr>
                <w:rFonts w:cs="Arial"/>
                <w:sz w:val="20"/>
                <w:szCs w:val="20"/>
                <w:lang w:val="en-GB"/>
              </w:rPr>
              <w:t>http://localhost:8080/accounts/controller?action=register_form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in Chrome browser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The 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register in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page of the </w:t>
            </w:r>
            <w:r>
              <w:rPr>
                <w:rFonts w:cs="Arial"/>
                <w:sz w:val="20"/>
                <w:szCs w:val="20"/>
                <w:lang w:val="en-GB"/>
              </w:rPr>
              <w:t>bank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application has appeared (th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ere are 5 fields to fill: Username, Password, Repeat Password, Name, Address). </w:t>
            </w:r>
            <w:r>
              <w:rPr>
                <w:rFonts w:cs="Arial"/>
                <w:sz w:val="20"/>
                <w:szCs w:val="20"/>
                <w:lang w:val="en-GB"/>
              </w:rPr>
              <w:t>There is also “Register” button at the left bottom.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  <w:lang w:val="en-GB"/>
              </w:rPr>
              <w:t>PASS</w:t>
            </w:r>
          </w:p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  <w:lang w:val="en-GB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Fill in the f</w:t>
            </w:r>
            <w:r>
              <w:rPr>
                <w:rFonts w:cs="Arial"/>
                <w:sz w:val="20"/>
                <w:szCs w:val="20"/>
                <w:lang w:val="en-GB"/>
              </w:rPr>
              <w:t>ields from the up to the bottom with following data: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WComplak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Erasmusstudent123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Erasmusstudent123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Wojciech Complak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Wrzesińska 17 62-020 Swarzędz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Confirm the 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data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with the button “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Register</w:t>
            </w:r>
            <w:r>
              <w:rPr>
                <w:rFonts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eastAsia="Calibri" w:cs="Arial"/>
                <w:sz w:val="20"/>
                <w:szCs w:val="20"/>
                <w:lang w:val="en-GB" w:eastAsia="en-US"/>
              </w:rPr>
              <w:t>The page for logging in has appeared.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  <w:lang w:val="en-GB"/>
              </w:rPr>
              <w:t>PASS</w:t>
            </w:r>
          </w:p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  <w:lang w:val="en-GB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</w:r>
    </w:p>
    <w:p>
      <w:pPr>
        <w:pStyle w:val="Normal"/>
        <w:rPr>
          <w:rFonts w:cs="Arial"/>
          <w:b/>
          <w:b/>
          <w:sz w:val="28"/>
          <w:szCs w:val="20"/>
          <w:lang w:val="en-GB"/>
        </w:rPr>
      </w:pPr>
      <w:r>
        <w:rPr>
          <w:rFonts w:cs="Arial"/>
          <w:b/>
          <w:sz w:val="28"/>
          <w:szCs w:val="20"/>
          <w:lang w:val="en-GB"/>
        </w:rPr>
        <w:t xml:space="preserve">AT02: Failed registration attempt after </w:t>
      </w:r>
      <w:r>
        <w:rPr>
          <w:rFonts w:cs="Arial"/>
          <w:b/>
          <w:sz w:val="28"/>
          <w:szCs w:val="20"/>
          <w:lang w:val="en-GB"/>
        </w:rPr>
        <w:t>providing incorrect or missing data</w:t>
      </w:r>
    </w:p>
    <w:p>
      <w:pPr>
        <w:pStyle w:val="Normal"/>
        <w:rPr>
          <w:rFonts w:cs="Arial"/>
          <w:b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  <w:t>Preconditions: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User has to open specific browser address </w:t>
      </w:r>
      <w:r>
        <w:rPr>
          <w:rFonts w:cs="Arial"/>
          <w:sz w:val="20"/>
          <w:szCs w:val="20"/>
          <w:lang w:val="en-GB"/>
        </w:rPr>
        <w:t>and be not logged in.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  <w:lang w:val="en-GB"/>
        </w:rPr>
      </w:pPr>
      <w:r>
        <w:rPr>
          <w:rFonts w:cs="Arial"/>
          <w:b w:val="false"/>
          <w:bCs w:val="false"/>
          <w:sz w:val="20"/>
          <w:szCs w:val="20"/>
          <w:lang w:val="en-GB"/>
        </w:rPr>
        <w:t>System need to have field</w:t>
      </w:r>
      <w:r>
        <w:rPr>
          <w:rFonts w:cs="Arial"/>
          <w:b w:val="false"/>
          <w:bCs w:val="false"/>
          <w:sz w:val="20"/>
          <w:szCs w:val="20"/>
          <w:lang w:val="en-GB"/>
        </w:rPr>
        <w:t>s</w:t>
      </w:r>
      <w:r>
        <w:rPr>
          <w:rFonts w:cs="Arial"/>
          <w:b w:val="false"/>
          <w:bCs w:val="false"/>
          <w:sz w:val="20"/>
          <w:szCs w:val="20"/>
          <w:lang w:val="en-GB"/>
        </w:rPr>
        <w:t xml:space="preserve"> guidelines – wh</w:t>
      </w:r>
      <w:r>
        <w:rPr>
          <w:rFonts w:cs="Arial"/>
          <w:b w:val="false"/>
          <w:bCs w:val="false"/>
          <w:sz w:val="20"/>
          <w:szCs w:val="20"/>
          <w:lang w:val="en-GB"/>
        </w:rPr>
        <w:t>at are the constrictions for data inputted in every field.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  <w:lang w:val="en-GB"/>
        </w:rPr>
      </w:pPr>
      <w:r>
        <w:rPr/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  <w:lang w:val="en-GB"/>
        </w:rPr>
      </w:pPr>
      <w:r>
        <w:rPr/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  <w:lang w:val="en-GB"/>
        </w:rPr>
      </w:pPr>
      <w:r>
        <w:rPr/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  <w:lang w:val="en-GB"/>
        </w:rPr>
      </w:pPr>
      <w:r>
        <w:rPr/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  <w:t>Test scenario: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</w:r>
    </w:p>
    <w:tbl>
      <w:tblPr>
        <w:tblW w:w="9324" w:type="dxa"/>
        <w:jc w:val="left"/>
        <w:tblInd w:w="14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87"/>
        <w:gridCol w:w="4960"/>
        <w:gridCol w:w="1277"/>
      </w:tblGrid>
      <w:tr>
        <w:trPr>
          <w:trHeight w:val="406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Action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Expected result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Execution correctness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Open the URL </w:t>
            </w:r>
            <w:r>
              <w:rPr>
                <w:rFonts w:cs="Arial"/>
                <w:sz w:val="20"/>
                <w:szCs w:val="20"/>
                <w:lang w:val="en-GB"/>
              </w:rPr>
              <w:t>http://localhost:8080/accounts/controller?action=register_form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in Chrome browser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The 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register in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page of the </w:t>
            </w:r>
            <w:r>
              <w:rPr>
                <w:rFonts w:cs="Arial"/>
                <w:sz w:val="20"/>
                <w:szCs w:val="20"/>
                <w:lang w:val="en-GB"/>
              </w:rPr>
              <w:t>bank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application has appeared (th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ere are 5 fields to fill: Username, Password, Repeat Password, Name, Address). </w:t>
            </w:r>
            <w:r>
              <w:rPr>
                <w:rFonts w:cs="Arial"/>
                <w:sz w:val="20"/>
                <w:szCs w:val="20"/>
                <w:lang w:val="en-GB"/>
              </w:rPr>
              <w:t>There is also “Register” button at the left bottom.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  <w:lang w:val="en-GB"/>
              </w:rPr>
              <w:t>PASS</w:t>
            </w:r>
          </w:p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  <w:lang w:val="en-GB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Fill in the f</w:t>
            </w:r>
            <w:r>
              <w:rPr>
                <w:rFonts w:cs="Arial"/>
                <w:sz w:val="20"/>
                <w:szCs w:val="20"/>
                <w:lang w:val="en-GB"/>
              </w:rPr>
              <w:t>ields from the up to the bottom with following data: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WComplak</w:t>
            </w:r>
            <w:r>
              <w:rPr>
                <w:rFonts w:cs="Arial"/>
                <w:sz w:val="20"/>
                <w:szCs w:val="20"/>
                <w:lang w:val="en-GB"/>
              </w:rPr>
              <w:t>2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Erasmusstudent123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Erasmusstudent</w:t>
            </w:r>
            <w:r>
              <w:rPr>
                <w:rFonts w:cs="Arial"/>
                <w:sz w:val="20"/>
                <w:szCs w:val="20"/>
                <w:lang w:val="en-GB"/>
              </w:rPr>
              <w:t>enjoyer</w:t>
            </w:r>
            <w:r>
              <w:rPr>
                <w:rFonts w:cs="Arial"/>
                <w:sz w:val="20"/>
                <w:szCs w:val="20"/>
                <w:lang w:val="en-GB"/>
              </w:rPr>
              <w:t>123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Wojciech Complak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Wrzesińska 17 62-020 Swarzędz</w:t>
            </w:r>
          </w:p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Confirm the 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data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with the button “</w:t>
            </w:r>
            <w:r>
              <w:rPr>
                <w:rFonts w:eastAsia="Calibri" w:cs="Arial"/>
                <w:sz w:val="20"/>
                <w:szCs w:val="20"/>
                <w:lang w:val="en-GB" w:eastAsia="en-US"/>
              </w:rPr>
              <w:t>Register</w:t>
            </w:r>
            <w:r>
              <w:rPr>
                <w:rFonts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eastAsia="Calibri" w:cs="Arial"/>
                <w:sz w:val="20"/>
                <w:szCs w:val="20"/>
                <w:lang w:val="en-GB" w:eastAsia="en-US"/>
              </w:rPr>
              <w:t>T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he message "Passwords don't match! " was displayed on the </w:t>
            </w:r>
            <w:r>
              <w:rPr>
                <w:rFonts w:cs="Arial"/>
                <w:sz w:val="20"/>
                <w:szCs w:val="20"/>
                <w:lang w:val="en-GB"/>
              </w:rPr>
              <w:t>screen.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  <w:lang w:val="en-GB"/>
              </w:rPr>
              <w:t>PASS</w:t>
            </w:r>
          </w:p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  <w:lang w:val="en-GB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…</w:t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  <w:lang w:val="en-GB"/>
        </w:rPr>
      </w:pPr>
      <w:r>
        <w:rPr/>
      </w:r>
    </w:p>
    <w:sectPr>
      <w:type w:val="nextPage"/>
      <w:pgSz w:w="11906" w:h="16838"/>
      <w:pgMar w:left="1134" w:right="1134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Lucida Grande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pl-PL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23bc"/>
    <w:pPr>
      <w:widowControl/>
      <w:bidi w:val="0"/>
      <w:spacing w:lineRule="auto" w:line="276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790720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790720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5329a"/>
    <w:rPr>
      <w:rFonts w:ascii="Lucida Grande" w:hAnsi="Lucida Grande" w:cs="Lucida Grande"/>
      <w:sz w:val="18"/>
      <w:szCs w:val="18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pl-PL" w:eastAsia="en-US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pl-PL" w:eastAsia="en-US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5329a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5a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790720"/>
    <w:rPr>
      <w:lang w:val="pl-PL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LibreOffice/6.4.0.3$Windows_X86_64 LibreOffice_project/b0a288ab3d2d4774cb44b62f04d5d28733ac6df8</Application>
  <Pages>2</Pages>
  <Words>396</Words>
  <Characters>2107</Characters>
  <CharactersWithSpaces>2430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2014-04-02T09:45:00Z</dcterms:created>
  <dc:creator/>
  <dc:description/>
  <dc:language>pl-PL</dc:language>
  <cp:lastModifiedBy/>
  <dcterms:modified xsi:type="dcterms:W3CDTF">2024-05-28T20:21:19Z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