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4C" w:rsidRDefault="0019284C" w:rsidP="0019284C">
      <w:pPr>
        <w:spacing w:after="0"/>
      </w:pPr>
      <w:bookmarkStart w:id="0" w:name="_GoBack"/>
      <w:bookmarkEnd w:id="0"/>
      <w:r>
        <w:t>WBC = white blood cells, leukociti – br x 10</w:t>
      </w:r>
      <w:r w:rsidRPr="0019284C">
        <w:rPr>
          <w:vertAlign w:val="superscript"/>
        </w:rPr>
        <w:t>9</w:t>
      </w:r>
      <w:r>
        <w:t>/L</w:t>
      </w:r>
      <w:r w:rsidR="00563C91">
        <w:t xml:space="preserve"> krvi</w:t>
      </w:r>
    </w:p>
    <w:p w:rsidR="0019284C" w:rsidRDefault="0019284C" w:rsidP="0019284C">
      <w:pPr>
        <w:spacing w:after="0"/>
      </w:pPr>
      <w:r>
        <w:t xml:space="preserve">NEUT = neutrofili, podvrsta leukocita - </w:t>
      </w:r>
      <w:r w:rsidRPr="0019284C">
        <w:t>br x 10</w:t>
      </w:r>
      <w:r w:rsidRPr="0019284C">
        <w:rPr>
          <w:vertAlign w:val="superscript"/>
        </w:rPr>
        <w:t>9</w:t>
      </w:r>
      <w:r w:rsidRPr="0019284C">
        <w:t>/L</w:t>
      </w:r>
    </w:p>
    <w:p w:rsidR="0019284C" w:rsidRDefault="0019284C" w:rsidP="0019284C">
      <w:pPr>
        <w:spacing w:after="0"/>
      </w:pPr>
      <w:r>
        <w:t xml:space="preserve">LYMPH = limfociti, </w:t>
      </w:r>
      <w:r w:rsidRPr="0019284C">
        <w:t>podvrsta leukocita</w:t>
      </w:r>
      <w:r>
        <w:t xml:space="preserve"> - </w:t>
      </w:r>
      <w:r w:rsidRPr="0019284C">
        <w:t>br x 10</w:t>
      </w:r>
      <w:r w:rsidRPr="0019284C">
        <w:rPr>
          <w:vertAlign w:val="superscript"/>
        </w:rPr>
        <w:t>9</w:t>
      </w:r>
      <w:r w:rsidRPr="0019284C">
        <w:t>/L</w:t>
      </w:r>
    </w:p>
    <w:p w:rsidR="0019284C" w:rsidRDefault="0019284C" w:rsidP="0019284C">
      <w:pPr>
        <w:spacing w:after="0"/>
      </w:pPr>
      <w:r>
        <w:t xml:space="preserve">MONO = monociti, </w:t>
      </w:r>
      <w:r w:rsidRPr="0019284C">
        <w:t>podvrsta leukocita</w:t>
      </w:r>
      <w:r>
        <w:t xml:space="preserve"> - </w:t>
      </w:r>
      <w:r w:rsidRPr="0019284C">
        <w:t>br x 10</w:t>
      </w:r>
      <w:r w:rsidRPr="0019284C">
        <w:rPr>
          <w:vertAlign w:val="superscript"/>
        </w:rPr>
        <w:t>9</w:t>
      </w:r>
      <w:r w:rsidRPr="0019284C">
        <w:t>/L</w:t>
      </w:r>
    </w:p>
    <w:p w:rsidR="0019284C" w:rsidRDefault="0019284C" w:rsidP="0019284C">
      <w:pPr>
        <w:spacing w:after="0"/>
      </w:pPr>
      <w:r>
        <w:t xml:space="preserve">EO = eozinofili, </w:t>
      </w:r>
      <w:r w:rsidRPr="0019284C">
        <w:t>podvrsta leukocita</w:t>
      </w:r>
      <w:r>
        <w:t xml:space="preserve"> - </w:t>
      </w:r>
      <w:r w:rsidRPr="0019284C">
        <w:t>br x 10</w:t>
      </w:r>
      <w:r w:rsidRPr="0019284C">
        <w:rPr>
          <w:vertAlign w:val="superscript"/>
        </w:rPr>
        <w:t>9</w:t>
      </w:r>
      <w:r w:rsidRPr="0019284C">
        <w:t>/L</w:t>
      </w:r>
    </w:p>
    <w:p w:rsidR="0019284C" w:rsidRDefault="0019284C" w:rsidP="0019284C">
      <w:pPr>
        <w:spacing w:after="0"/>
      </w:pPr>
      <w:r>
        <w:t xml:space="preserve">BASO = bazofili, </w:t>
      </w:r>
      <w:r w:rsidRPr="0019284C">
        <w:t>podvrsta leukocita - br x 10</w:t>
      </w:r>
      <w:r w:rsidRPr="00563C91">
        <w:rPr>
          <w:vertAlign w:val="superscript"/>
        </w:rPr>
        <w:t>9</w:t>
      </w:r>
      <w:r w:rsidRPr="0019284C">
        <w:t>/L</w:t>
      </w:r>
    </w:p>
    <w:p w:rsidR="0019284C" w:rsidRDefault="0019284C" w:rsidP="0019284C">
      <w:pPr>
        <w:spacing w:after="0"/>
      </w:pPr>
    </w:p>
    <w:p w:rsidR="0019284C" w:rsidRDefault="0019284C" w:rsidP="0019284C">
      <w:pPr>
        <w:spacing w:after="0"/>
      </w:pPr>
      <w:r>
        <w:t>RBC = red blood cells, eritrociti - br x 10</w:t>
      </w:r>
      <w:r w:rsidRPr="00563C91">
        <w:rPr>
          <w:vertAlign w:val="superscript"/>
        </w:rPr>
        <w:t>12</w:t>
      </w:r>
      <w:r w:rsidRPr="0019284C">
        <w:t>/L</w:t>
      </w:r>
      <w:r w:rsidR="00563C91">
        <w:t xml:space="preserve">  krvi</w:t>
      </w:r>
    </w:p>
    <w:p w:rsidR="00563C91" w:rsidRDefault="00563C91" w:rsidP="0019284C">
      <w:pPr>
        <w:spacing w:after="0"/>
      </w:pPr>
      <w:r>
        <w:t>HGB = hemoglobin – g/L  krvi</w:t>
      </w:r>
    </w:p>
    <w:p w:rsidR="00563C91" w:rsidRDefault="00563C91" w:rsidP="0019284C">
      <w:pPr>
        <w:spacing w:after="0"/>
      </w:pPr>
      <w:r>
        <w:t>HTC = hematokrit – vol% ukupne mase eritrocita u L krvi</w:t>
      </w:r>
    </w:p>
    <w:p w:rsidR="00563C91" w:rsidRDefault="00563C91" w:rsidP="0019284C">
      <w:pPr>
        <w:spacing w:after="0"/>
      </w:pPr>
      <w:r>
        <w:t>MCV = medium cell volume, prosječan volumen jednog eritrocita - fL</w:t>
      </w:r>
    </w:p>
    <w:p w:rsidR="00563C91" w:rsidRDefault="00563C91" w:rsidP="0019284C">
      <w:pPr>
        <w:spacing w:after="0"/>
      </w:pPr>
      <w:r>
        <w:t>MCH = medium cell hemoglobin, prosječna količina Hgb po 1 eritrocitu - pg</w:t>
      </w:r>
    </w:p>
    <w:p w:rsidR="00563C91" w:rsidRDefault="00563C91" w:rsidP="0019284C">
      <w:pPr>
        <w:spacing w:after="0"/>
      </w:pPr>
      <w:r>
        <w:t>MCHC = medium cell Hgb concentration, prosječna konc. Hemoglobina u eritrocitima – g/L</w:t>
      </w:r>
    </w:p>
    <w:p w:rsidR="00F53631" w:rsidRDefault="00F53631" w:rsidP="0019284C">
      <w:pPr>
        <w:spacing w:after="0"/>
      </w:pPr>
    </w:p>
    <w:p w:rsidR="00F53631" w:rsidRDefault="00F53631" w:rsidP="00F53631">
      <w:pPr>
        <w:spacing w:after="0"/>
      </w:pPr>
      <w:r>
        <w:t>PLT = platelets, trombociti - br x 10</w:t>
      </w:r>
      <w:r w:rsidRPr="00F53631">
        <w:rPr>
          <w:vertAlign w:val="superscript"/>
        </w:rPr>
        <w:t>9</w:t>
      </w:r>
      <w:r>
        <w:t>/L krvi</w:t>
      </w:r>
    </w:p>
    <w:p w:rsidR="00F53631" w:rsidRDefault="00F53631" w:rsidP="00F53631">
      <w:pPr>
        <w:spacing w:after="0"/>
      </w:pPr>
      <w:r>
        <w:t>MPV= medium platelet volume, fL</w:t>
      </w:r>
    </w:p>
    <w:p w:rsidR="00F53631" w:rsidRDefault="00F53631" w:rsidP="00F53631">
      <w:pPr>
        <w:spacing w:after="0"/>
      </w:pPr>
      <w:r>
        <w:t>CRP = C-reactive protein, upalni reaktant (mjeri stupanj upale) – mg/L</w:t>
      </w:r>
    </w:p>
    <w:p w:rsidR="00F53631" w:rsidRDefault="00F53631" w:rsidP="00F53631">
      <w:pPr>
        <w:spacing w:after="0"/>
      </w:pPr>
    </w:p>
    <w:p w:rsidR="00563C91" w:rsidRDefault="00563C91" w:rsidP="0019284C">
      <w:pPr>
        <w:spacing w:after="0"/>
      </w:pPr>
      <w:r>
        <w:t>Fe = koncentracija željeza u serumu - µ</w:t>
      </w:r>
      <w:r w:rsidR="009746F0">
        <w:t>mol/L</w:t>
      </w:r>
    </w:p>
    <w:p w:rsidR="00563C91" w:rsidRDefault="00563C91" w:rsidP="0019284C">
      <w:pPr>
        <w:spacing w:after="0"/>
      </w:pPr>
      <w:r>
        <w:t>UIBC</w:t>
      </w:r>
      <w:r w:rsidR="009746F0">
        <w:t xml:space="preserve"> = unsaturated iron binding capacity, nezasićena sposobnost vezanja Fe na protein nosač (transferin) - </w:t>
      </w:r>
      <w:r w:rsidR="009746F0" w:rsidRPr="009746F0">
        <w:t>µmol/L</w:t>
      </w:r>
    </w:p>
    <w:p w:rsidR="00563C91" w:rsidRPr="009746F0" w:rsidRDefault="00563C91" w:rsidP="009746F0">
      <w:pPr>
        <w:spacing w:after="0"/>
      </w:pPr>
      <w:r>
        <w:t>TIBC</w:t>
      </w:r>
      <w:r w:rsidR="009746F0">
        <w:t xml:space="preserve"> = total </w:t>
      </w:r>
      <w:r w:rsidR="009746F0" w:rsidRPr="009746F0">
        <w:t xml:space="preserve">iron binding capacity, </w:t>
      </w:r>
      <w:r w:rsidR="009746F0">
        <w:t>ukupna</w:t>
      </w:r>
      <w:r w:rsidR="009746F0" w:rsidRPr="009746F0">
        <w:t xml:space="preserve"> sposobnost vezanja Fe na protein nosač</w:t>
      </w:r>
      <w:r w:rsidR="009746F0">
        <w:t xml:space="preserve"> - </w:t>
      </w:r>
      <w:r w:rsidR="009746F0" w:rsidRPr="009746F0">
        <w:t>µmol/L</w:t>
      </w:r>
    </w:p>
    <w:p w:rsidR="00563C91" w:rsidRDefault="00563C91" w:rsidP="0019284C">
      <w:pPr>
        <w:spacing w:after="0"/>
      </w:pPr>
      <w:r>
        <w:t>FER</w:t>
      </w:r>
      <w:r w:rsidR="009746F0">
        <w:t xml:space="preserve"> = feritin, </w:t>
      </w:r>
      <w:r w:rsidR="002E6A9A">
        <w:t xml:space="preserve">bjelančevina </w:t>
      </w:r>
      <w:r w:rsidR="009746F0">
        <w:t xml:space="preserve">u </w:t>
      </w:r>
      <w:r w:rsidR="002E6A9A">
        <w:t xml:space="preserve">svim tjelesnim </w:t>
      </w:r>
      <w:r w:rsidR="009746F0">
        <w:t xml:space="preserve">stanicama </w:t>
      </w:r>
      <w:r w:rsidR="002E6A9A" w:rsidRPr="002E6A9A">
        <w:t xml:space="preserve">na koju je </w:t>
      </w:r>
      <w:r w:rsidR="002E6A9A">
        <w:t>vezano</w:t>
      </w:r>
      <w:r w:rsidR="009746F0">
        <w:t xml:space="preserve"> Fe - µg</w:t>
      </w:r>
      <w:r w:rsidR="009746F0" w:rsidRPr="009746F0">
        <w:t>/L</w:t>
      </w:r>
    </w:p>
    <w:p w:rsidR="00563C91" w:rsidRDefault="00563C91" w:rsidP="0019284C">
      <w:pPr>
        <w:spacing w:after="0"/>
      </w:pPr>
      <w:r>
        <w:t>TRF</w:t>
      </w:r>
      <w:r w:rsidR="009746F0">
        <w:t xml:space="preserve"> = transferin, bjelančevina transpor</w:t>
      </w:r>
      <w:r w:rsidR="00F53631">
        <w:t>ter</w:t>
      </w:r>
      <w:r w:rsidR="009746F0">
        <w:t xml:space="preserve"> Fe u krvi</w:t>
      </w:r>
      <w:r w:rsidR="00F53631">
        <w:t xml:space="preserve"> – g/L</w:t>
      </w:r>
    </w:p>
    <w:p w:rsidR="00563C91" w:rsidRDefault="00563C91" w:rsidP="0019284C">
      <w:pPr>
        <w:spacing w:after="0"/>
      </w:pPr>
      <w:r>
        <w:t>SATTRF</w:t>
      </w:r>
      <w:r w:rsidR="00F53631">
        <w:t xml:space="preserve"> = saturacija transferina željezom - %</w:t>
      </w:r>
    </w:p>
    <w:p w:rsidR="00F53631" w:rsidRDefault="00F53631" w:rsidP="0019284C">
      <w:pPr>
        <w:spacing w:after="0"/>
      </w:pPr>
    </w:p>
    <w:p w:rsidR="00F53631" w:rsidRDefault="00F53631" w:rsidP="0019284C">
      <w:pPr>
        <w:spacing w:after="0"/>
      </w:pPr>
      <w:r>
        <w:t>CHOL = kolesterol – mmol/L</w:t>
      </w:r>
    </w:p>
    <w:p w:rsidR="00F53631" w:rsidRDefault="00F53631" w:rsidP="0019284C">
      <w:pPr>
        <w:spacing w:after="0"/>
      </w:pPr>
      <w:r>
        <w:t>TGC = trigliceridi – mmol/L</w:t>
      </w:r>
    </w:p>
    <w:p w:rsidR="00F53631" w:rsidRDefault="00F53631" w:rsidP="0019284C">
      <w:pPr>
        <w:spacing w:after="0"/>
      </w:pPr>
      <w:r>
        <w:t>HDLC = high density lipoprotein cholesterol – mmol/L</w:t>
      </w:r>
    </w:p>
    <w:p w:rsidR="00F53631" w:rsidRDefault="00F53631" w:rsidP="0019284C">
      <w:pPr>
        <w:spacing w:after="0"/>
      </w:pPr>
      <w:r>
        <w:t>LDLC = low</w:t>
      </w:r>
      <w:r w:rsidRPr="00F53631">
        <w:t xml:space="preserve"> den</w:t>
      </w:r>
      <w:r>
        <w:t>s</w:t>
      </w:r>
      <w:r w:rsidRPr="00F53631">
        <w:t>ity lipoprotein cholesterol – mmol/L</w:t>
      </w:r>
    </w:p>
    <w:p w:rsidR="00F53631" w:rsidRDefault="00F53631" w:rsidP="0019284C">
      <w:pPr>
        <w:spacing w:after="0"/>
      </w:pPr>
      <w:r>
        <w:t>ApoAI = apolipoprotein A, bjelančevina nosač masti – g/L</w:t>
      </w:r>
    </w:p>
    <w:p w:rsidR="00F53631" w:rsidRDefault="00F53631" w:rsidP="0019284C">
      <w:pPr>
        <w:spacing w:after="0"/>
      </w:pPr>
      <w:r>
        <w:t xml:space="preserve">ApoB = apolipšoprotein B, </w:t>
      </w:r>
      <w:r w:rsidRPr="00F53631">
        <w:t>bjelančevina nosač masti – g/L</w:t>
      </w:r>
    </w:p>
    <w:p w:rsidR="00F53631" w:rsidRDefault="00F53631" w:rsidP="0019284C">
      <w:pPr>
        <w:spacing w:after="0"/>
      </w:pPr>
    </w:p>
    <w:p w:rsidR="00F53631" w:rsidRDefault="00F53631" w:rsidP="0019284C">
      <w:pPr>
        <w:spacing w:after="0"/>
      </w:pPr>
      <w:r>
        <w:t>Ca 15-3 = karcinomski antigen – U/ml</w:t>
      </w:r>
    </w:p>
    <w:p w:rsidR="00F53631" w:rsidRDefault="00F53631" w:rsidP="0019284C">
      <w:pPr>
        <w:spacing w:after="0"/>
      </w:pPr>
      <w:r>
        <w:t>CEA = carcinom embrionic antigen – ng/ml</w:t>
      </w:r>
    </w:p>
    <w:p w:rsidR="00563C91" w:rsidRDefault="00563C91" w:rsidP="0019284C">
      <w:pPr>
        <w:spacing w:after="0"/>
      </w:pPr>
    </w:p>
    <w:sectPr w:rsidR="00563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4C"/>
    <w:rsid w:val="0019284C"/>
    <w:rsid w:val="002E6A9A"/>
    <w:rsid w:val="00563C91"/>
    <w:rsid w:val="00616561"/>
    <w:rsid w:val="007C06CB"/>
    <w:rsid w:val="008F2F8B"/>
    <w:rsid w:val="009618C3"/>
    <w:rsid w:val="009746F0"/>
    <w:rsid w:val="00F5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72091-6232-4EDE-B1CB-4741FBC4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Ajvarmen</dc:creator>
  <cp:keywords/>
  <dc:description/>
  <cp:lastModifiedBy>Ajvarmen</cp:lastModifiedBy>
  <cp:revision>4</cp:revision>
  <dcterms:created xsi:type="dcterms:W3CDTF">2017-02-03T19:47:00Z</dcterms:created>
  <dcterms:modified xsi:type="dcterms:W3CDTF">2017-07-12T21:11:00Z</dcterms:modified>
</cp:coreProperties>
</file>