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45F2DD5" w:rsidR="00705D42" w:rsidRPr="000B05B1" w:rsidRDefault="00066544" w:rsidP="004609FD">
            <w:pPr>
              <w:suppressAutoHyphens/>
              <w:spacing w:after="0" w:line="240" w:lineRule="auto"/>
              <w:contextualSpacing/>
              <w:jc w:val="center"/>
              <w:rPr>
                <w:rFonts w:eastAsia="Times New Roman" w:cstheme="minorHAnsi"/>
                <w:b/>
                <w:bCs/>
              </w:rPr>
            </w:pPr>
            <w:r>
              <w:rPr>
                <w:rFonts w:eastAsia="Times New Roman" w:cstheme="minorHAnsi"/>
                <w:b/>
                <w:bCs/>
              </w:rPr>
              <w:t>1/22/2026</w:t>
            </w:r>
          </w:p>
        </w:tc>
        <w:tc>
          <w:tcPr>
            <w:tcW w:w="2338" w:type="dxa"/>
            <w:tcMar>
              <w:left w:w="115" w:type="dxa"/>
              <w:right w:w="115" w:type="dxa"/>
            </w:tcMar>
          </w:tcPr>
          <w:p w14:paraId="3389EEA3" w14:textId="16D68888" w:rsidR="00705D42" w:rsidRPr="000B05B1" w:rsidRDefault="006E5B8E" w:rsidP="004609FD">
            <w:pPr>
              <w:suppressAutoHyphens/>
              <w:spacing w:after="0" w:line="240" w:lineRule="auto"/>
              <w:contextualSpacing/>
              <w:jc w:val="center"/>
              <w:rPr>
                <w:rFonts w:eastAsia="Times New Roman" w:cstheme="minorHAnsi"/>
                <w:b/>
                <w:bCs/>
              </w:rPr>
            </w:pPr>
            <w:r>
              <w:rPr>
                <w:rFonts w:eastAsia="Times New Roman" w:cstheme="minorHAnsi"/>
                <w:b/>
                <w:bCs/>
              </w:rPr>
              <w:t>Parker Burkard</w:t>
            </w:r>
          </w:p>
        </w:tc>
        <w:tc>
          <w:tcPr>
            <w:tcW w:w="2338" w:type="dxa"/>
            <w:tcMar>
              <w:left w:w="115" w:type="dxa"/>
              <w:right w:w="115" w:type="dxa"/>
            </w:tcMar>
          </w:tcPr>
          <w:p w14:paraId="4D94B6C2" w14:textId="6D85C0F5" w:rsidR="00705D42" w:rsidRPr="000B05B1" w:rsidRDefault="006E5B8E" w:rsidP="004609FD">
            <w:pPr>
              <w:suppressAutoHyphens/>
              <w:spacing w:after="0" w:line="240" w:lineRule="auto"/>
              <w:contextualSpacing/>
              <w:jc w:val="center"/>
              <w:rPr>
                <w:rFonts w:eastAsia="Times New Roman" w:cstheme="minorHAnsi"/>
                <w:b/>
                <w:bCs/>
              </w:rPr>
            </w:pPr>
            <w:r>
              <w:rPr>
                <w:rFonts w:eastAsia="Times New Roman" w:cstheme="minorHAnsi"/>
                <w:b/>
                <w:bCs/>
              </w:rPr>
              <w:t>First Edition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07605A2" w:rsidR="531DB269" w:rsidRDefault="009B7AEC" w:rsidP="000B05B1">
      <w:pPr>
        <w:suppressAutoHyphens/>
        <w:spacing w:after="0" w:line="240" w:lineRule="auto"/>
        <w:contextualSpacing/>
        <w:rPr>
          <w:rFonts w:cstheme="minorHAnsi"/>
          <w:color w:val="000000" w:themeColor="text1"/>
        </w:rPr>
      </w:pPr>
      <w:r>
        <w:rPr>
          <w:rFonts w:cstheme="minorHAnsi"/>
          <w:color w:val="000000" w:themeColor="text1"/>
        </w:rPr>
        <w:t>Parker Burkard</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40D3576D" w:rsidR="531DB269" w:rsidRPr="000B05B1" w:rsidRDefault="00BF5CFD" w:rsidP="000B05B1">
      <w:pPr>
        <w:suppressAutoHyphens/>
        <w:spacing w:after="0" w:line="240" w:lineRule="auto"/>
        <w:contextualSpacing/>
        <w:rPr>
          <w:rFonts w:cstheme="minorHAnsi"/>
          <w:color w:val="000000" w:themeColor="text1"/>
        </w:rPr>
      </w:pPr>
      <w:r>
        <w:rPr>
          <w:rFonts w:cstheme="minorHAnsi"/>
          <w:color w:val="000000" w:themeColor="text1"/>
        </w:rPr>
        <w:t>The financial firm, Artemis Financial, is a company that constructs individualized financial plans for their customers. These financial plans include savings accounts, retirement accounts, investments, and insurance. Handling this sensitive information from their clients means that it needs to be secure as a data breach could not only put their clients’ financial situation at risk but also their lives.</w:t>
      </w:r>
      <w:r w:rsidR="00577204">
        <w:rPr>
          <w:rFonts w:cstheme="minorHAnsi"/>
          <w:color w:val="000000" w:themeColor="text1"/>
        </w:rPr>
        <w:t xml:space="preserve"> </w:t>
      </w:r>
      <w:r w:rsidR="00D67D68">
        <w:rPr>
          <w:rFonts w:cstheme="minorHAnsi"/>
          <w:color w:val="000000" w:themeColor="text1"/>
        </w:rPr>
        <w:t xml:space="preserve">While I haven’t seen any information as to whether this financial institution is international or not, I’m going to assume that they are, which means that they will need to follow international banking regulations for their transactions and communications. Since this is a financial institution they will need to be constantly updating and maintaining their security as attackers will want their clients’ information to steal from them. This threat will always be present with banks and other financial firms. </w:t>
      </w:r>
      <w:r w:rsidR="00E413A1">
        <w:rPr>
          <w:rFonts w:cstheme="minorHAnsi"/>
          <w:color w:val="000000" w:themeColor="text1"/>
        </w:rPr>
        <w:t>For Artemis Financial keeping their security systems up to date should be priority number one with constant checks for any bugs or loopholes that attackers could exploit to gain access to the system.</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3DFEDC45" w:rsidR="531DB269" w:rsidRDefault="002849CA" w:rsidP="002849CA">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Input Validation: Since they are using RESTful API they will need to validate the user inputs that are being entered. This can help prevent injection attacks and ensure data integrity.</w:t>
      </w:r>
    </w:p>
    <w:p w14:paraId="5D767FA0" w14:textId="5FA04F1C" w:rsidR="002849CA" w:rsidRDefault="002849CA" w:rsidP="002849CA">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APIs: </w:t>
      </w:r>
      <w:r w:rsidR="0097544C">
        <w:rPr>
          <w:rFonts w:cstheme="minorHAnsi"/>
          <w:color w:val="000000" w:themeColor="text1"/>
        </w:rPr>
        <w:t>Since this company is using RESTful API they need to ensure that they can communicate securely and without errors. This is the most important piece to keep protected as it is used by the team and the clients, so attackers are more likely to attempt to hack into this application.</w:t>
      </w:r>
    </w:p>
    <w:p w14:paraId="5AA1ABF5" w14:textId="45FDAC80" w:rsidR="0097544C" w:rsidRDefault="0097544C" w:rsidP="002849CA">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Cryptography: Protecting clients’ sensitive information should be the number one priority for Artemis Financial so this information must be secured and encrypted to protect it.</w:t>
      </w:r>
    </w:p>
    <w:p w14:paraId="5938DC7B" w14:textId="0E407E65" w:rsidR="0097544C" w:rsidRDefault="0097544C" w:rsidP="002849CA">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Client / Server: Since online banking has become very prevalent in the world today, it has become even more important to protect applications from attackers on both the server side and the client side. If both sides of the application are not protected, then sensitive information can be leaked</w:t>
      </w:r>
      <w:r w:rsidR="0096555B">
        <w:rPr>
          <w:rFonts w:cstheme="minorHAnsi"/>
          <w:color w:val="000000" w:themeColor="text1"/>
        </w:rPr>
        <w:t>.</w:t>
      </w:r>
    </w:p>
    <w:p w14:paraId="68F588C0" w14:textId="63DF7252" w:rsidR="0096555B" w:rsidRPr="002849CA" w:rsidRDefault="0096555B" w:rsidP="002849CA">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Quality: Last but certainly not least, every application needs to have well written code and this scenario is no different. Having well written, secure code helps prevent various API attacks and other strategies that attackers utilize. This step is important in protecting customer information against malicious attacks.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39C8D847" w:rsidR="531DB269" w:rsidRDefault="00111029" w:rsidP="001C2347">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is a lack of data encryption throughout the program</w:t>
      </w:r>
    </w:p>
    <w:p w14:paraId="3F1CE5BD" w14:textId="50ADA127" w:rsidR="00111029" w:rsidRDefault="00111029" w:rsidP="001C2347">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are multiple public accessors and constructor methods when they should be private</w:t>
      </w:r>
    </w:p>
    <w:p w14:paraId="5DD058C5" w14:textId="250FA1FF" w:rsidR="00111029" w:rsidRDefault="00111029" w:rsidP="001C2347">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 request parameters are not validated</w:t>
      </w:r>
    </w:p>
    <w:p w14:paraId="51D282A4" w14:textId="7515FDDE" w:rsidR="00111029" w:rsidRDefault="00111029" w:rsidP="001C2347">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is no way to authenticate the user</w:t>
      </w:r>
    </w:p>
    <w:p w14:paraId="448008C5" w14:textId="5B8E8FEE" w:rsidR="00111029" w:rsidRDefault="00111029" w:rsidP="001C2347">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Doesn’t utilize HTTPS to protect the sensitive information</w:t>
      </w:r>
    </w:p>
    <w:p w14:paraId="5EB66EBA" w14:textId="1AB7948E" w:rsidR="00111029" w:rsidRPr="00111029" w:rsidRDefault="00111029" w:rsidP="0011102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API not set up correctly so it will not function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3009DC83" w:rsidR="531DB269" w:rsidRDefault="004917A3" w:rsidP="000B05B1">
      <w:pPr>
        <w:suppressAutoHyphens/>
        <w:spacing w:after="0" w:line="240" w:lineRule="auto"/>
        <w:contextualSpacing/>
        <w:rPr>
          <w:rFonts w:cstheme="minorHAnsi"/>
          <w:color w:val="000000" w:themeColor="text1"/>
        </w:rPr>
      </w:pPr>
      <w:r>
        <w:rPr>
          <w:rFonts w:cstheme="minorHAnsi"/>
          <w:noProof/>
          <w:color w:val="000000" w:themeColor="text1"/>
        </w:rPr>
        <w:drawing>
          <wp:inline distT="0" distB="0" distL="0" distR="0" wp14:anchorId="746391DF" wp14:editId="626E2D20">
            <wp:extent cx="5943600" cy="3238500"/>
            <wp:effectExtent l="0" t="0" r="0" b="0"/>
            <wp:docPr id="17390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669E6EF3" w14:textId="77777777" w:rsidR="004917A3" w:rsidRDefault="004917A3" w:rsidP="000B05B1">
      <w:pPr>
        <w:suppressAutoHyphens/>
        <w:spacing w:after="0" w:line="240" w:lineRule="auto"/>
        <w:contextualSpacing/>
        <w:rPr>
          <w:rFonts w:cstheme="minorHAnsi"/>
          <w:color w:val="000000" w:themeColor="text1"/>
        </w:rPr>
      </w:pPr>
    </w:p>
    <w:p w14:paraId="7307F649" w14:textId="77777777" w:rsidR="00DA1D96" w:rsidRPr="00DA1D96" w:rsidRDefault="00DA1D96" w:rsidP="00DA1D96">
      <w:pPr>
        <w:pStyle w:val="ListParagraph"/>
        <w:numPr>
          <w:ilvl w:val="0"/>
          <w:numId w:val="26"/>
        </w:numPr>
        <w:suppressAutoHyphens/>
        <w:rPr>
          <w:rFonts w:cstheme="minorHAnsi"/>
          <w:color w:val="000000" w:themeColor="text1"/>
        </w:rPr>
      </w:pPr>
      <w:r w:rsidRPr="001B6435">
        <w:rPr>
          <w:rFonts w:cstheme="minorHAnsi"/>
          <w:color w:val="000000" w:themeColor="text1"/>
          <w:u w:val="single"/>
        </w:rPr>
        <w:t>bcprov-jdk15on-1.46.jar</w:t>
      </w:r>
      <w:r>
        <w:rPr>
          <w:rFonts w:cstheme="minorHAnsi"/>
          <w:color w:val="000000" w:themeColor="text1"/>
        </w:rPr>
        <w:t xml:space="preserve">: </w:t>
      </w:r>
      <w:r w:rsidRPr="00DA1D96">
        <w:rPr>
          <w:rFonts w:cstheme="minorHAnsi"/>
          <w:color w:val="000000" w:themeColor="text1"/>
        </w:rPr>
        <w:t>The Bouncy Castle Crypto package is a Java implementation of cryptographic algorithms. This jar contains JCE provider and lightweight API for the Bouncy Castle Cryptography APIs for JDK 1.5 to JDK 1.7.</w:t>
      </w:r>
    </w:p>
    <w:p w14:paraId="13357653" w14:textId="0AD9C58B" w:rsidR="00DA1D96" w:rsidRDefault="00DA1D96" w:rsidP="00DA1D96">
      <w:pPr>
        <w:pStyle w:val="ListParagraph"/>
        <w:suppressAutoHyphens/>
        <w:spacing w:after="0" w:line="240" w:lineRule="auto"/>
        <w:rPr>
          <w:rFonts w:cstheme="minorHAnsi"/>
          <w:color w:val="000000" w:themeColor="text1"/>
        </w:rPr>
      </w:pPr>
      <w:r>
        <w:rPr>
          <w:rFonts w:cstheme="minorHAnsi"/>
          <w:color w:val="000000" w:themeColor="text1"/>
        </w:rPr>
        <w:t>Recommend: Needs to be updated to the newest version.</w:t>
      </w:r>
    </w:p>
    <w:p w14:paraId="637A51C5" w14:textId="77777777" w:rsidR="00DA1D96" w:rsidRPr="00DA1D96" w:rsidRDefault="00DA1D96" w:rsidP="00DA1D96">
      <w:pPr>
        <w:pStyle w:val="ListParagraph"/>
        <w:numPr>
          <w:ilvl w:val="0"/>
          <w:numId w:val="26"/>
        </w:numPr>
        <w:suppressAutoHyphens/>
        <w:rPr>
          <w:rFonts w:cstheme="minorHAnsi"/>
          <w:color w:val="000000" w:themeColor="text1"/>
        </w:rPr>
      </w:pPr>
      <w:r w:rsidRPr="006F30BA">
        <w:rPr>
          <w:rFonts w:cstheme="minorHAnsi"/>
          <w:color w:val="000000" w:themeColor="text1"/>
          <w:u w:val="single"/>
        </w:rPr>
        <w:lastRenderedPageBreak/>
        <w:t>hibernate-validator-6.0.18.Final.jar</w:t>
      </w:r>
      <w:r>
        <w:rPr>
          <w:rFonts w:cstheme="minorHAnsi"/>
          <w:color w:val="000000" w:themeColor="text1"/>
        </w:rPr>
        <w:t xml:space="preserve">: </w:t>
      </w:r>
      <w:r w:rsidRPr="00DA1D96">
        <w:rPr>
          <w:rFonts w:cstheme="minorHAnsi"/>
          <w:color w:val="000000" w:themeColor="text1"/>
        </w:rPr>
        <w:t>Hibernate's Bean Validation (JSR-380) reference implementation.</w:t>
      </w:r>
    </w:p>
    <w:p w14:paraId="241F2044" w14:textId="6CE63D3E" w:rsidR="00DA1D96" w:rsidRDefault="00DA1D96" w:rsidP="00DA1D96">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20601C">
        <w:rPr>
          <w:rFonts w:cstheme="minorHAnsi"/>
          <w:color w:val="000000" w:themeColor="text1"/>
        </w:rPr>
        <w:t>Upgrade to the hibernate-validator-6.0.20.Final</w:t>
      </w:r>
    </w:p>
    <w:p w14:paraId="0EA7C689" w14:textId="553631C3" w:rsidR="0020601C" w:rsidRPr="0020601C" w:rsidRDefault="0020601C" w:rsidP="0020601C">
      <w:pPr>
        <w:pStyle w:val="ListParagraph"/>
        <w:numPr>
          <w:ilvl w:val="0"/>
          <w:numId w:val="26"/>
        </w:numPr>
        <w:suppressAutoHyphens/>
        <w:rPr>
          <w:rFonts w:cstheme="minorHAnsi"/>
          <w:color w:val="000000" w:themeColor="text1"/>
        </w:rPr>
      </w:pPr>
      <w:r w:rsidRPr="006F30BA">
        <w:rPr>
          <w:rFonts w:cstheme="minorHAnsi"/>
          <w:color w:val="000000" w:themeColor="text1"/>
          <w:u w:val="single"/>
        </w:rPr>
        <w:t>jackson-databind-2.10.2.jar</w:t>
      </w:r>
      <w:r>
        <w:rPr>
          <w:rFonts w:cstheme="minorHAnsi"/>
          <w:color w:val="000000" w:themeColor="text1"/>
        </w:rPr>
        <w:t xml:space="preserve">: </w:t>
      </w:r>
      <w:r w:rsidRPr="0020601C">
        <w:rPr>
          <w:rFonts w:cstheme="minorHAnsi"/>
          <w:color w:val="000000" w:themeColor="text1"/>
        </w:rPr>
        <w:t xml:space="preserve">General data-binding functionality for </w:t>
      </w:r>
      <w:r w:rsidR="00C11C09" w:rsidRPr="0020601C">
        <w:rPr>
          <w:rFonts w:cstheme="minorHAnsi"/>
          <w:color w:val="000000" w:themeColor="text1"/>
        </w:rPr>
        <w:t>Jackson</w:t>
      </w:r>
      <w:r w:rsidR="00C11C09">
        <w:rPr>
          <w:rFonts w:cstheme="minorHAnsi"/>
          <w:color w:val="000000" w:themeColor="text1"/>
        </w:rPr>
        <w:t>;</w:t>
      </w:r>
      <w:r w:rsidRPr="0020601C">
        <w:rPr>
          <w:rFonts w:cstheme="minorHAnsi"/>
          <w:color w:val="000000" w:themeColor="text1"/>
        </w:rPr>
        <w:t xml:space="preserve"> works on core streaming AP</w:t>
      </w:r>
      <w:r>
        <w:rPr>
          <w:rFonts w:cstheme="minorHAnsi"/>
          <w:color w:val="000000" w:themeColor="text1"/>
        </w:rPr>
        <w:t>I</w:t>
      </w:r>
    </w:p>
    <w:p w14:paraId="3E8E2998" w14:textId="605C1A45" w:rsidR="0020601C" w:rsidRDefault="0020601C" w:rsidP="0020601C">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C11C09">
        <w:rPr>
          <w:rFonts w:cstheme="minorHAnsi"/>
          <w:color w:val="000000" w:themeColor="text1"/>
        </w:rPr>
        <w:t>Update to version 2.13.0 or newer</w:t>
      </w:r>
    </w:p>
    <w:p w14:paraId="109C080F" w14:textId="77777777" w:rsidR="0020601C" w:rsidRPr="0020601C" w:rsidRDefault="0020601C" w:rsidP="0020601C">
      <w:pPr>
        <w:pStyle w:val="ListParagraph"/>
        <w:numPr>
          <w:ilvl w:val="0"/>
          <w:numId w:val="26"/>
        </w:numPr>
        <w:suppressAutoHyphens/>
        <w:rPr>
          <w:rFonts w:cstheme="minorHAnsi"/>
          <w:color w:val="000000" w:themeColor="text1"/>
        </w:rPr>
      </w:pPr>
      <w:r w:rsidRPr="006F30BA">
        <w:rPr>
          <w:rFonts w:cstheme="minorHAnsi"/>
          <w:color w:val="000000" w:themeColor="text1"/>
          <w:u w:val="single"/>
        </w:rPr>
        <w:t>log4j-api-2.12.1.jar</w:t>
      </w:r>
      <w:r>
        <w:rPr>
          <w:rFonts w:cstheme="minorHAnsi"/>
          <w:color w:val="000000" w:themeColor="text1"/>
        </w:rPr>
        <w:t xml:space="preserve">: </w:t>
      </w:r>
      <w:r w:rsidRPr="0020601C">
        <w:rPr>
          <w:rFonts w:cstheme="minorHAnsi"/>
          <w:color w:val="000000" w:themeColor="text1"/>
        </w:rPr>
        <w:t>The Apache Log4j API</w:t>
      </w:r>
    </w:p>
    <w:p w14:paraId="43235153" w14:textId="768D0157" w:rsidR="00C11C09" w:rsidRPr="00C11C09" w:rsidRDefault="0020601C" w:rsidP="00C11C09">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C11C09">
        <w:rPr>
          <w:rFonts w:cstheme="minorHAnsi"/>
          <w:color w:val="000000" w:themeColor="text1"/>
        </w:rPr>
        <w:t>Users should upgrade to version 2.25.3</w:t>
      </w:r>
    </w:p>
    <w:p w14:paraId="3D45F445" w14:textId="77777777" w:rsidR="0020601C" w:rsidRPr="0020601C" w:rsidRDefault="0020601C" w:rsidP="0020601C">
      <w:pPr>
        <w:pStyle w:val="ListParagraph"/>
        <w:numPr>
          <w:ilvl w:val="0"/>
          <w:numId w:val="26"/>
        </w:numPr>
        <w:suppressAutoHyphens/>
        <w:rPr>
          <w:rFonts w:cstheme="minorHAnsi"/>
          <w:color w:val="000000" w:themeColor="text1"/>
        </w:rPr>
      </w:pPr>
      <w:r w:rsidRPr="006F30BA">
        <w:rPr>
          <w:rFonts w:cstheme="minorHAnsi"/>
          <w:color w:val="000000" w:themeColor="text1"/>
          <w:u w:val="single"/>
        </w:rPr>
        <w:t>logback-core-1.2.3.jar</w:t>
      </w:r>
      <w:r>
        <w:rPr>
          <w:rFonts w:cstheme="minorHAnsi"/>
          <w:color w:val="000000" w:themeColor="text1"/>
        </w:rPr>
        <w:t xml:space="preserve">: </w:t>
      </w:r>
      <w:r w:rsidRPr="0020601C">
        <w:rPr>
          <w:rFonts w:cstheme="minorHAnsi"/>
          <w:color w:val="000000" w:themeColor="text1"/>
        </w:rPr>
        <w:t>logback-core module</w:t>
      </w:r>
    </w:p>
    <w:p w14:paraId="15332E59" w14:textId="16979ED2" w:rsidR="0020601C" w:rsidRDefault="0020601C" w:rsidP="0020601C">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6F30BA">
        <w:rPr>
          <w:rFonts w:cstheme="minorHAnsi"/>
          <w:color w:val="000000" w:themeColor="text1"/>
        </w:rPr>
        <w:t>Upgrade to the 1.5.x series</w:t>
      </w:r>
    </w:p>
    <w:p w14:paraId="069DECEE" w14:textId="77777777" w:rsidR="0002678F" w:rsidRPr="0002678F" w:rsidRDefault="0020601C" w:rsidP="0002678F">
      <w:pPr>
        <w:pStyle w:val="ListParagraph"/>
        <w:numPr>
          <w:ilvl w:val="0"/>
          <w:numId w:val="26"/>
        </w:numPr>
        <w:suppressAutoHyphens/>
        <w:rPr>
          <w:rFonts w:cstheme="minorHAnsi"/>
          <w:color w:val="000000" w:themeColor="text1"/>
        </w:rPr>
      </w:pPr>
      <w:r w:rsidRPr="006F30BA">
        <w:rPr>
          <w:rFonts w:cstheme="minorHAnsi"/>
          <w:color w:val="000000" w:themeColor="text1"/>
          <w:u w:val="single"/>
        </w:rPr>
        <w:t>snakeyaml-1.25.jar</w:t>
      </w:r>
      <w:r>
        <w:rPr>
          <w:rFonts w:cstheme="minorHAnsi"/>
          <w:color w:val="000000" w:themeColor="text1"/>
        </w:rPr>
        <w:t xml:space="preserve">: </w:t>
      </w:r>
      <w:r w:rsidR="0002678F" w:rsidRPr="0002678F">
        <w:rPr>
          <w:rFonts w:cstheme="minorHAnsi"/>
          <w:color w:val="000000" w:themeColor="text1"/>
        </w:rPr>
        <w:t>YAML 1.1 parser and emitter for Java</w:t>
      </w:r>
    </w:p>
    <w:p w14:paraId="61B7C1E4" w14:textId="7632D8CC" w:rsidR="0020601C"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6F30BA">
        <w:rPr>
          <w:rFonts w:cstheme="minorHAnsi"/>
          <w:color w:val="000000" w:themeColor="text1"/>
        </w:rPr>
        <w:t>Use SnakeYaml SafeConstructor when parsing untrusted content to restrict deserialization and upgrade to version 2.0 and beyond</w:t>
      </w:r>
    </w:p>
    <w:p w14:paraId="69123BAC" w14:textId="3A88EF3D" w:rsidR="0020601C" w:rsidRDefault="0020601C" w:rsidP="0020601C">
      <w:pPr>
        <w:pStyle w:val="ListParagraph"/>
        <w:numPr>
          <w:ilvl w:val="0"/>
          <w:numId w:val="26"/>
        </w:numPr>
        <w:suppressAutoHyphens/>
        <w:spacing w:after="0" w:line="240" w:lineRule="auto"/>
        <w:rPr>
          <w:rFonts w:cstheme="minorHAnsi"/>
          <w:color w:val="000000" w:themeColor="text1"/>
        </w:rPr>
      </w:pPr>
      <w:r w:rsidRPr="006F30BA">
        <w:rPr>
          <w:rFonts w:cstheme="minorHAnsi"/>
          <w:color w:val="000000" w:themeColor="text1"/>
          <w:u w:val="single"/>
        </w:rPr>
        <w:t>spring-boot-2.2.4.RELEASE.jar</w:t>
      </w:r>
      <w:r w:rsidR="0002678F">
        <w:rPr>
          <w:rFonts w:cstheme="minorHAnsi"/>
          <w:color w:val="000000" w:themeColor="text1"/>
        </w:rPr>
        <w:t>: Spring Boot</w:t>
      </w:r>
    </w:p>
    <w:p w14:paraId="1261B972" w14:textId="2473BFEE" w:rsidR="0002678F"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6F30BA">
        <w:rPr>
          <w:rFonts w:cstheme="minorHAnsi"/>
          <w:color w:val="000000" w:themeColor="text1"/>
        </w:rPr>
        <w:t>Users should upgrade to either version 3.0.6+ or 2.7.11+ as the model being used is unsupported</w:t>
      </w:r>
    </w:p>
    <w:p w14:paraId="2073B40F" w14:textId="6A058903" w:rsidR="0020601C" w:rsidRDefault="0020601C" w:rsidP="0020601C">
      <w:pPr>
        <w:pStyle w:val="ListParagraph"/>
        <w:numPr>
          <w:ilvl w:val="0"/>
          <w:numId w:val="26"/>
        </w:numPr>
        <w:suppressAutoHyphens/>
        <w:spacing w:after="0" w:line="240" w:lineRule="auto"/>
        <w:rPr>
          <w:rFonts w:cstheme="minorHAnsi"/>
          <w:color w:val="000000" w:themeColor="text1"/>
        </w:rPr>
      </w:pPr>
      <w:r w:rsidRPr="006F30BA">
        <w:rPr>
          <w:rFonts w:cstheme="minorHAnsi"/>
          <w:color w:val="000000" w:themeColor="text1"/>
          <w:u w:val="single"/>
        </w:rPr>
        <w:t>spring-core-5.2.3.RELEASE.jar</w:t>
      </w:r>
      <w:r w:rsidR="0002678F">
        <w:rPr>
          <w:rFonts w:cstheme="minorHAnsi"/>
          <w:color w:val="000000" w:themeColor="text1"/>
        </w:rPr>
        <w:t>: Spring Core</w:t>
      </w:r>
    </w:p>
    <w:p w14:paraId="7740014C" w14:textId="356FBD20" w:rsidR="0002678F"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321029">
        <w:rPr>
          <w:rFonts w:cstheme="minorHAnsi"/>
          <w:color w:val="000000" w:themeColor="text1"/>
        </w:rPr>
        <w:t>Users should upgrade to version 5.3.17+ and apply updates per vendor instructions</w:t>
      </w:r>
    </w:p>
    <w:p w14:paraId="716F5A6F" w14:textId="112BA0B0" w:rsidR="0020601C" w:rsidRDefault="0020601C" w:rsidP="0020601C">
      <w:pPr>
        <w:pStyle w:val="ListParagraph"/>
        <w:numPr>
          <w:ilvl w:val="0"/>
          <w:numId w:val="26"/>
        </w:numPr>
        <w:suppressAutoHyphens/>
        <w:spacing w:after="0" w:line="240" w:lineRule="auto"/>
        <w:rPr>
          <w:rFonts w:cstheme="minorHAnsi"/>
          <w:color w:val="000000" w:themeColor="text1"/>
        </w:rPr>
      </w:pPr>
      <w:r w:rsidRPr="006F30BA">
        <w:rPr>
          <w:rFonts w:cstheme="minorHAnsi"/>
          <w:color w:val="000000" w:themeColor="text1"/>
          <w:u w:val="single"/>
        </w:rPr>
        <w:t>spring-web-5.2.3.RELEASE.jar</w:t>
      </w:r>
      <w:r w:rsidR="0002678F">
        <w:rPr>
          <w:rFonts w:cstheme="minorHAnsi"/>
          <w:color w:val="000000" w:themeColor="text1"/>
        </w:rPr>
        <w:t>: Spring Web</w:t>
      </w:r>
    </w:p>
    <w:p w14:paraId="5913520E" w14:textId="17AEFD8A" w:rsidR="0002678F"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321029">
        <w:rPr>
          <w:rFonts w:cstheme="minorHAnsi"/>
          <w:color w:val="000000" w:themeColor="text1"/>
        </w:rPr>
        <w:t>Upgrade to version 5.3.16 or newer and apply updates per vendor instructions</w:t>
      </w:r>
    </w:p>
    <w:p w14:paraId="3B0C8AFE" w14:textId="3B41A0F0" w:rsidR="0020601C" w:rsidRDefault="0020601C" w:rsidP="0020601C">
      <w:pPr>
        <w:pStyle w:val="ListParagraph"/>
        <w:numPr>
          <w:ilvl w:val="0"/>
          <w:numId w:val="26"/>
        </w:numPr>
        <w:suppressAutoHyphens/>
        <w:spacing w:after="0" w:line="240" w:lineRule="auto"/>
        <w:rPr>
          <w:rFonts w:cstheme="minorHAnsi"/>
          <w:color w:val="000000" w:themeColor="text1"/>
        </w:rPr>
      </w:pPr>
      <w:r w:rsidRPr="006F30BA">
        <w:rPr>
          <w:rFonts w:cstheme="minorHAnsi"/>
          <w:color w:val="000000" w:themeColor="text1"/>
          <w:u w:val="single"/>
        </w:rPr>
        <w:t>tomcat-embed-core-9.0.30.jar</w:t>
      </w:r>
      <w:r w:rsidR="0002678F">
        <w:rPr>
          <w:rFonts w:cstheme="minorHAnsi"/>
          <w:color w:val="000000" w:themeColor="text1"/>
        </w:rPr>
        <w:t>: Core Tomcat Implementation</w:t>
      </w:r>
    </w:p>
    <w:p w14:paraId="122925BB" w14:textId="31D0CBC6" w:rsidR="0002678F"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321029">
        <w:rPr>
          <w:rFonts w:cstheme="minorHAnsi"/>
          <w:color w:val="000000" w:themeColor="text1"/>
        </w:rPr>
        <w:t>Upgrade to versions 9.0.31, 8.5.51, 7.0.100 or later</w:t>
      </w:r>
    </w:p>
    <w:p w14:paraId="5A514E44" w14:textId="15CD9285" w:rsidR="0020601C" w:rsidRDefault="0020601C" w:rsidP="0020601C">
      <w:pPr>
        <w:pStyle w:val="ListParagraph"/>
        <w:numPr>
          <w:ilvl w:val="0"/>
          <w:numId w:val="26"/>
        </w:numPr>
        <w:suppressAutoHyphens/>
        <w:spacing w:after="0" w:line="240" w:lineRule="auto"/>
        <w:rPr>
          <w:rFonts w:cstheme="minorHAnsi"/>
          <w:color w:val="000000" w:themeColor="text1"/>
        </w:rPr>
      </w:pPr>
      <w:r w:rsidRPr="006F30BA">
        <w:rPr>
          <w:rFonts w:cstheme="minorHAnsi"/>
          <w:color w:val="000000" w:themeColor="text1"/>
          <w:u w:val="single"/>
        </w:rPr>
        <w:t>tomcat-embed-websocket-9.0.30.jar</w:t>
      </w:r>
      <w:r w:rsidR="0002678F">
        <w:rPr>
          <w:rFonts w:cstheme="minorHAnsi"/>
          <w:color w:val="000000" w:themeColor="text1"/>
        </w:rPr>
        <w:t>: Core Tomcat Implementation</w:t>
      </w:r>
    </w:p>
    <w:p w14:paraId="224AD7D2" w14:textId="50AD66F1" w:rsidR="0002678F" w:rsidRPr="0020601C" w:rsidRDefault="0002678F" w:rsidP="0002678F">
      <w:pPr>
        <w:pStyle w:val="ListParagraph"/>
        <w:suppressAutoHyphens/>
        <w:spacing w:after="0" w:line="240" w:lineRule="auto"/>
        <w:rPr>
          <w:rFonts w:cstheme="minorHAnsi"/>
          <w:color w:val="000000" w:themeColor="text1"/>
        </w:rPr>
      </w:pPr>
      <w:r w:rsidRPr="006F30BA">
        <w:rPr>
          <w:rFonts w:cstheme="minorHAnsi"/>
          <w:b/>
          <w:bCs/>
          <w:color w:val="000000" w:themeColor="text1"/>
        </w:rPr>
        <w:t>Recommend</w:t>
      </w:r>
      <w:r>
        <w:rPr>
          <w:rFonts w:cstheme="minorHAnsi"/>
          <w:color w:val="000000" w:themeColor="text1"/>
        </w:rPr>
        <w:t xml:space="preserve">: </w:t>
      </w:r>
      <w:r w:rsidR="00321029">
        <w:rPr>
          <w:rFonts w:cstheme="minorHAnsi"/>
          <w:color w:val="000000" w:themeColor="text1"/>
        </w:rPr>
        <w:t>Upgrade to versions 9.0.31, 8.5.51, 7.0.100 or later</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3B1188B5" w:rsidR="322AA2CB" w:rsidRPr="000B05B1" w:rsidRDefault="007B5F5A" w:rsidP="00DC5AB3">
      <w:pPr>
        <w:suppressAutoHyphens/>
        <w:spacing w:after="0" w:line="240" w:lineRule="auto"/>
        <w:contextualSpacing/>
        <w:rPr>
          <w:rFonts w:cstheme="minorHAnsi"/>
        </w:rPr>
      </w:pPr>
      <w:r>
        <w:rPr>
          <w:rFonts w:cstheme="minorHAnsi"/>
          <w:color w:val="000000" w:themeColor="text1"/>
        </w:rPr>
        <w:t xml:space="preserve">Many of the safety risks can be fixed quickly by updating the </w:t>
      </w:r>
      <w:r w:rsidR="001B6435">
        <w:rPr>
          <w:rFonts w:cstheme="minorHAnsi"/>
          <w:color w:val="000000" w:themeColor="text1"/>
        </w:rPr>
        <w:t>files that are outdated. Once the dependencies are updated to the newest versions we can work on other updates to the program. The first step we should take following the updates to the dependencies is to switch to HTTPS for the application’s communication as that is a more secure way of communicating between the client and the server. We will also need to clean up the code to remove so many of the public accessors and constructors to help ensure security. Lastly we need to make certain that all of our systems are up to date as unsupported programs are more at risk to attacks.</w:t>
      </w: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201AF" w14:textId="77777777" w:rsidR="00ED40D0" w:rsidRDefault="00ED40D0" w:rsidP="002F3F84">
      <w:r>
        <w:separator/>
      </w:r>
    </w:p>
  </w:endnote>
  <w:endnote w:type="continuationSeparator" w:id="0">
    <w:p w14:paraId="7A6E4727" w14:textId="77777777" w:rsidR="00ED40D0" w:rsidRDefault="00ED40D0" w:rsidP="002F3F84">
      <w:r>
        <w:continuationSeparator/>
      </w:r>
    </w:p>
  </w:endnote>
  <w:endnote w:type="continuationNotice" w:id="1">
    <w:p w14:paraId="3DE80928" w14:textId="77777777" w:rsidR="00ED40D0" w:rsidRDefault="00ED40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27F32" w14:textId="77777777" w:rsidR="00ED40D0" w:rsidRDefault="00ED40D0" w:rsidP="002F3F84">
      <w:r>
        <w:separator/>
      </w:r>
    </w:p>
  </w:footnote>
  <w:footnote w:type="continuationSeparator" w:id="0">
    <w:p w14:paraId="753D19FD" w14:textId="77777777" w:rsidR="00ED40D0" w:rsidRDefault="00ED40D0" w:rsidP="002F3F84">
      <w:r>
        <w:continuationSeparator/>
      </w:r>
    </w:p>
  </w:footnote>
  <w:footnote w:type="continuationNotice" w:id="1">
    <w:p w14:paraId="56C5FACE" w14:textId="77777777" w:rsidR="00ED40D0" w:rsidRDefault="00ED40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F284D"/>
    <w:multiLevelType w:val="hybridMultilevel"/>
    <w:tmpl w:val="21D8DA4A"/>
    <w:lvl w:ilvl="0" w:tplc="43C44B5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097941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2678F"/>
    <w:rsid w:val="00032A6D"/>
    <w:rsid w:val="0003798F"/>
    <w:rsid w:val="00052476"/>
    <w:rsid w:val="00066544"/>
    <w:rsid w:val="000B05B1"/>
    <w:rsid w:val="000D2A1B"/>
    <w:rsid w:val="000D4B1E"/>
    <w:rsid w:val="001070C5"/>
    <w:rsid w:val="00111029"/>
    <w:rsid w:val="00113667"/>
    <w:rsid w:val="001240EF"/>
    <w:rsid w:val="00125FEF"/>
    <w:rsid w:val="0013182C"/>
    <w:rsid w:val="0016475A"/>
    <w:rsid w:val="001650C9"/>
    <w:rsid w:val="00173CC0"/>
    <w:rsid w:val="00187548"/>
    <w:rsid w:val="001A381D"/>
    <w:rsid w:val="001B6435"/>
    <w:rsid w:val="001C2347"/>
    <w:rsid w:val="001C55A7"/>
    <w:rsid w:val="001E2BC4"/>
    <w:rsid w:val="001E5399"/>
    <w:rsid w:val="001E664A"/>
    <w:rsid w:val="001F347C"/>
    <w:rsid w:val="0020601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849CA"/>
    <w:rsid w:val="002B1BE5"/>
    <w:rsid w:val="002B4C2F"/>
    <w:rsid w:val="002D41B0"/>
    <w:rsid w:val="002D79BF"/>
    <w:rsid w:val="002DA730"/>
    <w:rsid w:val="002F3F84"/>
    <w:rsid w:val="002F66FC"/>
    <w:rsid w:val="00321029"/>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17A3"/>
    <w:rsid w:val="004968A6"/>
    <w:rsid w:val="004B2891"/>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77204"/>
    <w:rsid w:val="0058064D"/>
    <w:rsid w:val="0058528C"/>
    <w:rsid w:val="005A0DB2"/>
    <w:rsid w:val="005A6070"/>
    <w:rsid w:val="005A7C7F"/>
    <w:rsid w:val="005C593C"/>
    <w:rsid w:val="005F574E"/>
    <w:rsid w:val="00633225"/>
    <w:rsid w:val="006955A1"/>
    <w:rsid w:val="006B66FE"/>
    <w:rsid w:val="006B75EE"/>
    <w:rsid w:val="006C197D"/>
    <w:rsid w:val="006C3269"/>
    <w:rsid w:val="006E5B8E"/>
    <w:rsid w:val="006F2F77"/>
    <w:rsid w:val="006F30BA"/>
    <w:rsid w:val="00700D10"/>
    <w:rsid w:val="00701A84"/>
    <w:rsid w:val="007033DB"/>
    <w:rsid w:val="00705D42"/>
    <w:rsid w:val="007205AF"/>
    <w:rsid w:val="007415E6"/>
    <w:rsid w:val="00760100"/>
    <w:rsid w:val="007617B2"/>
    <w:rsid w:val="00761B04"/>
    <w:rsid w:val="00776757"/>
    <w:rsid w:val="0078046E"/>
    <w:rsid w:val="007B5F5A"/>
    <w:rsid w:val="007C4CA8"/>
    <w:rsid w:val="007E5EA6"/>
    <w:rsid w:val="00801F57"/>
    <w:rsid w:val="00811600"/>
    <w:rsid w:val="00812410"/>
    <w:rsid w:val="008162CD"/>
    <w:rsid w:val="0081652B"/>
    <w:rsid w:val="00841BCB"/>
    <w:rsid w:val="00844851"/>
    <w:rsid w:val="00847593"/>
    <w:rsid w:val="00861EC1"/>
    <w:rsid w:val="008E7E10"/>
    <w:rsid w:val="008F26B4"/>
    <w:rsid w:val="008F3828"/>
    <w:rsid w:val="0090104E"/>
    <w:rsid w:val="00921C2E"/>
    <w:rsid w:val="009279EB"/>
    <w:rsid w:val="00940B1A"/>
    <w:rsid w:val="00944D65"/>
    <w:rsid w:val="0096555B"/>
    <w:rsid w:val="00966538"/>
    <w:rsid w:val="009714E8"/>
    <w:rsid w:val="00974AE3"/>
    <w:rsid w:val="0097544C"/>
    <w:rsid w:val="009774F3"/>
    <w:rsid w:val="00985428"/>
    <w:rsid w:val="009B0AA5"/>
    <w:rsid w:val="009B1496"/>
    <w:rsid w:val="009B7AEC"/>
    <w:rsid w:val="009C11B9"/>
    <w:rsid w:val="009C6202"/>
    <w:rsid w:val="00A12BCB"/>
    <w:rsid w:val="00A36CDD"/>
    <w:rsid w:val="00A45B2C"/>
    <w:rsid w:val="00A472D7"/>
    <w:rsid w:val="00A57549"/>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BF5CFD"/>
    <w:rsid w:val="00C06A29"/>
    <w:rsid w:val="00C11C0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67D68"/>
    <w:rsid w:val="00D8455A"/>
    <w:rsid w:val="00DA1D96"/>
    <w:rsid w:val="00DA28C0"/>
    <w:rsid w:val="00DB63D9"/>
    <w:rsid w:val="00DC2970"/>
    <w:rsid w:val="00DC5AB3"/>
    <w:rsid w:val="00DD3256"/>
    <w:rsid w:val="00E02BD0"/>
    <w:rsid w:val="00E2188F"/>
    <w:rsid w:val="00E2280C"/>
    <w:rsid w:val="00E413A1"/>
    <w:rsid w:val="00E51AA6"/>
    <w:rsid w:val="00E66FC0"/>
    <w:rsid w:val="00E81328"/>
    <w:rsid w:val="00E83958"/>
    <w:rsid w:val="00ED40D0"/>
    <w:rsid w:val="00EE3EAE"/>
    <w:rsid w:val="00F03BA4"/>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DA1D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1D9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Parker Burkard</cp:lastModifiedBy>
  <cp:revision>14</cp:revision>
  <dcterms:created xsi:type="dcterms:W3CDTF">2024-02-07T05:59:00Z</dcterms:created>
  <dcterms:modified xsi:type="dcterms:W3CDTF">2026-01-22T18:04:00Z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