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IAM — Setup and Coding Standards</w:t>
      </w:r>
    </w:p>
    <w:p>
      <w:pPr>
        <w:pStyle w:val="Subtitle"/>
      </w:pPr>
      <w:r>
        <w:t xml:space="preserve">Team Bastion · Oct 21, 2026 · Owner: everyone</w:t>
      </w:r>
    </w:p>
    <w:p>
      <w:pPr>
        <w:pStyle w:val="FirstParagraph"/>
      </w:pPr>
      <w:r>
        <w:t xml:space="preserve">Read this before any build task. It covers how to set up your machine and the rules every line of code must follow, in both repos.</w:t>
      </w:r>
    </w:p>
    <w:bookmarkStart w:id="15" w:name="setup"/>
    <w:p>
      <w:pPr>
        <w:pStyle w:val="Heading1"/>
      </w:pPr>
      <w:r>
        <w:t xml:space="preserve">1. Setup</w:t>
      </w:r>
    </w:p>
    <w:p>
      <w:pPr>
        <w:pStyle w:val="FirstParagraph"/>
      </w:pPr>
      <w:r>
        <w:t xml:space="preserve">You need two repos, Python, IBM Bob and access to watsonx Orchestrate. Commands are for Windows PowerShell; on Mac or Linux use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</w:t>
      </w:r>
    </w:p>
    <w:bookmarkStart w:id="9" w:name="accounts"/>
    <w:p>
      <w:pPr>
        <w:pStyle w:val="Heading2"/>
      </w:pPr>
      <w:r>
        <w:t xml:space="preserve">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  <w:tc>
          <w:tcPr/>
          <w:p>
            <w:pPr>
              <w:pStyle w:val="Compact"/>
            </w:pPr>
            <w:r>
              <w:t xml:space="preserve">How to get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access to both repos</w:t>
            </w:r>
          </w:p>
        </w:tc>
        <w:tc>
          <w:tcPr/>
          <w:p>
            <w:pPr>
              <w:pStyle w:val="Compact"/>
            </w:pPr>
            <w:r>
              <w:t xml:space="preserve">Everyone who commits</w:t>
            </w:r>
          </w:p>
        </w:tc>
        <w:tc>
          <w:tcPr/>
          <w:p>
            <w:pPr>
              <w:pStyle w:val="Compact"/>
            </w:pPr>
            <w:r>
              <w:t xml:space="preserve">Ask in 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 Bob</w:t>
            </w:r>
          </w:p>
        </w:tc>
        <w:tc>
          <w:tcPr/>
          <w:p>
            <w:pPr>
              <w:pStyle w:val="Compact"/>
            </w:pPr>
            <w:r>
              <w:t xml:space="preserve">Everyone (at least one session each)</w:t>
            </w:r>
          </w:p>
        </w:tc>
        <w:tc>
          <w:tcPr/>
          <w:p>
            <w:pPr>
              <w:pStyle w:val="Compact"/>
            </w:pPr>
            <w:r>
              <w:t xml:space="preserve">IBM SkillsBuild program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watsonx Orchestrate</w:t>
            </w:r>
          </w:p>
        </w:tc>
        <w:tc>
          <w:tcPr/>
          <w:p>
            <w:pPr>
              <w:pStyle w:val="Compact"/>
            </w:pPr>
            <w:r>
              <w:t xml:space="preserve">Technical Lead, QA</w:t>
            </w:r>
          </w:p>
        </w:tc>
        <w:tc>
          <w:tcPr/>
          <w:p>
            <w:pPr>
              <w:pStyle w:val="Compact"/>
            </w:pPr>
            <w:r>
              <w:t xml:space="preserve">Program IBM Cloud instance (</w:t>
            </w:r>
            <w:r>
              <w:t xml:space="preserve">“watsonx-Challenge Orchestrate”</w:t>
            </w:r>
            <w:r>
              <w:t xml:space="preserve">), or the local ADK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dashboard for the live backend</w:t>
            </w:r>
          </w:p>
        </w:tc>
        <w:tc>
          <w:tcPr/>
          <w:p>
            <w:pPr>
              <w:pStyle w:val="Compact"/>
            </w:pPr>
            <w:r>
              <w:t xml:space="preserve">Whoever deploys backend changes</w:t>
            </w:r>
          </w:p>
        </w:tc>
        <w:tc>
          <w:tcPr/>
          <w:p>
            <w:pPr>
              <w:pStyle w:val="Compact"/>
            </w:pPr>
            <w:r>
              <w:t xml:space="preserve">Ask Aldo</w:t>
            </w:r>
          </w:p>
        </w:tc>
      </w:tr>
    </w:tbl>
    <w:bookmarkEnd w:id="9"/>
    <w:bookmarkStart w:id="10" w:name="installs"/>
    <w:p>
      <w:pPr>
        <w:pStyle w:val="Heading2"/>
      </w:pPr>
      <w:r>
        <w:t xml:space="preserve">Installs</w:t>
      </w:r>
    </w:p>
    <w:p>
      <w:pPr>
        <w:pStyle w:val="Compact"/>
        <w:numPr>
          <w:ilvl w:val="0"/>
          <w:numId w:val="1001"/>
        </w:numPr>
      </w:pPr>
      <w:r>
        <w:t xml:space="preserve">Git, Python 3.10 or newer</w:t>
      </w:r>
    </w:p>
    <w:p>
      <w:pPr>
        <w:pStyle w:val="Compact"/>
        <w:numPr>
          <w:ilvl w:val="0"/>
          <w:numId w:val="1001"/>
        </w:numPr>
      </w:pPr>
      <w:r>
        <w:t xml:space="preserve">Docker Desktop (only for the local Orchestrate Developer Edition)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cloudflared</w:t>
      </w:r>
      <w:r>
        <w:t xml:space="preserve"> </w:t>
      </w:r>
      <w:r>
        <w:t xml:space="preserve">(only to tunnel a local backend to Orchestrate SaaS):</w:t>
      </w:r>
      <w:r>
        <w:t xml:space="preserve"> </w:t>
      </w:r>
      <w:r>
        <w:rPr>
          <w:rStyle w:val="VerbatimChar"/>
        </w:rPr>
        <w:t xml:space="preserve">winget install --id Cloudflare.cloudflared</w:t>
      </w:r>
    </w:p>
    <w:p>
      <w:pPr>
        <w:pStyle w:val="Compact"/>
        <w:numPr>
          <w:ilvl w:val="0"/>
          <w:numId w:val="1001"/>
        </w:numPr>
      </w:pPr>
      <w:r>
        <w:t xml:space="preserve">Orchestrate ADK:</w:t>
      </w:r>
      <w:r>
        <w:t xml:space="preserve"> </w:t>
      </w:r>
      <w:r>
        <w:rPr>
          <w:rStyle w:val="VerbatimChar"/>
        </w:rPr>
        <w:t xml:space="preserve">python -m pip install --upgrade ibm-watsonx-orchestrate</w:t>
      </w:r>
    </w:p>
    <w:bookmarkEnd w:id="10"/>
    <w:bookmarkStart w:id="11" w:name="get-both-repos-side-by-side"/>
    <w:p>
      <w:pPr>
        <w:pStyle w:val="Heading2"/>
      </w:pPr>
      <w:r>
        <w:t xml:space="preserve">Get both repos side by side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\CyberLab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PC-DigitalSolutions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IBM-Sentinel-IAM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sentinel-iam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PC-DigitalSolutions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CyberShield_IV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bookmarkEnd w:id="11"/>
    <w:bookmarkStart w:id="12" w:name="backend-environment"/>
    <w:p>
      <w:pPr>
        <w:pStyle w:val="Heading2"/>
      </w:pPr>
      <w:r>
        <w:t xml:space="preserve">Backend environment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\CyberLab\CyberShield_IV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pytest</w:t>
      </w:r>
    </w:p>
    <w:bookmarkEnd w:id="12"/>
    <w:bookmarkStart w:id="13" w:name="check-the-prototype-runs"/>
    <w:p>
      <w:pPr>
        <w:pStyle w:val="Heading2"/>
      </w:pPr>
      <w:r>
        <w:t xml:space="preserve">Check the prototype runs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\CyberLab\sentinel-iam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pytest</w:t>
      </w:r>
      <w:r>
        <w:br/>
      </w:r>
      <w:r>
        <w:rPr>
          <w:rStyle w:val="NormalTok"/>
        </w:rPr>
        <w:t xml:space="preserve">py sample_run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t xml:space="preserve">Expected: a verdict, ranked actions, an approval block, then</w:t>
      </w:r>
      <w:r>
        <w:t xml:space="preserve"> </w:t>
      </w:r>
      <w:r>
        <w:t xml:space="preserve">“21 passed”</w:t>
      </w:r>
      <w:r>
        <w:t xml:space="preserve">.</w:t>
      </w:r>
    </w:p>
    <w:bookmarkEnd w:id="13"/>
    <w:bookmarkStart w:id="14" w:name="environment-variables-backend"/>
    <w:p>
      <w:pPr>
        <w:pStyle w:val="Heading2"/>
      </w:pPr>
      <w:r>
        <w:t xml:space="preserve">Environment variables (backend)</w:t>
      </w:r>
    </w:p>
    <w:p>
      <w:pPr>
        <w:pStyle w:val="FirstParagraph"/>
      </w:pPr>
      <w:r>
        <w:t xml:space="preserve">Put these in the backend’s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set them in your shell. Never commit them, paste them in Slack or give them to Bob.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Needed for Sentinel?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CYBERSHIELD_API_KEY</w:t>
            </w:r>
          </w:p>
        </w:tc>
        <w:tc>
          <w:tcPr/>
          <w:p>
            <w:pPr>
              <w:pStyle w:val="Compact"/>
            </w:pPr>
            <w:r>
              <w:t xml:space="preserve">Yes, for</w:t>
            </w:r>
            <w:r>
              <w:t xml:space="preserve"> </w:t>
            </w:r>
            <w:r>
              <w:rPr>
                <w:rStyle w:val="VerbatimChar"/>
              </w:rPr>
              <w:t xml:space="preserve">analyze_signal</w:t>
            </w:r>
          </w:p>
        </w:tc>
        <w:tc>
          <w:tcPr/>
          <w:p>
            <w:pPr>
              <w:pStyle w:val="Compact"/>
            </w:pPr>
            <w:r>
              <w:t xml:space="preserve">Gemini key used by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GEMINI_MODEL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Overrides the Gemini model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FRONTEND_ORIGIN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CORS for the old CyberShield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CYBERSHIELD_THREAT_LOG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Used by out-of-scope features</w:t>
            </w:r>
          </w:p>
        </w:tc>
      </w:tr>
    </w:tbl>
    <w:bookmarkEnd w:id="14"/>
    <w:bookmarkEnd w:id="15"/>
    <w:bookmarkStart w:id="21" w:name="coding-standards"/>
    <w:p>
      <w:pPr>
        <w:pStyle w:val="Heading1"/>
      </w:pPr>
      <w:r>
        <w:t xml:space="preserve">2. Coding standards</w:t>
      </w:r>
    </w:p>
    <w:p>
      <w:pPr>
        <w:pStyle w:val="FirstParagraph"/>
      </w:pPr>
      <w:r>
        <w:t xml:space="preserve">These apply to every file in both repos. A change that breaks one of them is not done, even if the tests pass.</w:t>
      </w:r>
    </w:p>
    <w:bookmarkStart w:id="16" w:name="working-with-bob"/>
    <w:p>
      <w:pPr>
        <w:pStyle w:val="Heading2"/>
      </w:pPr>
      <w:r>
        <w:t xml:space="preserve">Working with Bob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Bob writes the code.</w:t>
      </w:r>
      <w:r>
        <w:t xml:space="preserve"> </w:t>
      </w:r>
      <w:r>
        <w:t xml:space="preserve">You write the prompt, review the result and run the tests. Don’t hand-write large pieces and ask Bob to review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task per session.</w:t>
      </w:r>
      <w:r>
        <w:t xml:space="preserve"> </w:t>
      </w:r>
      <w:r>
        <w:t xml:space="preserve">Use the prompt file in</w:t>
      </w:r>
      <w:r>
        <w:t xml:space="preserve"> </w:t>
      </w:r>
      <w:r>
        <w:rPr>
          <w:rStyle w:val="VerbatimChar"/>
        </w:rPr>
        <w:t xml:space="preserve">docs/bob-tasks/</w:t>
      </w:r>
      <w:r>
        <w:t xml:space="preserve">. Name the files Bob may read; tell it not to scan anything else.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Stop at</w:t>
      </w:r>
      <w:r>
        <w:rPr>
          <w:b/>
          <w:bCs/>
        </w:rPr>
        <w:t xml:space="preserve"> </w:t>
      </w:r>
      <w:r>
        <w:rPr>
          <w:b/>
          <w:bCs/>
        </w:rPr>
        <w:t xml:space="preserve">“Done when”</w:t>
      </w:r>
      <w:r>
        <w:rPr>
          <w:b/>
          <w:bCs/>
        </w:rPr>
        <w:t xml:space="preserve">.</w:t>
      </w:r>
      <w:r>
        <w:t xml:space="preserve"> </w:t>
      </w:r>
      <w:r>
        <w:t xml:space="preserve">Then screenshot the session summary into</w:t>
      </w:r>
      <w:r>
        <w:t xml:space="preserve"> </w:t>
      </w:r>
      <w:r>
        <w:rPr>
          <w:rStyle w:val="VerbatimChar"/>
        </w:rPr>
        <w:t xml:space="preserve">bob_sessions/&lt;name&gt;-task-&lt;nn&gt;-&lt;yyyy-mm-dd&gt;.png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Mind your credits.</w:t>
      </w:r>
      <w:r>
        <w:t xml:space="preserve"> </w:t>
      </w:r>
      <w:r>
        <w:t xml:space="preserve">About 50 Bobcoins each; keep 10 in reserve and tell the team before you go below.</w:t>
      </w:r>
    </w:p>
    <w:p>
      <w:pPr>
        <w:pStyle w:val="FirstParagraph"/>
      </w:pPr>
      <w:r>
        <w:t xml:space="preserve">A good Bob prompt has four parts:</w:t>
      </w:r>
    </w:p>
    <w:p>
      <w:pPr>
        <w:pStyle w:val="SourceCode"/>
      </w:pPr>
      <w:r>
        <w:rPr>
          <w:rStyle w:val="VerbatimChar"/>
        </w:rPr>
        <w:t xml:space="preserve">Task 03b. Read only: src/iam/assess.py, data/iam/baselines.json,</w:t>
      </w:r>
      <w:r>
        <w:br/>
      </w:r>
      <w:r>
        <w:rPr>
          <w:rStyle w:val="VerbatimChar"/>
        </w:rPr>
        <w:t xml:space="preserve">tests/test_assess_login.py, tests/scenarios.json. Do not scan other files.</w:t>
      </w:r>
      <w:r>
        <w:br/>
      </w:r>
      <w:r>
        <w:br/>
      </w:r>
      <w:r>
        <w:rPr>
          <w:rStyle w:val="VerbatimChar"/>
        </w:rPr>
        <w:t xml:space="preserve">Build: &lt;what to add, with exact field names and numbers&gt;.</w:t>
      </w:r>
      <w:r>
        <w:br/>
      </w:r>
      <w:r>
        <w:br/>
      </w:r>
      <w:r>
        <w:rPr>
          <w:rStyle w:val="VerbatimChar"/>
        </w:rPr>
        <w:t xml:space="preserve">Don't: change scoring points, add endpoints, add dependencies, call Gemini.</w:t>
      </w:r>
      <w:r>
        <w:br/>
      </w:r>
      <w:r>
        <w:br/>
      </w:r>
      <w:r>
        <w:rPr>
          <w:rStyle w:val="VerbatimChar"/>
        </w:rPr>
        <w:t xml:space="preserve">Stop when: python -m pytest tests/test_assess_login.py -q passes.</w:t>
      </w:r>
    </w:p>
    <w:bookmarkEnd w:id="16"/>
    <w:bookmarkStart w:id="17" w:name="python-style"/>
    <w:p>
      <w:pPr>
        <w:pStyle w:val="Heading2"/>
      </w:pPr>
      <w:r>
        <w:t xml:space="preserve">Python style</w:t>
      </w:r>
    </w:p>
    <w:p>
      <w:pPr>
        <w:pStyle w:val="Compact"/>
        <w:numPr>
          <w:ilvl w:val="0"/>
          <w:numId w:val="1003"/>
        </w:numPr>
      </w:pPr>
      <w:r>
        <w:t xml:space="preserve">Python 3.10+,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 </w:t>
      </w:r>
      <w:r>
        <w:t xml:space="preserve">at the top, type hints on every public function.</w:t>
      </w:r>
    </w:p>
    <w:p>
      <w:pPr>
        <w:pStyle w:val="Compact"/>
        <w:numPr>
          <w:ilvl w:val="0"/>
          <w:numId w:val="1003"/>
        </w:numPr>
      </w:pPr>
      <w:r>
        <w:t xml:space="preserve">Match the file you’re in: same naming, docstring style and comment density.</w:t>
      </w:r>
    </w:p>
    <w:p>
      <w:pPr>
        <w:pStyle w:val="Compact"/>
        <w:numPr>
          <w:ilvl w:val="0"/>
          <w:numId w:val="1003"/>
        </w:numPr>
      </w:pPr>
      <w:r>
        <w:t xml:space="preserve">Thresholds live in</w:t>
      </w:r>
      <w:r>
        <w:t xml:space="preserve"> </w:t>
      </w:r>
      <w:r>
        <w:rPr>
          <w:rStyle w:val="VerbatimChar"/>
        </w:rPr>
        <w:t xml:space="preserve">data/iam/baselines.json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, never as magic numbers in code.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assess_login</w:t>
      </w:r>
      <w:r>
        <w:t xml:space="preserve"> </w:t>
      </w:r>
      <w:r>
        <w:t xml:space="preserve">stays</w:t>
      </w:r>
      <w:r>
        <w:t xml:space="preserve"> </w:t>
      </w:r>
      <w:r>
        <w:rPr>
          <w:b/>
          <w:bCs/>
        </w:rPr>
        <w:t xml:space="preserve">pure</w:t>
      </w:r>
      <w:r>
        <w:t xml:space="preserve">: no LLM, no network, no database, no clock. Same input, same output.</w:t>
      </w:r>
    </w:p>
    <w:p>
      <w:pPr>
        <w:pStyle w:val="Compact"/>
        <w:numPr>
          <w:ilvl w:val="0"/>
          <w:numId w:val="1003"/>
        </w:numPr>
      </w:pPr>
      <w:r>
        <w:t xml:space="preserve">Errors the agent must handle get a clear HTTP status and a short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. Unknown user is</w:t>
      </w:r>
      <w:r>
        <w:t xml:space="preserve"> </w:t>
      </w:r>
      <w:r>
        <w:rPr>
          <w:rStyle w:val="VerbatimChar"/>
        </w:rPr>
        <w:t xml:space="preserve">404 {"detail": "Unknown user"}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new dependencies without asking in Slack first.</w:t>
      </w:r>
    </w:p>
    <w:bookmarkEnd w:id="17"/>
    <w:bookmarkStart w:id="18" w:name="data-and-secrets"/>
    <w:p>
      <w:pPr>
        <w:pStyle w:val="Heading2"/>
      </w:pPr>
      <w:r>
        <w:t xml:space="preserve">Data and secrets</w:t>
      </w:r>
    </w:p>
    <w:p>
      <w:pPr>
        <w:pStyle w:val="Compact"/>
        <w:numPr>
          <w:ilvl w:val="0"/>
          <w:numId w:val="1004"/>
        </w:numPr>
      </w:pPr>
      <w:r>
        <w:t xml:space="preserve">Fictional data only. IPs only from</w:t>
      </w:r>
      <w:r>
        <w:t xml:space="preserve"> </w:t>
      </w:r>
      <w:r>
        <w:rPr>
          <w:rStyle w:val="VerbatimChar"/>
        </w:rPr>
        <w:t xml:space="preserve">203.0.113.x</w:t>
      </w:r>
      <w:r>
        <w:t xml:space="preserve">,</w:t>
      </w:r>
      <w:r>
        <w:t xml:space="preserve"> </w:t>
      </w:r>
      <w:r>
        <w:rPr>
          <w:rStyle w:val="VerbatimChar"/>
        </w:rPr>
        <w:t xml:space="preserve">198.51.100.x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192.0.2.x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seed file exists twice:</w:t>
      </w:r>
      <w:r>
        <w:t xml:space="preserve"> </w:t>
      </w:r>
      <w:r>
        <w:rPr>
          <w:rStyle w:val="VerbatimChar"/>
        </w:rPr>
        <w:t xml:space="preserve">CyberShield_IV/data/iam/baselines.json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sentinel-iam/tests/fixtures/iam_baselines.json</w:t>
      </w:r>
      <w:r>
        <w:t xml:space="preserve">. Change one, copy it to the other in the same task.</w:t>
      </w:r>
    </w:p>
    <w:p>
      <w:pPr>
        <w:pStyle w:val="Compact"/>
        <w:numPr>
          <w:ilvl w:val="0"/>
          <w:numId w:val="1004"/>
        </w:numPr>
      </w:pPr>
      <w:r>
        <w:t xml:space="preserve">Same rule for</w:t>
      </w:r>
      <w:r>
        <w:t xml:space="preserve"> </w:t>
      </w:r>
      <w:r>
        <w:rPr>
          <w:rStyle w:val="VerbatimChar"/>
        </w:rPr>
        <w:t xml:space="preserve">tests/scenarios.json</w:t>
      </w:r>
      <w:r>
        <w:t xml:space="preserve"> </w:t>
      </w:r>
      <w:r>
        <w:t xml:space="preserve">in both repos.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and keys never go in git, Slack, screenshots or Bob prompts.</w:t>
      </w:r>
    </w:p>
    <w:bookmarkEnd w:id="18"/>
    <w:bookmarkStart w:id="19" w:name="settled-rules-you-may-not-change"/>
    <w:p>
      <w:pPr>
        <w:pStyle w:val="Heading2"/>
      </w:pPr>
      <w:r>
        <w:t xml:space="preserve">Settled rules you may not change</w:t>
      </w:r>
    </w:p>
    <w:p>
      <w:pPr>
        <w:pStyle w:val="FirstParagraph"/>
      </w:pPr>
      <w:r>
        <w:t xml:space="preserve">Scoring points (35 / 30 / 25 / 10), level cut-offs (25 / 50 / 80), the 5-minute, 2-failure flag, the four responses, and</w:t>
      </w:r>
      <w:r>
        <w:t xml:space="preserve"> </w:t>
      </w:r>
      <w:r>
        <w:t xml:space="preserve">“recommend, never execute”</w:t>
      </w:r>
      <w:r>
        <w:t xml:space="preserve">. Changing any of these needs Aldo’s sign-off first, then updates to the spec, the agent instructions, the playbook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together.</w:t>
      </w:r>
    </w:p>
    <w:bookmarkEnd w:id="19"/>
    <w:bookmarkStart w:id="20" w:name="commits"/>
    <w:p>
      <w:pPr>
        <w:pStyle w:val="Heading2"/>
      </w:pPr>
      <w:r>
        <w:t xml:space="preserve">Commits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before you start.</w:t>
      </w:r>
    </w:p>
    <w:p>
      <w:pPr>
        <w:pStyle w:val="Compact"/>
        <w:numPr>
          <w:ilvl w:val="0"/>
          <w:numId w:val="1005"/>
        </w:numPr>
      </w:pPr>
      <w:r>
        <w:t xml:space="preserve">One task per commit, task number first:</w:t>
      </w:r>
      <w:r>
        <w:t xml:space="preserve"> </w:t>
      </w:r>
      <w:r>
        <w:rPr>
          <w:rStyle w:val="VerbatimChar"/>
        </w:rPr>
        <w:t xml:space="preserve">Task 03b: add 5-minute failure flag to assess_login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Commit the code, the tests and the Bob screenshot together.</w:t>
      </w:r>
    </w:p>
    <w:p>
      <w:pPr>
        <w:pStyle w:val="Compact"/>
        <w:numPr>
          <w:ilvl w:val="0"/>
          <w:numId w:val="1005"/>
        </w:numPr>
      </w:pPr>
      <w:r>
        <w:t xml:space="preserve">Post in Slack after each task: Done, Next, Blocked, Bobcoins left.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IAM — Setup and Coding Standards</dc:title>
  <dc:creator/>
  <cp:keywords/>
  <dcterms:created xsi:type="dcterms:W3CDTF">2026-10-22T03:17:54Z</dcterms:created>
  <dcterms:modified xsi:type="dcterms:W3CDTF">2026-10-22T03:17:54Z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Bastion · Oct 21, 2026 · Owner: everyone</vt:lpwstr>
  </property>
</Properties>
</file>