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93A18" w14:textId="5B2D4E6F" w:rsidR="00EE05F8" w:rsidRDefault="00EE05F8" w:rsidP="00EE05F8">
      <w:pPr>
        <w:jc w:val="center"/>
        <w:rPr>
          <w:b/>
          <w:bCs/>
          <w:sz w:val="52"/>
          <w:szCs w:val="52"/>
          <w:u w:val="single"/>
        </w:rPr>
      </w:pPr>
      <w:r w:rsidRPr="00695244">
        <w:rPr>
          <w:b/>
          <w:bCs/>
          <w:sz w:val="52"/>
          <w:szCs w:val="52"/>
          <w:u w:val="single"/>
        </w:rPr>
        <w:t>Assignment-</w:t>
      </w:r>
      <w:r>
        <w:rPr>
          <w:b/>
          <w:bCs/>
          <w:sz w:val="52"/>
          <w:szCs w:val="52"/>
          <w:u w:val="single"/>
        </w:rPr>
        <w:t>2</w:t>
      </w:r>
    </w:p>
    <w:p w14:paraId="1757930B" w14:textId="7EBA22BD" w:rsidR="00EE05F8" w:rsidRDefault="00EE05F8" w:rsidP="00EE05F8">
      <w:pPr>
        <w:autoSpaceDE w:val="0"/>
        <w:autoSpaceDN w:val="0"/>
        <w:adjustRightInd w:val="0"/>
        <w:spacing w:after="0" w:line="240" w:lineRule="auto"/>
        <w:rPr>
          <w:b/>
          <w:bCs/>
          <w:sz w:val="28"/>
          <w:szCs w:val="28"/>
        </w:rPr>
      </w:pPr>
      <w:r w:rsidRPr="00EE05F8">
        <w:rPr>
          <w:b/>
          <w:bCs/>
          <w:sz w:val="28"/>
          <w:szCs w:val="28"/>
        </w:rPr>
        <w:t>Step1:</w:t>
      </w:r>
      <w:r>
        <w:rPr>
          <w:b/>
          <w:bCs/>
          <w:sz w:val="28"/>
          <w:szCs w:val="28"/>
        </w:rPr>
        <w:t xml:space="preserve"> </w:t>
      </w:r>
      <w:r w:rsidRPr="00EE05F8">
        <w:rPr>
          <w:b/>
          <w:bCs/>
          <w:sz w:val="28"/>
          <w:szCs w:val="28"/>
        </w:rPr>
        <w:t>Create two Linux instances, Use the first free Linux AMI</w:t>
      </w:r>
    </w:p>
    <w:p w14:paraId="45D3A31F" w14:textId="6325BCD8" w:rsidR="00EE05F8" w:rsidRDefault="00EE05F8" w:rsidP="00EE05F8">
      <w:pPr>
        <w:autoSpaceDE w:val="0"/>
        <w:autoSpaceDN w:val="0"/>
        <w:adjustRightInd w:val="0"/>
        <w:spacing w:after="0" w:line="240" w:lineRule="auto"/>
        <w:rPr>
          <w:b/>
          <w:bCs/>
          <w:sz w:val="28"/>
          <w:szCs w:val="28"/>
        </w:rPr>
      </w:pPr>
    </w:p>
    <w:p w14:paraId="39CA897B" w14:textId="002B7A21" w:rsidR="00EE05F8" w:rsidRDefault="00EE05F8" w:rsidP="00EE05F8">
      <w:pPr>
        <w:autoSpaceDE w:val="0"/>
        <w:autoSpaceDN w:val="0"/>
        <w:adjustRightInd w:val="0"/>
        <w:spacing w:after="0" w:line="240" w:lineRule="auto"/>
        <w:rPr>
          <w:b/>
          <w:bCs/>
          <w:sz w:val="28"/>
          <w:szCs w:val="28"/>
        </w:rPr>
      </w:pPr>
      <w:r>
        <w:rPr>
          <w:noProof/>
        </w:rPr>
        <w:drawing>
          <wp:inline distT="0" distB="0" distL="0" distR="0" wp14:anchorId="39BCEE9E" wp14:editId="257477F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EF90255" w14:textId="5D709F5C" w:rsidR="00EE05F8" w:rsidRDefault="00EE05F8" w:rsidP="00EE05F8">
      <w:pPr>
        <w:autoSpaceDE w:val="0"/>
        <w:autoSpaceDN w:val="0"/>
        <w:adjustRightInd w:val="0"/>
        <w:spacing w:after="0" w:line="240" w:lineRule="auto"/>
        <w:rPr>
          <w:b/>
          <w:bCs/>
          <w:sz w:val="28"/>
          <w:szCs w:val="28"/>
        </w:rPr>
      </w:pPr>
    </w:p>
    <w:p w14:paraId="449E7E8A" w14:textId="0F69401D" w:rsidR="00EE05F8" w:rsidRDefault="00EE05F8" w:rsidP="00EE05F8">
      <w:pPr>
        <w:autoSpaceDE w:val="0"/>
        <w:autoSpaceDN w:val="0"/>
        <w:adjustRightInd w:val="0"/>
        <w:spacing w:after="0" w:line="240" w:lineRule="auto"/>
        <w:rPr>
          <w:b/>
          <w:bCs/>
          <w:sz w:val="28"/>
          <w:szCs w:val="28"/>
        </w:rPr>
      </w:pPr>
    </w:p>
    <w:p w14:paraId="53CD530E" w14:textId="260029A4" w:rsidR="00EE05F8" w:rsidRDefault="00EE05F8" w:rsidP="00EE05F8">
      <w:pPr>
        <w:autoSpaceDE w:val="0"/>
        <w:autoSpaceDN w:val="0"/>
        <w:adjustRightInd w:val="0"/>
        <w:spacing w:after="0" w:line="240" w:lineRule="auto"/>
        <w:rPr>
          <w:b/>
          <w:bCs/>
          <w:sz w:val="28"/>
          <w:szCs w:val="28"/>
        </w:rPr>
      </w:pPr>
      <w:r>
        <w:rPr>
          <w:noProof/>
        </w:rPr>
        <w:drawing>
          <wp:inline distT="0" distB="0" distL="0" distR="0" wp14:anchorId="5D73A6FB" wp14:editId="2DC2D20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F4A3CE9" w14:textId="77777777" w:rsidR="00EE05F8" w:rsidRDefault="00EE05F8" w:rsidP="00EE05F8">
      <w:pPr>
        <w:autoSpaceDE w:val="0"/>
        <w:autoSpaceDN w:val="0"/>
        <w:adjustRightInd w:val="0"/>
        <w:spacing w:after="0" w:line="240" w:lineRule="auto"/>
        <w:rPr>
          <w:b/>
          <w:bCs/>
          <w:sz w:val="28"/>
          <w:szCs w:val="28"/>
        </w:rPr>
      </w:pPr>
    </w:p>
    <w:p w14:paraId="34704C5C" w14:textId="77777777" w:rsidR="00EE05F8" w:rsidRPr="00EE05F8" w:rsidRDefault="00EE05F8" w:rsidP="00EE05F8">
      <w:pPr>
        <w:autoSpaceDE w:val="0"/>
        <w:autoSpaceDN w:val="0"/>
        <w:adjustRightInd w:val="0"/>
        <w:spacing w:after="0" w:line="240" w:lineRule="auto"/>
        <w:rPr>
          <w:b/>
          <w:bCs/>
          <w:sz w:val="28"/>
          <w:szCs w:val="28"/>
        </w:rPr>
      </w:pPr>
    </w:p>
    <w:p w14:paraId="66CC1CE6" w14:textId="77777777" w:rsidR="00EE05F8" w:rsidRDefault="00EE05F8" w:rsidP="00EE05F8">
      <w:pPr>
        <w:autoSpaceDE w:val="0"/>
        <w:autoSpaceDN w:val="0"/>
        <w:adjustRightInd w:val="0"/>
        <w:spacing w:after="0" w:line="240" w:lineRule="auto"/>
        <w:rPr>
          <w:b/>
          <w:bCs/>
          <w:sz w:val="28"/>
          <w:szCs w:val="28"/>
        </w:rPr>
      </w:pPr>
    </w:p>
    <w:p w14:paraId="4E2067C4" w14:textId="77777777" w:rsidR="00EE05F8" w:rsidRDefault="00EE05F8" w:rsidP="00EE05F8">
      <w:pPr>
        <w:autoSpaceDE w:val="0"/>
        <w:autoSpaceDN w:val="0"/>
        <w:adjustRightInd w:val="0"/>
        <w:spacing w:after="0" w:line="240" w:lineRule="auto"/>
        <w:rPr>
          <w:b/>
          <w:bCs/>
          <w:sz w:val="28"/>
          <w:szCs w:val="28"/>
        </w:rPr>
      </w:pPr>
    </w:p>
    <w:p w14:paraId="15B0DD06" w14:textId="0E138D94" w:rsidR="00EE05F8" w:rsidRDefault="00EE05F8" w:rsidP="00EE05F8">
      <w:pPr>
        <w:autoSpaceDE w:val="0"/>
        <w:autoSpaceDN w:val="0"/>
        <w:adjustRightInd w:val="0"/>
        <w:spacing w:after="0" w:line="240" w:lineRule="auto"/>
        <w:rPr>
          <w:b/>
          <w:bCs/>
          <w:sz w:val="28"/>
          <w:szCs w:val="28"/>
        </w:rPr>
      </w:pPr>
      <w:r w:rsidRPr="00EE05F8">
        <w:rPr>
          <w:b/>
          <w:bCs/>
          <w:sz w:val="28"/>
          <w:szCs w:val="28"/>
        </w:rPr>
        <w:lastRenderedPageBreak/>
        <w:t>Step2:</w:t>
      </w:r>
      <w:r>
        <w:rPr>
          <w:b/>
          <w:bCs/>
          <w:sz w:val="28"/>
          <w:szCs w:val="28"/>
        </w:rPr>
        <w:t xml:space="preserve"> </w:t>
      </w:r>
      <w:r w:rsidRPr="00EE05F8">
        <w:rPr>
          <w:b/>
          <w:bCs/>
          <w:sz w:val="28"/>
          <w:szCs w:val="28"/>
        </w:rPr>
        <w:t>Launch both instances using Mobaxterm</w:t>
      </w:r>
    </w:p>
    <w:p w14:paraId="1F2B18D2" w14:textId="77777777" w:rsidR="00EE05F8" w:rsidRPr="00EE05F8" w:rsidRDefault="00EE05F8" w:rsidP="00EE05F8">
      <w:pPr>
        <w:autoSpaceDE w:val="0"/>
        <w:autoSpaceDN w:val="0"/>
        <w:adjustRightInd w:val="0"/>
        <w:spacing w:after="0" w:line="240" w:lineRule="auto"/>
        <w:rPr>
          <w:b/>
          <w:bCs/>
          <w:sz w:val="28"/>
          <w:szCs w:val="28"/>
        </w:rPr>
      </w:pPr>
    </w:p>
    <w:p w14:paraId="51977291" w14:textId="173B1AC6" w:rsidR="00361811" w:rsidRDefault="00EE05F8" w:rsidP="00EE05F8">
      <w:pPr>
        <w:rPr>
          <w:b/>
          <w:bCs/>
          <w:sz w:val="28"/>
          <w:szCs w:val="28"/>
        </w:rPr>
      </w:pPr>
      <w:r w:rsidRPr="00EE05F8">
        <w:rPr>
          <w:b/>
          <w:bCs/>
          <w:sz w:val="28"/>
          <w:szCs w:val="28"/>
        </w:rPr>
        <w:t>Step4:</w:t>
      </w:r>
      <w:r>
        <w:rPr>
          <w:b/>
          <w:bCs/>
          <w:sz w:val="28"/>
          <w:szCs w:val="28"/>
        </w:rPr>
        <w:t xml:space="preserve"> </w:t>
      </w:r>
      <w:r w:rsidRPr="00EE05F8">
        <w:rPr>
          <w:b/>
          <w:bCs/>
          <w:sz w:val="28"/>
          <w:szCs w:val="28"/>
        </w:rPr>
        <w:t>Host html login webpage on both servers</w:t>
      </w:r>
    </w:p>
    <w:p w14:paraId="517ED35A" w14:textId="278E02F1" w:rsidR="00EE05F8" w:rsidRDefault="00EE05F8" w:rsidP="00EE05F8">
      <w:pPr>
        <w:autoSpaceDE w:val="0"/>
        <w:autoSpaceDN w:val="0"/>
        <w:adjustRightInd w:val="0"/>
        <w:spacing w:after="0" w:line="240" w:lineRule="auto"/>
        <w:rPr>
          <w:b/>
          <w:bCs/>
          <w:sz w:val="28"/>
          <w:szCs w:val="28"/>
        </w:rPr>
      </w:pPr>
      <w:r w:rsidRPr="00EE05F8">
        <w:rPr>
          <w:b/>
          <w:bCs/>
          <w:sz w:val="28"/>
          <w:szCs w:val="28"/>
        </w:rPr>
        <w:t>Step5: Check is application is deployed on both servers by copy pasting the public ip of the servers into the</w:t>
      </w:r>
      <w:r>
        <w:rPr>
          <w:b/>
          <w:bCs/>
          <w:sz w:val="28"/>
          <w:szCs w:val="28"/>
        </w:rPr>
        <w:t xml:space="preserve"> </w:t>
      </w:r>
      <w:r w:rsidRPr="00EE05F8">
        <w:rPr>
          <w:b/>
          <w:bCs/>
          <w:sz w:val="28"/>
          <w:szCs w:val="28"/>
        </w:rPr>
        <w:t>browser.</w:t>
      </w:r>
    </w:p>
    <w:p w14:paraId="5A9EE86F" w14:textId="1D47CFC8" w:rsidR="00EE05F8" w:rsidRDefault="00EE05F8" w:rsidP="00EE05F8">
      <w:pPr>
        <w:rPr>
          <w:b/>
          <w:bCs/>
          <w:sz w:val="28"/>
          <w:szCs w:val="28"/>
        </w:rPr>
      </w:pPr>
    </w:p>
    <w:p w14:paraId="66FADCE2" w14:textId="13462B99" w:rsidR="00EE05F8" w:rsidRDefault="00EE05F8" w:rsidP="00EE05F8">
      <w:pPr>
        <w:rPr>
          <w:b/>
          <w:bCs/>
          <w:sz w:val="28"/>
          <w:szCs w:val="28"/>
        </w:rPr>
      </w:pPr>
      <w:r>
        <w:rPr>
          <w:noProof/>
        </w:rPr>
        <w:drawing>
          <wp:inline distT="0" distB="0" distL="0" distR="0" wp14:anchorId="0151EA64" wp14:editId="4F05241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6034AA0" w14:textId="6FB842F8" w:rsidR="00EE05F8" w:rsidRDefault="00EE05F8" w:rsidP="00EE05F8">
      <w:pPr>
        <w:rPr>
          <w:b/>
          <w:bCs/>
          <w:sz w:val="28"/>
          <w:szCs w:val="28"/>
        </w:rPr>
      </w:pPr>
    </w:p>
    <w:p w14:paraId="0AEE20B4" w14:textId="5363F0A7" w:rsidR="00EE05F8" w:rsidRDefault="00EE05F8" w:rsidP="00EE05F8">
      <w:pPr>
        <w:rPr>
          <w:b/>
          <w:bCs/>
          <w:sz w:val="28"/>
          <w:szCs w:val="28"/>
        </w:rPr>
      </w:pPr>
      <w:r>
        <w:rPr>
          <w:noProof/>
        </w:rPr>
        <w:drawing>
          <wp:inline distT="0" distB="0" distL="0" distR="0" wp14:anchorId="720432F9" wp14:editId="0C9DA7CD">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C1411A2" w14:textId="2406B55E" w:rsidR="00EE05F8" w:rsidRDefault="00EE05F8" w:rsidP="00EE05F8">
      <w:pPr>
        <w:rPr>
          <w:b/>
          <w:bCs/>
          <w:sz w:val="28"/>
          <w:szCs w:val="28"/>
        </w:rPr>
      </w:pPr>
    </w:p>
    <w:p w14:paraId="79C7A8C1" w14:textId="6FCE09C8" w:rsidR="00EE05F8" w:rsidRDefault="00EE05F8" w:rsidP="00EE05F8">
      <w:pPr>
        <w:autoSpaceDE w:val="0"/>
        <w:autoSpaceDN w:val="0"/>
        <w:adjustRightInd w:val="0"/>
        <w:spacing w:after="0" w:line="240" w:lineRule="auto"/>
        <w:rPr>
          <w:b/>
          <w:bCs/>
          <w:sz w:val="28"/>
          <w:szCs w:val="28"/>
        </w:rPr>
      </w:pPr>
      <w:r w:rsidRPr="00EE05F8">
        <w:rPr>
          <w:b/>
          <w:bCs/>
          <w:sz w:val="28"/>
          <w:szCs w:val="28"/>
        </w:rPr>
        <w:lastRenderedPageBreak/>
        <w:t>Step6: Create an application Load balancer with the above two instances as targets</w:t>
      </w:r>
    </w:p>
    <w:p w14:paraId="1031ED13" w14:textId="2F7810D7" w:rsidR="00EE05F8" w:rsidRDefault="00EE05F8" w:rsidP="00EE05F8">
      <w:pPr>
        <w:autoSpaceDE w:val="0"/>
        <w:autoSpaceDN w:val="0"/>
        <w:adjustRightInd w:val="0"/>
        <w:spacing w:after="0" w:line="240" w:lineRule="auto"/>
        <w:rPr>
          <w:b/>
          <w:bCs/>
          <w:sz w:val="28"/>
          <w:szCs w:val="28"/>
        </w:rPr>
      </w:pPr>
      <w:r>
        <w:rPr>
          <w:noProof/>
        </w:rPr>
        <w:drawing>
          <wp:inline distT="0" distB="0" distL="0" distR="0" wp14:anchorId="27364BCF" wp14:editId="5CA7E13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C2AC65F" w14:textId="77777777" w:rsidR="00EE05F8" w:rsidRDefault="00EE05F8" w:rsidP="00EE05F8">
      <w:pPr>
        <w:autoSpaceDE w:val="0"/>
        <w:autoSpaceDN w:val="0"/>
        <w:adjustRightInd w:val="0"/>
        <w:spacing w:after="0" w:line="240" w:lineRule="auto"/>
        <w:rPr>
          <w:b/>
          <w:bCs/>
          <w:sz w:val="28"/>
          <w:szCs w:val="28"/>
        </w:rPr>
      </w:pPr>
    </w:p>
    <w:p w14:paraId="24B54BEA" w14:textId="77777777" w:rsidR="00EE05F8" w:rsidRPr="00EE05F8" w:rsidRDefault="00EE05F8" w:rsidP="00EE05F8">
      <w:pPr>
        <w:autoSpaceDE w:val="0"/>
        <w:autoSpaceDN w:val="0"/>
        <w:adjustRightInd w:val="0"/>
        <w:spacing w:after="0" w:line="240" w:lineRule="auto"/>
        <w:rPr>
          <w:b/>
          <w:bCs/>
          <w:sz w:val="28"/>
          <w:szCs w:val="28"/>
        </w:rPr>
      </w:pPr>
    </w:p>
    <w:p w14:paraId="3068A0F4" w14:textId="56D6144C" w:rsidR="00EE05F8" w:rsidRDefault="00EE05F8" w:rsidP="00EE05F8">
      <w:pPr>
        <w:rPr>
          <w:b/>
          <w:bCs/>
          <w:sz w:val="28"/>
          <w:szCs w:val="28"/>
        </w:rPr>
      </w:pPr>
      <w:r w:rsidRPr="00EE05F8">
        <w:rPr>
          <w:b/>
          <w:bCs/>
          <w:sz w:val="28"/>
          <w:szCs w:val="28"/>
        </w:rPr>
        <w:t>Step7: Check the functioning of ELB</w:t>
      </w:r>
    </w:p>
    <w:p w14:paraId="6DD58664" w14:textId="450A7003" w:rsidR="00A34B47" w:rsidRDefault="00A34B47" w:rsidP="00EE05F8">
      <w:pPr>
        <w:rPr>
          <w:b/>
          <w:bCs/>
          <w:sz w:val="28"/>
          <w:szCs w:val="28"/>
        </w:rPr>
      </w:pPr>
      <w:r>
        <w:rPr>
          <w:noProof/>
        </w:rPr>
        <w:drawing>
          <wp:inline distT="0" distB="0" distL="0" distR="0" wp14:anchorId="30A2400A" wp14:editId="3E9DC13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C7807CB" w14:textId="6AE78B81" w:rsidR="00A34B47" w:rsidRDefault="00A34B47" w:rsidP="00EE05F8">
      <w:pPr>
        <w:rPr>
          <w:b/>
          <w:bCs/>
          <w:sz w:val="28"/>
          <w:szCs w:val="28"/>
        </w:rPr>
      </w:pPr>
    </w:p>
    <w:p w14:paraId="4FDFCAC6" w14:textId="7D2782B3" w:rsidR="00A34B47" w:rsidRDefault="00A34B47" w:rsidP="00EE05F8">
      <w:pPr>
        <w:rPr>
          <w:b/>
          <w:bCs/>
          <w:sz w:val="28"/>
          <w:szCs w:val="28"/>
        </w:rPr>
      </w:pPr>
      <w:r>
        <w:rPr>
          <w:b/>
          <w:bCs/>
          <w:sz w:val="28"/>
          <w:szCs w:val="28"/>
        </w:rPr>
        <w:t>## N.B. I couldn’t get the load balancer up and running even after following given steps and having waited more than 24 hours (can be verified from the time stamp at the bottom right corner)</w:t>
      </w:r>
    </w:p>
    <w:sectPr w:rsidR="00A3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F7"/>
    <w:rsid w:val="001205F7"/>
    <w:rsid w:val="00361811"/>
    <w:rsid w:val="00A34B47"/>
    <w:rsid w:val="00EE0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9175"/>
  <w15:chartTrackingRefBased/>
  <w15:docId w15:val="{04D7431F-86AC-41A7-BC61-96189857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PURBAYAN CHATTERJEE</dc:creator>
  <cp:keywords/>
  <dc:description/>
  <cp:lastModifiedBy>PURBAYAN CHATTERJEE</cp:lastModifiedBy>
  <cp:revision>3</cp:revision>
  <dcterms:created xsi:type="dcterms:W3CDTF">2020-08-22T20:46:00Z</dcterms:created>
  <dcterms:modified xsi:type="dcterms:W3CDTF">2020-08-24T09:05:00Z</dcterms:modified>
</cp:coreProperties>
</file>