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76" w:rsidRDefault="00A40E76" w:rsidP="00027DC1">
      <w:pPr>
        <w:pStyle w:val="Title"/>
      </w:pPr>
      <w:proofErr w:type="spellStart"/>
      <w:proofErr w:type="gramStart"/>
      <w:r>
        <w:t>vJTAG</w:t>
      </w:r>
      <w:proofErr w:type="spellEnd"/>
      <w:proofErr w:type="gramEnd"/>
      <w:r>
        <w:t xml:space="preserve"> </w:t>
      </w:r>
      <w:proofErr w:type="spellStart"/>
      <w:r>
        <w:t>Megafunction</w:t>
      </w:r>
      <w:proofErr w:type="spellEnd"/>
    </w:p>
    <w:p w:rsidR="00E41AE0" w:rsidRDefault="00A40E76" w:rsidP="00027DC1">
      <w:pPr>
        <w:pStyle w:val="Heading1"/>
      </w:pPr>
      <w:r w:rsidRPr="00A40E76">
        <w:t xml:space="preserve"> </w:t>
      </w:r>
      <w:r w:rsidR="005E28E1">
        <w:t>Architecture of JTAG</w:t>
      </w:r>
    </w:p>
    <w:p w:rsidR="005E28E1" w:rsidRDefault="005E28E1" w:rsidP="005E28E1">
      <w:pPr>
        <w:pStyle w:val="ListParagraph"/>
        <w:numPr>
          <w:ilvl w:val="0"/>
          <w:numId w:val="1"/>
        </w:numPr>
      </w:pPr>
      <w:r>
        <w:t>DRs (Data Registers)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Primary data path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Carries the payload data for all transactions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Each chain has a dedicated function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r>
        <w:t>Boundary scan cells form primary chain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r>
        <w:t>Others are used for identification, bypassing the IC during boundary scan tests or custom use.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proofErr w:type="spellStart"/>
      <w:r>
        <w:t>Megafunction</w:t>
      </w:r>
      <w:proofErr w:type="spellEnd"/>
      <w:r>
        <w:t xml:space="preserve"> allows you to extend the two DR chains to a user=defined custom application.</w:t>
      </w:r>
    </w:p>
    <w:p w:rsidR="005E28E1" w:rsidRDefault="005E28E1" w:rsidP="005E28E1">
      <w:pPr>
        <w:pStyle w:val="ListParagraph"/>
        <w:numPr>
          <w:ilvl w:val="0"/>
          <w:numId w:val="1"/>
        </w:numPr>
      </w:pPr>
      <w:r>
        <w:t>IR (Instruction Register)</w:t>
      </w:r>
    </w:p>
    <w:p w:rsidR="005E28E1" w:rsidRDefault="00027DC1" w:rsidP="005E28E1">
      <w:pPr>
        <w:pStyle w:val="ListParagraph"/>
        <w:numPr>
          <w:ilvl w:val="1"/>
          <w:numId w:val="1"/>
        </w:numPr>
      </w:pPr>
      <w:r>
        <w:t>Used to select the bank of Data registers where the TDI and TDO must connect.</w:t>
      </w:r>
    </w:p>
    <w:p w:rsidR="00027DC1" w:rsidRDefault="00027DC1" w:rsidP="005E28E1">
      <w:pPr>
        <w:pStyle w:val="ListParagraph"/>
        <w:numPr>
          <w:ilvl w:val="1"/>
          <w:numId w:val="1"/>
        </w:numPr>
      </w:pPr>
      <w:r>
        <w:t xml:space="preserve">Functions as an address register for the bank of </w:t>
      </w:r>
      <w:proofErr w:type="spellStart"/>
      <w:r>
        <w:t>DRs.</w:t>
      </w:r>
      <w:proofErr w:type="spellEnd"/>
    </w:p>
    <w:p w:rsidR="00027DC1" w:rsidRDefault="00027DC1" w:rsidP="005E28E1">
      <w:pPr>
        <w:pStyle w:val="ListParagraph"/>
        <w:numPr>
          <w:ilvl w:val="1"/>
          <w:numId w:val="1"/>
        </w:numPr>
      </w:pPr>
      <w:r>
        <w:t xml:space="preserve">Each instruction maps to a specific DR </w:t>
      </w:r>
      <w:proofErr w:type="gramStart"/>
      <w:r>
        <w:t>chain</w:t>
      </w:r>
      <w:proofErr w:type="gramEnd"/>
      <w:r>
        <w:t>.</w:t>
      </w:r>
    </w:p>
    <w:p w:rsidR="005E28E1" w:rsidRDefault="005E28E1" w:rsidP="005E28E1">
      <w:pPr>
        <w:pStyle w:val="ListParagraph"/>
        <w:numPr>
          <w:ilvl w:val="0"/>
          <w:numId w:val="1"/>
        </w:numPr>
      </w:pPr>
      <w:r>
        <w:t>State machine (Test Access Port (TAP) controller)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Used to arbitrate data</w:t>
      </w:r>
    </w:p>
    <w:p w:rsidR="00027DC1" w:rsidRDefault="00027DC1" w:rsidP="00027DC1">
      <w:pPr>
        <w:pStyle w:val="ListParagraph"/>
        <w:numPr>
          <w:ilvl w:val="1"/>
          <w:numId w:val="1"/>
        </w:numPr>
      </w:pPr>
      <w:r>
        <w:t>Major function is to route test data between the IR and DR register chains.</w:t>
      </w:r>
    </w:p>
    <w:p w:rsidR="005E28E1" w:rsidRDefault="005E28E1" w:rsidP="005E28E1">
      <w:pPr>
        <w:pStyle w:val="ListParagraph"/>
        <w:numPr>
          <w:ilvl w:val="0"/>
          <w:numId w:val="1"/>
        </w:numPr>
      </w:pPr>
      <w:r>
        <w:t>4 or 5 pin serial interface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TDI (Test data in)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r>
        <w:t>Used to shift data into the IR and DR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TDO (Test data out)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r>
        <w:t xml:space="preserve">Used to shift data out of the IR and DR 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TMS (Test mode select)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r>
        <w:t>Used as input to the TAP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TCK</w:t>
      </w:r>
    </w:p>
    <w:p w:rsidR="005E28E1" w:rsidRDefault="00027DC1" w:rsidP="005E28E1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D9473" wp14:editId="75B4CEAD">
            <wp:simplePos x="0" y="0"/>
            <wp:positionH relativeFrom="margin">
              <wp:posOffset>2790825</wp:posOffset>
            </wp:positionH>
            <wp:positionV relativeFrom="paragraph">
              <wp:posOffset>14605</wp:posOffset>
            </wp:positionV>
            <wp:extent cx="4476750" cy="3914775"/>
            <wp:effectExtent l="19050" t="19050" r="19050" b="28575"/>
            <wp:wrapTight wrapText="bothSides">
              <wp:wrapPolygon edited="0">
                <wp:start x="-92" y="-105"/>
                <wp:lineTo x="-92" y="21653"/>
                <wp:lineTo x="21600" y="21653"/>
                <wp:lineTo x="21600" y="-105"/>
                <wp:lineTo x="-92" y="-10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1" t="1395" r="6023" b="3024"/>
                    <a:stretch/>
                  </pic:blipFill>
                  <pic:spPr bwMode="auto">
                    <a:xfrm>
                      <a:off x="0" y="0"/>
                      <a:ext cx="4476750" cy="3914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8E1">
        <w:t>Clock source of the JTAG</w:t>
      </w:r>
    </w:p>
    <w:p w:rsidR="005E28E1" w:rsidRDefault="005E28E1" w:rsidP="005E28E1">
      <w:pPr>
        <w:pStyle w:val="ListParagraph"/>
        <w:numPr>
          <w:ilvl w:val="1"/>
          <w:numId w:val="1"/>
        </w:numPr>
      </w:pPr>
      <w:r>
        <w:t>TRST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r>
        <w:t>Reset the TAP (optional)</w:t>
      </w:r>
    </w:p>
    <w:p w:rsidR="005E28E1" w:rsidRDefault="005E28E1" w:rsidP="005E28E1">
      <w:pPr>
        <w:pStyle w:val="ListParagraph"/>
        <w:numPr>
          <w:ilvl w:val="2"/>
          <w:numId w:val="1"/>
        </w:numPr>
      </w:pPr>
      <w:r>
        <w:t>Also is not present on the Cyclone device family</w:t>
      </w:r>
    </w:p>
    <w:p w:rsidR="00027DC1" w:rsidRDefault="00027DC1" w:rsidP="00027DC1">
      <w:pPr>
        <w:pStyle w:val="ListParagraph"/>
        <w:rPr>
          <w:noProof/>
        </w:rPr>
      </w:pPr>
    </w:p>
    <w:p w:rsidR="00CB4636" w:rsidRDefault="001707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3F0E5E" wp14:editId="631724B5">
                <wp:simplePos x="0" y="0"/>
                <wp:positionH relativeFrom="column">
                  <wp:posOffset>2743200</wp:posOffset>
                </wp:positionH>
                <wp:positionV relativeFrom="paragraph">
                  <wp:posOffset>2183765</wp:posOffset>
                </wp:positionV>
                <wp:extent cx="4476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7DC1" w:rsidRPr="007A40E2" w:rsidRDefault="00027DC1" w:rsidP="00027DC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2643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Functional Model of the JTAG Circuitry. From the ug_virtualjtag.pdf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F0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in;margin-top:171.95pt;width:35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" stroked="f">
                <v:textbox style="mso-fit-shape-to-text:t" inset="0,0,0,0">
                  <w:txbxContent>
                    <w:p w:rsidR="00027DC1" w:rsidRPr="007A40E2" w:rsidRDefault="00027DC1" w:rsidP="00027DC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2643E">
                          <w:rPr>
                            <w:noProof/>
                          </w:rPr>
                          <w:t>1</w:t>
                        </w:r>
                      </w:fldSimple>
                      <w:r>
                        <w:t>Functional Model of the JTAG Circuitry. From the ug_virtualjtag.pdf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4636">
        <w:br w:type="page"/>
      </w:r>
    </w:p>
    <w:p w:rsidR="005E28E1" w:rsidRDefault="00170742" w:rsidP="00170742">
      <w:pPr>
        <w:pStyle w:val="Heading1"/>
      </w:pPr>
      <w:r>
        <w:lastRenderedPageBreak/>
        <w:t>SLD (System Level Debugging)</w:t>
      </w:r>
    </w:p>
    <w:p w:rsidR="00170742" w:rsidRDefault="00170742" w:rsidP="00170742">
      <w:r>
        <w:tab/>
        <w:t xml:space="preserve">The SLD infrastructure defines the signaling convention and the arbitration logic for all programmable logic applications using a JTAG resource. The on chip debugging tools using JTAG resources share two DR chain paths (USER1 and USER0 instructions select the paths). </w:t>
      </w:r>
    </w:p>
    <w:p w:rsidR="00170742" w:rsidRDefault="00170742" w:rsidP="00170742">
      <w:pPr>
        <w:keepNext/>
        <w:jc w:val="center"/>
      </w:pPr>
      <w:r>
        <w:rPr>
          <w:noProof/>
        </w:rPr>
        <w:drawing>
          <wp:inline distT="0" distB="0" distL="0" distR="0" wp14:anchorId="3808FF70" wp14:editId="4C3C508A">
            <wp:extent cx="452437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42" w:rsidRDefault="00170742" w:rsidP="00170742">
      <w:pPr>
        <w:pStyle w:val="Caption"/>
        <w:jc w:val="center"/>
      </w:pPr>
      <w:r>
        <w:t xml:space="preserve">Figure </w:t>
      </w:r>
      <w:fldSimple w:instr=" SEQ Figure \* ARABIC ">
        <w:r w:rsidR="0022643E">
          <w:rPr>
            <w:noProof/>
          </w:rPr>
          <w:t>2</w:t>
        </w:r>
      </w:fldSimple>
      <w:r>
        <w:t>System Level Debugging Infrastructure Functional Model</w:t>
      </w:r>
    </w:p>
    <w:p w:rsidR="004A134B" w:rsidRDefault="00170742" w:rsidP="00170742">
      <w:r>
        <w:tab/>
        <w:t>All components of the SLD infrastructure, except for the J</w:t>
      </w:r>
      <w:r w:rsidR="004A134B">
        <w:t>TAG TAP are built using programmable logic resources. The SLD infrastructure consists of three subsystems:</w:t>
      </w:r>
    </w:p>
    <w:p w:rsidR="004A134B" w:rsidRDefault="004A134B" w:rsidP="004A134B">
      <w:pPr>
        <w:pStyle w:val="ListParagraph"/>
        <w:numPr>
          <w:ilvl w:val="0"/>
          <w:numId w:val="2"/>
        </w:numPr>
      </w:pPr>
      <w:r>
        <w:t>JTAG TAP Controller</w:t>
      </w:r>
    </w:p>
    <w:p w:rsidR="004A134B" w:rsidRDefault="004A134B" w:rsidP="004A134B">
      <w:pPr>
        <w:pStyle w:val="ListParagraph"/>
        <w:numPr>
          <w:ilvl w:val="0"/>
          <w:numId w:val="2"/>
        </w:numPr>
      </w:pPr>
      <w:r>
        <w:t>SLD hub</w:t>
      </w:r>
    </w:p>
    <w:p w:rsidR="004A134B" w:rsidRDefault="004A134B" w:rsidP="004A134B">
      <w:pPr>
        <w:pStyle w:val="ListParagraph"/>
        <w:numPr>
          <w:ilvl w:val="1"/>
          <w:numId w:val="2"/>
        </w:numPr>
      </w:pPr>
      <w:r>
        <w:t>Routes the TDI pin connection between each SLD node</w:t>
      </w:r>
    </w:p>
    <w:p w:rsidR="004A134B" w:rsidRDefault="004A134B" w:rsidP="004A134B">
      <w:pPr>
        <w:pStyle w:val="ListParagraph"/>
        <w:numPr>
          <w:ilvl w:val="1"/>
          <w:numId w:val="2"/>
        </w:numPr>
      </w:pPr>
      <w:r>
        <w:t>State machine that mirrors the JTAG TAP controller state machine</w:t>
      </w:r>
    </w:p>
    <w:p w:rsidR="004A134B" w:rsidRDefault="004A134B" w:rsidP="004A134B">
      <w:pPr>
        <w:pStyle w:val="ListParagraph"/>
        <w:numPr>
          <w:ilvl w:val="0"/>
          <w:numId w:val="2"/>
        </w:numPr>
      </w:pPr>
      <w:r>
        <w:t>SLD nodes</w:t>
      </w:r>
    </w:p>
    <w:p w:rsidR="004A134B" w:rsidRDefault="004A134B" w:rsidP="004A134B">
      <w:pPr>
        <w:pStyle w:val="ListParagraph"/>
        <w:numPr>
          <w:ilvl w:val="1"/>
          <w:numId w:val="2"/>
        </w:numPr>
      </w:pPr>
      <w:r>
        <w:t>Represent the communication channels for the end applications.</w:t>
      </w:r>
    </w:p>
    <w:p w:rsidR="004A134B" w:rsidRDefault="004A134B" w:rsidP="004A134B">
      <w:pPr>
        <w:pStyle w:val="ListParagraph"/>
        <w:numPr>
          <w:ilvl w:val="1"/>
          <w:numId w:val="2"/>
        </w:numPr>
      </w:pPr>
      <w:r>
        <w:t xml:space="preserve">Each instance of IP requiring a JTAG communication resource, i.e. </w:t>
      </w:r>
      <w:proofErr w:type="spellStart"/>
      <w:r>
        <w:t>SignalTap</w:t>
      </w:r>
      <w:proofErr w:type="spellEnd"/>
      <w:r>
        <w:t xml:space="preserve"> II, would have its </w:t>
      </w:r>
      <w:proofErr w:type="spellStart"/>
      <w:r>
        <w:t>onwn</w:t>
      </w:r>
      <w:proofErr w:type="spellEnd"/>
      <w:r>
        <w:t xml:space="preserve"> communication channel (SLD node interface).</w:t>
      </w:r>
    </w:p>
    <w:p w:rsidR="004A134B" w:rsidRDefault="004A134B" w:rsidP="004A134B">
      <w:pPr>
        <w:pStyle w:val="ListParagraph"/>
        <w:numPr>
          <w:ilvl w:val="1"/>
          <w:numId w:val="2"/>
        </w:numPr>
      </w:pPr>
      <w:r>
        <w:t>Each node has its own IR and bank of DR chains.</w:t>
      </w:r>
    </w:p>
    <w:p w:rsidR="004A134B" w:rsidRDefault="004A134B" w:rsidP="004A134B">
      <w:pPr>
        <w:pStyle w:val="ListParagraph"/>
        <w:numPr>
          <w:ilvl w:val="1"/>
          <w:numId w:val="2"/>
        </w:numPr>
      </w:pPr>
      <w:r>
        <w:t>Up to 255 (8 bits) SLD nodes can be instantiated (depending on resources available).</w:t>
      </w:r>
    </w:p>
    <w:p w:rsidR="00A16DBF" w:rsidRDefault="00A16DBF" w:rsidP="00A16DBF">
      <w:r>
        <w:t xml:space="preserve">The SLD hub and SLD nodes form a virtual JTAG scan chain within the JTAG protocol. </w:t>
      </w:r>
    </w:p>
    <w:p w:rsidR="00A16DBF" w:rsidRDefault="00A16DBF" w:rsidP="00A16DBF">
      <w:pPr>
        <w:ind w:left="720" w:hanging="720"/>
      </w:pPr>
      <w:r>
        <w:tab/>
        <w:t>It is virtual in the sense that both the IR and DR transactions for each SLD node instance are encapsulated with a standard DR san shift of the JTAG protocol.</w:t>
      </w:r>
    </w:p>
    <w:p w:rsidR="00A16DBF" w:rsidRDefault="00A16DBF" w:rsidP="00A16DBF">
      <w:r>
        <w:t>Since the SLD node IR and DR are a subset of USER1 and USER0 they are not part of the IR/DR registers set of the JTAG protocol.  The SLD node registers are known as;</w:t>
      </w:r>
    </w:p>
    <w:p w:rsidR="00A16DBF" w:rsidRDefault="00A16DBF" w:rsidP="00A16DBF">
      <w:pPr>
        <w:pStyle w:val="ListParagraph"/>
        <w:numPr>
          <w:ilvl w:val="0"/>
          <w:numId w:val="3"/>
        </w:numPr>
      </w:pPr>
      <w:r>
        <w:t>VIR (Virtual IR)</w:t>
      </w:r>
    </w:p>
    <w:p w:rsidR="00A16DBF" w:rsidRDefault="00A16DBF" w:rsidP="00A16DBF">
      <w:pPr>
        <w:pStyle w:val="ListParagraph"/>
        <w:numPr>
          <w:ilvl w:val="0"/>
          <w:numId w:val="3"/>
        </w:numPr>
      </w:pPr>
      <w:r>
        <w:t>VDR (Virtual DR)</w:t>
      </w:r>
    </w:p>
    <w:p w:rsidR="00A16DBF" w:rsidRDefault="00430AE8" w:rsidP="00430AE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D73A644" wp14:editId="48BE39AC">
            <wp:extent cx="4410075" cy="545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E8" w:rsidRDefault="00430AE8" w:rsidP="00430AE8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09D402" wp14:editId="39174158">
                <wp:simplePos x="0" y="0"/>
                <wp:positionH relativeFrom="column">
                  <wp:posOffset>1847850</wp:posOffset>
                </wp:positionH>
                <wp:positionV relativeFrom="paragraph">
                  <wp:posOffset>59055</wp:posOffset>
                </wp:positionV>
                <wp:extent cx="4410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0AE8" w:rsidRPr="0055188D" w:rsidRDefault="00430AE8" w:rsidP="00430AE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2643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Extension of the JTAG Protocol for the PLD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D402" id="Text Box 5" o:spid="_x0000_s1027" type="#_x0000_t202" style="position:absolute;left:0;text-align:left;margin-left:145.5pt;margin-top:4.65pt;width:347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" stroked="f">
                <v:textbox style="mso-fit-shape-to-text:t" inset="0,0,0,0">
                  <w:txbxContent>
                    <w:p w:rsidR="00430AE8" w:rsidRPr="0055188D" w:rsidRDefault="00430AE8" w:rsidP="00430AE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2643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Extension of the JTAG Protocol for the PLD Applications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30AE8" w:rsidRDefault="00430AE8" w:rsidP="00430AE8">
      <w:pPr>
        <w:pStyle w:val="Heading2"/>
      </w:pPr>
      <w:r>
        <w:t>SLD Hub FSM</w:t>
      </w:r>
    </w:p>
    <w:p w:rsidR="00430AE8" w:rsidRDefault="00430AE8" w:rsidP="00430AE8">
      <w:r>
        <w:t>SLD hub decodes TMS independently from the J</w:t>
      </w:r>
      <w:r w:rsidR="00A45316">
        <w:t>TAG TAP controller. The SLD Hub does the following;</w:t>
      </w:r>
    </w:p>
    <w:p w:rsidR="00A45316" w:rsidRDefault="00A45316" w:rsidP="00A45316">
      <w:pPr>
        <w:pStyle w:val="ListParagraph"/>
        <w:numPr>
          <w:ilvl w:val="0"/>
          <w:numId w:val="4"/>
        </w:numPr>
      </w:pPr>
      <w:r>
        <w:t>Enables an SLD node as the active path for the TDI pin</w:t>
      </w:r>
    </w:p>
    <w:p w:rsidR="00A45316" w:rsidRDefault="00A45316" w:rsidP="00A45316">
      <w:pPr>
        <w:pStyle w:val="ListParagraph"/>
        <w:numPr>
          <w:ilvl w:val="0"/>
          <w:numId w:val="4"/>
        </w:numPr>
      </w:pPr>
      <w:r>
        <w:t>Selects the TDI data between the VIR and VDR registers</w:t>
      </w:r>
    </w:p>
    <w:p w:rsidR="00A45316" w:rsidRDefault="0022643E" w:rsidP="00A45316">
      <w:pPr>
        <w:pStyle w:val="ListParagraph"/>
        <w:numPr>
          <w:ilvl w:val="0"/>
          <w:numId w:val="4"/>
        </w:numPr>
      </w:pPr>
      <w:r>
        <w:t>Controls</w:t>
      </w:r>
      <w:r w:rsidR="00A45316">
        <w:t xml:space="preserve"> that start and stop of any shift transactions</w:t>
      </w:r>
    </w:p>
    <w:p w:rsidR="0022643E" w:rsidRDefault="00A45316" w:rsidP="0022643E">
      <w:pPr>
        <w:pStyle w:val="ListParagraph"/>
        <w:numPr>
          <w:ilvl w:val="0"/>
          <w:numId w:val="4"/>
        </w:numPr>
      </w:pPr>
      <w:r>
        <w:t>Controls that data flow between the parallel hold registers and shift registers of both VIR and VDR.</w:t>
      </w:r>
    </w:p>
    <w:p w:rsidR="0022643E" w:rsidRDefault="0022643E" w:rsidP="0022643E">
      <w:r>
        <w:t>The SLD hub uses the USER1 command to select the VIR data path and the USER0 command to select the VDR data path.</w:t>
      </w:r>
    </w:p>
    <w:p w:rsidR="0022643E" w:rsidRDefault="0022643E" w:rsidP="002264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914408" wp14:editId="5BEBA279">
            <wp:extent cx="606742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3E" w:rsidRDefault="0022643E" w:rsidP="0022643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sld_hub</w:t>
      </w:r>
      <w:proofErr w:type="spellEnd"/>
      <w:r>
        <w:t xml:space="preserve"> Finite State Machine</w:t>
      </w:r>
    </w:p>
    <w:p w:rsidR="00A3475A" w:rsidRDefault="00A3475A">
      <w:r>
        <w:br w:type="page"/>
      </w:r>
    </w:p>
    <w:p w:rsidR="00A3475A" w:rsidRDefault="00A3475A" w:rsidP="00A3475A">
      <w:pPr>
        <w:pStyle w:val="Heading1"/>
      </w:pPr>
      <w:r>
        <w:lastRenderedPageBreak/>
        <w:t>Virtual JTAG Interface</w:t>
      </w:r>
    </w:p>
    <w:p w:rsidR="00A3475A" w:rsidRDefault="00A3475A" w:rsidP="00A3475A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0005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497" y="21513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</w:t>
      </w:r>
      <w:proofErr w:type="spellStart"/>
      <w:r>
        <w:t>vJTAG</w:t>
      </w:r>
      <w:proofErr w:type="spellEnd"/>
      <w:r>
        <w:t xml:space="preserve"> uses the SLD node interface, which provides communication </w:t>
      </w:r>
      <w:r w:rsidR="007A45C7">
        <w:t xml:space="preserve">to the JTAG port. The </w:t>
      </w:r>
      <w:proofErr w:type="spellStart"/>
      <w:r w:rsidR="007A45C7">
        <w:t>megafunction</w:t>
      </w:r>
      <w:proofErr w:type="spellEnd"/>
      <w:r w:rsidR="007A45C7">
        <w:t xml:space="preserve"> shows control signals that are part of the SLD hub;</w:t>
      </w:r>
    </w:p>
    <w:p w:rsidR="005D197D" w:rsidRDefault="005D197D" w:rsidP="005D197D">
      <w:pPr>
        <w:pStyle w:val="ListParagraph"/>
        <w:numPr>
          <w:ilvl w:val="0"/>
          <w:numId w:val="5"/>
        </w:numPr>
      </w:pPr>
      <w:r>
        <w:t>JTAG port signals</w:t>
      </w:r>
    </w:p>
    <w:p w:rsidR="005D197D" w:rsidRDefault="005D197D" w:rsidP="005D197D">
      <w:pPr>
        <w:pStyle w:val="ListParagraph"/>
        <w:numPr>
          <w:ilvl w:val="0"/>
          <w:numId w:val="5"/>
        </w:numPr>
      </w:pPr>
      <w:r>
        <w:t>All FSM controller states of the TAP</w:t>
      </w:r>
    </w:p>
    <w:p w:rsidR="005D197D" w:rsidRDefault="005D197D" w:rsidP="005D197D">
      <w:pPr>
        <w:pStyle w:val="ListParagraph"/>
        <w:numPr>
          <w:ilvl w:val="0"/>
          <w:numId w:val="5"/>
        </w:numPr>
      </w:pPr>
      <w:r>
        <w:t>SLD hub FSM</w:t>
      </w:r>
    </w:p>
    <w:p w:rsidR="005D197D" w:rsidRDefault="005D197D" w:rsidP="005D197D">
      <w:proofErr w:type="spellStart"/>
      <w:proofErr w:type="gramStart"/>
      <w:r>
        <w:t>vJTAG</w:t>
      </w:r>
      <w:proofErr w:type="spellEnd"/>
      <w:proofErr w:type="gramEnd"/>
      <w:r>
        <w:t xml:space="preserve"> provides a port interface that mirrors that actual JTAG ports. </w:t>
      </w:r>
      <w:proofErr w:type="spellStart"/>
      <w:r>
        <w:t>Ir_in</w:t>
      </w:r>
      <w:proofErr w:type="spellEnd"/>
      <w:r>
        <w:t xml:space="preserve"> and </w:t>
      </w:r>
      <w:proofErr w:type="spellStart"/>
      <w:r>
        <w:t>ir_out</w:t>
      </w:r>
      <w:proofErr w:type="spellEnd"/>
      <w:r>
        <w:t xml:space="preserve"> are parallel input and outputs to and from the VIR, where the VIR is used to select the active VDR </w:t>
      </w:r>
      <w:proofErr w:type="spellStart"/>
      <w:r>
        <w:t>datapath</w:t>
      </w:r>
      <w:proofErr w:type="spellEnd"/>
      <w:r>
        <w:t xml:space="preserve">. All JTAG states and TMS are used for debugging purposes only. </w:t>
      </w:r>
    </w:p>
    <w:p w:rsidR="005D197D" w:rsidRDefault="005D197D" w:rsidP="005D197D">
      <w:r>
        <w:t xml:space="preserve">The only functional elements from the virtual JTAG are the TDI, TDO, </w:t>
      </w:r>
      <w:proofErr w:type="gramStart"/>
      <w:r>
        <w:t>IR</w:t>
      </w:r>
      <w:proofErr w:type="gramEnd"/>
      <w:r>
        <w:t>.</w:t>
      </w:r>
    </w:p>
    <w:p w:rsidR="005D197D" w:rsidRDefault="005D197D" w:rsidP="005D197D"/>
    <w:p w:rsidR="005D197D" w:rsidRDefault="005D197D" w:rsidP="005D197D"/>
    <w:p w:rsidR="005D197D" w:rsidRDefault="005D197D" w:rsidP="005D197D"/>
    <w:p w:rsidR="005D197D" w:rsidRDefault="005D197D" w:rsidP="005D197D"/>
    <w:p w:rsidR="005D197D" w:rsidRDefault="005D197D" w:rsidP="005D197D"/>
    <w:p w:rsidR="005D197D" w:rsidRDefault="005D197D" w:rsidP="005D197D"/>
    <w:p w:rsidR="005D197D" w:rsidRDefault="005D197D" w:rsidP="005D197D"/>
    <w:p w:rsidR="005D197D" w:rsidRDefault="005D197D" w:rsidP="005D197D">
      <w:pPr>
        <w:pStyle w:val="Heading2"/>
      </w:pPr>
      <w:r>
        <w:t>Input 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147"/>
        <w:gridCol w:w="3780"/>
        <w:gridCol w:w="3955"/>
      </w:tblGrid>
      <w:tr w:rsidR="005D197D" w:rsidTr="00912A9A">
        <w:tc>
          <w:tcPr>
            <w:tcW w:w="1908" w:type="dxa"/>
          </w:tcPr>
          <w:p w:rsidR="005D197D" w:rsidRPr="007A3C28" w:rsidRDefault="005D197D" w:rsidP="005D197D">
            <w:pPr>
              <w:rPr>
                <w:b/>
              </w:rPr>
            </w:pPr>
            <w:r w:rsidRPr="007A3C28">
              <w:rPr>
                <w:b/>
              </w:rPr>
              <w:t>Port name</w:t>
            </w:r>
          </w:p>
        </w:tc>
        <w:tc>
          <w:tcPr>
            <w:tcW w:w="1147" w:type="dxa"/>
          </w:tcPr>
          <w:p w:rsidR="005D197D" w:rsidRPr="007A3C28" w:rsidRDefault="005D197D" w:rsidP="005D197D">
            <w:pPr>
              <w:rPr>
                <w:b/>
              </w:rPr>
            </w:pPr>
            <w:r w:rsidRPr="007A3C28">
              <w:rPr>
                <w:b/>
              </w:rPr>
              <w:t>Required</w:t>
            </w:r>
          </w:p>
        </w:tc>
        <w:tc>
          <w:tcPr>
            <w:tcW w:w="3780" w:type="dxa"/>
          </w:tcPr>
          <w:p w:rsidR="005D197D" w:rsidRPr="007A3C28" w:rsidRDefault="005D197D" w:rsidP="005D197D">
            <w:pPr>
              <w:rPr>
                <w:b/>
              </w:rPr>
            </w:pPr>
            <w:r w:rsidRPr="007A3C28">
              <w:rPr>
                <w:b/>
              </w:rPr>
              <w:t>Description</w:t>
            </w:r>
          </w:p>
        </w:tc>
        <w:tc>
          <w:tcPr>
            <w:tcW w:w="3955" w:type="dxa"/>
          </w:tcPr>
          <w:p w:rsidR="005D197D" w:rsidRPr="007A3C28" w:rsidRDefault="005D197D" w:rsidP="005D197D">
            <w:pPr>
              <w:rPr>
                <w:b/>
              </w:rPr>
            </w:pPr>
            <w:r w:rsidRPr="007A3C28">
              <w:rPr>
                <w:b/>
              </w:rPr>
              <w:t>Comments</w:t>
            </w:r>
          </w:p>
        </w:tc>
      </w:tr>
      <w:tr w:rsidR="005D197D" w:rsidTr="00912A9A">
        <w:tc>
          <w:tcPr>
            <w:tcW w:w="1908" w:type="dxa"/>
          </w:tcPr>
          <w:p w:rsidR="005D197D" w:rsidRDefault="005D197D" w:rsidP="005D197D">
            <w:proofErr w:type="spellStart"/>
            <w:r>
              <w:t>tdo</w:t>
            </w:r>
            <w:proofErr w:type="spellEnd"/>
          </w:p>
        </w:tc>
        <w:tc>
          <w:tcPr>
            <w:tcW w:w="1147" w:type="dxa"/>
          </w:tcPr>
          <w:p w:rsidR="005D197D" w:rsidRDefault="005D197D" w:rsidP="005D197D">
            <w:r>
              <w:t>Y</w:t>
            </w:r>
          </w:p>
        </w:tc>
        <w:tc>
          <w:tcPr>
            <w:tcW w:w="3780" w:type="dxa"/>
          </w:tcPr>
          <w:p w:rsidR="005D197D" w:rsidRDefault="005D197D" w:rsidP="005D197D">
            <w:r>
              <w:t>Writes to the TDO pin on the device</w:t>
            </w:r>
          </w:p>
        </w:tc>
        <w:tc>
          <w:tcPr>
            <w:tcW w:w="3955" w:type="dxa"/>
          </w:tcPr>
          <w:p w:rsidR="005D197D" w:rsidRDefault="005D197D" w:rsidP="005D197D"/>
        </w:tc>
      </w:tr>
      <w:tr w:rsidR="005D197D" w:rsidTr="00912A9A">
        <w:tc>
          <w:tcPr>
            <w:tcW w:w="1908" w:type="dxa"/>
          </w:tcPr>
          <w:p w:rsidR="005D197D" w:rsidRDefault="005D197D" w:rsidP="005D197D">
            <w:proofErr w:type="spellStart"/>
            <w:r>
              <w:t>Ir_out</w:t>
            </w:r>
            <w:proofErr w:type="spellEnd"/>
            <w:r>
              <w:t>[]</w:t>
            </w:r>
          </w:p>
        </w:tc>
        <w:tc>
          <w:tcPr>
            <w:tcW w:w="1147" w:type="dxa"/>
          </w:tcPr>
          <w:p w:rsidR="005D197D" w:rsidRDefault="005D197D" w:rsidP="005D197D">
            <w:r>
              <w:t>N</w:t>
            </w:r>
          </w:p>
        </w:tc>
        <w:tc>
          <w:tcPr>
            <w:tcW w:w="3780" w:type="dxa"/>
          </w:tcPr>
          <w:p w:rsidR="005D197D" w:rsidRDefault="005D197D" w:rsidP="005D197D">
            <w:r>
              <w:t>Virtual JTAG instruc</w:t>
            </w:r>
            <w:r w:rsidR="007A3C28">
              <w:t>tions register output. The value</w:t>
            </w:r>
            <w:r>
              <w:t xml:space="preserve"> is captured whenever </w:t>
            </w:r>
            <w:proofErr w:type="spellStart"/>
            <w:r>
              <w:t>virtual_state_cir</w:t>
            </w:r>
            <w:proofErr w:type="spellEnd"/>
            <w:r>
              <w:t xml:space="preserve"> i</w:t>
            </w:r>
            <w:r w:rsidR="007A3C28">
              <w:t>s high</w:t>
            </w:r>
          </w:p>
        </w:tc>
        <w:tc>
          <w:tcPr>
            <w:tcW w:w="3955" w:type="dxa"/>
          </w:tcPr>
          <w:p w:rsidR="005D197D" w:rsidRDefault="007A3C28" w:rsidP="005D197D">
            <w:r>
              <w:t>Input port [SLD_IR_WIDTH-1</w:t>
            </w:r>
            <w:proofErr w:type="gramStart"/>
            <w:r>
              <w:t>..</w:t>
            </w:r>
            <w:proofErr w:type="gramEnd"/>
            <w:r>
              <w:t>0] wide. Specify the width of this bus with the SLD_IR_WIDTH parameter.</w:t>
            </w:r>
          </w:p>
        </w:tc>
      </w:tr>
    </w:tbl>
    <w:p w:rsidR="005D197D" w:rsidRPr="005D197D" w:rsidRDefault="005D197D" w:rsidP="005D197D"/>
    <w:p w:rsidR="00A62B64" w:rsidRDefault="007A3C28" w:rsidP="007A3C28">
      <w:pPr>
        <w:pStyle w:val="Heading2"/>
      </w:pPr>
      <w:r>
        <w:t>Output Ports</w:t>
      </w:r>
      <w:r w:rsidR="00A62B64">
        <w:t xml:space="preserve"> </w:t>
      </w:r>
    </w:p>
    <w:p w:rsidR="007A45C7" w:rsidRDefault="00A62B64" w:rsidP="00A62B64">
      <w:r w:rsidRPr="00A62B64">
        <w:t>Output ports fo</w:t>
      </w:r>
      <w:r>
        <w:t xml:space="preserve">r the Virtual JTAG </w:t>
      </w:r>
      <w:proofErr w:type="spellStart"/>
      <w:r>
        <w:t>Megafunction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170"/>
        <w:gridCol w:w="3780"/>
        <w:gridCol w:w="3932"/>
      </w:tblGrid>
      <w:tr w:rsidR="007A3C28" w:rsidTr="00912A9A">
        <w:tc>
          <w:tcPr>
            <w:tcW w:w="1908" w:type="dxa"/>
          </w:tcPr>
          <w:p w:rsidR="007A3C28" w:rsidRPr="007A3C28" w:rsidRDefault="007A3C28" w:rsidP="007A3C28">
            <w:pPr>
              <w:rPr>
                <w:b/>
              </w:rPr>
            </w:pPr>
            <w:r w:rsidRPr="007A3C28">
              <w:rPr>
                <w:b/>
              </w:rPr>
              <w:t>Port name</w:t>
            </w:r>
          </w:p>
        </w:tc>
        <w:tc>
          <w:tcPr>
            <w:tcW w:w="1170" w:type="dxa"/>
          </w:tcPr>
          <w:p w:rsidR="007A3C28" w:rsidRPr="007A3C28" w:rsidRDefault="007A3C28" w:rsidP="007A3C28">
            <w:pPr>
              <w:rPr>
                <w:b/>
              </w:rPr>
            </w:pPr>
            <w:r w:rsidRPr="007A3C28">
              <w:rPr>
                <w:b/>
              </w:rPr>
              <w:t>Required</w:t>
            </w:r>
          </w:p>
        </w:tc>
        <w:tc>
          <w:tcPr>
            <w:tcW w:w="3780" w:type="dxa"/>
          </w:tcPr>
          <w:p w:rsidR="007A3C28" w:rsidRPr="007A3C28" w:rsidRDefault="007A3C28" w:rsidP="007A3C28">
            <w:pPr>
              <w:rPr>
                <w:b/>
              </w:rPr>
            </w:pPr>
            <w:r w:rsidRPr="007A3C28">
              <w:rPr>
                <w:b/>
              </w:rPr>
              <w:t>Description</w:t>
            </w:r>
          </w:p>
        </w:tc>
        <w:tc>
          <w:tcPr>
            <w:tcW w:w="3932" w:type="dxa"/>
          </w:tcPr>
          <w:p w:rsidR="007A3C28" w:rsidRPr="007A3C28" w:rsidRDefault="007A3C28" w:rsidP="007A3C28">
            <w:pPr>
              <w:rPr>
                <w:b/>
              </w:rPr>
            </w:pPr>
            <w:r w:rsidRPr="007A3C28">
              <w:rPr>
                <w:b/>
              </w:rPr>
              <w:t>Comments</w:t>
            </w:r>
          </w:p>
        </w:tc>
      </w:tr>
      <w:tr w:rsidR="007A3C28" w:rsidTr="00912A9A">
        <w:tc>
          <w:tcPr>
            <w:tcW w:w="1908" w:type="dxa"/>
          </w:tcPr>
          <w:p w:rsidR="007A3C28" w:rsidRDefault="00A62B64" w:rsidP="007A3C28">
            <w:proofErr w:type="spellStart"/>
            <w:r>
              <w:t>Tck</w:t>
            </w:r>
            <w:proofErr w:type="spellEnd"/>
          </w:p>
        </w:tc>
        <w:tc>
          <w:tcPr>
            <w:tcW w:w="1170" w:type="dxa"/>
          </w:tcPr>
          <w:p w:rsidR="007A3C28" w:rsidRDefault="00A62B64" w:rsidP="007A3C28">
            <w:r>
              <w:t>Y</w:t>
            </w:r>
          </w:p>
        </w:tc>
        <w:tc>
          <w:tcPr>
            <w:tcW w:w="3780" w:type="dxa"/>
          </w:tcPr>
          <w:p w:rsidR="007A3C28" w:rsidRDefault="00A62B64" w:rsidP="007A3C28">
            <w:r>
              <w:t>JTAG test clock</w:t>
            </w:r>
          </w:p>
        </w:tc>
        <w:tc>
          <w:tcPr>
            <w:tcW w:w="3932" w:type="dxa"/>
          </w:tcPr>
          <w:p w:rsidR="007A3C28" w:rsidRDefault="00A62B64" w:rsidP="007A3C28">
            <w:r>
              <w:t>Connected directly to the TCK device pin. Shared among all virtual JTAG instances</w:t>
            </w:r>
          </w:p>
        </w:tc>
      </w:tr>
      <w:tr w:rsidR="007A3C28" w:rsidTr="00912A9A">
        <w:tc>
          <w:tcPr>
            <w:tcW w:w="1908" w:type="dxa"/>
          </w:tcPr>
          <w:p w:rsidR="007A3C28" w:rsidRDefault="00A62B64" w:rsidP="007A3C28">
            <w:proofErr w:type="spellStart"/>
            <w:r>
              <w:t>Tdi</w:t>
            </w:r>
            <w:proofErr w:type="spellEnd"/>
          </w:p>
        </w:tc>
        <w:tc>
          <w:tcPr>
            <w:tcW w:w="1170" w:type="dxa"/>
          </w:tcPr>
          <w:p w:rsidR="007A3C28" w:rsidRDefault="00A62B64" w:rsidP="007A3C28">
            <w:r>
              <w:t>Y</w:t>
            </w:r>
          </w:p>
        </w:tc>
        <w:tc>
          <w:tcPr>
            <w:tcW w:w="3780" w:type="dxa"/>
          </w:tcPr>
          <w:p w:rsidR="007A3C28" w:rsidRDefault="00A62B64" w:rsidP="007A3C28">
            <w:r>
              <w:t xml:space="preserve">TDI input data on the device. Used when </w:t>
            </w:r>
            <w:proofErr w:type="spellStart"/>
            <w:r>
              <w:t>virtual_state_sdr</w:t>
            </w:r>
            <w:proofErr w:type="spellEnd"/>
            <w:r>
              <w:t xml:space="preserve"> is high.</w:t>
            </w:r>
          </w:p>
        </w:tc>
        <w:tc>
          <w:tcPr>
            <w:tcW w:w="3932" w:type="dxa"/>
          </w:tcPr>
          <w:p w:rsidR="007A3C28" w:rsidRDefault="00A62B64" w:rsidP="007A3C28">
            <w:r>
              <w:t>Shared among all virtual JTAG instances</w:t>
            </w:r>
          </w:p>
        </w:tc>
      </w:tr>
      <w:tr w:rsidR="007A3C28" w:rsidTr="00912A9A">
        <w:tc>
          <w:tcPr>
            <w:tcW w:w="1908" w:type="dxa"/>
          </w:tcPr>
          <w:p w:rsidR="007A3C28" w:rsidRDefault="00A62B64" w:rsidP="007A3C28">
            <w:proofErr w:type="spellStart"/>
            <w:r>
              <w:t>Ir_in</w:t>
            </w:r>
            <w:proofErr w:type="spellEnd"/>
            <w:r>
              <w:t>[]</w:t>
            </w:r>
          </w:p>
        </w:tc>
        <w:tc>
          <w:tcPr>
            <w:tcW w:w="1170" w:type="dxa"/>
          </w:tcPr>
          <w:p w:rsidR="007A3C28" w:rsidRDefault="00A62B64" w:rsidP="007A3C28">
            <w:r>
              <w:t>N</w:t>
            </w:r>
          </w:p>
        </w:tc>
        <w:tc>
          <w:tcPr>
            <w:tcW w:w="3780" w:type="dxa"/>
          </w:tcPr>
          <w:p w:rsidR="007A3C28" w:rsidRDefault="00A62B64" w:rsidP="007A3C28">
            <w:r>
              <w:t xml:space="preserve">Virtual </w:t>
            </w:r>
            <w:proofErr w:type="spellStart"/>
            <w:r>
              <w:t>Jtag</w:t>
            </w:r>
            <w:proofErr w:type="spellEnd"/>
            <w:r>
              <w:t xml:space="preserve"> instruction register data. The value is available and latched when </w:t>
            </w:r>
            <w:proofErr w:type="spellStart"/>
            <w:r>
              <w:t>virtual_state_uir</w:t>
            </w:r>
            <w:proofErr w:type="spellEnd"/>
            <w:r>
              <w:t xml:space="preserve"> is high.</w:t>
            </w:r>
          </w:p>
        </w:tc>
        <w:tc>
          <w:tcPr>
            <w:tcW w:w="3932" w:type="dxa"/>
          </w:tcPr>
          <w:p w:rsidR="007A3C28" w:rsidRDefault="00A62B64" w:rsidP="007A3C28">
            <w:r>
              <w:t>Output port [SLD_IR_WIDTH-1</w:t>
            </w:r>
            <w:proofErr w:type="gramStart"/>
            <w:r>
              <w:t>..</w:t>
            </w:r>
            <w:proofErr w:type="gramEnd"/>
            <w:r>
              <w:t>0] wide. Specify the width of this bus with the SLD_IR_WIDTH parameter.</w:t>
            </w:r>
          </w:p>
        </w:tc>
      </w:tr>
    </w:tbl>
    <w:p w:rsidR="007A3C28" w:rsidRDefault="007A3C28" w:rsidP="007A3C28"/>
    <w:p w:rsidR="00212D9D" w:rsidRDefault="00212D9D" w:rsidP="007A3C28">
      <w:r>
        <w:lastRenderedPageBreak/>
        <w:t>High-Level Virtual JTAG State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170"/>
        <w:gridCol w:w="3780"/>
        <w:gridCol w:w="4158"/>
      </w:tblGrid>
      <w:tr w:rsidR="00212D9D" w:rsidTr="00912A9A">
        <w:tc>
          <w:tcPr>
            <w:tcW w:w="1908" w:type="dxa"/>
          </w:tcPr>
          <w:p w:rsidR="00212D9D" w:rsidRPr="007A3C28" w:rsidRDefault="00212D9D" w:rsidP="00AA6CEF">
            <w:pPr>
              <w:rPr>
                <w:b/>
              </w:rPr>
            </w:pPr>
            <w:r w:rsidRPr="007A3C28">
              <w:rPr>
                <w:b/>
              </w:rPr>
              <w:t>Port name</w:t>
            </w:r>
          </w:p>
        </w:tc>
        <w:tc>
          <w:tcPr>
            <w:tcW w:w="1170" w:type="dxa"/>
          </w:tcPr>
          <w:p w:rsidR="00212D9D" w:rsidRPr="007A3C28" w:rsidRDefault="00212D9D" w:rsidP="00AA6CEF">
            <w:pPr>
              <w:rPr>
                <w:b/>
              </w:rPr>
            </w:pPr>
            <w:r w:rsidRPr="007A3C28">
              <w:rPr>
                <w:b/>
              </w:rPr>
              <w:t>Required</w:t>
            </w:r>
          </w:p>
        </w:tc>
        <w:tc>
          <w:tcPr>
            <w:tcW w:w="3780" w:type="dxa"/>
          </w:tcPr>
          <w:p w:rsidR="00212D9D" w:rsidRPr="007A3C28" w:rsidRDefault="00212D9D" w:rsidP="00AA6CEF">
            <w:pPr>
              <w:rPr>
                <w:b/>
              </w:rPr>
            </w:pPr>
            <w:r w:rsidRPr="007A3C28">
              <w:rPr>
                <w:b/>
              </w:rPr>
              <w:t>Description</w:t>
            </w:r>
          </w:p>
        </w:tc>
        <w:tc>
          <w:tcPr>
            <w:tcW w:w="4158" w:type="dxa"/>
          </w:tcPr>
          <w:p w:rsidR="00212D9D" w:rsidRPr="007A3C28" w:rsidRDefault="00212D9D" w:rsidP="00AA6CEF">
            <w:pPr>
              <w:rPr>
                <w:b/>
              </w:rPr>
            </w:pPr>
            <w:r w:rsidRPr="007A3C28">
              <w:rPr>
                <w:b/>
              </w:rPr>
              <w:t>Comments</w:t>
            </w:r>
          </w:p>
        </w:tc>
      </w:tr>
      <w:tr w:rsidR="00212D9D" w:rsidTr="00912A9A">
        <w:tc>
          <w:tcPr>
            <w:tcW w:w="1908" w:type="dxa"/>
          </w:tcPr>
          <w:p w:rsidR="00212D9D" w:rsidRDefault="00212D9D" w:rsidP="007A3C28">
            <w:proofErr w:type="spellStart"/>
            <w:r>
              <w:t>Virtual_state_cdr</w:t>
            </w:r>
            <w:proofErr w:type="spellEnd"/>
          </w:p>
        </w:tc>
        <w:tc>
          <w:tcPr>
            <w:tcW w:w="1170" w:type="dxa"/>
          </w:tcPr>
          <w:p w:rsidR="00212D9D" w:rsidRDefault="00212D9D" w:rsidP="007A3C28">
            <w:r>
              <w:t>N</w:t>
            </w:r>
          </w:p>
        </w:tc>
        <w:tc>
          <w:tcPr>
            <w:tcW w:w="3780" w:type="dxa"/>
          </w:tcPr>
          <w:p w:rsidR="00212D9D" w:rsidRDefault="00212D9D" w:rsidP="007A3C28">
            <w:r>
              <w:t xml:space="preserve">Indicates the virtual JTAG is in </w:t>
            </w:r>
            <w:proofErr w:type="spellStart"/>
            <w:r>
              <w:t>Capture_DR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212D9D" w:rsidRDefault="00212D9D" w:rsidP="007A3C28"/>
        </w:tc>
      </w:tr>
      <w:tr w:rsidR="00212D9D" w:rsidTr="00912A9A">
        <w:tc>
          <w:tcPr>
            <w:tcW w:w="1908" w:type="dxa"/>
          </w:tcPr>
          <w:p w:rsidR="00212D9D" w:rsidRDefault="00212D9D" w:rsidP="007A3C28">
            <w:proofErr w:type="spellStart"/>
            <w:r>
              <w:t>Virtual_state_sdr</w:t>
            </w:r>
            <w:proofErr w:type="spellEnd"/>
          </w:p>
        </w:tc>
        <w:tc>
          <w:tcPr>
            <w:tcW w:w="1170" w:type="dxa"/>
          </w:tcPr>
          <w:p w:rsidR="00212D9D" w:rsidRDefault="00212D9D" w:rsidP="007A3C28">
            <w:r>
              <w:t>Y</w:t>
            </w:r>
          </w:p>
        </w:tc>
        <w:tc>
          <w:tcPr>
            <w:tcW w:w="3780" w:type="dxa"/>
          </w:tcPr>
          <w:p w:rsidR="00212D9D" w:rsidRDefault="00212D9D" w:rsidP="007A3C28">
            <w:r>
              <w:t>Indicates that virtual JTAG is in SHIFT_DR state.</w:t>
            </w:r>
          </w:p>
        </w:tc>
        <w:tc>
          <w:tcPr>
            <w:tcW w:w="4158" w:type="dxa"/>
          </w:tcPr>
          <w:p w:rsidR="00212D9D" w:rsidRDefault="00212D9D" w:rsidP="007A3C28">
            <w:r>
              <w:t>In this state, this instance is required to establish the JTAG chain for this device.</w:t>
            </w:r>
          </w:p>
        </w:tc>
      </w:tr>
      <w:tr w:rsidR="00212D9D" w:rsidTr="00912A9A">
        <w:tc>
          <w:tcPr>
            <w:tcW w:w="1908" w:type="dxa"/>
          </w:tcPr>
          <w:p w:rsidR="00212D9D" w:rsidRDefault="00212D9D" w:rsidP="007A3C28">
            <w:proofErr w:type="spellStart"/>
            <w:r>
              <w:t>Virtual_state_eldr</w:t>
            </w:r>
            <w:proofErr w:type="spellEnd"/>
          </w:p>
        </w:tc>
        <w:tc>
          <w:tcPr>
            <w:tcW w:w="1170" w:type="dxa"/>
          </w:tcPr>
          <w:p w:rsidR="00212D9D" w:rsidRDefault="00212D9D" w:rsidP="007A3C28">
            <w:r>
              <w:t>N</w:t>
            </w:r>
          </w:p>
        </w:tc>
        <w:tc>
          <w:tcPr>
            <w:tcW w:w="3780" w:type="dxa"/>
          </w:tcPr>
          <w:p w:rsidR="00212D9D" w:rsidRDefault="00212D9D" w:rsidP="007A3C28">
            <w:r>
              <w:t>Indicates that virtual JTAG is in Exit1_DR state.</w:t>
            </w:r>
          </w:p>
        </w:tc>
        <w:tc>
          <w:tcPr>
            <w:tcW w:w="4158" w:type="dxa"/>
          </w:tcPr>
          <w:p w:rsidR="00212D9D" w:rsidRDefault="00212D9D" w:rsidP="007A3C28"/>
        </w:tc>
      </w:tr>
      <w:tr w:rsidR="00212D9D" w:rsidTr="00912A9A">
        <w:tc>
          <w:tcPr>
            <w:tcW w:w="1908" w:type="dxa"/>
          </w:tcPr>
          <w:p w:rsidR="00212D9D" w:rsidRDefault="00212D9D" w:rsidP="007A3C28">
            <w:proofErr w:type="spellStart"/>
            <w:r>
              <w:t>Virtual_state</w:t>
            </w:r>
            <w:proofErr w:type="spellEnd"/>
            <w:r>
              <w:t xml:space="preserve"> </w:t>
            </w:r>
            <w:proofErr w:type="spellStart"/>
            <w:r>
              <w:t>pdr</w:t>
            </w:r>
            <w:proofErr w:type="spellEnd"/>
          </w:p>
        </w:tc>
        <w:tc>
          <w:tcPr>
            <w:tcW w:w="1170" w:type="dxa"/>
          </w:tcPr>
          <w:p w:rsidR="00212D9D" w:rsidRDefault="00212D9D" w:rsidP="007A3C28">
            <w:r>
              <w:t>N</w:t>
            </w:r>
          </w:p>
        </w:tc>
        <w:tc>
          <w:tcPr>
            <w:tcW w:w="3780" w:type="dxa"/>
          </w:tcPr>
          <w:p w:rsidR="00212D9D" w:rsidRDefault="00212D9D" w:rsidP="007A3C28">
            <w:r>
              <w:t xml:space="preserve">Indicates that virtual JTAG is in </w:t>
            </w:r>
            <w:proofErr w:type="spellStart"/>
            <w:r>
              <w:t>Pause_DR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212D9D" w:rsidRDefault="00212D9D" w:rsidP="007A3C28">
            <w:r>
              <w:t xml:space="preserve">The </w:t>
            </w:r>
            <w:proofErr w:type="spellStart"/>
            <w:r>
              <w:t>Quartus</w:t>
            </w:r>
            <w:proofErr w:type="spellEnd"/>
            <w:r>
              <w:t xml:space="preserve"> II software does not cycle through this state using the </w:t>
            </w:r>
            <w:proofErr w:type="spellStart"/>
            <w:r>
              <w:t>Tcl</w:t>
            </w:r>
            <w:proofErr w:type="spellEnd"/>
            <w:r>
              <w:t xml:space="preserve"> command.</w:t>
            </w:r>
          </w:p>
        </w:tc>
      </w:tr>
      <w:tr w:rsidR="00212D9D" w:rsidTr="00912A9A">
        <w:tc>
          <w:tcPr>
            <w:tcW w:w="1908" w:type="dxa"/>
          </w:tcPr>
          <w:p w:rsidR="00212D9D" w:rsidRDefault="00912A9A" w:rsidP="007A3C28">
            <w:r>
              <w:t>Virtual_state_e2dr</w:t>
            </w:r>
          </w:p>
        </w:tc>
        <w:tc>
          <w:tcPr>
            <w:tcW w:w="1170" w:type="dxa"/>
          </w:tcPr>
          <w:p w:rsidR="00212D9D" w:rsidRDefault="00912A9A" w:rsidP="007A3C28">
            <w:r>
              <w:t>N</w:t>
            </w:r>
          </w:p>
        </w:tc>
        <w:tc>
          <w:tcPr>
            <w:tcW w:w="3780" w:type="dxa"/>
          </w:tcPr>
          <w:p w:rsidR="00212D9D" w:rsidRDefault="00912A9A" w:rsidP="007A3C28">
            <w:r>
              <w:t>Indicates that virtual JTAG is in Exit2_DR state.</w:t>
            </w:r>
          </w:p>
        </w:tc>
        <w:tc>
          <w:tcPr>
            <w:tcW w:w="4158" w:type="dxa"/>
          </w:tcPr>
          <w:p w:rsidR="00212D9D" w:rsidRDefault="00912A9A" w:rsidP="00912A9A">
            <w:r>
              <w:t xml:space="preserve">The </w:t>
            </w:r>
            <w:proofErr w:type="spellStart"/>
            <w:r>
              <w:t>Quartus</w:t>
            </w:r>
            <w:proofErr w:type="spellEnd"/>
            <w:r>
              <w:t xml:space="preserve"> II software does not cycle through this state using the </w:t>
            </w:r>
            <w:proofErr w:type="spellStart"/>
            <w:r>
              <w:t>Tcl</w:t>
            </w:r>
            <w:proofErr w:type="spellEnd"/>
            <w:r>
              <w:t xml:space="preserve"> command. 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7A3C28">
            <w:proofErr w:type="spellStart"/>
            <w:r>
              <w:t>Virtual_state_udr</w:t>
            </w:r>
            <w:proofErr w:type="spellEnd"/>
          </w:p>
        </w:tc>
        <w:tc>
          <w:tcPr>
            <w:tcW w:w="1170" w:type="dxa"/>
          </w:tcPr>
          <w:p w:rsidR="00912A9A" w:rsidRDefault="00912A9A" w:rsidP="007A3C28">
            <w:r>
              <w:t>N</w:t>
            </w:r>
          </w:p>
        </w:tc>
        <w:tc>
          <w:tcPr>
            <w:tcW w:w="3780" w:type="dxa"/>
          </w:tcPr>
          <w:p w:rsidR="00912A9A" w:rsidRDefault="00912A9A" w:rsidP="007A3C28">
            <w:r>
              <w:t xml:space="preserve">Indicates that virtual JTAG is in </w:t>
            </w:r>
            <w:proofErr w:type="spellStart"/>
            <w:r>
              <w:t>Update_DR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912A9A" w:rsidRDefault="00912A9A" w:rsidP="00912A9A"/>
        </w:tc>
      </w:tr>
      <w:tr w:rsidR="00912A9A" w:rsidTr="00912A9A">
        <w:tc>
          <w:tcPr>
            <w:tcW w:w="1908" w:type="dxa"/>
          </w:tcPr>
          <w:p w:rsidR="00912A9A" w:rsidRDefault="00912A9A" w:rsidP="007A3C28">
            <w:proofErr w:type="spellStart"/>
            <w:r>
              <w:t>Virtual_state_cir</w:t>
            </w:r>
            <w:proofErr w:type="spellEnd"/>
          </w:p>
        </w:tc>
        <w:tc>
          <w:tcPr>
            <w:tcW w:w="1170" w:type="dxa"/>
          </w:tcPr>
          <w:p w:rsidR="00912A9A" w:rsidRDefault="00912A9A" w:rsidP="007A3C28">
            <w:r>
              <w:t>N</w:t>
            </w:r>
          </w:p>
        </w:tc>
        <w:tc>
          <w:tcPr>
            <w:tcW w:w="3780" w:type="dxa"/>
          </w:tcPr>
          <w:p w:rsidR="00912A9A" w:rsidRDefault="00912A9A" w:rsidP="007A3C28">
            <w:r>
              <w:t xml:space="preserve">Indicates that virtual JTAG is in </w:t>
            </w:r>
            <w:proofErr w:type="spellStart"/>
            <w:r>
              <w:t>Capture_IR</w:t>
            </w:r>
            <w:proofErr w:type="spellEnd"/>
            <w:r>
              <w:t xml:space="preserve"> state</w:t>
            </w:r>
          </w:p>
        </w:tc>
        <w:tc>
          <w:tcPr>
            <w:tcW w:w="4158" w:type="dxa"/>
          </w:tcPr>
          <w:p w:rsidR="00912A9A" w:rsidRDefault="00912A9A" w:rsidP="00912A9A"/>
        </w:tc>
      </w:tr>
      <w:tr w:rsidR="00912A9A" w:rsidTr="00912A9A">
        <w:tc>
          <w:tcPr>
            <w:tcW w:w="1908" w:type="dxa"/>
          </w:tcPr>
          <w:p w:rsidR="00912A9A" w:rsidRDefault="00912A9A" w:rsidP="007A3C28">
            <w:proofErr w:type="spellStart"/>
            <w:r>
              <w:t>Virtual_state_uir</w:t>
            </w:r>
            <w:proofErr w:type="spellEnd"/>
          </w:p>
        </w:tc>
        <w:tc>
          <w:tcPr>
            <w:tcW w:w="1170" w:type="dxa"/>
          </w:tcPr>
          <w:p w:rsidR="00912A9A" w:rsidRDefault="00912A9A" w:rsidP="007A3C28">
            <w:r>
              <w:t>N</w:t>
            </w:r>
          </w:p>
        </w:tc>
        <w:tc>
          <w:tcPr>
            <w:tcW w:w="3780" w:type="dxa"/>
          </w:tcPr>
          <w:p w:rsidR="00912A9A" w:rsidRDefault="00912A9A" w:rsidP="007A3C28">
            <w:r>
              <w:t xml:space="preserve">Indicates that virtual JTAG is in </w:t>
            </w:r>
            <w:proofErr w:type="spellStart"/>
            <w:r>
              <w:t>Update_IR</w:t>
            </w:r>
            <w:proofErr w:type="spellEnd"/>
            <w:r>
              <w:t xml:space="preserve"> state</w:t>
            </w:r>
          </w:p>
        </w:tc>
        <w:tc>
          <w:tcPr>
            <w:tcW w:w="4158" w:type="dxa"/>
          </w:tcPr>
          <w:p w:rsidR="00912A9A" w:rsidRDefault="00912A9A" w:rsidP="00912A9A"/>
        </w:tc>
      </w:tr>
    </w:tbl>
    <w:p w:rsidR="00212D9D" w:rsidRDefault="00212D9D" w:rsidP="007A3C28"/>
    <w:p w:rsidR="00912A9A" w:rsidRDefault="00912A9A" w:rsidP="00912A9A">
      <w:r>
        <w:t>Low-Level Virtual JTAG State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170"/>
        <w:gridCol w:w="3780"/>
        <w:gridCol w:w="4158"/>
      </w:tblGrid>
      <w:tr w:rsidR="00912A9A" w:rsidTr="00912A9A">
        <w:tc>
          <w:tcPr>
            <w:tcW w:w="1908" w:type="dxa"/>
          </w:tcPr>
          <w:p w:rsidR="00912A9A" w:rsidRPr="007A3C28" w:rsidRDefault="00912A9A" w:rsidP="00AA6CEF">
            <w:pPr>
              <w:rPr>
                <w:b/>
              </w:rPr>
            </w:pPr>
            <w:r w:rsidRPr="007A3C28">
              <w:rPr>
                <w:b/>
              </w:rPr>
              <w:t>Port name</w:t>
            </w:r>
          </w:p>
        </w:tc>
        <w:tc>
          <w:tcPr>
            <w:tcW w:w="1170" w:type="dxa"/>
          </w:tcPr>
          <w:p w:rsidR="00912A9A" w:rsidRPr="007A3C28" w:rsidRDefault="00912A9A" w:rsidP="00AA6CEF">
            <w:pPr>
              <w:rPr>
                <w:b/>
              </w:rPr>
            </w:pPr>
            <w:r w:rsidRPr="007A3C28">
              <w:rPr>
                <w:b/>
              </w:rPr>
              <w:t>Required</w:t>
            </w:r>
          </w:p>
        </w:tc>
        <w:tc>
          <w:tcPr>
            <w:tcW w:w="3780" w:type="dxa"/>
          </w:tcPr>
          <w:p w:rsidR="00912A9A" w:rsidRPr="007A3C28" w:rsidRDefault="00912A9A" w:rsidP="00AA6CEF">
            <w:pPr>
              <w:rPr>
                <w:b/>
              </w:rPr>
            </w:pPr>
            <w:r w:rsidRPr="007A3C28">
              <w:rPr>
                <w:b/>
              </w:rPr>
              <w:t>Description</w:t>
            </w:r>
          </w:p>
        </w:tc>
        <w:tc>
          <w:tcPr>
            <w:tcW w:w="4158" w:type="dxa"/>
          </w:tcPr>
          <w:p w:rsidR="00912A9A" w:rsidRPr="007A3C28" w:rsidRDefault="00912A9A" w:rsidP="00AA6CEF">
            <w:pPr>
              <w:rPr>
                <w:b/>
              </w:rPr>
            </w:pPr>
            <w:r w:rsidRPr="007A3C28">
              <w:rPr>
                <w:b/>
              </w:rPr>
              <w:t>Comments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Jtag_state_tir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912A9A">
            <w:r>
              <w:t xml:space="preserve">Indicates that the device JTAG controller is in the </w:t>
            </w:r>
            <w:proofErr w:type="spellStart"/>
            <w:r>
              <w:t>Test_Logic_Reset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912A9A" w:rsidRDefault="00912A9A" w:rsidP="00912A9A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Jtag_state_rti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912A9A">
            <w:r>
              <w:t xml:space="preserve">Indicates that the device JTAG controller is in the </w:t>
            </w:r>
            <w:proofErr w:type="spellStart"/>
            <w:r>
              <w:t>Run_Test</w:t>
            </w:r>
            <w:proofErr w:type="spellEnd"/>
            <w:r>
              <w:t>/ Idle state.</w:t>
            </w:r>
          </w:p>
        </w:tc>
        <w:tc>
          <w:tcPr>
            <w:tcW w:w="4158" w:type="dxa"/>
          </w:tcPr>
          <w:p w:rsidR="00912A9A" w:rsidRDefault="00912A9A" w:rsidP="00912A9A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Jtag_state_sdrs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>
              <w:t>Select_DR_Scan</w:t>
            </w:r>
            <w:proofErr w:type="spellEnd"/>
            <w:r>
              <w:t xml:space="preserve"> 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Jtag_state_cdr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>
              <w:t>Capture_DR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Jtage_state_sdr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>
              <w:t>Shift_DR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Jtage_state_eldr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>Indicates that the device JTAG controller is in the Exit1_DR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Jtage_state_pdr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>
              <w:t>Pause_DR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r>
              <w:t>Jtage_state_e2dr</w:t>
            </w:r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>Indicates that the device JTAG controller is in the Exit2_DR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Jtag_state_udr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>
              <w:t>Update_DR</w:t>
            </w:r>
            <w:proofErr w:type="spellEnd"/>
            <w:r>
              <w:t xml:space="preserve"> state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Jtag_state_sirs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>
              <w:t>Select_IR_Scan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Jtage_state_cir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>
              <w:t>Capture_IR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912A9A" w:rsidTr="00912A9A">
        <w:tc>
          <w:tcPr>
            <w:tcW w:w="1908" w:type="dxa"/>
          </w:tcPr>
          <w:p w:rsidR="00912A9A" w:rsidRDefault="00912A9A" w:rsidP="00912A9A">
            <w:proofErr w:type="spellStart"/>
            <w:r>
              <w:t>Jtage_state_sir</w:t>
            </w:r>
            <w:proofErr w:type="spellEnd"/>
          </w:p>
        </w:tc>
        <w:tc>
          <w:tcPr>
            <w:tcW w:w="1170" w:type="dxa"/>
          </w:tcPr>
          <w:p w:rsidR="00912A9A" w:rsidRDefault="00912A9A" w:rsidP="00912A9A">
            <w:r>
              <w:t>N</w:t>
            </w:r>
          </w:p>
        </w:tc>
        <w:tc>
          <w:tcPr>
            <w:tcW w:w="3780" w:type="dxa"/>
          </w:tcPr>
          <w:p w:rsidR="00912A9A" w:rsidRDefault="00912A9A" w:rsidP="00AA6CEF">
            <w:r>
              <w:t xml:space="preserve">Indicates that the device JTAG controller is in the </w:t>
            </w:r>
            <w:proofErr w:type="spellStart"/>
            <w:r w:rsidR="00A512A1">
              <w:t>Shift_IR</w:t>
            </w:r>
            <w:proofErr w:type="spellEnd"/>
            <w:r w:rsidR="00A512A1">
              <w:t xml:space="preserve"> state.</w:t>
            </w:r>
          </w:p>
        </w:tc>
        <w:tc>
          <w:tcPr>
            <w:tcW w:w="4158" w:type="dxa"/>
          </w:tcPr>
          <w:p w:rsidR="00912A9A" w:rsidRDefault="00912A9A" w:rsidP="00AA6CEF">
            <w:r>
              <w:t>Shared among all virtual JTAG instances</w:t>
            </w:r>
          </w:p>
        </w:tc>
      </w:tr>
      <w:tr w:rsidR="00A512A1" w:rsidTr="00912A9A">
        <w:tc>
          <w:tcPr>
            <w:tcW w:w="1908" w:type="dxa"/>
          </w:tcPr>
          <w:p w:rsidR="00A512A1" w:rsidRDefault="00A512A1" w:rsidP="00912A9A">
            <w:proofErr w:type="spellStart"/>
            <w:r>
              <w:t>Jtag_state_elir</w:t>
            </w:r>
            <w:proofErr w:type="spellEnd"/>
            <w:r>
              <w:t xml:space="preserve"> </w:t>
            </w:r>
          </w:p>
        </w:tc>
        <w:tc>
          <w:tcPr>
            <w:tcW w:w="1170" w:type="dxa"/>
          </w:tcPr>
          <w:p w:rsidR="00A512A1" w:rsidRDefault="00A512A1" w:rsidP="00912A9A">
            <w:r>
              <w:t>N</w:t>
            </w:r>
          </w:p>
        </w:tc>
        <w:tc>
          <w:tcPr>
            <w:tcW w:w="3780" w:type="dxa"/>
          </w:tcPr>
          <w:p w:rsidR="00A512A1" w:rsidRDefault="00A512A1" w:rsidP="00AA6CEF">
            <w:r>
              <w:t>Indicates that the device JTAG controller is in the Exit1_IR state.</w:t>
            </w:r>
          </w:p>
        </w:tc>
        <w:tc>
          <w:tcPr>
            <w:tcW w:w="4158" w:type="dxa"/>
          </w:tcPr>
          <w:p w:rsidR="00A512A1" w:rsidRDefault="00A512A1" w:rsidP="00AA6CEF">
            <w:r>
              <w:t>Shared among all virtual JTAG instances</w:t>
            </w:r>
          </w:p>
        </w:tc>
      </w:tr>
    </w:tbl>
    <w:p w:rsidR="00A512A1" w:rsidRDefault="00A51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170"/>
        <w:gridCol w:w="3780"/>
        <w:gridCol w:w="4158"/>
      </w:tblGrid>
      <w:tr w:rsidR="00A512A1" w:rsidTr="00912A9A">
        <w:tc>
          <w:tcPr>
            <w:tcW w:w="1908" w:type="dxa"/>
          </w:tcPr>
          <w:p w:rsidR="00A512A1" w:rsidRPr="007A3C28" w:rsidRDefault="00A512A1" w:rsidP="00AA6CEF">
            <w:pPr>
              <w:rPr>
                <w:b/>
              </w:rPr>
            </w:pPr>
            <w:r w:rsidRPr="007A3C28">
              <w:rPr>
                <w:b/>
              </w:rPr>
              <w:lastRenderedPageBreak/>
              <w:t>Port name</w:t>
            </w:r>
          </w:p>
        </w:tc>
        <w:tc>
          <w:tcPr>
            <w:tcW w:w="1170" w:type="dxa"/>
          </w:tcPr>
          <w:p w:rsidR="00A512A1" w:rsidRPr="007A3C28" w:rsidRDefault="00A512A1" w:rsidP="00AA6CEF">
            <w:pPr>
              <w:rPr>
                <w:b/>
              </w:rPr>
            </w:pPr>
            <w:r w:rsidRPr="007A3C28">
              <w:rPr>
                <w:b/>
              </w:rPr>
              <w:t>Required</w:t>
            </w:r>
          </w:p>
        </w:tc>
        <w:tc>
          <w:tcPr>
            <w:tcW w:w="3780" w:type="dxa"/>
          </w:tcPr>
          <w:p w:rsidR="00A512A1" w:rsidRPr="007A3C28" w:rsidRDefault="00A512A1" w:rsidP="00AA6CEF">
            <w:pPr>
              <w:rPr>
                <w:b/>
              </w:rPr>
            </w:pPr>
            <w:r w:rsidRPr="007A3C28">
              <w:rPr>
                <w:b/>
              </w:rPr>
              <w:t>Description</w:t>
            </w:r>
          </w:p>
        </w:tc>
        <w:tc>
          <w:tcPr>
            <w:tcW w:w="4158" w:type="dxa"/>
          </w:tcPr>
          <w:p w:rsidR="00A512A1" w:rsidRPr="007A3C28" w:rsidRDefault="00A512A1" w:rsidP="00AA6CEF">
            <w:pPr>
              <w:rPr>
                <w:b/>
              </w:rPr>
            </w:pPr>
            <w:r w:rsidRPr="007A3C28">
              <w:rPr>
                <w:b/>
              </w:rPr>
              <w:t>Comments</w:t>
            </w:r>
          </w:p>
        </w:tc>
      </w:tr>
      <w:tr w:rsidR="00A512A1" w:rsidTr="00912A9A">
        <w:tc>
          <w:tcPr>
            <w:tcW w:w="1908" w:type="dxa"/>
          </w:tcPr>
          <w:p w:rsidR="00A512A1" w:rsidRDefault="00A512A1" w:rsidP="00912A9A">
            <w:proofErr w:type="spellStart"/>
            <w:r>
              <w:t>Jtag_state_pir</w:t>
            </w:r>
            <w:proofErr w:type="spellEnd"/>
          </w:p>
        </w:tc>
        <w:tc>
          <w:tcPr>
            <w:tcW w:w="1170" w:type="dxa"/>
          </w:tcPr>
          <w:p w:rsidR="00A512A1" w:rsidRDefault="00A512A1" w:rsidP="00912A9A">
            <w:r>
              <w:t>N</w:t>
            </w:r>
          </w:p>
        </w:tc>
        <w:tc>
          <w:tcPr>
            <w:tcW w:w="3780" w:type="dxa"/>
          </w:tcPr>
          <w:p w:rsidR="00A512A1" w:rsidRDefault="00A512A1" w:rsidP="00AA6CEF">
            <w:r>
              <w:t xml:space="preserve">Indicates that the device JTAG controller is in the </w:t>
            </w:r>
            <w:proofErr w:type="spellStart"/>
            <w:r>
              <w:t>Pause_IR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A512A1" w:rsidRDefault="00A512A1" w:rsidP="00AA6CEF">
            <w:r>
              <w:t>Shared among all virtual JTAG instances</w:t>
            </w:r>
          </w:p>
        </w:tc>
      </w:tr>
      <w:tr w:rsidR="00A512A1" w:rsidTr="00912A9A">
        <w:tc>
          <w:tcPr>
            <w:tcW w:w="1908" w:type="dxa"/>
          </w:tcPr>
          <w:p w:rsidR="00A512A1" w:rsidRDefault="00A512A1" w:rsidP="00912A9A">
            <w:r>
              <w:t>Jtage_state_e2ir</w:t>
            </w:r>
          </w:p>
        </w:tc>
        <w:tc>
          <w:tcPr>
            <w:tcW w:w="1170" w:type="dxa"/>
          </w:tcPr>
          <w:p w:rsidR="00A512A1" w:rsidRDefault="00A512A1" w:rsidP="00912A9A">
            <w:r>
              <w:t>N</w:t>
            </w:r>
          </w:p>
        </w:tc>
        <w:tc>
          <w:tcPr>
            <w:tcW w:w="3780" w:type="dxa"/>
          </w:tcPr>
          <w:p w:rsidR="00A512A1" w:rsidRDefault="00A512A1" w:rsidP="00AA6CEF">
            <w:r>
              <w:t>Indicates that the device JTAG controller is in the Exit2_IR state.</w:t>
            </w:r>
          </w:p>
        </w:tc>
        <w:tc>
          <w:tcPr>
            <w:tcW w:w="4158" w:type="dxa"/>
          </w:tcPr>
          <w:p w:rsidR="00A512A1" w:rsidRDefault="00A512A1" w:rsidP="00AA6CEF">
            <w:r>
              <w:t>Shared among all virtual JTAG instances</w:t>
            </w:r>
          </w:p>
        </w:tc>
      </w:tr>
      <w:tr w:rsidR="00A512A1" w:rsidTr="00912A9A">
        <w:tc>
          <w:tcPr>
            <w:tcW w:w="1908" w:type="dxa"/>
          </w:tcPr>
          <w:p w:rsidR="00A512A1" w:rsidRDefault="00A512A1" w:rsidP="00912A9A">
            <w:proofErr w:type="spellStart"/>
            <w:r>
              <w:t>Jtag_state_uir</w:t>
            </w:r>
            <w:proofErr w:type="spellEnd"/>
          </w:p>
        </w:tc>
        <w:tc>
          <w:tcPr>
            <w:tcW w:w="1170" w:type="dxa"/>
          </w:tcPr>
          <w:p w:rsidR="00A512A1" w:rsidRDefault="00A512A1" w:rsidP="00912A9A"/>
        </w:tc>
        <w:tc>
          <w:tcPr>
            <w:tcW w:w="3780" w:type="dxa"/>
          </w:tcPr>
          <w:p w:rsidR="00A512A1" w:rsidRDefault="00A512A1" w:rsidP="00AA6CEF">
            <w:r>
              <w:t xml:space="preserve">Indicates that the device JTAG controller is in the </w:t>
            </w:r>
            <w:proofErr w:type="spellStart"/>
            <w:r>
              <w:t>Update_IR</w:t>
            </w:r>
            <w:proofErr w:type="spellEnd"/>
            <w:r>
              <w:t xml:space="preserve"> state.</w:t>
            </w:r>
          </w:p>
        </w:tc>
        <w:tc>
          <w:tcPr>
            <w:tcW w:w="4158" w:type="dxa"/>
          </w:tcPr>
          <w:p w:rsidR="00A512A1" w:rsidRDefault="00A512A1" w:rsidP="00AA6CEF">
            <w:r>
              <w:t>Shared among all virtual JTAG instances</w:t>
            </w:r>
          </w:p>
        </w:tc>
      </w:tr>
      <w:tr w:rsidR="00A512A1" w:rsidTr="00912A9A">
        <w:tc>
          <w:tcPr>
            <w:tcW w:w="1908" w:type="dxa"/>
          </w:tcPr>
          <w:p w:rsidR="00A512A1" w:rsidRDefault="00A512A1" w:rsidP="00912A9A">
            <w:proofErr w:type="spellStart"/>
            <w:r>
              <w:t>Tms</w:t>
            </w:r>
            <w:proofErr w:type="spellEnd"/>
          </w:p>
        </w:tc>
        <w:tc>
          <w:tcPr>
            <w:tcW w:w="1170" w:type="dxa"/>
          </w:tcPr>
          <w:p w:rsidR="00A512A1" w:rsidRDefault="00A512A1" w:rsidP="00912A9A"/>
        </w:tc>
        <w:tc>
          <w:tcPr>
            <w:tcW w:w="3780" w:type="dxa"/>
          </w:tcPr>
          <w:p w:rsidR="00A512A1" w:rsidRDefault="00A512A1" w:rsidP="00AA6CEF">
            <w:r>
              <w:t>TMS input pin on the device.</w:t>
            </w:r>
          </w:p>
        </w:tc>
        <w:tc>
          <w:tcPr>
            <w:tcW w:w="4158" w:type="dxa"/>
          </w:tcPr>
          <w:p w:rsidR="00A512A1" w:rsidRDefault="00A512A1" w:rsidP="00AA6CEF">
            <w:r>
              <w:t>Shared among all virtual JTAG instances</w:t>
            </w:r>
          </w:p>
        </w:tc>
      </w:tr>
    </w:tbl>
    <w:p w:rsidR="00912A9A" w:rsidRDefault="00912A9A" w:rsidP="00912A9A"/>
    <w:p w:rsidR="007A3C28" w:rsidRDefault="005B1638" w:rsidP="005B1638">
      <w:pPr>
        <w:pStyle w:val="Heading2"/>
      </w:pPr>
      <w:r>
        <w:t>Parameters</w:t>
      </w:r>
    </w:p>
    <w:p w:rsidR="005B1638" w:rsidRDefault="005B1638" w:rsidP="007A3C28">
      <w:r>
        <w:t xml:space="preserve">Parameters for the Virtual JTAG </w:t>
      </w:r>
      <w:proofErr w:type="spellStart"/>
      <w:r>
        <w:t>Megafunction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1038"/>
        <w:gridCol w:w="1080"/>
        <w:gridCol w:w="6048"/>
      </w:tblGrid>
      <w:tr w:rsidR="005B1638" w:rsidTr="005B1638">
        <w:tc>
          <w:tcPr>
            <w:tcW w:w="2850" w:type="dxa"/>
          </w:tcPr>
          <w:p w:rsidR="005B1638" w:rsidRPr="005B1638" w:rsidRDefault="005B1638" w:rsidP="007A3C28">
            <w:pPr>
              <w:rPr>
                <w:b/>
              </w:rPr>
            </w:pPr>
            <w:r w:rsidRPr="005B1638">
              <w:rPr>
                <w:b/>
              </w:rPr>
              <w:t>Parameter</w:t>
            </w:r>
          </w:p>
        </w:tc>
        <w:tc>
          <w:tcPr>
            <w:tcW w:w="1038" w:type="dxa"/>
          </w:tcPr>
          <w:p w:rsidR="005B1638" w:rsidRPr="005B1638" w:rsidRDefault="005B1638" w:rsidP="007A3C28">
            <w:pPr>
              <w:rPr>
                <w:b/>
              </w:rPr>
            </w:pPr>
            <w:r w:rsidRPr="005B1638">
              <w:rPr>
                <w:b/>
              </w:rPr>
              <w:t>Type</w:t>
            </w:r>
          </w:p>
        </w:tc>
        <w:tc>
          <w:tcPr>
            <w:tcW w:w="1080" w:type="dxa"/>
          </w:tcPr>
          <w:p w:rsidR="005B1638" w:rsidRPr="005B1638" w:rsidRDefault="005B1638" w:rsidP="007A3C28">
            <w:pPr>
              <w:rPr>
                <w:b/>
              </w:rPr>
            </w:pPr>
            <w:r w:rsidRPr="005B1638">
              <w:rPr>
                <w:b/>
              </w:rPr>
              <w:t>Required</w:t>
            </w:r>
          </w:p>
        </w:tc>
        <w:tc>
          <w:tcPr>
            <w:tcW w:w="6048" w:type="dxa"/>
          </w:tcPr>
          <w:p w:rsidR="005B1638" w:rsidRPr="005B1638" w:rsidRDefault="005B1638" w:rsidP="007A3C28">
            <w:pPr>
              <w:rPr>
                <w:b/>
              </w:rPr>
            </w:pPr>
            <w:r w:rsidRPr="005B1638">
              <w:rPr>
                <w:b/>
              </w:rPr>
              <w:t>Description</w:t>
            </w:r>
          </w:p>
        </w:tc>
      </w:tr>
      <w:tr w:rsidR="005B1638" w:rsidTr="005B1638">
        <w:tc>
          <w:tcPr>
            <w:tcW w:w="2850" w:type="dxa"/>
          </w:tcPr>
          <w:p w:rsidR="005B1638" w:rsidRDefault="005B1638" w:rsidP="007A3C28">
            <w:r>
              <w:t>SLD_AUTO_INSTANCE_INDEX</w:t>
            </w:r>
          </w:p>
        </w:tc>
        <w:tc>
          <w:tcPr>
            <w:tcW w:w="1038" w:type="dxa"/>
          </w:tcPr>
          <w:p w:rsidR="005B1638" w:rsidRDefault="005B1638" w:rsidP="007A3C28">
            <w:r>
              <w:t>String</w:t>
            </w:r>
          </w:p>
        </w:tc>
        <w:tc>
          <w:tcPr>
            <w:tcW w:w="1080" w:type="dxa"/>
          </w:tcPr>
          <w:p w:rsidR="005B1638" w:rsidRDefault="005B1638" w:rsidP="007A3C28">
            <w:r>
              <w:t>Y</w:t>
            </w:r>
          </w:p>
        </w:tc>
        <w:tc>
          <w:tcPr>
            <w:tcW w:w="6048" w:type="dxa"/>
          </w:tcPr>
          <w:p w:rsidR="005B1638" w:rsidRDefault="005B1638" w:rsidP="007A3C28">
            <w:r>
              <w:t xml:space="preserve">Specifies whether the Compiler automatically assigns an index to the Virtual JTAG instance. Values are YES or NO. </w:t>
            </w:r>
            <w:proofErr w:type="spellStart"/>
            <w:r>
              <w:t>Whe</w:t>
            </w:r>
            <w:proofErr w:type="spellEnd"/>
            <w:r>
              <w:t xml:space="preserve"> you specify NO, you can find the auto assigned value of INSTNACE_ID in the </w:t>
            </w:r>
            <w:proofErr w:type="spellStart"/>
            <w:r>
              <w:t>quartus_map</w:t>
            </w:r>
            <w:proofErr w:type="spellEnd"/>
            <w:r>
              <w:t xml:space="preserve"> file. When you specify NO, you must define INSTNACE_INDEX. If the index specified is not unique in a design, the Compiler automatically reassigns an index to the instance. The default value is YES.</w:t>
            </w:r>
          </w:p>
        </w:tc>
      </w:tr>
      <w:tr w:rsidR="005B1638" w:rsidTr="005B1638">
        <w:tc>
          <w:tcPr>
            <w:tcW w:w="2850" w:type="dxa"/>
          </w:tcPr>
          <w:p w:rsidR="005B1638" w:rsidRDefault="005B1638" w:rsidP="007A3C28">
            <w:r>
              <w:t>SLD_INSTANCE_INDEX</w:t>
            </w:r>
          </w:p>
        </w:tc>
        <w:tc>
          <w:tcPr>
            <w:tcW w:w="1038" w:type="dxa"/>
          </w:tcPr>
          <w:p w:rsidR="005B1638" w:rsidRDefault="005B1638" w:rsidP="007A3C28">
            <w:r>
              <w:t>Integer</w:t>
            </w:r>
          </w:p>
        </w:tc>
        <w:tc>
          <w:tcPr>
            <w:tcW w:w="1080" w:type="dxa"/>
          </w:tcPr>
          <w:p w:rsidR="005B1638" w:rsidRDefault="005B1638" w:rsidP="007A3C28">
            <w:r>
              <w:t>N</w:t>
            </w:r>
          </w:p>
        </w:tc>
        <w:tc>
          <w:tcPr>
            <w:tcW w:w="6048" w:type="dxa"/>
          </w:tcPr>
          <w:p w:rsidR="005B1638" w:rsidRDefault="005B1638" w:rsidP="007A3C28">
            <w:r>
              <w:t xml:space="preserve">Specifies a unique identifier for every instance of </w:t>
            </w:r>
            <w:proofErr w:type="spellStart"/>
            <w:r>
              <w:t>alt_virtual_jtag</w:t>
            </w:r>
            <w:proofErr w:type="spellEnd"/>
            <w:r>
              <w:t xml:space="preserve"> when AUTO_INSTANCE_ID is specified to YES. Otherwise, this value is ignored.</w:t>
            </w:r>
          </w:p>
        </w:tc>
      </w:tr>
      <w:tr w:rsidR="005B1638" w:rsidTr="005B1638">
        <w:tc>
          <w:tcPr>
            <w:tcW w:w="2850" w:type="dxa"/>
          </w:tcPr>
          <w:p w:rsidR="005B1638" w:rsidRDefault="005B1638" w:rsidP="007A3C28">
            <w:r>
              <w:t>SLD_IR_WIDTH</w:t>
            </w:r>
          </w:p>
        </w:tc>
        <w:tc>
          <w:tcPr>
            <w:tcW w:w="1038" w:type="dxa"/>
          </w:tcPr>
          <w:p w:rsidR="005B1638" w:rsidRDefault="005B1638" w:rsidP="007A3C28">
            <w:r>
              <w:t>Integer</w:t>
            </w:r>
          </w:p>
        </w:tc>
        <w:tc>
          <w:tcPr>
            <w:tcW w:w="1080" w:type="dxa"/>
          </w:tcPr>
          <w:p w:rsidR="005B1638" w:rsidRDefault="005B1638" w:rsidP="007A3C28">
            <w:r>
              <w:t>Y</w:t>
            </w:r>
          </w:p>
        </w:tc>
        <w:tc>
          <w:tcPr>
            <w:tcW w:w="6048" w:type="dxa"/>
          </w:tcPr>
          <w:p w:rsidR="005B1638" w:rsidRDefault="005B1638" w:rsidP="007A3C28">
            <w:r>
              <w:t xml:space="preserve">Specifies the width of the instruction register </w:t>
            </w:r>
            <w:proofErr w:type="spellStart"/>
            <w:r>
              <w:t>ir_</w:t>
            </w:r>
            <w:proofErr w:type="gramStart"/>
            <w:r>
              <w:t>in</w:t>
            </w:r>
            <w:proofErr w:type="spellEnd"/>
            <w:r>
              <w:t>[</w:t>
            </w:r>
            <w:proofErr w:type="gramEnd"/>
            <w:r>
              <w:t>] of this virtual JTAG between 1 and 24 if omitted the default is 1.</w:t>
            </w:r>
          </w:p>
        </w:tc>
      </w:tr>
    </w:tbl>
    <w:p w:rsidR="005B1638" w:rsidRDefault="005B1638" w:rsidP="007A3C28"/>
    <w:p w:rsidR="00143E90" w:rsidRDefault="00143E90" w:rsidP="007A3C28">
      <w:bookmarkStart w:id="0" w:name="_GoBack"/>
      <w:bookmarkEnd w:id="0"/>
    </w:p>
    <w:sectPr w:rsidR="00143E90" w:rsidSect="00027D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1B8F"/>
    <w:multiLevelType w:val="hybridMultilevel"/>
    <w:tmpl w:val="CDAE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35CF7"/>
    <w:multiLevelType w:val="hybridMultilevel"/>
    <w:tmpl w:val="83D0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6392D"/>
    <w:multiLevelType w:val="hybridMultilevel"/>
    <w:tmpl w:val="730A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4112D"/>
    <w:multiLevelType w:val="hybridMultilevel"/>
    <w:tmpl w:val="567C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E29C5"/>
    <w:multiLevelType w:val="hybridMultilevel"/>
    <w:tmpl w:val="5FC0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76"/>
    <w:rsid w:val="00027DC1"/>
    <w:rsid w:val="00143E90"/>
    <w:rsid w:val="00170742"/>
    <w:rsid w:val="00212D9D"/>
    <w:rsid w:val="0022643E"/>
    <w:rsid w:val="00280F69"/>
    <w:rsid w:val="00430AE8"/>
    <w:rsid w:val="004A134B"/>
    <w:rsid w:val="004F1A91"/>
    <w:rsid w:val="005A6FE7"/>
    <w:rsid w:val="005B1638"/>
    <w:rsid w:val="005D197D"/>
    <w:rsid w:val="005E28E1"/>
    <w:rsid w:val="0079502D"/>
    <w:rsid w:val="007A3C28"/>
    <w:rsid w:val="007A45C7"/>
    <w:rsid w:val="00912A9A"/>
    <w:rsid w:val="00A16DBF"/>
    <w:rsid w:val="00A3475A"/>
    <w:rsid w:val="00A40E76"/>
    <w:rsid w:val="00A45316"/>
    <w:rsid w:val="00A512A1"/>
    <w:rsid w:val="00A62B64"/>
    <w:rsid w:val="00CB4636"/>
    <w:rsid w:val="00E41AE0"/>
    <w:rsid w:val="00ED4B3B"/>
    <w:rsid w:val="00F1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1145F-14CE-487A-A063-F42E66DC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7D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7D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D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Silvares,Kyle S</dc:creator>
  <cp:keywords/>
  <dc:description/>
  <cp:lastModifiedBy>Silvares,Kyle S</cp:lastModifiedBy>
  <cp:revision>12</cp:revision>
  <dcterms:created xsi:type="dcterms:W3CDTF">2014-05-27T15:53:00Z</dcterms:created>
  <dcterms:modified xsi:type="dcterms:W3CDTF">2014-12-14T23:41:00Z</dcterms:modified>
</cp:coreProperties>
</file>