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05" w:rsidRPr="00954E05" w:rsidRDefault="00954E05" w:rsidP="00954E05">
      <w:pPr>
        <w:shd w:val="clear" w:color="auto" w:fill="FFFFFF"/>
        <w:spacing w:after="0" w:line="360" w:lineRule="atLeast"/>
        <w:rPr>
          <w:rFonts w:ascii="Arial" w:eastAsia="Times New Roman" w:hAnsi="Arial" w:cs="Arial"/>
          <w:color w:val="363636"/>
          <w:sz w:val="24"/>
          <w:szCs w:val="24"/>
          <w:lang w:eastAsia="en-GB"/>
        </w:rPr>
      </w:pPr>
      <w:proofErr w:type="gramStart"/>
      <w:r w:rsidRPr="00954E05">
        <w:rPr>
          <w:rFonts w:ascii="Arial" w:eastAsia="Times New Roman" w:hAnsi="Arial" w:cs="Arial"/>
          <w:color w:val="363636"/>
          <w:sz w:val="24"/>
          <w:szCs w:val="24"/>
          <w:lang w:eastAsia="en-GB"/>
        </w:rPr>
        <w:t>are</w:t>
      </w:r>
      <w:proofErr w:type="gramEnd"/>
      <w:r w:rsidRPr="00954E05">
        <w:rPr>
          <w:rFonts w:ascii="Arial" w:eastAsia="Times New Roman" w:hAnsi="Arial" w:cs="Arial"/>
          <w:color w:val="363636"/>
          <w:sz w:val="24"/>
          <w:szCs w:val="24"/>
          <w:lang w:eastAsia="en-GB"/>
        </w:rPr>
        <w:t xml:space="preserve"> created equal. Because of that, it can be difficult to tell which type is best for your project. Two of the most common casting processes are die casting and sand casting. Let’s take a look at each term, how the processes are different, and why you should choose one process over the other for your next project.</w:t>
      </w:r>
    </w:p>
    <w:p w:rsidR="00954E05" w:rsidRPr="00954E05" w:rsidRDefault="00954E05" w:rsidP="00954E05">
      <w:pPr>
        <w:shd w:val="clear" w:color="auto" w:fill="FFFFFF"/>
        <w:spacing w:after="0" w:line="360" w:lineRule="atLeast"/>
        <w:rPr>
          <w:rFonts w:ascii="Arial" w:eastAsia="Times New Roman" w:hAnsi="Arial" w:cs="Arial"/>
          <w:color w:val="363636"/>
          <w:sz w:val="24"/>
          <w:szCs w:val="24"/>
          <w:lang w:eastAsia="en-GB"/>
        </w:rPr>
      </w:pPr>
      <w:r w:rsidRPr="00954E05">
        <w:rPr>
          <w:rFonts w:ascii="Arial" w:eastAsia="Times New Roman" w:hAnsi="Arial" w:cs="Arial"/>
          <w:b/>
          <w:bCs/>
          <w:noProof/>
          <w:color w:val="3399FF"/>
          <w:sz w:val="24"/>
          <w:szCs w:val="24"/>
          <w:bdr w:val="none" w:sz="0" w:space="0" w:color="auto" w:frame="1"/>
          <w:lang w:eastAsia="en-GB"/>
        </w:rPr>
        <w:drawing>
          <wp:inline distT="0" distB="0" distL="0" distR="0">
            <wp:extent cx="2372360" cy="2855595"/>
            <wp:effectExtent l="0" t="0" r="8890" b="1905"/>
            <wp:docPr id="2" name="Picture 2" descr="die-cast-mol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cast-mol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2360" cy="2855595"/>
                    </a:xfrm>
                    <a:prstGeom prst="rect">
                      <a:avLst/>
                    </a:prstGeom>
                    <a:noFill/>
                    <a:ln>
                      <a:noFill/>
                    </a:ln>
                  </pic:spPr>
                </pic:pic>
              </a:graphicData>
            </a:graphic>
          </wp:inline>
        </w:drawing>
      </w:r>
    </w:p>
    <w:p w:rsidR="00954E05" w:rsidRPr="00954E05" w:rsidRDefault="00954E05" w:rsidP="00954E05">
      <w:pPr>
        <w:shd w:val="clear" w:color="auto" w:fill="FFFFFF"/>
        <w:spacing w:after="0" w:line="360" w:lineRule="atLeast"/>
        <w:outlineLvl w:val="2"/>
        <w:rPr>
          <w:rFonts w:ascii="Arial" w:eastAsia="Times New Roman" w:hAnsi="Arial" w:cs="Arial"/>
          <w:color w:val="003AA5"/>
          <w:sz w:val="30"/>
          <w:szCs w:val="30"/>
          <w:lang w:eastAsia="en-GB"/>
        </w:rPr>
      </w:pPr>
      <w:r w:rsidRPr="00954E05">
        <w:rPr>
          <w:rFonts w:ascii="Arial" w:eastAsia="Times New Roman" w:hAnsi="Arial" w:cs="Arial"/>
          <w:b/>
          <w:bCs/>
          <w:color w:val="003AA5"/>
          <w:sz w:val="30"/>
          <w:szCs w:val="30"/>
          <w:bdr w:val="none" w:sz="0" w:space="0" w:color="auto" w:frame="1"/>
          <w:lang w:eastAsia="en-GB"/>
        </w:rPr>
        <w:t>What Is Die Casting?</w:t>
      </w:r>
    </w:p>
    <w:p w:rsidR="00954E05" w:rsidRPr="00954E05" w:rsidRDefault="00954E05" w:rsidP="00954E05">
      <w:pPr>
        <w:shd w:val="clear" w:color="auto" w:fill="FFFFFF"/>
        <w:spacing w:after="0" w:line="360" w:lineRule="atLeast"/>
        <w:rPr>
          <w:rFonts w:ascii="Arial" w:eastAsia="Times New Roman" w:hAnsi="Arial" w:cs="Arial"/>
          <w:color w:val="363636"/>
          <w:sz w:val="24"/>
          <w:szCs w:val="24"/>
          <w:lang w:eastAsia="en-GB"/>
        </w:rPr>
      </w:pPr>
      <w:r w:rsidRPr="00954E05">
        <w:rPr>
          <w:rFonts w:ascii="Arial" w:eastAsia="Times New Roman" w:hAnsi="Arial" w:cs="Arial"/>
          <w:color w:val="363636"/>
          <w:sz w:val="24"/>
          <w:szCs w:val="24"/>
          <w:lang w:eastAsia="en-GB"/>
        </w:rPr>
        <w:t xml:space="preserve">In the die casting process, liquid or “molten” metal is forced into a die under high pressure. In this case, “die” refers to the steel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created to shape the actual product that will be made. Following the pour and injection into the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the molten metal solidifies and is removed from the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When the metal cools, the gating material gets removed and a product has been manufactured! The steel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can then be closed and prepared for the next “shot,” which allows it to be reused immediately. The cycle on making a die cast part can be from 30 seconds to one minute, making the process extremely fast. </w:t>
      </w:r>
      <w:r w:rsidRPr="00954E05">
        <w:rPr>
          <w:rFonts w:ascii="Arial" w:eastAsia="Times New Roman" w:hAnsi="Arial" w:cs="Arial"/>
          <w:b/>
          <w:bCs/>
          <w:color w:val="3399FF"/>
          <w:sz w:val="24"/>
          <w:szCs w:val="24"/>
          <w:bdr w:val="none" w:sz="0" w:space="0" w:color="auto" w:frame="1"/>
          <w:lang w:eastAsia="en-GB"/>
        </w:rPr>
        <w:t xml:space="preserve">The image to the left shows the ejector half of a die cast </w:t>
      </w:r>
      <w:proofErr w:type="spellStart"/>
      <w:r w:rsidRPr="00954E05">
        <w:rPr>
          <w:rFonts w:ascii="Arial" w:eastAsia="Times New Roman" w:hAnsi="Arial" w:cs="Arial"/>
          <w:b/>
          <w:bCs/>
          <w:color w:val="3399FF"/>
          <w:sz w:val="24"/>
          <w:szCs w:val="24"/>
          <w:bdr w:val="none" w:sz="0" w:space="0" w:color="auto" w:frame="1"/>
          <w:lang w:eastAsia="en-GB"/>
        </w:rPr>
        <w:t>mold</w:t>
      </w:r>
      <w:proofErr w:type="spellEnd"/>
      <w:r w:rsidRPr="00954E05">
        <w:rPr>
          <w:rFonts w:ascii="Arial" w:eastAsia="Times New Roman" w:hAnsi="Arial" w:cs="Arial"/>
          <w:b/>
          <w:bCs/>
          <w:color w:val="3399FF"/>
          <w:sz w:val="24"/>
          <w:szCs w:val="24"/>
          <w:bdr w:val="none" w:sz="0" w:space="0" w:color="auto" w:frame="1"/>
          <w:lang w:eastAsia="en-GB"/>
        </w:rPr>
        <w:t xml:space="preserve"> and the shot from the </w:t>
      </w:r>
      <w:proofErr w:type="spellStart"/>
      <w:r w:rsidRPr="00954E05">
        <w:rPr>
          <w:rFonts w:ascii="Arial" w:eastAsia="Times New Roman" w:hAnsi="Arial" w:cs="Arial"/>
          <w:b/>
          <w:bCs/>
          <w:color w:val="3399FF"/>
          <w:sz w:val="24"/>
          <w:szCs w:val="24"/>
          <w:bdr w:val="none" w:sz="0" w:space="0" w:color="auto" w:frame="1"/>
          <w:lang w:eastAsia="en-GB"/>
        </w:rPr>
        <w:t>mold</w:t>
      </w:r>
      <w:proofErr w:type="spellEnd"/>
      <w:r w:rsidRPr="00954E05">
        <w:rPr>
          <w:rFonts w:ascii="Arial" w:eastAsia="Times New Roman" w:hAnsi="Arial" w:cs="Arial"/>
          <w:b/>
          <w:bCs/>
          <w:color w:val="3399FF"/>
          <w:sz w:val="24"/>
          <w:szCs w:val="24"/>
          <w:bdr w:val="none" w:sz="0" w:space="0" w:color="auto" w:frame="1"/>
          <w:lang w:eastAsia="en-GB"/>
        </w:rPr>
        <w:t xml:space="preserve"> on the right.</w:t>
      </w:r>
    </w:p>
    <w:p w:rsidR="00954E05" w:rsidRPr="00954E05" w:rsidRDefault="00954E05" w:rsidP="00954E05">
      <w:pPr>
        <w:shd w:val="clear" w:color="auto" w:fill="FFFFFF"/>
        <w:spacing w:after="0" w:line="360" w:lineRule="atLeast"/>
        <w:rPr>
          <w:rFonts w:ascii="Arial" w:eastAsia="Times New Roman" w:hAnsi="Arial" w:cs="Arial"/>
          <w:color w:val="363636"/>
          <w:sz w:val="24"/>
          <w:szCs w:val="24"/>
          <w:lang w:eastAsia="en-GB"/>
        </w:rPr>
      </w:pPr>
      <w:r w:rsidRPr="00954E05">
        <w:rPr>
          <w:rFonts w:ascii="Arial" w:eastAsia="Times New Roman" w:hAnsi="Arial" w:cs="Arial"/>
          <w:b/>
          <w:bCs/>
          <w:noProof/>
          <w:color w:val="3399FF"/>
          <w:sz w:val="24"/>
          <w:szCs w:val="24"/>
          <w:bdr w:val="none" w:sz="0" w:space="0" w:color="auto" w:frame="1"/>
          <w:lang w:eastAsia="en-GB"/>
        </w:rPr>
        <w:lastRenderedPageBreak/>
        <w:drawing>
          <wp:inline distT="0" distB="0" distL="0" distR="0">
            <wp:extent cx="2372360" cy="3554095"/>
            <wp:effectExtent l="0" t="0" r="8890" b="8255"/>
            <wp:docPr id="1" name="Picture 1" descr="image descrip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scrip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360" cy="3554095"/>
                    </a:xfrm>
                    <a:prstGeom prst="rect">
                      <a:avLst/>
                    </a:prstGeom>
                    <a:noFill/>
                    <a:ln>
                      <a:noFill/>
                    </a:ln>
                  </pic:spPr>
                </pic:pic>
              </a:graphicData>
            </a:graphic>
          </wp:inline>
        </w:drawing>
      </w:r>
      <w:bookmarkStart w:id="0" w:name="_GoBack"/>
      <w:bookmarkEnd w:id="0"/>
    </w:p>
    <w:p w:rsidR="00954E05" w:rsidRPr="00954E05" w:rsidRDefault="00954E05" w:rsidP="00954E05">
      <w:pPr>
        <w:shd w:val="clear" w:color="auto" w:fill="FFFFFF"/>
        <w:spacing w:after="0" w:line="360" w:lineRule="atLeast"/>
        <w:outlineLvl w:val="2"/>
        <w:rPr>
          <w:rFonts w:ascii="Arial" w:eastAsia="Times New Roman" w:hAnsi="Arial" w:cs="Arial"/>
          <w:color w:val="003AA5"/>
          <w:sz w:val="30"/>
          <w:szCs w:val="30"/>
          <w:lang w:eastAsia="en-GB"/>
        </w:rPr>
      </w:pPr>
      <w:r w:rsidRPr="00954E05">
        <w:rPr>
          <w:rFonts w:ascii="Arial" w:eastAsia="Times New Roman" w:hAnsi="Arial" w:cs="Arial"/>
          <w:b/>
          <w:bCs/>
          <w:color w:val="003AA5"/>
          <w:sz w:val="30"/>
          <w:szCs w:val="30"/>
          <w:bdr w:val="none" w:sz="0" w:space="0" w:color="auto" w:frame="1"/>
          <w:lang w:eastAsia="en-GB"/>
        </w:rPr>
        <w:t>What Is Sand Casting?</w:t>
      </w:r>
    </w:p>
    <w:p w:rsidR="00954E05" w:rsidRPr="00954E05" w:rsidRDefault="00954E05" w:rsidP="00954E05">
      <w:pPr>
        <w:shd w:val="clear" w:color="auto" w:fill="FFFFFF"/>
        <w:spacing w:after="0" w:line="360" w:lineRule="atLeast"/>
        <w:rPr>
          <w:rFonts w:ascii="Arial" w:eastAsia="Times New Roman" w:hAnsi="Arial" w:cs="Arial"/>
          <w:color w:val="363636"/>
          <w:sz w:val="24"/>
          <w:szCs w:val="24"/>
          <w:lang w:eastAsia="en-GB"/>
        </w:rPr>
      </w:pPr>
      <w:r w:rsidRPr="00954E05">
        <w:rPr>
          <w:rFonts w:ascii="Arial" w:eastAsia="Times New Roman" w:hAnsi="Arial" w:cs="Arial"/>
          <w:color w:val="363636"/>
          <w:sz w:val="24"/>
          <w:szCs w:val="24"/>
          <w:lang w:eastAsia="en-GB"/>
        </w:rPr>
        <w:t xml:space="preserve">In the sand casting process, molten metal is poured directly from a ladle into a sand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 no high pressure necessary. The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is created when a pattern made out of wood or plastic — typically called a </w:t>
      </w:r>
      <w:proofErr w:type="spellStart"/>
      <w:r w:rsidRPr="00954E05">
        <w:rPr>
          <w:rFonts w:ascii="Arial" w:eastAsia="Times New Roman" w:hAnsi="Arial" w:cs="Arial"/>
          <w:color w:val="363636"/>
          <w:sz w:val="24"/>
          <w:szCs w:val="24"/>
          <w:lang w:eastAsia="en-GB"/>
        </w:rPr>
        <w:t>matchplate</w:t>
      </w:r>
      <w:proofErr w:type="spellEnd"/>
      <w:r w:rsidRPr="00954E05">
        <w:rPr>
          <w:rFonts w:ascii="Arial" w:eastAsia="Times New Roman" w:hAnsi="Arial" w:cs="Arial"/>
          <w:color w:val="363636"/>
          <w:sz w:val="24"/>
          <w:szCs w:val="24"/>
          <w:lang w:eastAsia="en-GB"/>
        </w:rPr>
        <w:t xml:space="preserve"> — is placed inside an enclosure. Sand is then filled in around the </w:t>
      </w:r>
      <w:proofErr w:type="spellStart"/>
      <w:r w:rsidRPr="00954E05">
        <w:rPr>
          <w:rFonts w:ascii="Arial" w:eastAsia="Times New Roman" w:hAnsi="Arial" w:cs="Arial"/>
          <w:color w:val="363636"/>
          <w:sz w:val="24"/>
          <w:szCs w:val="24"/>
          <w:lang w:eastAsia="en-GB"/>
        </w:rPr>
        <w:t>matchplate</w:t>
      </w:r>
      <w:proofErr w:type="spellEnd"/>
      <w:r w:rsidRPr="00954E05">
        <w:rPr>
          <w:rFonts w:ascii="Arial" w:eastAsia="Times New Roman" w:hAnsi="Arial" w:cs="Arial"/>
          <w:color w:val="363636"/>
          <w:sz w:val="24"/>
          <w:szCs w:val="24"/>
          <w:lang w:eastAsia="en-GB"/>
        </w:rPr>
        <w:t xml:space="preserve"> and inside the enclosure. Once the sand is added and packed densely, the </w:t>
      </w:r>
      <w:proofErr w:type="spellStart"/>
      <w:r w:rsidRPr="00954E05">
        <w:rPr>
          <w:rFonts w:ascii="Arial" w:eastAsia="Times New Roman" w:hAnsi="Arial" w:cs="Arial"/>
          <w:color w:val="363636"/>
          <w:sz w:val="24"/>
          <w:szCs w:val="24"/>
          <w:lang w:eastAsia="en-GB"/>
        </w:rPr>
        <w:t>matchplate</w:t>
      </w:r>
      <w:proofErr w:type="spellEnd"/>
      <w:r w:rsidRPr="00954E05">
        <w:rPr>
          <w:rFonts w:ascii="Arial" w:eastAsia="Times New Roman" w:hAnsi="Arial" w:cs="Arial"/>
          <w:color w:val="363636"/>
          <w:sz w:val="24"/>
          <w:szCs w:val="24"/>
          <w:lang w:eastAsia="en-GB"/>
        </w:rPr>
        <w:t xml:space="preserve"> is removed and the remaining cavity is filled with molten metal. Following the pour, the metal solidifies, the </w:t>
      </w:r>
      <w:proofErr w:type="spellStart"/>
      <w:r w:rsidRPr="00954E05">
        <w:rPr>
          <w:rFonts w:ascii="Arial" w:eastAsia="Times New Roman" w:hAnsi="Arial" w:cs="Arial"/>
          <w:color w:val="363636"/>
          <w:sz w:val="24"/>
          <w:szCs w:val="24"/>
          <w:lang w:eastAsia="en-GB"/>
        </w:rPr>
        <w:t>mold</w:t>
      </w:r>
      <w:proofErr w:type="spellEnd"/>
      <w:r w:rsidRPr="00954E05">
        <w:rPr>
          <w:rFonts w:ascii="Arial" w:eastAsia="Times New Roman" w:hAnsi="Arial" w:cs="Arial"/>
          <w:color w:val="363636"/>
          <w:sz w:val="24"/>
          <w:szCs w:val="24"/>
          <w:lang w:eastAsia="en-GB"/>
        </w:rPr>
        <w:t xml:space="preserve"> is opened and the sand is shaken off the hot casting, which leads to a product being manufactured. At this point, the gating material can be removed and the casting is complete.</w:t>
      </w:r>
    </w:p>
    <w:p w:rsidR="003F0BE4" w:rsidRDefault="00444EE0"/>
    <w:sectPr w:rsidR="003F0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05"/>
    <w:rsid w:val="000B5B74"/>
    <w:rsid w:val="00444EE0"/>
    <w:rsid w:val="008252E8"/>
    <w:rsid w:val="0095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3E588-4241-45F3-AC21-DBC00D7D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4E0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E0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54E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4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7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ecasting.com/blog/wp-content/uploads/2015/10/sand-molded-castings.jpg" TargetMode="External"/><Relationship Id="rId5" Type="http://schemas.openxmlformats.org/officeDocument/2006/relationships/image" Target="media/image1.jpeg"/><Relationship Id="rId4" Type="http://schemas.openxmlformats.org/officeDocument/2006/relationships/hyperlink" Target="https://diecasting.com/blog/wp-content/uploads/2015/10/die-cast-mold.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2020-12-18T17:24:00Z</dcterms:created>
  <dcterms:modified xsi:type="dcterms:W3CDTF">2020-12-18T19:36:00Z</dcterms:modified>
</cp:coreProperties>
</file>