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id w:val="807128476"/>
        <w:docPartObj>
          <w:docPartGallery w:val="Table of Contents"/>
          <w:docPartUnique/>
        </w:docPartObj>
      </w:sdtPr>
      <w:sdtEndPr>
        <w:rPr>
          <w:rFonts w:ascii="Tahoma" w:eastAsia="SimSun" w:hAnsi="Tahoma" w:cs="Mangal"/>
          <w:b/>
          <w:bCs/>
          <w:noProof/>
          <w:color w:val="auto"/>
          <w:kern w:val="3"/>
          <w:sz w:val="24"/>
          <w:lang w:val="de-AT" w:eastAsia="zh-CN" w:bidi="hi-IN"/>
        </w:rPr>
      </w:sdtEndPr>
      <w:sdtContent>
        <w:p w14:paraId="74628DB7" w14:textId="70698BEA" w:rsidR="008B66B5" w:rsidRDefault="008B66B5" w:rsidP="00080248">
          <w:pPr>
            <w:pStyle w:val="Inhaltsverzeichnisberschrift"/>
          </w:pPr>
          <w:r>
            <w:t>Inhaltsverzeichnis</w:t>
          </w:r>
        </w:p>
        <w:p w14:paraId="1A7C90DC" w14:textId="77777777" w:rsidR="00080248" w:rsidRDefault="008B66B5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4180408" w:history="1">
            <w:r w:rsidR="00080248" w:rsidRPr="00136587">
              <w:rPr>
                <w:rStyle w:val="Link"/>
                <w:noProof/>
              </w:rPr>
              <w:t>1. Ausgangssituation</w:t>
            </w:r>
            <w:r w:rsidR="00080248">
              <w:rPr>
                <w:noProof/>
                <w:webHidden/>
              </w:rPr>
              <w:tab/>
            </w:r>
            <w:r w:rsidR="00080248">
              <w:rPr>
                <w:noProof/>
                <w:webHidden/>
              </w:rPr>
              <w:fldChar w:fldCharType="begin"/>
            </w:r>
            <w:r w:rsidR="00080248">
              <w:rPr>
                <w:noProof/>
                <w:webHidden/>
              </w:rPr>
              <w:instrText xml:space="preserve"> PAGEREF _Toc494180408 \h </w:instrText>
            </w:r>
            <w:r w:rsidR="00080248">
              <w:rPr>
                <w:noProof/>
                <w:webHidden/>
              </w:rPr>
            </w:r>
            <w:r w:rsidR="00080248">
              <w:rPr>
                <w:noProof/>
                <w:webHidden/>
              </w:rPr>
              <w:fldChar w:fldCharType="separate"/>
            </w:r>
            <w:r w:rsidR="00080248">
              <w:rPr>
                <w:noProof/>
                <w:webHidden/>
              </w:rPr>
              <w:t>2</w:t>
            </w:r>
            <w:r w:rsidR="00080248">
              <w:rPr>
                <w:noProof/>
                <w:webHidden/>
              </w:rPr>
              <w:fldChar w:fldCharType="end"/>
            </w:r>
          </w:hyperlink>
        </w:p>
        <w:p w14:paraId="37CE164C" w14:textId="77777777" w:rsidR="00080248" w:rsidRDefault="0008024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09" w:history="1">
            <w:r w:rsidRPr="00136587">
              <w:rPr>
                <w:rStyle w:val="Link"/>
                <w:noProof/>
              </w:rPr>
              <w:t>2. Zieldefinition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3B4C" w14:textId="77777777" w:rsidR="00080248" w:rsidRDefault="0008024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10" w:history="1">
            <w:r w:rsidRPr="00136587">
              <w:rPr>
                <w:rStyle w:val="Link"/>
                <w:noProof/>
              </w:rPr>
              <w:t>3. Lösungsweganalyse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BCB5" w14:textId="77777777" w:rsidR="00080248" w:rsidRDefault="0008024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11" w:history="1">
            <w:r w:rsidRPr="00136587">
              <w:rPr>
                <w:rStyle w:val="Link"/>
                <w:noProof/>
              </w:rPr>
              <w:t>4. Umfeldanalyse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A430" w14:textId="3B741C2C" w:rsidR="008B66B5" w:rsidRDefault="008B66B5">
          <w:r>
            <w:rPr>
              <w:b/>
              <w:bCs/>
              <w:noProof/>
            </w:rPr>
            <w:fldChar w:fldCharType="end"/>
          </w:r>
        </w:p>
      </w:sdtContent>
    </w:sdt>
    <w:p w14:paraId="72B70FF3" w14:textId="39FABE0A" w:rsidR="008B66B5" w:rsidRDefault="008B66B5" w:rsidP="008B66B5">
      <w:r>
        <w:br w:type="page"/>
      </w:r>
      <w:bookmarkStart w:id="0" w:name="_GoBack"/>
      <w:bookmarkEnd w:id="0"/>
    </w:p>
    <w:p w14:paraId="32481188" w14:textId="78ECD3A2" w:rsidR="008B66B5" w:rsidRPr="00080248" w:rsidRDefault="008B66B5" w:rsidP="00080248">
      <w:pPr>
        <w:pStyle w:val="berschrift1"/>
      </w:pPr>
      <w:bookmarkStart w:id="1" w:name="_Toc480891397"/>
      <w:bookmarkStart w:id="2" w:name="_Toc494180408"/>
      <w:r w:rsidRPr="00080248">
        <w:lastRenderedPageBreak/>
        <w:t>1. Ausgangssituation</w:t>
      </w:r>
      <w:bookmarkEnd w:id="2"/>
    </w:p>
    <w:bookmarkEnd w:id="1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Github-Repository, </w:t>
      </w:r>
      <w:r w:rsidR="00256446">
        <w:t>PhpStorm, OpenProject</w:t>
      </w:r>
      <w:r>
        <w:t>,</w:t>
      </w:r>
      <w:r w:rsidR="00256446">
        <w:t xml:space="preserve"> VSCode, MongoDB,</w:t>
      </w:r>
      <w:r>
        <w:t xml:space="preserve"> </w:t>
      </w:r>
      <w:r w:rsidR="00256446">
        <w:t>nginx, Whatsapp</w:t>
      </w:r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 xml:space="preserve">Motivation: </w:t>
      </w:r>
      <w:r>
        <w:t xml:space="preserve">Ausbau </w:t>
      </w:r>
      <w:r>
        <w:t>von</w:t>
      </w:r>
      <w:r>
        <w:t xml:space="preserve"> Kenntnisse</w:t>
      </w:r>
      <w:r>
        <w:t>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080248">
      <w:pPr>
        <w:pStyle w:val="berschrift1"/>
      </w:pPr>
      <w:bookmarkStart w:id="3" w:name="_Toc494180409"/>
      <w:r>
        <w:t>2</w:t>
      </w:r>
      <w:r w:rsidRPr="00A41AE9">
        <w:t xml:space="preserve">. </w:t>
      </w:r>
      <w:r w:rsidRPr="00080248">
        <w:t>Zieldefinition</w:t>
      </w:r>
      <w:bookmarkEnd w:id="3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A41AE9" w:rsidRDefault="008B66B5" w:rsidP="00080248">
      <w:pPr>
        <w:pStyle w:val="berschrift1"/>
      </w:pPr>
      <w:bookmarkStart w:id="4" w:name="_Toc494180410"/>
      <w:r>
        <w:t>3</w:t>
      </w:r>
      <w:r w:rsidRPr="00A41AE9">
        <w:t xml:space="preserve">. </w:t>
      </w:r>
      <w:r>
        <w:t>Lösungsweganalyse</w:t>
      </w:r>
      <w:bookmarkEnd w:id="4"/>
    </w:p>
    <w:p w14:paraId="1961A521" w14:textId="77777777" w:rsidR="008B66B5" w:rsidRDefault="008B66B5" w:rsidP="008B66B5"/>
    <w:p w14:paraId="6E9D3602" w14:textId="04535539" w:rsidR="00354C77" w:rsidRDefault="005A0938" w:rsidP="008B66B5">
      <w:r>
        <w:t>-</w:t>
      </w:r>
    </w:p>
    <w:p w14:paraId="70656317" w14:textId="77777777" w:rsidR="008B66B5" w:rsidRDefault="008B66B5" w:rsidP="008B66B5"/>
    <w:p w14:paraId="58E7795E" w14:textId="77777777" w:rsidR="008B66B5" w:rsidRPr="00A41AE9" w:rsidRDefault="008B66B5" w:rsidP="00080248">
      <w:pPr>
        <w:pStyle w:val="berschrift1"/>
      </w:pPr>
      <w:bookmarkStart w:id="5" w:name="_Toc494180411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Arnstorfer</w:t>
            </w:r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 Hauleitner</w:t>
            </w:r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Pr="00C31152" w:rsidRDefault="00C31152" w:rsidP="00C31152">
      <w:pPr>
        <w:pStyle w:val="Untertitel"/>
        <w:rPr>
          <w:rFonts w:ascii="Tahoma" w:hAnsi="Tahoma" w:cs="Tahoma"/>
        </w:rPr>
      </w:pPr>
      <w:r>
        <w:rPr>
          <w:rFonts w:ascii="Tahoma" w:hAnsi="Tahoma" w:cs="Tahoma"/>
        </w:rPr>
        <w:t xml:space="preserve">I...internes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sectPr w:rsidR="004221B8" w:rsidRPr="00C31152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CF917" w14:textId="77777777" w:rsidR="00F8475C" w:rsidRDefault="00F8475C">
      <w:r>
        <w:separator/>
      </w:r>
    </w:p>
  </w:endnote>
  <w:endnote w:type="continuationSeparator" w:id="0">
    <w:p w14:paraId="0905E440" w14:textId="77777777" w:rsidR="00F8475C" w:rsidRDefault="00F8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C7E7883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F8475C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F8475C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B7E6D" w14:textId="77777777" w:rsidR="00F8475C" w:rsidRDefault="00F8475C">
      <w:r>
        <w:rPr>
          <w:color w:val="000000"/>
        </w:rPr>
        <w:separator/>
      </w:r>
    </w:p>
  </w:footnote>
  <w:footnote w:type="continuationSeparator" w:id="0">
    <w:p w14:paraId="6BF99111" w14:textId="77777777" w:rsidR="00F8475C" w:rsidRDefault="00F8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64E5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80248"/>
    <w:rsid w:val="000934B6"/>
    <w:rsid w:val="000B0E63"/>
    <w:rsid w:val="000C23B5"/>
    <w:rsid w:val="000C74A7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6212F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815897"/>
    <w:rsid w:val="0085517E"/>
    <w:rsid w:val="008B66B5"/>
    <w:rsid w:val="00943C80"/>
    <w:rsid w:val="00956CF4"/>
    <w:rsid w:val="00964EF2"/>
    <w:rsid w:val="009D30F8"/>
    <w:rsid w:val="009F6847"/>
    <w:rsid w:val="00A779B0"/>
    <w:rsid w:val="00A91F35"/>
    <w:rsid w:val="00AE0932"/>
    <w:rsid w:val="00AE6EA9"/>
    <w:rsid w:val="00B33CBE"/>
    <w:rsid w:val="00BD0858"/>
    <w:rsid w:val="00BE26F9"/>
    <w:rsid w:val="00C24AE0"/>
    <w:rsid w:val="00C31152"/>
    <w:rsid w:val="00C545D6"/>
    <w:rsid w:val="00CA6AD0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0BB799-705C-9F47-A292-997058F2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34</cp:revision>
  <dcterms:created xsi:type="dcterms:W3CDTF">2017-04-25T11:18:00Z</dcterms:created>
  <dcterms:modified xsi:type="dcterms:W3CDTF">2017-09-26T07:11:00Z</dcterms:modified>
</cp:coreProperties>
</file>