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id w:val="-1015145967"/>
        <w:docPartObj>
          <w:docPartGallery w:val="Table of Contents"/>
          <w:docPartUnique/>
        </w:docPartObj>
      </w:sdtPr>
      <w:sdtEndPr>
        <w:rPr>
          <w:rFonts w:ascii="Tahoma" w:eastAsia="SimSun" w:hAnsi="Tahoma" w:cs="Mangal"/>
          <w:b/>
          <w:bCs/>
          <w:noProof/>
          <w:color w:val="auto"/>
          <w:kern w:val="3"/>
          <w:sz w:val="24"/>
          <w:lang w:val="de-AT" w:eastAsia="zh-CN" w:bidi="hi-IN"/>
        </w:rPr>
      </w:sdtEndPr>
      <w:sdtContent>
        <w:p w14:paraId="0BF2FF7B" w14:textId="1077DF56" w:rsidR="00063DDA" w:rsidRDefault="00063DDA">
          <w:pPr>
            <w:pStyle w:val="Inhaltsverzeichnisberschrift"/>
          </w:pPr>
          <w:r>
            <w:t>Inhaltsverzeichnis</w:t>
          </w:r>
        </w:p>
        <w:p w14:paraId="6C0B5538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063DDA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8786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_Toc494788786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12661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7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Zieldefinition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_Toc494788787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A1368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8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L</w:t>
            </w:r>
            <w:r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ösungsweganalyse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_Toc494788788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75126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89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4. Umfeldanalyse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_Toc494788789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10CDF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0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5. Risiko </w:t>
            </w:r>
            <w:r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 und Chancenanalyse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_Toc494788790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7C0C6" w14:textId="77777777" w:rsidR="00063DDA" w:rsidRPr="00063DDA" w:rsidRDefault="00063DDA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91" w:history="1"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6. Gegenma</w:t>
            </w:r>
            <w:r w:rsidRPr="00063DDA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 xml:space="preserve">ßnahmen und </w:t>
            </w:r>
            <w:r w:rsidRPr="00063DDA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Projektmarketing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_Toc494788791 \h </w:instrTex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063DDA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FD62C" w14:textId="54CB25D9" w:rsidR="00063DDA" w:rsidRDefault="00063DDA">
          <w:r w:rsidRPr="00063DDA">
            <w:rPr>
              <w:rFonts w:cs="Tahoma"/>
              <w:noProof/>
            </w:rPr>
            <w:fldChar w:fldCharType="end"/>
          </w:r>
        </w:p>
      </w:sdtContent>
    </w:sdt>
    <w:p w14:paraId="72B70FF3" w14:textId="39FABE0A" w:rsidR="008B66B5" w:rsidRPr="007D0290" w:rsidRDefault="008B66B5" w:rsidP="007D0290">
      <w:bookmarkStart w:id="0" w:name="_GoBack"/>
      <w:bookmarkEnd w:id="0"/>
      <w:r>
        <w:br w:type="page"/>
      </w:r>
    </w:p>
    <w:p w14:paraId="32481188" w14:textId="78ECD3A2" w:rsidR="008B66B5" w:rsidRPr="00080248" w:rsidRDefault="008B66B5" w:rsidP="007D0290">
      <w:pPr>
        <w:pStyle w:val="berschrift1"/>
      </w:pPr>
      <w:bookmarkStart w:id="1" w:name="_Toc480891397"/>
      <w:bookmarkStart w:id="2" w:name="_Toc494788786"/>
      <w:r w:rsidRPr="00080248">
        <w:lastRenderedPageBreak/>
        <w:t>1. Ausgangssituation</w:t>
      </w:r>
      <w:bookmarkEnd w:id="2"/>
    </w:p>
    <w:bookmarkEnd w:id="1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Github-Repository, </w:t>
      </w:r>
      <w:r w:rsidR="00256446">
        <w:t>PhpStorm, OpenProject</w:t>
      </w:r>
      <w:r>
        <w:t>,</w:t>
      </w:r>
      <w:r w:rsidR="00256446">
        <w:t xml:space="preserve"> VSCode, MongoDB,</w:t>
      </w:r>
      <w:r>
        <w:t xml:space="preserve"> </w:t>
      </w:r>
      <w:r w:rsidR="00256446">
        <w:t>nginx, Whatsapp</w:t>
      </w:r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7D0290">
      <w:pPr>
        <w:pStyle w:val="berschrift1"/>
      </w:pPr>
      <w:bookmarkStart w:id="3" w:name="_Toc494788787"/>
      <w:r>
        <w:t>2</w:t>
      </w:r>
      <w:r w:rsidRPr="00A41AE9">
        <w:t xml:space="preserve">. </w:t>
      </w:r>
      <w:r w:rsidRPr="00080248">
        <w:t>Zieldefinition</w:t>
      </w:r>
      <w:bookmarkEnd w:id="3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7D0290" w:rsidRDefault="008B66B5" w:rsidP="007D0290">
      <w:pPr>
        <w:pStyle w:val="berschrift1"/>
      </w:pPr>
      <w:bookmarkStart w:id="4" w:name="_Toc494788788"/>
      <w:r>
        <w:t>3</w:t>
      </w:r>
      <w:r w:rsidRPr="00A41AE9">
        <w:t xml:space="preserve">. </w:t>
      </w:r>
      <w:r w:rsidRPr="007D0290">
        <w:t>L</w:t>
      </w:r>
      <w:r w:rsidRPr="007D0290">
        <w:rPr>
          <w:rFonts w:ascii="Helvetica" w:eastAsia="Helvetica" w:hAnsi="Helvetica" w:cs="Helvetica"/>
        </w:rPr>
        <w:t>ösungsweganalyse</w:t>
      </w:r>
      <w:bookmarkEnd w:id="4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PhpStorm, VSCode, </w:t>
      </w:r>
      <w:r w:rsidR="00B17839">
        <w:t xml:space="preserve">mongoDB, </w:t>
      </w:r>
      <w:r>
        <w:t>nginx</w:t>
      </w:r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>des APIs in PhpStorm</w:t>
      </w:r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>Webdesign in VSCode</w:t>
      </w:r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>Aufsetzen der Datenbank mit mongoDB</w:t>
      </w:r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r>
        <w:t>nginx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4FEEF566" w:rsidR="00510E7C" w:rsidRDefault="00B17839" w:rsidP="00A76719">
      <w:pPr>
        <w:pStyle w:val="Listenabsatz"/>
        <w:numPr>
          <w:ilvl w:val="0"/>
          <w:numId w:val="6"/>
        </w:numPr>
      </w:pPr>
      <w:r>
        <w:t>Kommunikation via Whatsapp</w:t>
      </w:r>
    </w:p>
    <w:p w14:paraId="28D6B51E" w14:textId="204C0135" w:rsidR="00B17839" w:rsidRPr="00510E7C" w:rsidRDefault="00510E7C" w:rsidP="00510E7C">
      <w:pPr>
        <w:rPr>
          <w:szCs w:val="21"/>
        </w:rPr>
      </w:pPr>
      <w:r>
        <w:br w:type="page"/>
      </w:r>
    </w:p>
    <w:p w14:paraId="70656317" w14:textId="77777777" w:rsidR="008B66B5" w:rsidRDefault="008B66B5" w:rsidP="008B66B5"/>
    <w:p w14:paraId="58E7795E" w14:textId="77777777" w:rsidR="008B66B5" w:rsidRPr="00A41AE9" w:rsidRDefault="008B66B5" w:rsidP="007D0290">
      <w:pPr>
        <w:pStyle w:val="berschrift1"/>
      </w:pPr>
      <w:bookmarkStart w:id="5" w:name="_Toc494788789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Arnstorfer</w:t>
            </w:r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 Hauleitner</w:t>
            </w:r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Default="00C31152" w:rsidP="00C31152">
      <w:pPr>
        <w:pStyle w:val="Untertitel"/>
        <w:rPr>
          <w:rFonts w:ascii="Tahoma" w:hAnsi="Tahoma" w:cs="Tahoma"/>
        </w:rPr>
      </w:pPr>
      <w:r>
        <w:rPr>
          <w:rFonts w:ascii="Tahoma" w:hAnsi="Tahoma" w:cs="Tahoma"/>
        </w:rPr>
        <w:t xml:space="preserve">I...internes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p w14:paraId="3B9ABB63" w14:textId="3A13A061" w:rsidR="00510E7C" w:rsidRPr="00510E7C" w:rsidRDefault="00510E7C" w:rsidP="00510E7C">
      <w:r>
        <w:br w:type="page"/>
      </w:r>
    </w:p>
    <w:p w14:paraId="1D702DBE" w14:textId="5A22F4DA" w:rsidR="00510E7C" w:rsidRPr="00510E7C" w:rsidRDefault="00510E7C" w:rsidP="007D0290">
      <w:pPr>
        <w:pStyle w:val="berschrift1"/>
      </w:pPr>
      <w:bookmarkStart w:id="6" w:name="_Toc494788790"/>
      <w:r>
        <w:t>5</w:t>
      </w:r>
      <w:r w:rsidRPr="00080248">
        <w:t xml:space="preserve">. </w:t>
      </w:r>
      <w:r>
        <w:t xml:space="preserve">Risiko </w:t>
      </w:r>
      <w:r>
        <w:rPr>
          <w:rFonts w:ascii="Helvetica" w:eastAsia="Helvetica" w:hAnsi="Helvetica" w:cs="Helvetica"/>
        </w:rPr>
        <w:t>–</w:t>
      </w:r>
      <w:r>
        <w:t xml:space="preserve"> und Chancenanalyse</w:t>
      </w:r>
      <w:bookmarkEnd w:id="6"/>
    </w:p>
    <w:p w14:paraId="2C845075" w14:textId="77777777" w:rsidR="00510E7C" w:rsidRDefault="00510E7C" w:rsidP="00510E7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510E7C" w14:paraId="5C6B7A5C" w14:textId="77777777" w:rsidTr="00CF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4D4DEC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14:paraId="68B322EF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14:paraId="3B50209D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14:paraId="0BFFEF32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14:paraId="74880191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Wahrsch.</w:t>
            </w:r>
          </w:p>
        </w:tc>
        <w:tc>
          <w:tcPr>
            <w:tcW w:w="1378" w:type="dxa"/>
          </w:tcPr>
          <w:p w14:paraId="20B0FE8E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Schaden/  Gewinn</w:t>
            </w:r>
          </w:p>
        </w:tc>
        <w:tc>
          <w:tcPr>
            <w:tcW w:w="975" w:type="dxa"/>
          </w:tcPr>
          <w:p w14:paraId="41225033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510E7C" w14:paraId="4598F185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242005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14:paraId="591449DF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7A62CD4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U_05, U_06</w:t>
            </w:r>
          </w:p>
        </w:tc>
        <w:tc>
          <w:tcPr>
            <w:tcW w:w="2216" w:type="dxa"/>
          </w:tcPr>
          <w:p w14:paraId="3B6ABB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14:paraId="08B8020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14:paraId="1631E630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135882A7" w14:textId="77777777" w:rsidR="00510E7C" w:rsidRPr="00AF7AF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48651CC5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77665A4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14:paraId="342614C1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33F6F13A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U_01-U04</w:t>
            </w:r>
          </w:p>
        </w:tc>
        <w:tc>
          <w:tcPr>
            <w:tcW w:w="2216" w:type="dxa"/>
          </w:tcPr>
          <w:p w14:paraId="239111FE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14:paraId="0F6C0189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14:paraId="3D83AA74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14:paraId="7F2EFB21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54BC5E9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A0D8E1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14:paraId="251161CD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26E1AD99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3ACD7BEE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14:paraId="78183FE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78" w:type="dxa"/>
          </w:tcPr>
          <w:p w14:paraId="5557CC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14:paraId="245D2B1D" w14:textId="77777777" w:rsidR="00510E7C" w:rsidRPr="00D67954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486647F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6F45555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14:paraId="467A87FA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14:paraId="65BF637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7A57269D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Verwdg. in Zukunft selbst, da Opensource</w:t>
            </w:r>
          </w:p>
        </w:tc>
        <w:tc>
          <w:tcPr>
            <w:tcW w:w="1343" w:type="dxa"/>
          </w:tcPr>
          <w:p w14:paraId="7C714E3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378" w:type="dxa"/>
          </w:tcPr>
          <w:p w14:paraId="21D1A31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14:paraId="026980FF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75C8ABF0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52CA15E8" w14:textId="77777777" w:rsidR="00510E7C" w:rsidRPr="00312B26" w:rsidRDefault="00510E7C" w:rsidP="00CF3E60"/>
          <w:p w14:paraId="2DB757D9" w14:textId="77777777" w:rsidR="00510E7C" w:rsidRPr="00312B26" w:rsidRDefault="00510E7C" w:rsidP="00CF3E60">
            <w:r w:rsidRPr="00312B26">
              <w:t>-</w:t>
            </w:r>
          </w:p>
        </w:tc>
        <w:tc>
          <w:tcPr>
            <w:tcW w:w="1046" w:type="dxa"/>
          </w:tcPr>
          <w:p w14:paraId="6DB1EF41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14:paraId="5E347F2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1EFE123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14:paraId="140CCFA6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14:paraId="4A86D1B8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14:paraId="3128657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3A0E9CD0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E791B1D" w14:textId="77777777" w:rsidR="00510E7C" w:rsidRPr="00312B26" w:rsidRDefault="00510E7C" w:rsidP="00CF3E6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14:paraId="7711E400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14:paraId="0464C43F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28C95C4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14:paraId="4FE532BB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14:paraId="26D8193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4B4BE7F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A2A63C" w14:textId="77777777" w:rsidR="00510E7C" w:rsidRDefault="00510E7C" w:rsidP="00510E7C">
      <w:pPr>
        <w:pStyle w:val="KeinLeerraum"/>
        <w:rPr>
          <w:szCs w:val="24"/>
        </w:rPr>
      </w:pPr>
    </w:p>
    <w:p w14:paraId="78F30251" w14:textId="78C5177E" w:rsidR="00510E7C" w:rsidRPr="00080248" w:rsidRDefault="00510E7C" w:rsidP="007D0290">
      <w:pPr>
        <w:pStyle w:val="berschrift1"/>
      </w:pPr>
      <w:bookmarkStart w:id="7" w:name="_Toc494788791"/>
      <w:r>
        <w:t>6</w:t>
      </w:r>
      <w:r w:rsidRPr="00080248">
        <w:t xml:space="preserve">. </w:t>
      </w:r>
      <w:r>
        <w:t>Gegenma</w:t>
      </w:r>
      <w:r>
        <w:rPr>
          <w:rFonts w:ascii="Helvetica" w:eastAsia="Helvetica" w:hAnsi="Helvetica" w:cs="Helvetica"/>
        </w:rPr>
        <w:t xml:space="preserve">ßnahmen und </w:t>
      </w:r>
      <w:r>
        <w:t>Projektmarketing</w:t>
      </w:r>
      <w:bookmarkEnd w:id="7"/>
    </w:p>
    <w:p w14:paraId="3C2345E5" w14:textId="77777777" w:rsidR="00510E7C" w:rsidRDefault="00510E7C" w:rsidP="00510E7C">
      <w:pPr>
        <w:autoSpaceDN/>
        <w:textAlignment w:val="auto"/>
      </w:pPr>
    </w:p>
    <w:p w14:paraId="2768400A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R_01</w:t>
      </w:r>
    </w:p>
    <w:p w14:paraId="656D7C66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 Risiko mit unbekannter Technik eingehen. Bewährte Technik verwenden wie z.B.: GitHub zur Datenverwaltung, Office365 zur Dokumentenerstellung</w:t>
      </w:r>
    </w:p>
    <w:p w14:paraId="344A3ACF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R_02</w:t>
      </w:r>
    </w:p>
    <w:p w14:paraId="1EBEE44E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Keine Möglichkeit, dies zu verhindern, besonders in der Winterzeit wahrscheinlicher.</w:t>
      </w:r>
    </w:p>
    <w:p w14:paraId="1C49344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R_03</w:t>
      </w:r>
    </w:p>
    <w:p w14:paraId="3F67DE50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14:paraId="0EC87E54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C_01</w:t>
      </w:r>
    </w:p>
    <w:p w14:paraId="3CA31922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Chance besteht darin, dass wir selbst als Projektteam, den Passwortmanager zukünftig selbst verwenden können.</w:t>
      </w:r>
    </w:p>
    <w:p w14:paraId="5808052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C_02</w:t>
      </w:r>
    </w:p>
    <w:p w14:paraId="46BB17F7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Motivation der Mitarbeiter steigern (finden vielleicht selbst mehr Interesse am Projekt) -&gt; schnellere Arbeit</w:t>
      </w:r>
    </w:p>
    <w:p w14:paraId="1293344D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C_03</w:t>
      </w:r>
    </w:p>
    <w:p w14:paraId="344A3215" w14:textId="77777777" w:rsidR="00510E7C" w:rsidRPr="00203AF8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Besseres Arbeitsklima, könnte erreicht werden durch viel Kommunikation, im Projektteam</w:t>
      </w:r>
    </w:p>
    <w:p w14:paraId="6B0F6FDE" w14:textId="77777777" w:rsidR="00510E7C" w:rsidRPr="00510E7C" w:rsidRDefault="00510E7C" w:rsidP="00510E7C"/>
    <w:sectPr w:rsidR="00510E7C" w:rsidRPr="00510E7C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3A932" w14:textId="77777777" w:rsidR="00597371" w:rsidRDefault="00597371">
      <w:r>
        <w:separator/>
      </w:r>
    </w:p>
  </w:endnote>
  <w:endnote w:type="continuationSeparator" w:id="0">
    <w:p w14:paraId="4E6D26C8" w14:textId="77777777" w:rsidR="00597371" w:rsidRDefault="0059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C7E7883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59737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59737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5E3F4" w14:textId="77777777" w:rsidR="00597371" w:rsidRDefault="00597371">
      <w:r>
        <w:rPr>
          <w:color w:val="000000"/>
        </w:rPr>
        <w:separator/>
      </w:r>
    </w:p>
  </w:footnote>
  <w:footnote w:type="continuationSeparator" w:id="0">
    <w:p w14:paraId="7CC1DD2B" w14:textId="77777777" w:rsidR="00597371" w:rsidRDefault="00597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6059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63DDA"/>
    <w:rsid w:val="00080248"/>
    <w:rsid w:val="000934B6"/>
    <w:rsid w:val="000B0E63"/>
    <w:rsid w:val="000C23B5"/>
    <w:rsid w:val="000C74A7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10E7C"/>
    <w:rsid w:val="0056212F"/>
    <w:rsid w:val="00597371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7D0290"/>
    <w:rsid w:val="00815897"/>
    <w:rsid w:val="0085517E"/>
    <w:rsid w:val="008B66B5"/>
    <w:rsid w:val="00943C80"/>
    <w:rsid w:val="00956CF4"/>
    <w:rsid w:val="00964EF2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BE5925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  <w:style w:type="paragraph" w:styleId="KeinLeerraum">
    <w:name w:val="No Spacing"/>
    <w:uiPriority w:val="1"/>
    <w:qFormat/>
    <w:rsid w:val="00510E7C"/>
    <w:pPr>
      <w:autoSpaceDN/>
      <w:textAlignment w:val="auto"/>
    </w:pPr>
    <w:rPr>
      <w:kern w:val="1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525BB6-550C-1249-AD00-F5B0C7C9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3189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39</cp:revision>
  <dcterms:created xsi:type="dcterms:W3CDTF">2017-04-25T11:18:00Z</dcterms:created>
  <dcterms:modified xsi:type="dcterms:W3CDTF">2017-10-03T08:11:00Z</dcterms:modified>
</cp:coreProperties>
</file>