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084" w:rsidRDefault="00C72502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softHyphen/>
        <w:t>Ministerul Educaţiei, Culturii și Cercetării al Republicii Moldova</w:t>
      </w:r>
    </w:p>
    <w:p w:rsidR="00A05084" w:rsidRDefault="00A05084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</w:p>
    <w:p w:rsidR="00A05084" w:rsidRDefault="00C72502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>Universitatea Tehnică a Moldovei</w:t>
      </w:r>
    </w:p>
    <w:p w:rsidR="00A05084" w:rsidRDefault="00A05084">
      <w:pPr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:rsidR="00A05084" w:rsidRDefault="00C72502">
      <w:pPr>
        <w:jc w:val="center"/>
        <w:rPr>
          <w:rFonts w:ascii="Times New Roman" w:hAnsi="Times New Roman" w:cs="Times New Roman"/>
          <w:b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>Departamentul  Informatică și Ingineria Sistemelor</w:t>
      </w:r>
    </w:p>
    <w:p w:rsidR="00A05084" w:rsidRDefault="00A05084">
      <w:pPr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:rsidR="00A05084" w:rsidRDefault="00C72502">
      <w:pPr>
        <w:jc w:val="center"/>
        <w:rPr>
          <w:rFonts w:ascii="Times New Roman" w:hAnsi="Times New Roman" w:cs="Times New Roman"/>
          <w:b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sz w:val="40"/>
          <w:szCs w:val="40"/>
          <w:lang w:val="ro-RO"/>
        </w:rPr>
        <w:t>Disciplina: Programare concurentă și distribuită</w:t>
      </w:r>
    </w:p>
    <w:p w:rsidR="00A05084" w:rsidRDefault="00A05084">
      <w:pPr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:rsidR="00A05084" w:rsidRDefault="00C72502">
      <w:pPr>
        <w:jc w:val="center"/>
        <w:rPr>
          <w:rFonts w:ascii="Times New Roman" w:hAnsi="Times New Roman" w:cs="Times New Roman"/>
          <w:b/>
          <w:sz w:val="96"/>
          <w:szCs w:val="96"/>
          <w:lang w:val="ro-RO"/>
        </w:rPr>
      </w:pPr>
      <w:r>
        <w:rPr>
          <w:rFonts w:ascii="Times New Roman" w:hAnsi="Times New Roman" w:cs="Times New Roman"/>
          <w:b/>
          <w:sz w:val="96"/>
          <w:szCs w:val="96"/>
          <w:lang w:val="ro-RO"/>
        </w:rPr>
        <w:t>RAPORT</w:t>
      </w:r>
    </w:p>
    <w:p w:rsidR="00A05084" w:rsidRDefault="00C72502">
      <w:pPr>
        <w:jc w:val="center"/>
        <w:rPr>
          <w:rFonts w:ascii="Times New Roman" w:hAnsi="Times New Roman" w:cs="Times New Roman"/>
          <w:b/>
          <w:sz w:val="40"/>
          <w:szCs w:val="36"/>
          <w:lang w:val="ro-RO"/>
        </w:rPr>
      </w:pPr>
      <w:r>
        <w:rPr>
          <w:rFonts w:ascii="Times New Roman" w:hAnsi="Times New Roman" w:cs="Times New Roman"/>
          <w:b/>
          <w:sz w:val="40"/>
          <w:szCs w:val="36"/>
          <w:lang w:val="ro-RO"/>
        </w:rPr>
        <w:t>Lucrarea de laborator nr. 1</w:t>
      </w:r>
    </w:p>
    <w:p w:rsidR="00A05084" w:rsidRDefault="00C72502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ro-RO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ro-RO"/>
        </w:rPr>
        <w:t>Tema:</w:t>
      </w:r>
      <w:r>
        <w:rPr>
          <w:rFonts w:ascii="Times New Roman" w:hAnsi="Times New Roman" w:cs="Times New Roman"/>
          <w:sz w:val="36"/>
          <w:szCs w:val="36"/>
          <w:lang w:val="ro-RO"/>
        </w:rPr>
        <w:t xml:space="preserve"> Fire de executie</w:t>
      </w:r>
    </w:p>
    <w:p w:rsidR="00A05084" w:rsidRDefault="00A05084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:rsidR="00A05084" w:rsidRDefault="00A05084">
      <w:pPr>
        <w:rPr>
          <w:rFonts w:ascii="Times New Roman" w:hAnsi="Times New Roman" w:cs="Times New Roman"/>
          <w:sz w:val="36"/>
          <w:szCs w:val="36"/>
          <w:lang w:val="ro-RO"/>
        </w:rPr>
      </w:pPr>
    </w:p>
    <w:p w:rsidR="00A05084" w:rsidRDefault="00C7250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 efectuat: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                            </w:t>
      </w:r>
    </w:p>
    <w:p w:rsidR="00A05084" w:rsidRDefault="00C7250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st. gr. CR-241                                                                                                Burdic Stanisalv</w:t>
      </w:r>
    </w:p>
    <w:p w:rsidR="00A05084" w:rsidRDefault="00C7250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st. gr. CR-241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  <w:t>Scutaru Laurentiu</w: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  <w:lang w:val="ro-RO"/>
        </w:rPr>
        <w:br/>
      </w:r>
    </w:p>
    <w:p w:rsidR="00A05084" w:rsidRDefault="00C7250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 verificat:</w:t>
      </w:r>
    </w:p>
    <w:p w:rsidR="00A05084" w:rsidRDefault="00C7250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Conf.univ.,dr.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     Rotaru L.</w:t>
      </w:r>
    </w:p>
    <w:p w:rsidR="00A05084" w:rsidRPr="00C72502" w:rsidRDefault="00A05084">
      <w:pPr>
        <w:jc w:val="right"/>
        <w:rPr>
          <w:rFonts w:ascii="Times New Roman" w:hAnsi="Times New Roman"/>
          <w:lang w:val="en-US"/>
        </w:rPr>
      </w:pPr>
    </w:p>
    <w:p w:rsidR="00A05084" w:rsidRDefault="00A05084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:rsidR="00A05084" w:rsidRDefault="00A05084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:rsidR="00A05084" w:rsidRDefault="00C72502">
      <w:pPr>
        <w:jc w:val="center"/>
        <w:rPr>
          <w:rFonts w:ascii="Times New Roman" w:hAnsi="Times New Roman" w:cs="Times New Roman"/>
          <w:b/>
          <w:sz w:val="24"/>
          <w:szCs w:val="28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Chişinău - 2026</w:t>
      </w:r>
    </w:p>
    <w:p w:rsidR="00A05084" w:rsidRDefault="00A05084">
      <w:pPr>
        <w:keepNext/>
        <w:jc w:val="center"/>
        <w:rPr>
          <w:rFonts w:ascii="Times New Roman" w:hAnsi="Times New Roman" w:cs="Times New Roman"/>
          <w:b/>
          <w:color w:val="000000"/>
          <w:sz w:val="28"/>
          <w:szCs w:val="24"/>
          <w:lang w:val="ro-RO"/>
        </w:rPr>
      </w:pPr>
    </w:p>
    <w:p w:rsidR="00A05084" w:rsidRDefault="00C72502">
      <w:pPr>
        <w:keepNext/>
        <w:jc w:val="center"/>
        <w:rPr>
          <w:rFonts w:ascii="Times New Roman" w:hAnsi="Times New Roman" w:cs="Times New Roman"/>
          <w:b/>
          <w:color w:val="000000"/>
          <w:sz w:val="32"/>
          <w:szCs w:val="24"/>
          <w:lang w:val="ro-RO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  <w:lang w:val="ro-RO"/>
        </w:rPr>
        <w:t>Lucrare de laborator nr. 1</w:t>
      </w:r>
    </w:p>
    <w:p w:rsidR="00A05084" w:rsidRDefault="00A05084">
      <w:pPr>
        <w:keepNext/>
        <w:jc w:val="center"/>
        <w:rPr>
          <w:rFonts w:ascii="Times New Roman" w:hAnsi="Times New Roman" w:cs="Times New Roman"/>
          <w:b/>
          <w:color w:val="000000"/>
          <w:sz w:val="28"/>
          <w:szCs w:val="24"/>
          <w:lang w:val="ro-RO"/>
        </w:rPr>
      </w:pPr>
    </w:p>
    <w:p w:rsidR="00A05084" w:rsidRDefault="00C72502">
      <w:pPr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>1.  Tema lucrării:</w:t>
      </w:r>
    </w:p>
    <w:p w:rsidR="00A05084" w:rsidRDefault="00C72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0"/>
          <w:u w:val="single"/>
          <w:lang w:val="ro-RO" w:eastAsia="ru-RU"/>
        </w:rPr>
      </w:pPr>
      <w:r>
        <w:rPr>
          <w:rFonts w:ascii="Times New Roman" w:hAnsi="Times New Roman" w:cs="Times New Roman"/>
          <w:sz w:val="24"/>
          <w:szCs w:val="36"/>
          <w:lang w:val="ro-RO"/>
        </w:rPr>
        <w:t>Fire de executie</w:t>
      </w:r>
    </w:p>
    <w:p w:rsidR="00A05084" w:rsidRDefault="00A05084">
      <w:pPr>
        <w:rPr>
          <w:rFonts w:ascii="Times New Roman" w:hAnsi="Times New Roman" w:cs="Times New Roman"/>
          <w:lang w:val="ro-RO"/>
        </w:rPr>
      </w:pPr>
    </w:p>
    <w:p w:rsidR="00A05084" w:rsidRDefault="00C72502">
      <w:pPr>
        <w:rPr>
          <w:rFonts w:ascii="Times New Roman" w:hAnsi="Times New Roman" w:cs="Times New Roman"/>
          <w:color w:val="000000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>2.</w:t>
      </w: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 xml:space="preserve">Scopul lucrării: </w:t>
      </w:r>
    </w:p>
    <w:p w:rsidR="00A05084" w:rsidRDefault="00C725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0"/>
          <w:lang w:val="ro-RO" w:eastAsia="ru-RU"/>
        </w:rPr>
        <w:t xml:space="preserve">Studia si de a se deprinde de a lucre in limbaj </w:t>
      </w: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0"/>
          <w:lang w:val="ro-RO" w:eastAsia="ru-RU"/>
        </w:rPr>
        <w:t xml:space="preserve">java 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0"/>
          <w:lang w:val="ro-RO" w:eastAsia="ru-RU"/>
        </w:rPr>
        <w:t xml:space="preserve">in forma programarei concurene cu fire de executie. Implementarea si 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0"/>
          <w:lang w:val="ro-RO" w:eastAsia="ru-RU"/>
        </w:rPr>
        <w:t>executia acestora. Scop suplimentar lucru cu GitHub si realizarea lucrului in echipa de doi oameni</w:t>
      </w:r>
    </w:p>
    <w:p w:rsidR="00A05084" w:rsidRDefault="00A05084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</w:p>
    <w:p w:rsidR="00A05084" w:rsidRDefault="00C72502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 xml:space="preserve">3.  </w:t>
      </w:r>
      <w:r>
        <w:rPr>
          <w:rFonts w:ascii="Times New Roman" w:hAnsi="Times New Roman" w:cs="Times New Roman"/>
          <w:b/>
          <w:sz w:val="24"/>
          <w:lang w:val="ro-RO"/>
        </w:rPr>
        <w:t>Resurse hardware şi software necesare pentru efectuarea lucrării:</w:t>
      </w:r>
    </w:p>
    <w:p w:rsidR="00A05084" w:rsidRDefault="00C725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 xml:space="preserve">Calculator PC; </w:t>
      </w:r>
    </w:p>
    <w:p w:rsidR="00A05084" w:rsidRDefault="00C725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Acces la Internet;</w:t>
      </w:r>
    </w:p>
    <w:p w:rsidR="00A05084" w:rsidRDefault="00C725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Mediul de programare JDK</w:t>
      </w:r>
    </w:p>
    <w:p w:rsidR="00A05084" w:rsidRDefault="00C7250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Indrumar lab1</w:t>
      </w:r>
    </w:p>
    <w:p w:rsidR="00A05084" w:rsidRDefault="00C72502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 xml:space="preserve">4. Sarcina pentru efectuarea lucrării de laborator: </w:t>
      </w:r>
    </w:p>
    <w:p w:rsidR="00A05084" w:rsidRDefault="00C72502">
      <w:pPr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>Realizarea clasei a carei fire pot indeplini ambele sarcini:</w:t>
      </w:r>
    </w:p>
    <w:tbl>
      <w:tblPr>
        <w:tblStyle w:val="a8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5084">
        <w:tc>
          <w:tcPr>
            <w:tcW w:w="3115" w:type="dxa"/>
          </w:tcPr>
          <w:p w:rsidR="00A05084" w:rsidRDefault="00C7250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o-RO"/>
              </w:rPr>
              <w:t>Nr. var</w:t>
            </w:r>
          </w:p>
        </w:tc>
        <w:tc>
          <w:tcPr>
            <w:tcW w:w="3115" w:type="dxa"/>
          </w:tcPr>
          <w:p w:rsidR="00A05084" w:rsidRDefault="00C7250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o-RO"/>
              </w:rPr>
              <w:t>Sarcina 1</w:t>
            </w:r>
          </w:p>
        </w:tc>
        <w:tc>
          <w:tcPr>
            <w:tcW w:w="3115" w:type="dxa"/>
          </w:tcPr>
          <w:p w:rsidR="00A05084" w:rsidRDefault="00C7250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o-RO"/>
              </w:rPr>
              <w:t>Sarcina 2</w:t>
            </w:r>
          </w:p>
        </w:tc>
      </w:tr>
      <w:tr w:rsidR="00A05084" w:rsidRPr="00C72502">
        <w:tc>
          <w:tcPr>
            <w:tcW w:w="3115" w:type="dxa"/>
          </w:tcPr>
          <w:p w:rsidR="00A05084" w:rsidRDefault="00C725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o-RO"/>
              </w:rPr>
              <w:t>4</w:t>
            </w:r>
          </w:p>
        </w:tc>
        <w:tc>
          <w:tcPr>
            <w:tcW w:w="3115" w:type="dxa"/>
          </w:tcPr>
          <w:p w:rsidR="00A05084" w:rsidRDefault="00C7250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Sumele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poziţiilor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numerelor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impare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două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câte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două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începând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căutarea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şi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sumarea</w:t>
            </w:r>
            <w:proofErr w:type="spellEnd"/>
            <w:r>
              <w:rPr>
                <w:rFonts w:eastAsia="Calibri"/>
                <w:lang w:val="en-US"/>
              </w:rPr>
              <w:t xml:space="preserve"> de la </w:t>
            </w:r>
            <w:proofErr w:type="spellStart"/>
            <w:r>
              <w:rPr>
                <w:rFonts w:eastAsia="Calibri"/>
                <w:lang w:val="en-US"/>
              </w:rPr>
              <w:t>primul</w:t>
            </w:r>
            <w:proofErr w:type="spellEnd"/>
            <w:r>
              <w:rPr>
                <w:rFonts w:eastAsia="Calibri"/>
                <w:lang w:val="en-US"/>
              </w:rPr>
              <w:t xml:space="preserve"> element</w:t>
            </w:r>
          </w:p>
        </w:tc>
        <w:tc>
          <w:tcPr>
            <w:tcW w:w="3115" w:type="dxa"/>
          </w:tcPr>
          <w:p w:rsidR="00A05084" w:rsidRDefault="00C72502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Sumele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poziţiilor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numerelor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impare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două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câte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două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începând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căutarea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şi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sumarea</w:t>
            </w:r>
            <w:proofErr w:type="spellEnd"/>
            <w:r>
              <w:rPr>
                <w:rFonts w:eastAsia="Calibri"/>
                <w:lang w:val="en-US"/>
              </w:rPr>
              <w:t xml:space="preserve"> de la </w:t>
            </w:r>
            <w:proofErr w:type="spellStart"/>
            <w:r>
              <w:rPr>
                <w:rFonts w:eastAsia="Calibri"/>
                <w:lang w:val="en-US"/>
              </w:rPr>
              <w:t>ultimul</w:t>
            </w:r>
            <w:proofErr w:type="spellEnd"/>
            <w:r>
              <w:rPr>
                <w:rFonts w:eastAsia="Calibri"/>
                <w:lang w:val="en-US"/>
              </w:rPr>
              <w:t xml:space="preserve"> element</w:t>
            </w:r>
          </w:p>
        </w:tc>
      </w:tr>
    </w:tbl>
    <w:p w:rsidR="00A05084" w:rsidRDefault="00A05084">
      <w:pPr>
        <w:rPr>
          <w:rFonts w:ascii="Times New Roman" w:hAnsi="Times New Roman" w:cs="Times New Roman"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sz w:val="24"/>
          <w:lang w:val="ro-RO"/>
        </w:rPr>
      </w:pPr>
    </w:p>
    <w:p w:rsidR="00A05084" w:rsidRDefault="00C72502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lastRenderedPageBreak/>
        <w:t>5. Rezultatele in forma de PrintScreen.</w:t>
      </w:r>
    </w:p>
    <w:p w:rsidR="00A05084" w:rsidRDefault="00C72502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  <w:r w:rsidRPr="00C72502"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drawing>
          <wp:inline distT="0" distB="0" distL="0" distR="0" wp14:anchorId="023B90E7" wp14:editId="47150C0D">
            <wp:extent cx="5940425" cy="434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084" w:rsidRDefault="00A05084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</w:p>
    <w:p w:rsidR="00A05084" w:rsidRDefault="00A05084">
      <w:pPr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</w:p>
    <w:p w:rsidR="00A05084" w:rsidRDefault="00A05084">
      <w:pPr>
        <w:pStyle w:val="a6"/>
        <w:rPr>
          <w:rFonts w:ascii="Times New Roman" w:hAnsi="Times New Roman"/>
          <w:lang w:val="ro-RO"/>
        </w:rPr>
      </w:pPr>
    </w:p>
    <w:p w:rsidR="00A05084" w:rsidRDefault="00C72502">
      <w:pPr>
        <w:rPr>
          <w:rFonts w:ascii="Times New Roman" w:hAnsi="Times New Roman" w:cs="Times New Roman"/>
          <w:b/>
          <w:sz w:val="28"/>
          <w:lang w:val="ro-RO"/>
        </w:rPr>
      </w:pPr>
      <w:r>
        <w:rPr>
          <w:rFonts w:ascii="Times New Roman" w:hAnsi="Times New Roman" w:cs="Times New Roman"/>
          <w:b/>
          <w:sz w:val="28"/>
          <w:lang w:val="ro-RO"/>
        </w:rPr>
        <w:t>Concluzii</w:t>
      </w:r>
    </w:p>
    <w:p w:rsidR="00A05084" w:rsidRDefault="00C72502">
      <w:pPr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t xml:space="preserve">Firele de executie permit o repartiti a proceselor executate, fara a acorda prioritate </w:t>
      </w:r>
      <w:r>
        <w:rPr>
          <w:rFonts w:ascii="Times New Roman" w:hAnsi="Times New Roman" w:cs="Times New Roman"/>
          <w:sz w:val="28"/>
          <w:lang w:val="ro-RO"/>
        </w:rPr>
        <w:t>absoluta unui singur proces, desi acestea nu sunt absolut paralele, pentru procese mari cu timp mare de derulare executia lor poate fii considerata a fii paralela, progresul de executie a fiecarui fir, dezvoltanduse paralel, fara salturi in fata. Acest ins</w:t>
      </w:r>
      <w:r>
        <w:rPr>
          <w:rFonts w:ascii="Times New Roman" w:hAnsi="Times New Roman" w:cs="Times New Roman"/>
          <w:sz w:val="28"/>
          <w:lang w:val="ro-RO"/>
        </w:rPr>
        <w:t>trument este foarte benefic pentru repartitie de resurse si paralelizare, daca multe procese trebuie executate intrun moment, sau pentru a elibera drumul cand un oarecare proces asteapta raspuns.</w:t>
      </w: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A05084">
      <w:pPr>
        <w:pStyle w:val="a6"/>
        <w:rPr>
          <w:rFonts w:ascii="Times New Roman" w:hAnsi="Times New Roman"/>
          <w:lang w:val="en-US"/>
        </w:rPr>
      </w:pPr>
    </w:p>
    <w:p w:rsidR="00A05084" w:rsidRDefault="00C72502">
      <w:pPr>
        <w:pStyle w:val="a6"/>
        <w:rPr>
          <w:rFonts w:ascii="Times New Roman" w:hAnsi="Times New Roman"/>
          <w:sz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lang w:val="en-US"/>
        </w:rPr>
        <w:t>Anexa</w:t>
      </w:r>
      <w:proofErr w:type="spellEnd"/>
    </w:p>
    <w:p w:rsidR="00A05084" w:rsidRDefault="00A05084">
      <w:pPr>
        <w:pStyle w:val="a6"/>
        <w:rPr>
          <w:rFonts w:ascii="Times New Roman" w:hAnsi="Times New Roman"/>
          <w:sz w:val="28"/>
          <w:lang w:val="en-US"/>
        </w:rPr>
      </w:pPr>
    </w:p>
    <w:p w:rsidR="00C72502" w:rsidRPr="00C72502" w:rsidRDefault="00C72502" w:rsidP="00C7250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java.util.*;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javax.swing.text.*;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javax.swing.*;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java.awt.*;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Luck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JTextPane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StyledDocument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doc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Luck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setTitle(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"Lab1"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setSize(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setLocation(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setDefaultCloseOperation(JFrame.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EXIT_ON_CLOSE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JTextPane();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.setEditable(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.setBackground( Color.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decode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"#e8e8e8"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doc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.getStyledDocument();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//get document in care este pastrat textul cu toate atributele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write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arg, String c){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SwingUtilities.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invokeLater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-&gt;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SimpleAttributeSet style 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SimpleAttributeSet(); 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//implimentare a MutableAttributeSet- colectie de atribute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StyleConstants.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setForeground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(style, Color.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decode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));  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//atribuirea atributului de foreground la style cu valoare de coloare.decode(c);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//StyleConstant- "A collection of well known or common attribute keys and methods to apply to an AttributeSet or MutableAttributeSet to get/set the properties"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//adica instrument de atribuire a atributelor pentru element ce implimenteaza MutableAttributeSet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doc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.insertString(  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//in doc este pastrat textul, noi inseram text nou care(pozitie-capat vechi,text -mesaj+enter, colectie de atribute a acestui bloc de text)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doc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.getLength(),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arg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style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.setCaretPosition(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doc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.getLength());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//seteaza indicatorul la end of file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(BadLocationException e)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e.printStackTrace();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Numin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byte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Luck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Numin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name,String clr,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byte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t,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rabota,Luck ui){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=clr;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=rabota;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=ui;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center=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left=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right=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//idea paralelizm cu mecanica reala si separator simplu</w:t>
      </w:r>
      <w:r w:rsidRPr="00C72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p1 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p2 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 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i=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99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;(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(i&lt;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)&amp;&amp;(i&gt;-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i=i+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[i]%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(center){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(left){p1=i;left=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;}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{p1+=i;center=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;}}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(right){p2=i;right=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;}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p2+=i; s=p1+p2;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.write( getName()+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": P1:"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+p1+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P2:"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+p2+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S=P1+P2="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+s,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Thread.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sleep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(InterruptedException e){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System.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"eror"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center=left=right=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}};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Counter1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Thread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pana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 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tablou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Luck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Counter1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dela,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pana,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pas,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 tablou,Luck ui,String clr)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dela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dela;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pana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pana;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pas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pas;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tablou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tablou;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=clr;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=ui;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s1 = -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s2 = -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 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(((i&lt;=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)&amp;&amp;(i&gt;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pana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))||((i&gt;=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dela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)&amp;&amp;(i&lt;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pana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tablou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[i] %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s1 = i;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 +=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!=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pana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tablou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[i] %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s2 = i;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s = s1 + s2;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mirror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.write(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getName() 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+s1 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+s2 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+s 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tablou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[s1] + 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tablou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[s2],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 Thread.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sleep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(InterruptedException e){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System.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"eror"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 +=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 += </w:t>
      </w:r>
      <w:r w:rsidRPr="00C72502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pas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}}}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C725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args[])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Luck Window 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Luck();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Window.setVisible(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Counter1 th1, th2;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tablou 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i=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i&lt;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i++){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tablou[i] = 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)(Math.</w:t>
      </w:r>
      <w:r w:rsidRPr="00C72502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random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()*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99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(i%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){System.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);};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.print(tablou[i]+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C7250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th1 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Counter1(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99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tablou,Window,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"#0000ff"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th2 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Counter1(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99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tablou,Window,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"#FF0000"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th1.setName(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"Unu"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th1.start();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th2.setName(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"Doi"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th2.start();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Numin wonk1=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Numin(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"S1"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"#d40b0b"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byte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,tablou,Window);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wonk1.start();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Numin wonk2= 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Numin(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"S2"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72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"#03183d"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,(</w:t>
      </w:r>
      <w:r w:rsidRPr="00C72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byte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725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,tablou,Window);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wonk2.start();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72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05084" w:rsidRDefault="00A05084" w:rsidP="00C7250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lang w:val="en-US"/>
        </w:rPr>
      </w:pPr>
      <w:bookmarkStart w:id="0" w:name="_GoBack"/>
      <w:bookmarkEnd w:id="0"/>
    </w:p>
    <w:sectPr w:rsidR="00A0508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8B3C84"/>
    <w:multiLevelType w:val="multilevel"/>
    <w:tmpl w:val="935EFB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7D6C2C"/>
    <w:multiLevelType w:val="multilevel"/>
    <w:tmpl w:val="422845B4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084"/>
    <w:rsid w:val="00A05084"/>
    <w:rsid w:val="00C7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A1FF5E-5370-45B0-B111-1A12AA12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96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FB673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396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FB6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uiPriority w:val="1"/>
    <w:qFormat/>
    <w:rsid w:val="00FB6730"/>
    <w:rPr>
      <w:rFonts w:eastAsia="Times New Roman" w:cs="Times New Roman"/>
      <w:lang w:eastAsia="ru-RU"/>
    </w:rPr>
  </w:style>
  <w:style w:type="paragraph" w:styleId="a7">
    <w:name w:val="List Paragraph"/>
    <w:basedOn w:val="a"/>
    <w:uiPriority w:val="34"/>
    <w:qFormat/>
    <w:rsid w:val="000947E9"/>
    <w:pPr>
      <w:ind w:left="720"/>
      <w:contextualSpacing/>
    </w:pPr>
  </w:style>
  <w:style w:type="table" w:styleId="a8">
    <w:name w:val="Table Grid"/>
    <w:basedOn w:val="a1"/>
    <w:uiPriority w:val="39"/>
    <w:rsid w:val="00932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Гущук</dc:creator>
  <dc:description/>
  <cp:lastModifiedBy>asus</cp:lastModifiedBy>
  <cp:revision>4</cp:revision>
  <cp:lastPrinted>2020-09-02T08:37:00Z</cp:lastPrinted>
  <dcterms:created xsi:type="dcterms:W3CDTF">2026-10-15T13:19:00Z</dcterms:created>
  <dcterms:modified xsi:type="dcterms:W3CDTF">2026-10-22T13:03:00Z</dcterms:modified>
  <dc:language>en-US</dc:language>
</cp:coreProperties>
</file>