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25EE6BD" w14:textId="77777777" w:rsidR="001914FA" w:rsidRPr="00113BA2" w:rsidRDefault="001914FA" w:rsidP="001914FA">
      <w:pPr>
        <w:spacing w:after="0" w:line="240" w:lineRule="auto"/>
        <w:ind w:left="46"/>
        <w:jc w:val="center"/>
        <w:rPr>
          <w:rFonts w:ascii="Palatino Linotype" w:eastAsia="Palatino Linotype" w:hAnsi="Palatino Linotype" w:cs="Palatino Linotype"/>
          <w:b/>
          <w:color w:val="000000" w:themeColor="text1"/>
          <w:sz w:val="48"/>
          <w:szCs w:val="16"/>
          <w:lang w:eastAsia="en-MY"/>
        </w:rPr>
      </w:pPr>
      <w:r w:rsidRPr="00113BA2">
        <w:rPr>
          <w:rFonts w:ascii="Palatino Linotype" w:eastAsia="Palatino Linotype" w:hAnsi="Palatino Linotype" w:cs="Palatino Linotype"/>
          <w:noProof/>
          <w:color w:val="000000" w:themeColor="text1"/>
          <w:lang w:val="ru-RU" w:eastAsia="ru-RU"/>
        </w:rPr>
        <mc:AlternateContent>
          <mc:Choice Requires="wpg">
            <w:drawing>
              <wp:anchor distT="0" distB="0" distL="114300" distR="114300" simplePos="0" relativeHeight="251659264" behindDoc="0" locked="0" layoutInCell="1" allowOverlap="1" wp14:anchorId="606D0146" wp14:editId="50D6C8E0">
                <wp:simplePos x="0" y="0"/>
                <wp:positionH relativeFrom="margin">
                  <wp:align>left</wp:align>
                </wp:positionH>
                <wp:positionV relativeFrom="page">
                  <wp:posOffset>909955</wp:posOffset>
                </wp:positionV>
                <wp:extent cx="5963920" cy="88265"/>
                <wp:effectExtent l="0" t="0" r="0" b="0"/>
                <wp:wrapTopAndBottom/>
                <wp:docPr id="1232047645" name="Group 1232047645"/>
                <wp:cNvGraphicFramePr/>
                <a:graphic xmlns:a="http://schemas.openxmlformats.org/drawingml/2006/main">
                  <a:graphicData uri="http://schemas.microsoft.com/office/word/2010/wordprocessingGroup">
                    <wpg:wgp>
                      <wpg:cNvGrpSpPr/>
                      <wpg:grpSpPr>
                        <a:xfrm>
                          <a:off x="0" y="0"/>
                          <a:ext cx="5963920" cy="88711"/>
                          <a:chOff x="0" y="0"/>
                          <a:chExt cx="5731510" cy="9525"/>
                        </a:xfrm>
                      </wpg:grpSpPr>
                      <wps:wsp>
                        <wps:cNvPr id="2038521869" name="Shape 6"/>
                        <wps:cNvSpPr/>
                        <wps:spPr>
                          <a:xfrm>
                            <a:off x="0" y="0"/>
                            <a:ext cx="5731510" cy="0"/>
                          </a:xfrm>
                          <a:custGeom>
                            <a:avLst/>
                            <a:gdLst/>
                            <a:ahLst/>
                            <a:cxnLst/>
                            <a:rect l="0" t="0" r="0" b="0"/>
                            <a:pathLst>
                              <a:path w="5731510">
                                <a:moveTo>
                                  <a:pt x="0" y="0"/>
                                </a:moveTo>
                                <a:lnTo>
                                  <a:pt x="5731510" y="0"/>
                                </a:lnTo>
                              </a:path>
                            </a:pathLst>
                          </a:custGeom>
                          <a:noFill/>
                          <a:ln w="9525" cap="flat" cmpd="sng" algn="ctr">
                            <a:solidFill>
                              <a:srgbClr val="000000"/>
                            </a:solidFill>
                            <a:prstDash val="solid"/>
                            <a:round/>
                          </a:ln>
                          <a:effectLst/>
                        </wps:spPr>
                        <wps:bodyPr/>
                      </wps:wsp>
                    </wpg:wgp>
                  </a:graphicData>
                </a:graphic>
                <wp14:sizeRelH relativeFrom="margin">
                  <wp14:pctWidth>0</wp14:pctWidth>
                </wp14:sizeRelH>
                <wp14:sizeRelV relativeFrom="margin">
                  <wp14:pctHeight>0</wp14:pctHeight>
                </wp14:sizeRelV>
              </wp:anchor>
            </w:drawing>
          </mc:Choice>
          <mc:Fallback>
            <w:pict>
              <v:group w14:anchorId="69B719E8" id="Group 1232047645" o:spid="_x0000_s1026" style="position:absolute;margin-left:0;margin-top:71.65pt;width:469.6pt;height:6.95pt;z-index:251659264;mso-position-horizontal:left;mso-position-horizontal-relative:margin;mso-position-vertical-relative:page;mso-width-relative:margin;mso-height-relative:margin" coordsize="5731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">
                <v:shape id="Shape 6" o:spid="_x0000_s1027" style="position:absolute;width:57315;height:0;visibility:visible;mso-wrap-style:square;v-text-anchor:top" coordsize="5731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" path="m,l5731510,e" filled="f">
                  <v:path arrowok="t" textboxrect="0,0,5731510,0"/>
                </v:shape>
                <w10:wrap type="topAndBottom" anchorx="margin" anchory="page"/>
              </v:group>
            </w:pict>
          </mc:Fallback>
        </mc:AlternateContent>
      </w:r>
      <w:r w:rsidRPr="00113BA2">
        <w:rPr>
          <w:rFonts w:ascii="Palatino Linotype" w:eastAsia="Palatino Linotype" w:hAnsi="Palatino Linotype" w:cs="Palatino Linotype"/>
          <w:b/>
          <w:color w:val="000000" w:themeColor="text1"/>
          <w:sz w:val="48"/>
          <w:szCs w:val="16"/>
          <w:lang w:eastAsia="en-MY"/>
        </w:rPr>
        <w:t xml:space="preserve">Journal of Informatics and </w:t>
      </w:r>
    </w:p>
    <w:p w14:paraId="7DC6B7E0" w14:textId="77777777" w:rsidR="001914FA" w:rsidRPr="00113BA2" w:rsidRDefault="001914FA" w:rsidP="001914FA">
      <w:pPr>
        <w:spacing w:after="0" w:line="240" w:lineRule="auto"/>
        <w:ind w:left="46"/>
        <w:jc w:val="center"/>
        <w:rPr>
          <w:rFonts w:ascii="Palatino Linotype" w:eastAsia="Palatino Linotype" w:hAnsi="Palatino Linotype" w:cs="Palatino Linotype"/>
          <w:color w:val="000000" w:themeColor="text1"/>
          <w:lang w:eastAsia="en-MY"/>
        </w:rPr>
      </w:pPr>
      <w:r w:rsidRPr="00113BA2">
        <w:rPr>
          <w:rFonts w:ascii="Palatino Linotype" w:eastAsia="Palatino Linotype" w:hAnsi="Palatino Linotype" w:cs="Palatino Linotype"/>
          <w:b/>
          <w:color w:val="000000" w:themeColor="text1"/>
          <w:sz w:val="48"/>
          <w:szCs w:val="16"/>
          <w:lang w:eastAsia="en-MY"/>
        </w:rPr>
        <w:t>Web Engineering</w:t>
      </w:r>
    </w:p>
    <w:p w14:paraId="4B88F6B3" w14:textId="35231399" w:rsidR="001914FA" w:rsidRPr="00113BA2" w:rsidRDefault="001914FA" w:rsidP="001914FA">
      <w:pPr>
        <w:tabs>
          <w:tab w:val="right" w:pos="9026"/>
        </w:tabs>
        <w:spacing w:after="10" w:line="248" w:lineRule="auto"/>
        <w:jc w:val="center"/>
        <w:rPr>
          <w:rFonts w:ascii="Palatino Linotype" w:eastAsia="Palatino Linotype" w:hAnsi="Palatino Linotype" w:cs="Palatino Linotype"/>
          <w:color w:val="000000" w:themeColor="text1"/>
          <w:lang w:eastAsia="en-MY"/>
        </w:rPr>
      </w:pPr>
      <w:r w:rsidRPr="00113BA2">
        <w:rPr>
          <w:rFonts w:ascii="Calibri" w:eastAsia="Calibri" w:hAnsi="Calibri" w:cs="Calibri"/>
          <w:noProof/>
          <w:color w:val="000000" w:themeColor="text1"/>
          <w:lang w:val="ru-RU" w:eastAsia="ru-RU"/>
        </w:rPr>
        <mc:AlternateContent>
          <mc:Choice Requires="wpg">
            <w:drawing>
              <wp:anchor distT="0" distB="0" distL="114300" distR="114300" simplePos="0" relativeHeight="251657216" behindDoc="0" locked="0" layoutInCell="1" allowOverlap="1" wp14:anchorId="5AE5092C" wp14:editId="1F9DC7FC">
                <wp:simplePos x="0" y="0"/>
                <wp:positionH relativeFrom="margin">
                  <wp:posOffset>0</wp:posOffset>
                </wp:positionH>
                <wp:positionV relativeFrom="paragraph">
                  <wp:posOffset>162665</wp:posOffset>
                </wp:positionV>
                <wp:extent cx="5964072" cy="45719"/>
                <wp:effectExtent l="0" t="0" r="17780" b="12065"/>
                <wp:wrapNone/>
                <wp:docPr id="1418392037" name="Group 1418392037"/>
                <wp:cNvGraphicFramePr/>
                <a:graphic xmlns:a="http://schemas.openxmlformats.org/drawingml/2006/main">
                  <a:graphicData uri="http://schemas.microsoft.com/office/word/2010/wordprocessingGroup">
                    <wpg:wgp>
                      <wpg:cNvGrpSpPr/>
                      <wpg:grpSpPr>
                        <a:xfrm flipV="1">
                          <a:off x="0" y="0"/>
                          <a:ext cx="5964072" cy="45719"/>
                          <a:chOff x="0" y="0"/>
                          <a:chExt cx="5731510" cy="20320"/>
                        </a:xfrm>
                      </wpg:grpSpPr>
                      <wps:wsp>
                        <wps:cNvPr id="925217558" name="Shape 7"/>
                        <wps:cNvSpPr/>
                        <wps:spPr>
                          <a:xfrm>
                            <a:off x="0" y="0"/>
                            <a:ext cx="5731510" cy="0"/>
                          </a:xfrm>
                          <a:custGeom>
                            <a:avLst/>
                            <a:gdLst/>
                            <a:ahLst/>
                            <a:cxnLst/>
                            <a:rect l="0" t="0" r="0" b="0"/>
                            <a:pathLst>
                              <a:path w="5731510">
                                <a:moveTo>
                                  <a:pt x="0" y="0"/>
                                </a:moveTo>
                                <a:lnTo>
                                  <a:pt x="5731510" y="0"/>
                                </a:lnTo>
                              </a:path>
                            </a:pathLst>
                          </a:custGeom>
                          <a:noFill/>
                          <a:ln w="10160" cap="flat" cmpd="sng" algn="ctr">
                            <a:solidFill>
                              <a:srgbClr val="000000"/>
                            </a:solidFill>
                            <a:prstDash val="solid"/>
                            <a:round/>
                          </a:ln>
                          <a:effectLst/>
                        </wps:spPr>
                        <wps:bodyPr/>
                      </wps:wsp>
                      <wps:wsp>
                        <wps:cNvPr id="75141815" name="Shape 8"/>
                        <wps:cNvSpPr/>
                        <wps:spPr>
                          <a:xfrm>
                            <a:off x="0" y="20320"/>
                            <a:ext cx="5731510" cy="0"/>
                          </a:xfrm>
                          <a:custGeom>
                            <a:avLst/>
                            <a:gdLst/>
                            <a:ahLst/>
                            <a:cxnLst/>
                            <a:rect l="0" t="0" r="0" b="0"/>
                            <a:pathLst>
                              <a:path w="5731510">
                                <a:moveTo>
                                  <a:pt x="0" y="0"/>
                                </a:moveTo>
                                <a:lnTo>
                                  <a:pt x="5731510" y="0"/>
                                </a:lnTo>
                              </a:path>
                            </a:pathLst>
                          </a:custGeom>
                          <a:noFill/>
                          <a:ln w="10160" cap="flat" cmpd="sng" algn="ctr">
                            <a:solidFill>
                              <a:srgbClr val="000000"/>
                            </a:solidFill>
                            <a:prstDash val="solid"/>
                            <a:round/>
                          </a:ln>
                          <a:effectLst/>
                        </wps:spPr>
                        <wps:bodyPr/>
                      </wps:wsp>
                    </wpg:wgp>
                  </a:graphicData>
                </a:graphic>
                <wp14:sizeRelH relativeFrom="margin">
                  <wp14:pctWidth>0</wp14:pctWidth>
                </wp14:sizeRelH>
                <wp14:sizeRelV relativeFrom="margin">
                  <wp14:pctHeight>0</wp14:pctHeight>
                </wp14:sizeRelV>
              </wp:anchor>
            </w:drawing>
          </mc:Choice>
          <mc:Fallback>
            <w:pict>
              <v:group w14:anchorId="17365A31" id="Group 1418392037" o:spid="_x0000_s1026" style="position:absolute;margin-left:0;margin-top:12.8pt;width:469.6pt;height:3.6pt;flip:y;z-index:251657216;mso-position-horizontal-relative:margin;mso-width-relative:margin;mso-height-relative:margin" coordsize="57315,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">
                <v:shape id="Shape 7" o:spid="_x0000_s1027" style="position:absolute;width:57315;height:0;visibility:visible;mso-wrap-style:square;v-text-anchor:top" coordsize="5731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" path="m,l5731510,e" filled="f" strokeweight=".8pt">
                  <v:path arrowok="t" textboxrect="0,0,5731510,0"/>
                </v:shape>
                <v:shape id="Shape 8" o:spid="_x0000_s1028" style="position:absolute;top:203;width:57315;height:0;visibility:visible;mso-wrap-style:square;v-text-anchor:top" coordsize="5731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" path="m,l5731510,e" filled="f" strokeweight=".8pt">
                  <v:path arrowok="t" textboxrect="0,0,5731510,0"/>
                </v:shape>
                <w10:wrap anchorx="margin"/>
              </v:group>
            </w:pict>
          </mc:Fallback>
        </mc:AlternateContent>
      </w:r>
      <w:r w:rsidRPr="00113BA2">
        <w:rPr>
          <w:rFonts w:ascii="Palatino Linotype" w:eastAsia="Palatino Linotype" w:hAnsi="Palatino Linotype" w:cs="Palatino Linotype"/>
          <w:color w:val="000000" w:themeColor="text1"/>
          <w:lang w:eastAsia="en-MY"/>
        </w:rPr>
        <w:t xml:space="preserve">Vol. </w:t>
      </w:r>
      <w:r w:rsidR="004F462D">
        <w:rPr>
          <w:rFonts w:ascii="Palatino Linotype" w:eastAsia="Palatino Linotype" w:hAnsi="Palatino Linotype" w:cs="Palatino Linotype"/>
          <w:color w:val="000000" w:themeColor="text1"/>
          <w:lang w:eastAsia="en-MY"/>
        </w:rPr>
        <w:t>3</w:t>
      </w:r>
      <w:r w:rsidRPr="00113BA2">
        <w:rPr>
          <w:rFonts w:ascii="Palatino Linotype" w:eastAsia="Palatino Linotype" w:hAnsi="Palatino Linotype" w:cs="Palatino Linotype"/>
          <w:color w:val="000000" w:themeColor="text1"/>
          <w:lang w:eastAsia="en-MY"/>
        </w:rPr>
        <w:t xml:space="preserve"> No. </w:t>
      </w:r>
      <w:r w:rsidR="004F462D">
        <w:rPr>
          <w:rFonts w:ascii="Palatino Linotype" w:eastAsia="Palatino Linotype" w:hAnsi="Palatino Linotype" w:cs="Palatino Linotype"/>
          <w:color w:val="000000" w:themeColor="text1"/>
          <w:lang w:eastAsia="en-MY"/>
        </w:rPr>
        <w:t>3</w:t>
      </w:r>
      <w:r w:rsidRPr="00113BA2">
        <w:rPr>
          <w:rFonts w:ascii="Palatino Linotype" w:eastAsia="Palatino Linotype" w:hAnsi="Palatino Linotype" w:cs="Palatino Linotype"/>
          <w:color w:val="000000" w:themeColor="text1"/>
          <w:lang w:eastAsia="en-MY"/>
        </w:rPr>
        <w:t xml:space="preserve"> (</w:t>
      </w:r>
      <w:r w:rsidR="004F462D">
        <w:rPr>
          <w:rFonts w:ascii="Palatino Linotype" w:eastAsia="Palatino Linotype" w:hAnsi="Palatino Linotype" w:cs="Palatino Linotype"/>
          <w:color w:val="000000" w:themeColor="text1"/>
          <w:lang w:eastAsia="en-MY"/>
        </w:rPr>
        <w:t>October</w:t>
      </w:r>
      <w:r w:rsidRPr="00113BA2">
        <w:rPr>
          <w:rFonts w:ascii="Palatino Linotype" w:eastAsia="Palatino Linotype" w:hAnsi="Palatino Linotype" w:cs="Palatino Linotype"/>
          <w:color w:val="000000" w:themeColor="text1"/>
          <w:lang w:eastAsia="en-MY"/>
        </w:rPr>
        <w:t xml:space="preserve"> 2024)</w:t>
      </w:r>
      <w:r w:rsidRPr="00113BA2">
        <w:rPr>
          <w:rFonts w:ascii="Palatino Linotype" w:eastAsia="Palatino Linotype" w:hAnsi="Palatino Linotype" w:cs="Palatino Linotype"/>
          <w:color w:val="000000" w:themeColor="text1"/>
          <w:lang w:eastAsia="en-MY"/>
        </w:rPr>
        <w:tab/>
        <w:t>eISSN: 2821-370X</w:t>
      </w:r>
    </w:p>
    <w:p w14:paraId="426EB621" w14:textId="2818FBD8" w:rsidR="00C01D9C" w:rsidRPr="00113BA2" w:rsidRDefault="00363E70" w:rsidP="002652F2">
      <w:pPr>
        <w:shd w:val="clear" w:color="auto" w:fill="FFFFFF"/>
        <w:spacing w:before="300" w:after="150" w:line="240" w:lineRule="auto"/>
        <w:jc w:val="center"/>
        <w:outlineLvl w:val="0"/>
        <w:rPr>
          <w:rFonts w:ascii="Times New Roman" w:eastAsia="Times New Roman" w:hAnsi="Times New Roman" w:cs="Times New Roman"/>
          <w:color w:val="000000" w:themeColor="text1"/>
          <w:kern w:val="36"/>
          <w:sz w:val="48"/>
          <w:szCs w:val="48"/>
        </w:rPr>
      </w:pPr>
      <w:r w:rsidRPr="00363E70">
        <w:rPr>
          <w:rFonts w:ascii="Times New Roman" w:eastAsia="Times New Roman" w:hAnsi="Times New Roman" w:cs="Times New Roman"/>
          <w:color w:val="000000" w:themeColor="text1"/>
          <w:kern w:val="36"/>
          <w:sz w:val="48"/>
          <w:szCs w:val="48"/>
        </w:rPr>
        <w:t xml:space="preserve">Comparative </w:t>
      </w:r>
      <w:r>
        <w:rPr>
          <w:rFonts w:ascii="Times New Roman" w:eastAsia="Times New Roman" w:hAnsi="Times New Roman" w:cs="Times New Roman"/>
          <w:color w:val="000000" w:themeColor="text1"/>
          <w:kern w:val="36"/>
          <w:sz w:val="48"/>
          <w:szCs w:val="48"/>
        </w:rPr>
        <w:t>a</w:t>
      </w:r>
      <w:r w:rsidRPr="00363E70">
        <w:rPr>
          <w:rFonts w:ascii="Times New Roman" w:eastAsia="Times New Roman" w:hAnsi="Times New Roman" w:cs="Times New Roman"/>
          <w:color w:val="000000" w:themeColor="text1"/>
          <w:kern w:val="36"/>
          <w:sz w:val="48"/>
          <w:szCs w:val="48"/>
        </w:rPr>
        <w:t xml:space="preserve">nalysis of </w:t>
      </w:r>
      <w:r w:rsidR="00C91E7F">
        <w:rPr>
          <w:rFonts w:ascii="Times New Roman" w:eastAsia="Times New Roman" w:hAnsi="Times New Roman" w:cs="Times New Roman"/>
          <w:color w:val="000000" w:themeColor="text1"/>
          <w:kern w:val="36"/>
          <w:sz w:val="48"/>
          <w:szCs w:val="48"/>
        </w:rPr>
        <w:t xml:space="preserve">the </w:t>
      </w:r>
      <w:r>
        <w:rPr>
          <w:rFonts w:ascii="Times New Roman" w:eastAsia="Times New Roman" w:hAnsi="Times New Roman" w:cs="Times New Roman"/>
          <w:color w:val="000000" w:themeColor="text1"/>
          <w:kern w:val="36"/>
          <w:sz w:val="48"/>
          <w:szCs w:val="48"/>
        </w:rPr>
        <w:t>p</w:t>
      </w:r>
      <w:r w:rsidRPr="00363E70">
        <w:rPr>
          <w:rFonts w:ascii="Times New Roman" w:eastAsia="Times New Roman" w:hAnsi="Times New Roman" w:cs="Times New Roman"/>
          <w:color w:val="000000" w:themeColor="text1"/>
          <w:kern w:val="36"/>
          <w:sz w:val="48"/>
          <w:szCs w:val="48"/>
        </w:rPr>
        <w:t xml:space="preserve">erformance of CSS </w:t>
      </w:r>
      <w:r>
        <w:rPr>
          <w:rFonts w:ascii="Times New Roman" w:eastAsia="Times New Roman" w:hAnsi="Times New Roman" w:cs="Times New Roman"/>
          <w:color w:val="000000" w:themeColor="text1"/>
          <w:kern w:val="36"/>
          <w:sz w:val="48"/>
          <w:szCs w:val="48"/>
        </w:rPr>
        <w:t>a</w:t>
      </w:r>
      <w:r w:rsidRPr="00363E70">
        <w:rPr>
          <w:rFonts w:ascii="Times New Roman" w:eastAsia="Times New Roman" w:hAnsi="Times New Roman" w:cs="Times New Roman"/>
          <w:color w:val="000000" w:themeColor="text1"/>
          <w:kern w:val="36"/>
          <w:sz w:val="48"/>
          <w:szCs w:val="48"/>
        </w:rPr>
        <w:t xml:space="preserve">nimation </w:t>
      </w:r>
      <w:r>
        <w:rPr>
          <w:rFonts w:ascii="Times New Roman" w:eastAsia="Times New Roman" w:hAnsi="Times New Roman" w:cs="Times New Roman"/>
          <w:color w:val="000000" w:themeColor="text1"/>
          <w:kern w:val="36"/>
          <w:sz w:val="48"/>
          <w:szCs w:val="48"/>
        </w:rPr>
        <w:t>m</w:t>
      </w:r>
      <w:r w:rsidRPr="00363E70">
        <w:rPr>
          <w:rFonts w:ascii="Times New Roman" w:eastAsia="Times New Roman" w:hAnsi="Times New Roman" w:cs="Times New Roman"/>
          <w:color w:val="000000" w:themeColor="text1"/>
          <w:kern w:val="36"/>
          <w:sz w:val="48"/>
          <w:szCs w:val="48"/>
        </w:rPr>
        <w:t xml:space="preserve">ethods (transition and animation) under </w:t>
      </w:r>
      <w:r>
        <w:rPr>
          <w:rFonts w:ascii="Times New Roman" w:eastAsia="Times New Roman" w:hAnsi="Times New Roman" w:cs="Times New Roman"/>
          <w:color w:val="000000" w:themeColor="text1"/>
          <w:kern w:val="36"/>
          <w:sz w:val="48"/>
          <w:szCs w:val="48"/>
        </w:rPr>
        <w:t>h</w:t>
      </w:r>
      <w:r w:rsidRPr="00363E70">
        <w:rPr>
          <w:rFonts w:ascii="Times New Roman" w:eastAsia="Times New Roman" w:hAnsi="Times New Roman" w:cs="Times New Roman"/>
          <w:color w:val="000000" w:themeColor="text1"/>
          <w:kern w:val="36"/>
          <w:sz w:val="48"/>
          <w:szCs w:val="48"/>
        </w:rPr>
        <w:t xml:space="preserve">igh DOM </w:t>
      </w:r>
      <w:r>
        <w:rPr>
          <w:rFonts w:ascii="Times New Roman" w:eastAsia="Times New Roman" w:hAnsi="Times New Roman" w:cs="Times New Roman"/>
          <w:color w:val="000000" w:themeColor="text1"/>
          <w:kern w:val="36"/>
          <w:sz w:val="48"/>
          <w:szCs w:val="48"/>
        </w:rPr>
        <w:t>l</w:t>
      </w:r>
      <w:r w:rsidRPr="00363E70">
        <w:rPr>
          <w:rFonts w:ascii="Times New Roman" w:eastAsia="Times New Roman" w:hAnsi="Times New Roman" w:cs="Times New Roman"/>
          <w:color w:val="000000" w:themeColor="text1"/>
          <w:kern w:val="36"/>
          <w:sz w:val="48"/>
          <w:szCs w:val="48"/>
        </w:rPr>
        <w:t>oad</w:t>
      </w:r>
    </w:p>
    <w:p w14:paraId="2C4DE628" w14:textId="4A7ADA83" w:rsidR="00C01D9C" w:rsidRPr="00113BA2" w:rsidRDefault="00363E70" w:rsidP="00C01D9C">
      <w:pPr>
        <w:spacing w:after="0"/>
        <w:jc w:val="center"/>
        <w:rPr>
          <w:rFonts w:ascii="Times New Roman" w:hAnsi="Times New Roman" w:cs="Times New Roman"/>
          <w:b/>
          <w:bCs/>
          <w:color w:val="000000" w:themeColor="text1"/>
        </w:rPr>
      </w:pPr>
      <w:r>
        <w:rPr>
          <w:rFonts w:ascii="Times New Roman" w:hAnsi="Times New Roman" w:cs="Times New Roman"/>
          <w:b/>
          <w:bCs/>
          <w:color w:val="000000" w:themeColor="text1"/>
          <w:lang w:val="id-ID"/>
        </w:rPr>
        <w:t>Dmitrii Zakharov</w:t>
      </w:r>
      <w:r w:rsidR="00C01D9C" w:rsidRPr="00113BA2">
        <w:rPr>
          <w:rFonts w:ascii="Times New Roman" w:hAnsi="Times New Roman" w:cs="Times New Roman"/>
          <w:b/>
          <w:bCs/>
          <w:color w:val="000000" w:themeColor="text1"/>
          <w:vertAlign w:val="superscript"/>
        </w:rPr>
        <w:t>1</w:t>
      </w:r>
    </w:p>
    <w:p w14:paraId="43836206" w14:textId="31954A6F" w:rsidR="00C01D9C" w:rsidRPr="00113BA2" w:rsidRDefault="00C01D9C" w:rsidP="00C01D9C">
      <w:pPr>
        <w:spacing w:after="0"/>
        <w:jc w:val="center"/>
        <w:rPr>
          <w:rFonts w:ascii="Times New Roman" w:hAnsi="Times New Roman" w:cs="Times New Roman"/>
          <w:color w:val="000000" w:themeColor="text1"/>
          <w:sz w:val="18"/>
          <w:szCs w:val="18"/>
        </w:rPr>
      </w:pPr>
      <w:r w:rsidRPr="00113BA2">
        <w:rPr>
          <w:rFonts w:ascii="Times New Roman" w:hAnsi="Times New Roman" w:cs="Times New Roman"/>
          <w:color w:val="000000" w:themeColor="text1"/>
          <w:sz w:val="18"/>
          <w:szCs w:val="18"/>
          <w:vertAlign w:val="superscript"/>
        </w:rPr>
        <w:t>1</w:t>
      </w:r>
      <w:r w:rsidR="004F462D">
        <w:rPr>
          <w:rFonts w:ascii="Times New Roman" w:hAnsi="Times New Roman" w:cs="Times New Roman"/>
          <w:color w:val="000000" w:themeColor="text1"/>
          <w:sz w:val="18"/>
          <w:szCs w:val="18"/>
        </w:rPr>
        <w:t>1</w:t>
      </w:r>
      <w:r w:rsidR="00363E70">
        <w:rPr>
          <w:rFonts w:ascii="Times New Roman" w:hAnsi="Times New Roman" w:cs="Times New Roman"/>
          <w:color w:val="000000" w:themeColor="text1"/>
          <w:sz w:val="18"/>
          <w:szCs w:val="18"/>
        </w:rPr>
        <w:t>7, 138A</w:t>
      </w:r>
      <w:r w:rsidR="004F462D">
        <w:rPr>
          <w:rFonts w:ascii="Times New Roman" w:hAnsi="Times New Roman" w:cs="Times New Roman"/>
          <w:color w:val="000000" w:themeColor="text1"/>
          <w:sz w:val="18"/>
          <w:szCs w:val="18"/>
        </w:rPr>
        <w:t xml:space="preserve"> </w:t>
      </w:r>
      <w:r w:rsidR="00363E70">
        <w:rPr>
          <w:rFonts w:ascii="Times New Roman" w:hAnsi="Times New Roman" w:cs="Times New Roman"/>
          <w:color w:val="000000" w:themeColor="text1"/>
          <w:sz w:val="18"/>
          <w:szCs w:val="18"/>
        </w:rPr>
        <w:t>Dolenjska Cesta</w:t>
      </w:r>
      <w:r w:rsidR="004F462D">
        <w:rPr>
          <w:rFonts w:ascii="Times New Roman" w:hAnsi="Times New Roman" w:cs="Times New Roman"/>
          <w:color w:val="000000" w:themeColor="text1"/>
          <w:sz w:val="18"/>
          <w:szCs w:val="18"/>
        </w:rPr>
        <w:t>, 1</w:t>
      </w:r>
      <w:r w:rsidR="00363E70">
        <w:rPr>
          <w:rFonts w:ascii="Times New Roman" w:hAnsi="Times New Roman" w:cs="Times New Roman"/>
          <w:color w:val="000000" w:themeColor="text1"/>
          <w:sz w:val="18"/>
          <w:szCs w:val="18"/>
        </w:rPr>
        <w:t>000</w:t>
      </w:r>
      <w:r w:rsidR="004F462D">
        <w:rPr>
          <w:rFonts w:ascii="Times New Roman" w:hAnsi="Times New Roman" w:cs="Times New Roman"/>
          <w:color w:val="000000" w:themeColor="text1"/>
          <w:sz w:val="18"/>
          <w:szCs w:val="18"/>
        </w:rPr>
        <w:t xml:space="preserve"> </w:t>
      </w:r>
      <w:r w:rsidR="00363E70">
        <w:rPr>
          <w:rFonts w:ascii="Times New Roman" w:hAnsi="Times New Roman" w:cs="Times New Roman"/>
          <w:color w:val="000000" w:themeColor="text1"/>
          <w:sz w:val="18"/>
          <w:szCs w:val="18"/>
        </w:rPr>
        <w:t>Ljubljana</w:t>
      </w:r>
      <w:r w:rsidR="004F462D">
        <w:rPr>
          <w:rFonts w:ascii="Times New Roman" w:hAnsi="Times New Roman" w:cs="Times New Roman"/>
          <w:color w:val="000000" w:themeColor="text1"/>
          <w:sz w:val="18"/>
          <w:szCs w:val="18"/>
        </w:rPr>
        <w:t xml:space="preserve">, </w:t>
      </w:r>
      <w:r w:rsidR="00363E70">
        <w:rPr>
          <w:rFonts w:ascii="Times New Roman" w:hAnsi="Times New Roman" w:cs="Times New Roman"/>
          <w:color w:val="000000" w:themeColor="text1"/>
          <w:sz w:val="18"/>
          <w:szCs w:val="18"/>
        </w:rPr>
        <w:t>Slovenia</w:t>
      </w:r>
    </w:p>
    <w:p w14:paraId="1A8112CF" w14:textId="23ACB10B" w:rsidR="00C01D9C" w:rsidRPr="00113BA2" w:rsidRDefault="00C01D9C" w:rsidP="00C01D9C">
      <w:pPr>
        <w:spacing w:after="0"/>
        <w:jc w:val="center"/>
        <w:rPr>
          <w:rFonts w:ascii="Times New Roman" w:hAnsi="Times New Roman" w:cs="Times New Roman"/>
          <w:i/>
          <w:color w:val="000000" w:themeColor="text1"/>
          <w:sz w:val="18"/>
          <w:szCs w:val="18"/>
        </w:rPr>
      </w:pPr>
      <w:r w:rsidRPr="00113BA2">
        <w:rPr>
          <w:rFonts w:ascii="Times New Roman" w:hAnsi="Times New Roman" w:cs="Times New Roman"/>
          <w:i/>
          <w:color w:val="000000" w:themeColor="text1"/>
          <w:sz w:val="18"/>
          <w:szCs w:val="18"/>
        </w:rPr>
        <w:t>*corresponding author: (</w:t>
      </w:r>
      <w:r w:rsidR="00363E70">
        <w:rPr>
          <w:rFonts w:ascii="Times New Roman" w:hAnsi="Times New Roman" w:cs="Times New Roman"/>
          <w:i/>
          <w:color w:val="000000" w:themeColor="text1"/>
          <w:sz w:val="18"/>
          <w:szCs w:val="18"/>
        </w:rPr>
        <w:t>forsocials.mail</w:t>
      </w:r>
      <w:r w:rsidRPr="00113BA2">
        <w:rPr>
          <w:rFonts w:ascii="Times New Roman" w:hAnsi="Times New Roman" w:cs="Times New Roman"/>
          <w:i/>
          <w:color w:val="000000" w:themeColor="text1"/>
          <w:sz w:val="18"/>
          <w:szCs w:val="18"/>
        </w:rPr>
        <w:t>@</w:t>
      </w:r>
      <w:r w:rsidR="00363E70">
        <w:rPr>
          <w:rFonts w:ascii="Times New Roman" w:hAnsi="Times New Roman" w:cs="Times New Roman"/>
          <w:i/>
          <w:color w:val="000000" w:themeColor="text1"/>
          <w:sz w:val="18"/>
          <w:szCs w:val="18"/>
        </w:rPr>
        <w:t>gmail.com</w:t>
      </w:r>
      <w:r w:rsidR="002652F2" w:rsidRPr="00113BA2">
        <w:rPr>
          <w:rFonts w:ascii="Times New Roman" w:hAnsi="Times New Roman" w:cs="Times New Roman"/>
          <w:i/>
          <w:color w:val="000000" w:themeColor="text1"/>
          <w:sz w:val="18"/>
          <w:szCs w:val="18"/>
        </w:rPr>
        <w:t xml:space="preserve">; ORCiD: </w:t>
      </w:r>
      <w:r w:rsidR="00363E70" w:rsidRPr="00363E70">
        <w:rPr>
          <w:rFonts w:ascii="Times New Roman" w:hAnsi="Times New Roman" w:cs="Times New Roman"/>
          <w:i/>
          <w:color w:val="000000" w:themeColor="text1"/>
          <w:sz w:val="18"/>
          <w:szCs w:val="18"/>
        </w:rPr>
        <w:t>0009-0000-4574-1425</w:t>
      </w:r>
      <w:r w:rsidRPr="00113BA2">
        <w:rPr>
          <w:rFonts w:ascii="Times New Roman" w:hAnsi="Times New Roman" w:cs="Times New Roman"/>
          <w:i/>
          <w:color w:val="000000" w:themeColor="text1"/>
          <w:sz w:val="18"/>
          <w:szCs w:val="18"/>
        </w:rPr>
        <w:t>)</w:t>
      </w:r>
    </w:p>
    <w:p w14:paraId="64BB47B1" w14:textId="77777777" w:rsidR="00C01D9C" w:rsidRPr="00113BA2" w:rsidRDefault="00C01D9C" w:rsidP="00C01D9C">
      <w:pPr>
        <w:shd w:val="clear" w:color="auto" w:fill="FFFFFF"/>
        <w:spacing w:after="150" w:line="240" w:lineRule="auto"/>
        <w:rPr>
          <w:rFonts w:ascii="Times New Roman" w:eastAsia="Times New Roman" w:hAnsi="Times New Roman" w:cs="Times New Roman"/>
          <w:i/>
          <w:iCs/>
          <w:color w:val="000000" w:themeColor="text1"/>
          <w:sz w:val="21"/>
          <w:szCs w:val="21"/>
        </w:rPr>
      </w:pPr>
    </w:p>
    <w:p w14:paraId="03A9C0C1" w14:textId="239D3C20" w:rsidR="00363E70" w:rsidRPr="002D7554" w:rsidRDefault="00C01D9C" w:rsidP="00891E8F">
      <w:pPr>
        <w:shd w:val="clear" w:color="auto" w:fill="FFFFFF"/>
        <w:spacing w:after="150" w:line="240" w:lineRule="auto"/>
        <w:jc w:val="both"/>
        <w:rPr>
          <w:rFonts w:ascii="Times New Roman" w:eastAsia="Times New Roman" w:hAnsi="Times New Roman" w:cs="Times New Roman"/>
          <w:color w:val="000000" w:themeColor="text1"/>
          <w:sz w:val="18"/>
          <w:szCs w:val="18"/>
          <w:lang w:val="en-GB"/>
        </w:rPr>
      </w:pPr>
      <w:r w:rsidRPr="00113BA2">
        <w:rPr>
          <w:rFonts w:ascii="Times New Roman" w:eastAsia="Times New Roman" w:hAnsi="Times New Roman" w:cs="Times New Roman"/>
          <w:i/>
          <w:iCs/>
          <w:color w:val="000000" w:themeColor="text1"/>
          <w:sz w:val="18"/>
          <w:szCs w:val="18"/>
        </w:rPr>
        <w:t>Abstract</w:t>
      </w:r>
      <w:r w:rsidRPr="00113BA2">
        <w:rPr>
          <w:rFonts w:ascii="Times New Roman" w:eastAsia="Times New Roman" w:hAnsi="Times New Roman" w:cs="Times New Roman"/>
          <w:color w:val="000000" w:themeColor="text1"/>
          <w:sz w:val="18"/>
          <w:szCs w:val="18"/>
        </w:rPr>
        <w:t xml:space="preserve"> - </w:t>
      </w:r>
      <w:r w:rsidR="00891E8F" w:rsidRPr="00891E8F">
        <w:rPr>
          <w:rFonts w:ascii="Times New Roman" w:eastAsia="Times New Roman" w:hAnsi="Times New Roman" w:cs="Times New Roman"/>
          <w:color w:val="000000" w:themeColor="text1"/>
          <w:sz w:val="18"/>
          <w:szCs w:val="18"/>
        </w:rPr>
        <w:t>This study provides a detailed quantitative comparison of two p</w:t>
      </w:r>
      <w:r w:rsidR="00870BFD">
        <w:rPr>
          <w:rFonts w:ascii="Times New Roman" w:eastAsia="Times New Roman" w:hAnsi="Times New Roman" w:cs="Times New Roman"/>
          <w:color w:val="000000" w:themeColor="text1"/>
          <w:sz w:val="18"/>
          <w:szCs w:val="18"/>
        </w:rPr>
        <w:t xml:space="preserve">rimary CSS animation techniques – </w:t>
      </w:r>
      <w:r w:rsidR="00891E8F" w:rsidRPr="00891E8F">
        <w:rPr>
          <w:rFonts w:ascii="Times New Roman" w:eastAsia="Times New Roman" w:hAnsi="Times New Roman" w:cs="Times New Roman"/>
          <w:color w:val="000000" w:themeColor="text1"/>
          <w:sz w:val="18"/>
          <w:szCs w:val="18"/>
        </w:rPr>
        <w:t>@keyfram</w:t>
      </w:r>
      <w:r w:rsidR="00E21BB7">
        <w:rPr>
          <w:rFonts w:ascii="Times New Roman" w:eastAsia="Times New Roman" w:hAnsi="Times New Roman" w:cs="Times New Roman"/>
          <w:color w:val="000000" w:themeColor="text1"/>
          <w:sz w:val="18"/>
          <w:szCs w:val="18"/>
        </w:rPr>
        <w:t xml:space="preserve">es (animations) and transitions – </w:t>
      </w:r>
      <w:r w:rsidR="00891E8F" w:rsidRPr="00891E8F">
        <w:rPr>
          <w:rFonts w:ascii="Times New Roman" w:eastAsia="Times New Roman" w:hAnsi="Times New Roman" w:cs="Times New Roman"/>
          <w:color w:val="000000" w:themeColor="text1"/>
          <w:sz w:val="18"/>
          <w:szCs w:val="18"/>
        </w:rPr>
        <w:t>across a range of interface loads from 50 to 10,000 DOM elements. The objective was to assess their performance under realistic stress conditions by utilizing real-time metrics, including average frames per second (FPS), frame delta, JavaScript heap memory usage, and total animation duration.</w:t>
      </w:r>
      <w:r w:rsidR="00891E8F">
        <w:rPr>
          <w:rFonts w:ascii="Times New Roman" w:eastAsia="Times New Roman" w:hAnsi="Times New Roman" w:cs="Times New Roman"/>
          <w:color w:val="000000" w:themeColor="text1"/>
          <w:sz w:val="18"/>
          <w:szCs w:val="18"/>
        </w:rPr>
        <w:t xml:space="preserve"> </w:t>
      </w:r>
      <w:r w:rsidR="00891E8F" w:rsidRPr="00891E8F">
        <w:rPr>
          <w:rFonts w:ascii="Times New Roman" w:eastAsia="Times New Roman" w:hAnsi="Times New Roman" w:cs="Times New Roman"/>
          <w:color w:val="000000" w:themeColor="text1"/>
          <w:sz w:val="18"/>
          <w:szCs w:val="18"/>
        </w:rPr>
        <w:t>The results indicate that at low loads (50 to 2,500 elements), both techniques perform similarly in terms of frame rate, although animations tend to consume slightly more memory. At moderate loads (around 5,000 elements), animations outperform transitions in both FPS and memory usage under controlled conditions. However, at high loads (7,500 to 10,000 elements), animations exhibit a significant increase in memory usage—up to 14% more than transitions—and a marked drop in FPS when exceeding 10,000 elements.</w:t>
      </w:r>
      <w:r w:rsidR="00891E8F">
        <w:rPr>
          <w:rFonts w:ascii="Times New Roman" w:eastAsia="Times New Roman" w:hAnsi="Times New Roman" w:cs="Times New Roman"/>
          <w:color w:val="000000" w:themeColor="text1"/>
          <w:sz w:val="18"/>
          <w:szCs w:val="18"/>
        </w:rPr>
        <w:t xml:space="preserve"> </w:t>
      </w:r>
      <w:r w:rsidR="00891E8F" w:rsidRPr="00891E8F">
        <w:rPr>
          <w:rFonts w:ascii="Times New Roman" w:eastAsia="Times New Roman" w:hAnsi="Times New Roman" w:cs="Times New Roman"/>
          <w:color w:val="000000" w:themeColor="text1"/>
          <w:sz w:val="18"/>
          <w:szCs w:val="18"/>
        </w:rPr>
        <w:t>To aid in decision-making, a weighted evaluation method was applied, placing greater importance on FPS compared to memory usage. This analysis revealed that animations are 0.13% more effective overall. Conversely, when using a method of equivalent criteria, transitions showed a slight advantage of 0.03%. In absolute terms, animations utilized up to 120 MB of memory, while transitions required 80 MB. Despite this difference, the higher FPS associated with animations can offset their increased memory demands.</w:t>
      </w:r>
      <w:r w:rsidR="00891E8F">
        <w:rPr>
          <w:rFonts w:ascii="Times New Roman" w:eastAsia="Times New Roman" w:hAnsi="Times New Roman" w:cs="Times New Roman"/>
          <w:color w:val="000000" w:themeColor="text1"/>
          <w:sz w:val="18"/>
          <w:szCs w:val="18"/>
        </w:rPr>
        <w:t xml:space="preserve"> </w:t>
      </w:r>
      <w:r w:rsidR="00891E8F" w:rsidRPr="00891E8F">
        <w:rPr>
          <w:rFonts w:ascii="Times New Roman" w:eastAsia="Times New Roman" w:hAnsi="Times New Roman" w:cs="Times New Roman"/>
          <w:color w:val="000000" w:themeColor="text1"/>
          <w:sz w:val="18"/>
          <w:szCs w:val="18"/>
        </w:rPr>
        <w:t xml:space="preserve">The findings suggest that while transitions are more memory-efficient, both methods are suitable for </w:t>
      </w:r>
      <w:r w:rsidR="00FB3BF2">
        <w:rPr>
          <w:rFonts w:ascii="Times New Roman" w:eastAsia="Times New Roman" w:hAnsi="Times New Roman" w:cs="Times New Roman"/>
          <w:color w:val="000000" w:themeColor="text1"/>
          <w:sz w:val="18"/>
          <w:szCs w:val="18"/>
        </w:rPr>
        <w:t>use in modern web applications.</w:t>
      </w:r>
    </w:p>
    <w:p w14:paraId="29965662" w14:textId="18E88F24" w:rsidR="00C01D9C" w:rsidRPr="00113BA2" w:rsidRDefault="00C01D9C" w:rsidP="00363E70">
      <w:pPr>
        <w:shd w:val="clear" w:color="auto" w:fill="FFFFFF"/>
        <w:spacing w:after="150" w:line="240" w:lineRule="auto"/>
        <w:jc w:val="both"/>
        <w:rPr>
          <w:rFonts w:ascii="Times New Roman" w:eastAsia="Times New Roman" w:hAnsi="Times New Roman" w:cs="Times New Roman"/>
          <w:color w:val="000000" w:themeColor="text1"/>
          <w:kern w:val="36"/>
          <w:sz w:val="18"/>
          <w:szCs w:val="18"/>
        </w:rPr>
      </w:pPr>
      <w:r w:rsidRPr="00113BA2">
        <w:rPr>
          <w:rFonts w:ascii="Times New Roman" w:eastAsia="Times New Roman" w:hAnsi="Times New Roman" w:cs="Times New Roman"/>
          <w:i/>
          <w:color w:val="000000" w:themeColor="text1"/>
          <w:sz w:val="18"/>
          <w:szCs w:val="18"/>
        </w:rPr>
        <w:t>Keywords</w:t>
      </w:r>
      <w:r w:rsidR="00363E70" w:rsidRPr="00363E70">
        <w:rPr>
          <w:rFonts w:ascii="Times New Roman" w:eastAsia="Times New Roman" w:hAnsi="Times New Roman" w:cs="Times New Roman"/>
          <w:i/>
          <w:color w:val="000000" w:themeColor="text1"/>
          <w:sz w:val="18"/>
          <w:szCs w:val="18"/>
          <w:lang w:val="en-GB"/>
        </w:rPr>
        <w:t xml:space="preserve"> </w:t>
      </w:r>
      <w:r w:rsidR="00036817">
        <w:rPr>
          <w:rFonts w:ascii="Times New Roman" w:eastAsia="Times New Roman" w:hAnsi="Times New Roman" w:cs="Times New Roman"/>
          <w:i/>
          <w:color w:val="000000" w:themeColor="text1"/>
          <w:sz w:val="18"/>
          <w:szCs w:val="18"/>
        </w:rPr>
        <w:t>-</w:t>
      </w:r>
      <w:r w:rsidR="00363E70" w:rsidRPr="00363E70">
        <w:rPr>
          <w:rFonts w:ascii="Times New Roman" w:eastAsia="Times New Roman" w:hAnsi="Times New Roman" w:cs="Times New Roman"/>
          <w:i/>
          <w:color w:val="000000" w:themeColor="text1"/>
          <w:sz w:val="18"/>
          <w:szCs w:val="18"/>
          <w:lang w:val="en-GB"/>
        </w:rPr>
        <w:t xml:space="preserve"> </w:t>
      </w:r>
      <w:r w:rsidR="00761AC5">
        <w:rPr>
          <w:rFonts w:ascii="Times New Roman" w:eastAsia="Times New Roman" w:hAnsi="Times New Roman" w:cs="Times New Roman"/>
          <w:i/>
          <w:color w:val="000000" w:themeColor="text1"/>
          <w:sz w:val="18"/>
          <w:szCs w:val="18"/>
        </w:rPr>
        <w:t>css</w:t>
      </w:r>
      <w:r w:rsidR="00363E70" w:rsidRPr="00363E70">
        <w:rPr>
          <w:rFonts w:ascii="Times New Roman" w:eastAsia="Times New Roman" w:hAnsi="Times New Roman" w:cs="Times New Roman"/>
          <w:i/>
          <w:color w:val="000000" w:themeColor="text1"/>
          <w:sz w:val="18"/>
          <w:szCs w:val="18"/>
        </w:rPr>
        <w:t xml:space="preserve">, animations, performance testing, web engineering, </w:t>
      </w:r>
      <w:r w:rsidR="00761AC5">
        <w:rPr>
          <w:rFonts w:ascii="Times New Roman" w:eastAsia="Times New Roman" w:hAnsi="Times New Roman" w:cs="Times New Roman"/>
          <w:i/>
          <w:color w:val="000000" w:themeColor="text1"/>
          <w:sz w:val="18"/>
          <w:szCs w:val="18"/>
        </w:rPr>
        <w:t>dom</w:t>
      </w:r>
      <w:r w:rsidR="00363E70" w:rsidRPr="00363E70">
        <w:rPr>
          <w:rFonts w:ascii="Times New Roman" w:eastAsia="Times New Roman" w:hAnsi="Times New Roman" w:cs="Times New Roman"/>
          <w:i/>
          <w:color w:val="000000" w:themeColor="text1"/>
          <w:sz w:val="18"/>
          <w:szCs w:val="18"/>
        </w:rPr>
        <w:t>, frontend</w:t>
      </w:r>
    </w:p>
    <w:p w14:paraId="7FB464B4" w14:textId="18D2A65A" w:rsidR="00381CFA" w:rsidRPr="00113BA2" w:rsidRDefault="00381CFA" w:rsidP="00D65F43">
      <w:pPr>
        <w:shd w:val="clear" w:color="auto" w:fill="FFFFFF"/>
        <w:spacing w:before="300" w:after="150" w:line="240" w:lineRule="auto"/>
        <w:jc w:val="right"/>
        <w:outlineLvl w:val="0"/>
        <w:rPr>
          <w:rFonts w:ascii="Times New Roman" w:hAnsi="Times New Roman" w:cs="Times New Roman"/>
          <w:color w:val="000000" w:themeColor="text1"/>
          <w:kern w:val="36"/>
          <w:sz w:val="18"/>
          <w:szCs w:val="18"/>
        </w:rPr>
      </w:pPr>
    </w:p>
    <w:tbl>
      <w:tblPr>
        <w:tblStyle w:val="ab"/>
        <w:tblW w:w="9504" w:type="dxa"/>
        <w:jc w:val="right"/>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04"/>
      </w:tblGrid>
      <w:tr w:rsidR="00113BA2" w:rsidRPr="00113BA2" w14:paraId="5EAFD2DF" w14:textId="77777777" w:rsidTr="008D2623">
        <w:trPr>
          <w:trHeight w:val="70"/>
          <w:jc w:val="right"/>
        </w:trPr>
        <w:tc>
          <w:tcPr>
            <w:tcW w:w="9504" w:type="dxa"/>
          </w:tcPr>
          <w:p w14:paraId="37019D9C" w14:textId="57D469ED" w:rsidR="008D2623" w:rsidRPr="00113BA2" w:rsidRDefault="008D2623" w:rsidP="0091540B">
            <w:pPr>
              <w:spacing w:before="120" w:after="120"/>
              <w:jc w:val="right"/>
              <w:rPr>
                <w:i/>
                <w:iCs/>
                <w:color w:val="000000" w:themeColor="text1"/>
                <w:sz w:val="18"/>
                <w:szCs w:val="18"/>
              </w:rPr>
            </w:pPr>
            <w:r w:rsidRPr="00113BA2">
              <w:rPr>
                <w:i/>
                <w:iCs/>
                <w:color w:val="000000" w:themeColor="text1"/>
                <w:kern w:val="36"/>
                <w:sz w:val="18"/>
                <w:szCs w:val="18"/>
              </w:rPr>
              <w:t xml:space="preserve">Received: </w:t>
            </w:r>
            <w:r w:rsidR="00363E70" w:rsidRPr="00363E70">
              <w:rPr>
                <w:i/>
                <w:iCs/>
                <w:color w:val="000000" w:themeColor="text1"/>
                <w:kern w:val="36"/>
                <w:sz w:val="18"/>
                <w:szCs w:val="18"/>
                <w:lang w:val="en-GB"/>
              </w:rPr>
              <w:t>02</w:t>
            </w:r>
            <w:r w:rsidRPr="00113BA2">
              <w:rPr>
                <w:i/>
                <w:iCs/>
                <w:color w:val="000000" w:themeColor="text1"/>
                <w:kern w:val="36"/>
                <w:sz w:val="18"/>
                <w:szCs w:val="18"/>
              </w:rPr>
              <w:t xml:space="preserve"> Ju</w:t>
            </w:r>
            <w:r w:rsidR="00363E70">
              <w:rPr>
                <w:i/>
                <w:iCs/>
                <w:color w:val="000000" w:themeColor="text1"/>
                <w:kern w:val="36"/>
                <w:sz w:val="18"/>
                <w:szCs w:val="18"/>
                <w:lang w:val="en-GB"/>
              </w:rPr>
              <w:t xml:space="preserve">ly </w:t>
            </w:r>
            <w:r w:rsidRPr="00113BA2">
              <w:rPr>
                <w:i/>
                <w:iCs/>
                <w:color w:val="000000" w:themeColor="text1"/>
                <w:kern w:val="36"/>
                <w:sz w:val="18"/>
                <w:szCs w:val="18"/>
              </w:rPr>
              <w:t>202</w:t>
            </w:r>
            <w:r w:rsidR="00363E70">
              <w:rPr>
                <w:i/>
                <w:iCs/>
                <w:color w:val="000000" w:themeColor="text1"/>
                <w:kern w:val="36"/>
                <w:sz w:val="18"/>
                <w:szCs w:val="18"/>
              </w:rPr>
              <w:t>5</w:t>
            </w:r>
            <w:r w:rsidRPr="00113BA2">
              <w:rPr>
                <w:i/>
                <w:iCs/>
                <w:color w:val="000000" w:themeColor="text1"/>
                <w:kern w:val="36"/>
                <w:sz w:val="18"/>
                <w:szCs w:val="18"/>
              </w:rPr>
              <w:t xml:space="preserve">; Accepted: </w:t>
            </w:r>
            <w:r w:rsidR="00363E70">
              <w:rPr>
                <w:i/>
                <w:iCs/>
                <w:color w:val="000000" w:themeColor="text1"/>
                <w:kern w:val="36"/>
                <w:sz w:val="18"/>
                <w:szCs w:val="18"/>
              </w:rPr>
              <w:t>02</w:t>
            </w:r>
            <w:r w:rsidRPr="00113BA2">
              <w:rPr>
                <w:i/>
                <w:iCs/>
                <w:color w:val="000000" w:themeColor="text1"/>
                <w:kern w:val="36"/>
                <w:sz w:val="18"/>
                <w:szCs w:val="18"/>
              </w:rPr>
              <w:t xml:space="preserve"> </w:t>
            </w:r>
            <w:r w:rsidR="00363E70">
              <w:rPr>
                <w:i/>
                <w:iCs/>
                <w:color w:val="000000" w:themeColor="text1"/>
                <w:kern w:val="36"/>
                <w:sz w:val="18"/>
                <w:szCs w:val="18"/>
              </w:rPr>
              <w:t>July</w:t>
            </w:r>
            <w:r w:rsidRPr="00113BA2">
              <w:rPr>
                <w:i/>
                <w:iCs/>
                <w:color w:val="000000" w:themeColor="text1"/>
                <w:kern w:val="36"/>
                <w:sz w:val="18"/>
                <w:szCs w:val="18"/>
              </w:rPr>
              <w:t xml:space="preserve"> 202</w:t>
            </w:r>
            <w:r w:rsidR="00363E70">
              <w:rPr>
                <w:i/>
                <w:iCs/>
                <w:color w:val="000000" w:themeColor="text1"/>
                <w:kern w:val="36"/>
                <w:sz w:val="18"/>
                <w:szCs w:val="18"/>
              </w:rPr>
              <w:t>5</w:t>
            </w:r>
            <w:r w:rsidRPr="00113BA2">
              <w:rPr>
                <w:i/>
                <w:iCs/>
                <w:color w:val="000000" w:themeColor="text1"/>
                <w:kern w:val="36"/>
                <w:sz w:val="18"/>
                <w:szCs w:val="18"/>
              </w:rPr>
              <w:t xml:space="preserve">; Published: </w:t>
            </w:r>
            <w:r w:rsidR="00363E70">
              <w:rPr>
                <w:i/>
                <w:iCs/>
                <w:color w:val="000000" w:themeColor="text1"/>
                <w:kern w:val="36"/>
                <w:sz w:val="18"/>
                <w:szCs w:val="18"/>
              </w:rPr>
              <w:t>02</w:t>
            </w:r>
            <w:r w:rsidRPr="00113BA2">
              <w:rPr>
                <w:i/>
                <w:iCs/>
                <w:color w:val="000000" w:themeColor="text1"/>
                <w:kern w:val="36"/>
                <w:sz w:val="18"/>
                <w:szCs w:val="18"/>
              </w:rPr>
              <w:t xml:space="preserve"> </w:t>
            </w:r>
            <w:r w:rsidR="00363E70">
              <w:rPr>
                <w:i/>
                <w:iCs/>
                <w:color w:val="000000" w:themeColor="text1"/>
                <w:kern w:val="36"/>
                <w:sz w:val="18"/>
                <w:szCs w:val="18"/>
              </w:rPr>
              <w:t>July</w:t>
            </w:r>
            <w:r w:rsidRPr="00113BA2">
              <w:rPr>
                <w:i/>
                <w:iCs/>
                <w:color w:val="000000" w:themeColor="text1"/>
                <w:kern w:val="36"/>
                <w:sz w:val="18"/>
                <w:szCs w:val="18"/>
              </w:rPr>
              <w:t xml:space="preserve"> 202</w:t>
            </w:r>
            <w:r w:rsidR="00363E70">
              <w:rPr>
                <w:i/>
                <w:iCs/>
                <w:color w:val="000000" w:themeColor="text1"/>
                <w:kern w:val="36"/>
                <w:sz w:val="18"/>
                <w:szCs w:val="18"/>
              </w:rPr>
              <w:t>5</w:t>
            </w:r>
          </w:p>
          <w:p w14:paraId="31C91167" w14:textId="3C4865C1" w:rsidR="00381CFA" w:rsidRPr="00113BA2" w:rsidRDefault="00381CFA" w:rsidP="0091540B">
            <w:pPr>
              <w:spacing w:before="120" w:after="120"/>
              <w:jc w:val="right"/>
              <w:rPr>
                <w:i/>
                <w:iCs/>
                <w:color w:val="000000" w:themeColor="text1"/>
                <w:sz w:val="18"/>
                <w:szCs w:val="18"/>
              </w:rPr>
            </w:pPr>
            <w:r w:rsidRPr="00113BA2">
              <w:rPr>
                <w:i/>
                <w:iCs/>
                <w:color w:val="000000" w:themeColor="text1"/>
                <w:sz w:val="18"/>
                <w:szCs w:val="18"/>
              </w:rPr>
              <w:t xml:space="preserve">This is an </w:t>
            </w:r>
            <w:r w:rsidR="005E1709">
              <w:rPr>
                <w:i/>
                <w:iCs/>
                <w:color w:val="000000" w:themeColor="text1"/>
                <w:sz w:val="18"/>
                <w:szCs w:val="18"/>
              </w:rPr>
              <w:t>open-access</w:t>
            </w:r>
            <w:r w:rsidRPr="00113BA2">
              <w:rPr>
                <w:i/>
                <w:iCs/>
                <w:color w:val="000000" w:themeColor="text1"/>
                <w:sz w:val="18"/>
                <w:szCs w:val="18"/>
              </w:rPr>
              <w:t xml:space="preserve"> article under the </w:t>
            </w:r>
            <w:hyperlink r:id="rId8" w:history="1">
              <w:r w:rsidR="008D2623" w:rsidRPr="00113BA2">
                <w:rPr>
                  <w:rStyle w:val="a5"/>
                  <w:i/>
                  <w:iCs/>
                  <w:color w:val="000000" w:themeColor="text1"/>
                </w:rPr>
                <w:t>CC BY-NC-ND 4.0</w:t>
              </w:r>
            </w:hyperlink>
            <w:r w:rsidRPr="00113BA2">
              <w:rPr>
                <w:i/>
                <w:iCs/>
                <w:color w:val="000000" w:themeColor="text1"/>
                <w:sz w:val="18"/>
                <w:szCs w:val="18"/>
              </w:rPr>
              <w:t xml:space="preserve"> license.</w:t>
            </w:r>
          </w:p>
          <w:p w14:paraId="09AD76B6" w14:textId="69EFB7AA" w:rsidR="00381CFA" w:rsidRPr="00113BA2" w:rsidRDefault="00D65F43" w:rsidP="0091540B">
            <w:pPr>
              <w:spacing w:before="120" w:after="120"/>
              <w:jc w:val="right"/>
              <w:rPr>
                <w:i/>
                <w:iCs/>
                <w:color w:val="000000" w:themeColor="text1"/>
                <w:sz w:val="18"/>
                <w:szCs w:val="18"/>
              </w:rPr>
            </w:pPr>
            <w:r w:rsidRPr="00113BA2">
              <w:rPr>
                <w:i/>
                <w:iCs/>
                <w:noProof/>
                <w:color w:val="000000" w:themeColor="text1"/>
                <w:lang w:val="ru-RU" w:eastAsia="ru-RU"/>
              </w:rPr>
              <w:drawing>
                <wp:inline distT="0" distB="0" distL="0" distR="0" wp14:anchorId="4D49D70C" wp14:editId="283DE7BB">
                  <wp:extent cx="838200" cy="297180"/>
                  <wp:effectExtent l="0" t="0" r="0" b="7620"/>
                  <wp:docPr id="986549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38200" cy="297180"/>
                          </a:xfrm>
                          <a:prstGeom prst="rect">
                            <a:avLst/>
                          </a:prstGeom>
                          <a:noFill/>
                          <a:ln>
                            <a:noFill/>
                          </a:ln>
                        </pic:spPr>
                      </pic:pic>
                    </a:graphicData>
                  </a:graphic>
                </wp:inline>
              </w:drawing>
            </w:r>
          </w:p>
        </w:tc>
      </w:tr>
    </w:tbl>
    <w:p w14:paraId="077CAE91" w14:textId="354DADA2" w:rsidR="00C01D9C" w:rsidRPr="00A04C7B" w:rsidRDefault="00A83E29" w:rsidP="006105FD">
      <w:pPr>
        <w:pStyle w:val="a6"/>
        <w:numPr>
          <w:ilvl w:val="0"/>
          <w:numId w:val="5"/>
        </w:numPr>
        <w:shd w:val="clear" w:color="auto" w:fill="FFFFFF"/>
        <w:spacing w:before="300" w:after="150" w:line="240" w:lineRule="auto"/>
        <w:outlineLvl w:val="0"/>
        <w:rPr>
          <w:rFonts w:ascii="Times New Roman" w:eastAsia="Times New Roman" w:hAnsi="Times New Roman" w:cs="Times New Roman"/>
          <w:color w:val="000000" w:themeColor="text1"/>
          <w:kern w:val="36"/>
          <w:sz w:val="20"/>
          <w:szCs w:val="20"/>
        </w:rPr>
      </w:pPr>
      <w:r w:rsidRPr="00A04C7B">
        <w:rPr>
          <w:rFonts w:ascii="Times New Roman" w:eastAsia="Times New Roman" w:hAnsi="Times New Roman" w:cs="Times New Roman"/>
          <w:b/>
          <w:bCs/>
          <w:color w:val="000000" w:themeColor="text1"/>
          <w:kern w:val="36"/>
          <w:sz w:val="20"/>
          <w:szCs w:val="20"/>
        </w:rPr>
        <w:t>INTRODUCTION</w:t>
      </w:r>
    </w:p>
    <w:p w14:paraId="55093DE5" w14:textId="117366CA" w:rsidR="006A3B7F" w:rsidRPr="00A04C7B" w:rsidRDefault="00F36058" w:rsidP="006105FD">
      <w:pPr>
        <w:shd w:val="clear" w:color="auto" w:fill="FFFFFF"/>
        <w:spacing w:after="150" w:line="240" w:lineRule="auto"/>
        <w:jc w:val="both"/>
        <w:rPr>
          <w:rFonts w:ascii="Times New Roman" w:eastAsia="Times New Roman" w:hAnsi="Times New Roman" w:cs="Times New Roman"/>
          <w:color w:val="000000" w:themeColor="text1"/>
          <w:sz w:val="20"/>
          <w:szCs w:val="20"/>
        </w:rPr>
      </w:pPr>
      <w:r w:rsidRPr="00A04C7B">
        <w:rPr>
          <w:rFonts w:ascii="Times New Roman" w:eastAsia="Times New Roman" w:hAnsi="Times New Roman" w:cs="Times New Roman"/>
          <w:color w:val="000000" w:themeColor="text1"/>
          <w:sz w:val="20"/>
          <w:szCs w:val="20"/>
        </w:rPr>
        <w:t xml:space="preserve">Every day, over 250,000 new websites are registered worldwide, which translates to about 175 new sites every minute. In this competitive landscape, modern web applications </w:t>
      </w:r>
      <w:r w:rsidR="000F670F" w:rsidRPr="00A04C7B">
        <w:rPr>
          <w:rFonts w:ascii="Times New Roman" w:eastAsia="Times New Roman" w:hAnsi="Times New Roman" w:cs="Times New Roman"/>
          <w:color w:val="000000" w:themeColor="text1"/>
          <w:sz w:val="20"/>
          <w:szCs w:val="20"/>
        </w:rPr>
        <w:t xml:space="preserve">must not only be </w:t>
      </w:r>
      <w:r w:rsidRPr="00A04C7B">
        <w:rPr>
          <w:rFonts w:ascii="Times New Roman" w:eastAsia="Times New Roman" w:hAnsi="Times New Roman" w:cs="Times New Roman"/>
          <w:color w:val="000000" w:themeColor="text1"/>
          <w:sz w:val="20"/>
          <w:szCs w:val="20"/>
        </w:rPr>
        <w:t>functional but also highly optimized for user interface performance.</w:t>
      </w:r>
    </w:p>
    <w:p w14:paraId="272F725D" w14:textId="2DED6D83" w:rsidR="003E4FF5" w:rsidRDefault="003E4FF5">
      <w:pPr>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br w:type="page"/>
      </w:r>
    </w:p>
    <w:p w14:paraId="39B600CD" w14:textId="331D5C03" w:rsidR="009609A3" w:rsidRPr="00A04C7B" w:rsidRDefault="009609A3" w:rsidP="006105FD">
      <w:pPr>
        <w:shd w:val="clear" w:color="auto" w:fill="FFFFFF"/>
        <w:spacing w:after="150" w:line="240" w:lineRule="auto"/>
        <w:rPr>
          <w:rFonts w:ascii="Times New Roman" w:hAnsi="Times New Roman" w:cs="Times New Roman"/>
          <w:sz w:val="20"/>
          <w:szCs w:val="20"/>
        </w:rPr>
      </w:pPr>
      <w:r w:rsidRPr="00A04C7B">
        <w:rPr>
          <w:rFonts w:ascii="Times New Roman" w:eastAsia="Times New Roman" w:hAnsi="Times New Roman" w:cs="Times New Roman"/>
          <w:i/>
          <w:color w:val="000000" w:themeColor="text1"/>
          <w:sz w:val="20"/>
          <w:szCs w:val="20"/>
        </w:rPr>
        <w:lastRenderedPageBreak/>
        <w:t xml:space="preserve">1.1 </w:t>
      </w:r>
      <w:r w:rsidR="002D7554" w:rsidRPr="00A04C7B">
        <w:rPr>
          <w:rFonts w:ascii="Times New Roman" w:eastAsia="Times New Roman" w:hAnsi="Times New Roman" w:cs="Times New Roman"/>
          <w:i/>
          <w:color w:val="000000" w:themeColor="text1"/>
          <w:sz w:val="20"/>
          <w:szCs w:val="20"/>
        </w:rPr>
        <w:t xml:space="preserve">Relevance of </w:t>
      </w:r>
      <w:r w:rsidR="004B4F8F" w:rsidRPr="00A04C7B">
        <w:rPr>
          <w:rFonts w:ascii="Times New Roman" w:eastAsia="Times New Roman" w:hAnsi="Times New Roman" w:cs="Times New Roman"/>
          <w:i/>
          <w:color w:val="000000" w:themeColor="text1"/>
          <w:sz w:val="20"/>
          <w:szCs w:val="20"/>
        </w:rPr>
        <w:t>i</w:t>
      </w:r>
      <w:r w:rsidR="002D7554" w:rsidRPr="00A04C7B">
        <w:rPr>
          <w:rFonts w:ascii="Times New Roman" w:eastAsia="Times New Roman" w:hAnsi="Times New Roman" w:cs="Times New Roman"/>
          <w:i/>
          <w:color w:val="000000" w:themeColor="text1"/>
          <w:sz w:val="20"/>
          <w:szCs w:val="20"/>
        </w:rPr>
        <w:t xml:space="preserve">nterface </w:t>
      </w:r>
      <w:r w:rsidR="004B4F8F" w:rsidRPr="00A04C7B">
        <w:rPr>
          <w:rFonts w:ascii="Times New Roman" w:eastAsia="Times New Roman" w:hAnsi="Times New Roman" w:cs="Times New Roman"/>
          <w:i/>
          <w:color w:val="000000" w:themeColor="text1"/>
          <w:sz w:val="20"/>
          <w:szCs w:val="20"/>
        </w:rPr>
        <w:t>o</w:t>
      </w:r>
      <w:r w:rsidR="002D7554" w:rsidRPr="00A04C7B">
        <w:rPr>
          <w:rFonts w:ascii="Times New Roman" w:eastAsia="Times New Roman" w:hAnsi="Times New Roman" w:cs="Times New Roman"/>
          <w:i/>
          <w:color w:val="000000" w:themeColor="text1"/>
          <w:sz w:val="20"/>
          <w:szCs w:val="20"/>
        </w:rPr>
        <w:t>ptimization</w:t>
      </w:r>
    </w:p>
    <w:p w14:paraId="1451CCFA" w14:textId="367609E7" w:rsidR="004B4F8F" w:rsidRPr="00A04C7B" w:rsidRDefault="003B3A3E" w:rsidP="006105FD">
      <w:pPr>
        <w:shd w:val="clear" w:color="auto" w:fill="FFFFFF"/>
        <w:spacing w:after="150" w:line="240" w:lineRule="auto"/>
        <w:jc w:val="both"/>
        <w:rPr>
          <w:rFonts w:ascii="Times New Roman" w:eastAsia="Times New Roman" w:hAnsi="Times New Roman" w:cs="Times New Roman"/>
          <w:color w:val="000000" w:themeColor="text1"/>
          <w:sz w:val="20"/>
          <w:szCs w:val="20"/>
        </w:rPr>
      </w:pPr>
      <w:r w:rsidRPr="00A04C7B">
        <w:rPr>
          <w:rFonts w:ascii="Times New Roman" w:eastAsia="Times New Roman" w:hAnsi="Times New Roman" w:cs="Times New Roman"/>
          <w:color w:val="000000" w:themeColor="text1"/>
          <w:sz w:val="20"/>
          <w:szCs w:val="20"/>
        </w:rPr>
        <w:t>Most modern web interfaces include animated elements that serve both navigation and content presentation functions. Visual effects, such as smooth transitions and animations, play a crucial role in enhancing the user experience (UX) and keeping users engaged. However, having too many animated elements running simultaneously can significantly reduce interface performance, particularly on devices with limited resources, since users expect websites to respond and load within 1 to 2 seconds, performance becomes a vital factor in the competitiveness of a web application.</w:t>
      </w:r>
    </w:p>
    <w:p w14:paraId="6966B1E4" w14:textId="77777777" w:rsidR="003B3A3E" w:rsidRPr="00A04C7B" w:rsidRDefault="003B3A3E" w:rsidP="006105FD">
      <w:pPr>
        <w:shd w:val="clear" w:color="auto" w:fill="FFFFFF"/>
        <w:spacing w:after="150" w:line="240" w:lineRule="auto"/>
        <w:jc w:val="both"/>
        <w:rPr>
          <w:rFonts w:ascii="Times New Roman" w:eastAsia="Times New Roman" w:hAnsi="Times New Roman" w:cs="Times New Roman"/>
          <w:i/>
          <w:color w:val="000000" w:themeColor="text1"/>
          <w:sz w:val="20"/>
          <w:szCs w:val="20"/>
          <w:lang w:val="en-GB"/>
        </w:rPr>
      </w:pPr>
    </w:p>
    <w:p w14:paraId="66C0AD10" w14:textId="51814065" w:rsidR="004B4F8F" w:rsidRPr="00A04C7B" w:rsidRDefault="004B4F8F" w:rsidP="006105FD">
      <w:pPr>
        <w:shd w:val="clear" w:color="auto" w:fill="FFFFFF"/>
        <w:spacing w:after="150" w:line="240" w:lineRule="auto"/>
        <w:jc w:val="both"/>
        <w:rPr>
          <w:rFonts w:ascii="Times New Roman" w:hAnsi="Times New Roman" w:cs="Times New Roman"/>
          <w:sz w:val="20"/>
          <w:szCs w:val="20"/>
        </w:rPr>
      </w:pPr>
      <w:r w:rsidRPr="00A04C7B">
        <w:rPr>
          <w:rFonts w:ascii="Times New Roman" w:eastAsia="Times New Roman" w:hAnsi="Times New Roman" w:cs="Times New Roman"/>
          <w:i/>
          <w:color w:val="000000" w:themeColor="text1"/>
          <w:sz w:val="20"/>
          <w:szCs w:val="20"/>
        </w:rPr>
        <w:t>1.2 Problem statement</w:t>
      </w:r>
    </w:p>
    <w:p w14:paraId="2927738F" w14:textId="1B15C268" w:rsidR="009609A3" w:rsidRPr="00A04C7B" w:rsidRDefault="005F2345" w:rsidP="006105FD">
      <w:pPr>
        <w:shd w:val="clear" w:color="auto" w:fill="FFFFFF"/>
        <w:spacing w:after="150" w:line="240" w:lineRule="auto"/>
        <w:jc w:val="both"/>
        <w:rPr>
          <w:rFonts w:ascii="Times New Roman" w:eastAsia="Times New Roman" w:hAnsi="Times New Roman" w:cs="Times New Roman"/>
          <w:color w:val="000000" w:themeColor="text1"/>
          <w:sz w:val="20"/>
          <w:szCs w:val="20"/>
        </w:rPr>
      </w:pPr>
      <w:r w:rsidRPr="00A04C7B">
        <w:rPr>
          <w:rFonts w:ascii="Times New Roman" w:eastAsia="Times New Roman" w:hAnsi="Times New Roman" w:cs="Times New Roman"/>
          <w:color w:val="000000" w:themeColor="text1"/>
          <w:sz w:val="20"/>
          <w:szCs w:val="20"/>
        </w:rPr>
        <w:t xml:space="preserve">Many widely accepted recommendations and best practices for using CSS animations and transitions are descriptive and qualitative, which makes it </w:t>
      </w:r>
      <w:r w:rsidR="000F670F" w:rsidRPr="00A04C7B">
        <w:rPr>
          <w:rFonts w:ascii="Times New Roman" w:eastAsia="Times New Roman" w:hAnsi="Times New Roman" w:cs="Times New Roman"/>
          <w:color w:val="000000" w:themeColor="text1"/>
          <w:sz w:val="20"/>
          <w:szCs w:val="20"/>
        </w:rPr>
        <w:t>challenging</w:t>
      </w:r>
      <w:r w:rsidRPr="00A04C7B">
        <w:rPr>
          <w:rFonts w:ascii="Times New Roman" w:eastAsia="Times New Roman" w:hAnsi="Times New Roman" w:cs="Times New Roman"/>
          <w:color w:val="000000" w:themeColor="text1"/>
          <w:sz w:val="20"/>
          <w:szCs w:val="20"/>
        </w:rPr>
        <w:t xml:space="preserve"> to choose the optimal approach for developing high-load interfaces. This study aims to conduct a large-scale experimental comparison of the performance of CSS animations and transitions with varying numbers of page elements. The objective is to gather metrics that allow for a quantitative evaluation of the efficiency of each method.</w:t>
      </w:r>
    </w:p>
    <w:p w14:paraId="464E6EB8" w14:textId="77777777" w:rsidR="004B4F8F" w:rsidRPr="00A04C7B" w:rsidRDefault="004B4F8F" w:rsidP="006105FD">
      <w:pPr>
        <w:shd w:val="clear" w:color="auto" w:fill="FFFFFF"/>
        <w:spacing w:after="150" w:line="240" w:lineRule="auto"/>
        <w:jc w:val="both"/>
        <w:rPr>
          <w:rFonts w:ascii="Times New Roman" w:eastAsia="Times New Roman" w:hAnsi="Times New Roman" w:cs="Times New Roman"/>
          <w:i/>
          <w:color w:val="000000" w:themeColor="text1"/>
          <w:sz w:val="20"/>
          <w:szCs w:val="20"/>
          <w:lang w:val="en-GB"/>
        </w:rPr>
      </w:pPr>
    </w:p>
    <w:p w14:paraId="49FA6993" w14:textId="4E549E7F" w:rsidR="004B4F8F" w:rsidRPr="00A04C7B" w:rsidRDefault="004B4F8F" w:rsidP="006105FD">
      <w:pPr>
        <w:shd w:val="clear" w:color="auto" w:fill="FFFFFF"/>
        <w:spacing w:after="150" w:line="240" w:lineRule="auto"/>
        <w:jc w:val="both"/>
        <w:rPr>
          <w:rFonts w:ascii="Times New Roman" w:hAnsi="Times New Roman" w:cs="Times New Roman"/>
          <w:sz w:val="20"/>
          <w:szCs w:val="20"/>
        </w:rPr>
      </w:pPr>
      <w:r w:rsidRPr="00A04C7B">
        <w:rPr>
          <w:rFonts w:ascii="Times New Roman" w:eastAsia="Times New Roman" w:hAnsi="Times New Roman" w:cs="Times New Roman"/>
          <w:i/>
          <w:color w:val="000000" w:themeColor="text1"/>
          <w:sz w:val="20"/>
          <w:szCs w:val="20"/>
        </w:rPr>
        <w:t>1.3 Research objective</w:t>
      </w:r>
    </w:p>
    <w:p w14:paraId="5626C435" w14:textId="3560FEE9" w:rsidR="004B4F8F" w:rsidRPr="00A04C7B" w:rsidRDefault="00BE5F8F" w:rsidP="006105FD">
      <w:pPr>
        <w:shd w:val="clear" w:color="auto" w:fill="FFFFFF"/>
        <w:spacing w:after="150" w:line="240" w:lineRule="auto"/>
        <w:jc w:val="both"/>
        <w:rPr>
          <w:rFonts w:ascii="Times New Roman" w:eastAsia="Times New Roman" w:hAnsi="Times New Roman" w:cs="Times New Roman"/>
          <w:color w:val="000000" w:themeColor="text1"/>
          <w:sz w:val="20"/>
          <w:szCs w:val="20"/>
        </w:rPr>
      </w:pPr>
      <w:r w:rsidRPr="00A04C7B">
        <w:rPr>
          <w:rFonts w:ascii="Times New Roman" w:eastAsia="Times New Roman" w:hAnsi="Times New Roman" w:cs="Times New Roman"/>
          <w:color w:val="000000" w:themeColor="text1"/>
          <w:sz w:val="20"/>
          <w:szCs w:val="20"/>
        </w:rPr>
        <w:t xml:space="preserve">The goal of this work is to assess </w:t>
      </w:r>
      <w:r w:rsidR="008811F4">
        <w:rPr>
          <w:rFonts w:ascii="Times New Roman" w:eastAsia="Times New Roman" w:hAnsi="Times New Roman" w:cs="Times New Roman"/>
          <w:color w:val="000000" w:themeColor="text1"/>
          <w:sz w:val="20"/>
          <w:szCs w:val="20"/>
        </w:rPr>
        <w:t>the quantitative performance of CSS animations and transitions using experimental data,</w:t>
      </w:r>
      <w:r w:rsidRPr="00A04C7B">
        <w:rPr>
          <w:rFonts w:ascii="Times New Roman" w:eastAsia="Times New Roman" w:hAnsi="Times New Roman" w:cs="Times New Roman"/>
          <w:color w:val="000000" w:themeColor="text1"/>
          <w:sz w:val="20"/>
          <w:szCs w:val="20"/>
        </w:rPr>
        <w:t xml:space="preserve"> while developing well-founded recommendations for their use in highly visually demanding interfaces.</w:t>
      </w:r>
    </w:p>
    <w:p w14:paraId="02C76086" w14:textId="77777777" w:rsidR="004B4F8F" w:rsidRPr="00A04C7B" w:rsidRDefault="004B4F8F" w:rsidP="006105FD">
      <w:pPr>
        <w:shd w:val="clear" w:color="auto" w:fill="FFFFFF"/>
        <w:spacing w:after="150" w:line="240" w:lineRule="auto"/>
        <w:jc w:val="both"/>
        <w:rPr>
          <w:rFonts w:ascii="Times New Roman" w:eastAsia="Times New Roman" w:hAnsi="Times New Roman" w:cs="Times New Roman"/>
          <w:i/>
          <w:color w:val="000000" w:themeColor="text1"/>
          <w:sz w:val="20"/>
          <w:szCs w:val="20"/>
        </w:rPr>
      </w:pPr>
    </w:p>
    <w:p w14:paraId="2841FF9F" w14:textId="7E0956F9" w:rsidR="004B4F8F" w:rsidRPr="00A04C7B" w:rsidRDefault="004B4F8F" w:rsidP="006105FD">
      <w:pPr>
        <w:shd w:val="clear" w:color="auto" w:fill="FFFFFF"/>
        <w:spacing w:after="150" w:line="240" w:lineRule="auto"/>
        <w:jc w:val="both"/>
        <w:rPr>
          <w:rFonts w:ascii="Times New Roman" w:hAnsi="Times New Roman" w:cs="Times New Roman"/>
          <w:sz w:val="20"/>
          <w:szCs w:val="20"/>
        </w:rPr>
      </w:pPr>
      <w:r w:rsidRPr="00A04C7B">
        <w:rPr>
          <w:rFonts w:ascii="Times New Roman" w:eastAsia="Times New Roman" w:hAnsi="Times New Roman" w:cs="Times New Roman"/>
          <w:i/>
          <w:color w:val="000000" w:themeColor="text1"/>
          <w:sz w:val="20"/>
          <w:szCs w:val="20"/>
        </w:rPr>
        <w:t>1.4 Features of modern browsers</w:t>
      </w:r>
    </w:p>
    <w:p w14:paraId="06F82C7D" w14:textId="5CA542F7" w:rsidR="004B4F8F" w:rsidRPr="00A04C7B" w:rsidRDefault="003B3A3E" w:rsidP="006105FD">
      <w:pPr>
        <w:shd w:val="clear" w:color="auto" w:fill="FFFFFF"/>
        <w:spacing w:after="150" w:line="240" w:lineRule="auto"/>
        <w:jc w:val="both"/>
        <w:rPr>
          <w:rFonts w:ascii="Times New Roman" w:eastAsia="Times New Roman" w:hAnsi="Times New Roman" w:cs="Times New Roman"/>
          <w:color w:val="000000" w:themeColor="text1"/>
          <w:sz w:val="20"/>
          <w:szCs w:val="20"/>
        </w:rPr>
      </w:pPr>
      <w:r w:rsidRPr="00A04C7B">
        <w:rPr>
          <w:rFonts w:ascii="Times New Roman" w:eastAsia="Times New Roman" w:hAnsi="Times New Roman" w:cs="Times New Roman"/>
          <w:color w:val="000000" w:themeColor="text1"/>
          <w:sz w:val="20"/>
          <w:szCs w:val="20"/>
        </w:rPr>
        <w:t>Modern browsers do more than render web pages; they also manage the distribution of computational resources to achieve a balance between performance and energy efficiency. To enhance performance, browsers use various techniques, one of which is partial repainting. This method updates only the changed parts of the Document Object Model (DOM) tree rather than repainting the entire screen. Another performance-boosting technique is dividing the screen into small tiles, typically measuring 256 × 256 pixels [2]. These tiles allow browsers to monitor changes and repaint only the segments where modifications occur. It is important to note that the implementation of animations and rendering can differ among browsers and operating systems. Factors such as the type of GPU, its architecture, and drivers also play a significant role. As a result, the performance of the same CSS animations can vary considerably across different platforms.</w:t>
      </w:r>
    </w:p>
    <w:p w14:paraId="2FEFC0FE" w14:textId="6E9D73F7" w:rsidR="004B4F8F" w:rsidRPr="00A04C7B" w:rsidRDefault="004B4F8F" w:rsidP="006105FD">
      <w:pPr>
        <w:shd w:val="clear" w:color="auto" w:fill="FFFFFF"/>
        <w:spacing w:after="150" w:line="240" w:lineRule="auto"/>
        <w:jc w:val="center"/>
        <w:rPr>
          <w:rFonts w:ascii="Times New Roman" w:eastAsia="Times New Roman" w:hAnsi="Times New Roman" w:cs="Times New Roman"/>
          <w:color w:val="000000" w:themeColor="text1"/>
          <w:sz w:val="20"/>
          <w:szCs w:val="20"/>
        </w:rPr>
      </w:pPr>
      <w:r w:rsidRPr="00A04C7B">
        <w:rPr>
          <w:rFonts w:ascii="Times New Roman" w:hAnsi="Times New Roman" w:cs="Times New Roman"/>
          <w:noProof/>
          <w:color w:val="000000"/>
          <w:sz w:val="20"/>
          <w:szCs w:val="20"/>
          <w:bdr w:val="none" w:sz="0" w:space="0" w:color="auto" w:frame="1"/>
          <w:lang w:val="ru-RU" w:eastAsia="ru-RU"/>
        </w:rPr>
        <w:drawing>
          <wp:inline distT="0" distB="0" distL="0" distR="0" wp14:anchorId="77F3D373" wp14:editId="33491D35">
            <wp:extent cx="3901205" cy="2406262"/>
            <wp:effectExtent l="0" t="0" r="4445" b="0"/>
            <wp:docPr id="1" name="Рисунок 1" descr="https://lh7-rt.googleusercontent.com/docsz/AD_4nXeuumuVZJwwA7rySv4XxF52BJDV4Ejc8gk4Fv0FXAIldADQjqOV85EqDgbumfU1cMorevC5rJyKQtCxP9n1iPxYaNNikR8fMEhUfUALiyrdVGL6xcVDFIMSNcfkBL_pR2Djwmwj?key=PkSY8tZKgK-_bZQxvnv6S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7-rt.googleusercontent.com/docsz/AD_4nXeuumuVZJwwA7rySv4XxF52BJDV4Ejc8gk4Fv0FXAIldADQjqOV85EqDgbumfU1cMorevC5rJyKQtCxP9n1iPxYaNNikR8fMEhUfUALiyrdVGL6xcVDFIMSNcfkBL_pR2Djwmwj?key=PkSY8tZKgK-_bZQxvnv6SQ"/>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26221" cy="2483372"/>
                    </a:xfrm>
                    <a:prstGeom prst="rect">
                      <a:avLst/>
                    </a:prstGeom>
                    <a:noFill/>
                    <a:ln>
                      <a:noFill/>
                    </a:ln>
                  </pic:spPr>
                </pic:pic>
              </a:graphicData>
            </a:graphic>
          </wp:inline>
        </w:drawing>
      </w:r>
      <w:r w:rsidRPr="00A04C7B">
        <w:rPr>
          <w:rFonts w:ascii="Times New Roman" w:eastAsia="Times New Roman" w:hAnsi="Times New Roman" w:cs="Times New Roman"/>
          <w:color w:val="000000" w:themeColor="text1"/>
          <w:sz w:val="20"/>
          <w:szCs w:val="20"/>
        </w:rPr>
        <w:t xml:space="preserve"> </w:t>
      </w:r>
    </w:p>
    <w:p w14:paraId="64BC617F" w14:textId="3D683B59" w:rsidR="007526B7" w:rsidRPr="00A04C7B" w:rsidRDefault="004B4F8F" w:rsidP="006105FD">
      <w:pPr>
        <w:shd w:val="clear" w:color="auto" w:fill="FFFFFF"/>
        <w:spacing w:after="150" w:line="240" w:lineRule="auto"/>
        <w:jc w:val="center"/>
        <w:rPr>
          <w:rFonts w:ascii="Times New Roman" w:eastAsia="Times New Roman" w:hAnsi="Times New Roman" w:cs="Times New Roman"/>
          <w:color w:val="000000" w:themeColor="text1"/>
          <w:sz w:val="20"/>
          <w:szCs w:val="20"/>
        </w:rPr>
      </w:pPr>
      <w:r w:rsidRPr="00A04C7B">
        <w:rPr>
          <w:rFonts w:ascii="Times New Roman" w:eastAsia="Times New Roman" w:hAnsi="Times New Roman" w:cs="Times New Roman"/>
          <w:color w:val="000000" w:themeColor="text1"/>
          <w:sz w:val="20"/>
          <w:szCs w:val="20"/>
        </w:rPr>
        <w:t>Figure 1. Comparison chart of main web browser usage shares as of May 2025</w:t>
      </w:r>
    </w:p>
    <w:p w14:paraId="09C8460B" w14:textId="433B1E2B" w:rsidR="004B4F8F" w:rsidRPr="00A04C7B" w:rsidRDefault="004B4F8F" w:rsidP="00085F2B">
      <w:pPr>
        <w:shd w:val="clear" w:color="auto" w:fill="FFFFFF"/>
        <w:spacing w:after="150" w:line="240" w:lineRule="auto"/>
        <w:rPr>
          <w:rFonts w:ascii="Times New Roman" w:hAnsi="Times New Roman" w:cs="Times New Roman"/>
          <w:sz w:val="20"/>
          <w:szCs w:val="20"/>
        </w:rPr>
      </w:pPr>
      <w:r w:rsidRPr="00A04C7B">
        <w:rPr>
          <w:rFonts w:ascii="Times New Roman" w:eastAsia="Times New Roman" w:hAnsi="Times New Roman" w:cs="Times New Roman"/>
          <w:i/>
          <w:color w:val="000000" w:themeColor="text1"/>
          <w:sz w:val="20"/>
          <w:szCs w:val="20"/>
        </w:rPr>
        <w:lastRenderedPageBreak/>
        <w:t>1.5 Defining the animation rendering process</w:t>
      </w:r>
    </w:p>
    <w:p w14:paraId="69F506B2" w14:textId="6EA1D326" w:rsidR="004B4F8F" w:rsidRPr="00A04C7B" w:rsidRDefault="00107DCE" w:rsidP="00085F2B">
      <w:pPr>
        <w:shd w:val="clear" w:color="auto" w:fill="FFFFFF"/>
        <w:spacing w:after="150" w:line="240" w:lineRule="auto"/>
        <w:jc w:val="both"/>
        <w:rPr>
          <w:rFonts w:ascii="Times New Roman" w:eastAsia="Times New Roman" w:hAnsi="Times New Roman" w:cs="Times New Roman"/>
          <w:color w:val="000000" w:themeColor="text1"/>
          <w:sz w:val="20"/>
          <w:szCs w:val="20"/>
        </w:rPr>
      </w:pPr>
      <w:r w:rsidRPr="00A04C7B">
        <w:rPr>
          <w:rFonts w:ascii="Times New Roman" w:eastAsia="Times New Roman" w:hAnsi="Times New Roman" w:cs="Times New Roman"/>
          <w:color w:val="000000" w:themeColor="text1"/>
          <w:sz w:val="20"/>
          <w:szCs w:val="20"/>
        </w:rPr>
        <w:t xml:space="preserve">After a full page load and initial rendering, modern browsers engage in a continuous cycle of interface updates and repaints. CSS animations occur within this cycle and are processed according to the </w:t>
      </w:r>
      <w:r w:rsidR="000F670F" w:rsidRPr="00A04C7B">
        <w:rPr>
          <w:rFonts w:ascii="Times New Roman" w:eastAsia="Times New Roman" w:hAnsi="Times New Roman" w:cs="Times New Roman"/>
          <w:color w:val="000000" w:themeColor="text1"/>
          <w:sz w:val="20"/>
          <w:szCs w:val="20"/>
        </w:rPr>
        <w:t>browser engine's architecture</w:t>
      </w:r>
      <w:r w:rsidRPr="00A04C7B">
        <w:rPr>
          <w:rFonts w:ascii="Times New Roman" w:eastAsia="Times New Roman" w:hAnsi="Times New Roman" w:cs="Times New Roman"/>
          <w:color w:val="000000" w:themeColor="text1"/>
          <w:sz w:val="20"/>
          <w:szCs w:val="20"/>
        </w:rPr>
        <w:t>. Below is a typical execution cycle of CSS animations based on Chromium’s rendering architecture</w:t>
      </w:r>
      <w:r w:rsidR="004B4F8F" w:rsidRPr="00A04C7B">
        <w:rPr>
          <w:rFonts w:ascii="Times New Roman" w:eastAsia="Times New Roman" w:hAnsi="Times New Roman" w:cs="Times New Roman"/>
          <w:color w:val="000000" w:themeColor="text1"/>
          <w:sz w:val="20"/>
          <w:szCs w:val="20"/>
        </w:rPr>
        <w:t xml:space="preserve"> [3].</w:t>
      </w:r>
    </w:p>
    <w:p w14:paraId="05BDF80F" w14:textId="77777777" w:rsidR="004B4F8F" w:rsidRPr="00A04C7B" w:rsidRDefault="004B4F8F" w:rsidP="00085F2B">
      <w:pPr>
        <w:shd w:val="clear" w:color="auto" w:fill="FFFFFF"/>
        <w:spacing w:after="150" w:line="240" w:lineRule="auto"/>
        <w:jc w:val="both"/>
        <w:rPr>
          <w:rFonts w:ascii="Times New Roman" w:eastAsia="Times New Roman" w:hAnsi="Times New Roman" w:cs="Times New Roman"/>
          <w:i/>
          <w:color w:val="000000" w:themeColor="text1"/>
          <w:sz w:val="20"/>
          <w:szCs w:val="20"/>
        </w:rPr>
      </w:pPr>
    </w:p>
    <w:p w14:paraId="5486A658" w14:textId="07CF6F03" w:rsidR="004B4F8F" w:rsidRPr="00A04C7B" w:rsidRDefault="004B4F8F" w:rsidP="00085F2B">
      <w:pPr>
        <w:shd w:val="clear" w:color="auto" w:fill="FFFFFF"/>
        <w:spacing w:after="150" w:line="240" w:lineRule="auto"/>
        <w:jc w:val="both"/>
        <w:rPr>
          <w:rFonts w:ascii="Times New Roman" w:eastAsia="Times New Roman" w:hAnsi="Times New Roman" w:cs="Times New Roman"/>
          <w:color w:val="000000" w:themeColor="text1"/>
          <w:sz w:val="20"/>
          <w:szCs w:val="20"/>
        </w:rPr>
      </w:pPr>
      <w:r w:rsidRPr="00A04C7B">
        <w:rPr>
          <w:rFonts w:ascii="Times New Roman" w:eastAsia="Times New Roman" w:hAnsi="Times New Roman" w:cs="Times New Roman"/>
          <w:i/>
          <w:color w:val="000000" w:themeColor="text1"/>
          <w:sz w:val="20"/>
          <w:szCs w:val="20"/>
        </w:rPr>
        <w:t>1.5.1 Animation initialization (animation scheduling)</w:t>
      </w:r>
    </w:p>
    <w:p w14:paraId="23183407" w14:textId="49F3BEE8" w:rsidR="004B4F8F" w:rsidRPr="00A04C7B" w:rsidRDefault="009738AD" w:rsidP="00085F2B">
      <w:pPr>
        <w:shd w:val="clear" w:color="auto" w:fill="FFFFFF"/>
        <w:spacing w:after="150" w:line="240" w:lineRule="auto"/>
        <w:jc w:val="both"/>
        <w:rPr>
          <w:rFonts w:ascii="Times New Roman" w:eastAsia="Times New Roman" w:hAnsi="Times New Roman" w:cs="Times New Roman"/>
          <w:color w:val="000000" w:themeColor="text1"/>
          <w:sz w:val="20"/>
          <w:szCs w:val="20"/>
        </w:rPr>
      </w:pPr>
      <w:r w:rsidRPr="00A04C7B">
        <w:rPr>
          <w:rFonts w:ascii="Times New Roman" w:eastAsia="Times New Roman" w:hAnsi="Times New Roman" w:cs="Times New Roman"/>
          <w:color w:val="000000" w:themeColor="text1"/>
          <w:sz w:val="20"/>
          <w:szCs w:val="20"/>
        </w:rPr>
        <w:t>When a CSS animation or transition is applied to an element, the browser processes it by:</w:t>
      </w:r>
    </w:p>
    <w:p w14:paraId="677E963A" w14:textId="49ABB545" w:rsidR="004B4F8F" w:rsidRPr="00A04C7B" w:rsidRDefault="004B4F8F" w:rsidP="00085F2B">
      <w:pPr>
        <w:pStyle w:val="a6"/>
        <w:numPr>
          <w:ilvl w:val="0"/>
          <w:numId w:val="11"/>
        </w:numPr>
        <w:shd w:val="clear" w:color="auto" w:fill="FFFFFF"/>
        <w:spacing w:after="150" w:line="240" w:lineRule="auto"/>
        <w:jc w:val="both"/>
        <w:rPr>
          <w:rFonts w:ascii="Times New Roman" w:eastAsia="Times New Roman" w:hAnsi="Times New Roman" w:cs="Times New Roman"/>
          <w:color w:val="000000" w:themeColor="text1"/>
          <w:sz w:val="20"/>
          <w:szCs w:val="20"/>
        </w:rPr>
      </w:pPr>
      <w:r w:rsidRPr="00A04C7B">
        <w:rPr>
          <w:rFonts w:ascii="Times New Roman" w:eastAsia="Times New Roman" w:hAnsi="Times New Roman" w:cs="Times New Roman"/>
          <w:color w:val="000000" w:themeColor="text1"/>
          <w:sz w:val="20"/>
          <w:szCs w:val="20"/>
        </w:rPr>
        <w:t>Determines the prope</w:t>
      </w:r>
      <w:r w:rsidR="00C76697" w:rsidRPr="00A04C7B">
        <w:rPr>
          <w:rFonts w:ascii="Times New Roman" w:eastAsia="Times New Roman" w:hAnsi="Times New Roman" w:cs="Times New Roman"/>
          <w:color w:val="000000" w:themeColor="text1"/>
          <w:sz w:val="20"/>
          <w:szCs w:val="20"/>
        </w:rPr>
        <w:t>rties involved in the animation.</w:t>
      </w:r>
    </w:p>
    <w:p w14:paraId="4A0577B6" w14:textId="3CE553E7" w:rsidR="004B4F8F" w:rsidRPr="00A04C7B" w:rsidRDefault="004B4F8F" w:rsidP="00085F2B">
      <w:pPr>
        <w:pStyle w:val="a6"/>
        <w:numPr>
          <w:ilvl w:val="0"/>
          <w:numId w:val="11"/>
        </w:numPr>
        <w:shd w:val="clear" w:color="auto" w:fill="FFFFFF"/>
        <w:spacing w:after="150" w:line="240" w:lineRule="auto"/>
        <w:jc w:val="both"/>
        <w:rPr>
          <w:rFonts w:ascii="Times New Roman" w:eastAsia="Times New Roman" w:hAnsi="Times New Roman" w:cs="Times New Roman"/>
          <w:color w:val="000000" w:themeColor="text1"/>
          <w:sz w:val="20"/>
          <w:szCs w:val="20"/>
        </w:rPr>
      </w:pPr>
      <w:r w:rsidRPr="00A04C7B">
        <w:rPr>
          <w:rFonts w:ascii="Times New Roman" w:eastAsia="Times New Roman" w:hAnsi="Times New Roman" w:cs="Times New Roman"/>
          <w:color w:val="000000" w:themeColor="text1"/>
          <w:sz w:val="20"/>
          <w:szCs w:val="20"/>
        </w:rPr>
        <w:t>Generates keyframes and</w:t>
      </w:r>
      <w:r w:rsidR="00C91E7F" w:rsidRPr="00A04C7B">
        <w:rPr>
          <w:rFonts w:ascii="Times New Roman" w:eastAsia="Times New Roman" w:hAnsi="Times New Roman" w:cs="Times New Roman"/>
          <w:color w:val="000000" w:themeColor="text1"/>
          <w:sz w:val="20"/>
          <w:szCs w:val="20"/>
        </w:rPr>
        <w:t xml:space="preserve"> a</w:t>
      </w:r>
      <w:r w:rsidRPr="00A04C7B">
        <w:rPr>
          <w:rFonts w:ascii="Times New Roman" w:eastAsia="Times New Roman" w:hAnsi="Times New Roman" w:cs="Times New Roman"/>
          <w:color w:val="000000" w:themeColor="text1"/>
          <w:sz w:val="20"/>
          <w:szCs w:val="20"/>
        </w:rPr>
        <w:t xml:space="preserve"> t</w:t>
      </w:r>
      <w:r w:rsidR="00C76697" w:rsidRPr="00A04C7B">
        <w:rPr>
          <w:rFonts w:ascii="Times New Roman" w:eastAsia="Times New Roman" w:hAnsi="Times New Roman" w:cs="Times New Roman"/>
          <w:color w:val="000000" w:themeColor="text1"/>
          <w:sz w:val="20"/>
          <w:szCs w:val="20"/>
        </w:rPr>
        <w:t>imeline.</w:t>
      </w:r>
    </w:p>
    <w:p w14:paraId="3B0FE238" w14:textId="2A4921B1" w:rsidR="004B4F8F" w:rsidRPr="00A04C7B" w:rsidRDefault="004B4F8F" w:rsidP="00085F2B">
      <w:pPr>
        <w:pStyle w:val="a6"/>
        <w:numPr>
          <w:ilvl w:val="0"/>
          <w:numId w:val="11"/>
        </w:numPr>
        <w:shd w:val="clear" w:color="auto" w:fill="FFFFFF"/>
        <w:spacing w:after="150" w:line="240" w:lineRule="auto"/>
        <w:jc w:val="both"/>
        <w:rPr>
          <w:rFonts w:ascii="Times New Roman" w:eastAsia="Times New Roman" w:hAnsi="Times New Roman" w:cs="Times New Roman"/>
          <w:color w:val="000000" w:themeColor="text1"/>
          <w:sz w:val="20"/>
          <w:szCs w:val="20"/>
        </w:rPr>
      </w:pPr>
      <w:r w:rsidRPr="00A04C7B">
        <w:rPr>
          <w:rFonts w:ascii="Times New Roman" w:eastAsia="Times New Roman" w:hAnsi="Times New Roman" w:cs="Times New Roman"/>
          <w:color w:val="000000" w:themeColor="text1"/>
          <w:sz w:val="20"/>
          <w:szCs w:val="20"/>
        </w:rPr>
        <w:t>Analyze whether the animation can be GPU-accelerated (e.g., for transform or opacity).</w:t>
      </w:r>
    </w:p>
    <w:p w14:paraId="6333C812" w14:textId="56BCB32A" w:rsidR="004B4F8F" w:rsidRPr="00A04C7B" w:rsidRDefault="004B4F8F" w:rsidP="00085F2B">
      <w:pPr>
        <w:shd w:val="clear" w:color="auto" w:fill="FFFFFF"/>
        <w:spacing w:after="150" w:line="240" w:lineRule="auto"/>
        <w:jc w:val="both"/>
        <w:rPr>
          <w:rFonts w:ascii="Times New Roman" w:eastAsia="Times New Roman" w:hAnsi="Times New Roman" w:cs="Times New Roman"/>
          <w:color w:val="000000" w:themeColor="text1"/>
          <w:sz w:val="20"/>
          <w:szCs w:val="20"/>
        </w:rPr>
      </w:pPr>
      <w:r w:rsidRPr="00A04C7B">
        <w:rPr>
          <w:rFonts w:ascii="Times New Roman" w:eastAsia="Times New Roman" w:hAnsi="Times New Roman" w:cs="Times New Roman"/>
          <w:color w:val="000000" w:themeColor="text1"/>
          <w:sz w:val="20"/>
          <w:szCs w:val="20"/>
        </w:rPr>
        <w:t xml:space="preserve">This step is critical for determining whether animation runs on the main thread or </w:t>
      </w:r>
      <w:r w:rsidR="00C91E7F" w:rsidRPr="00A04C7B">
        <w:rPr>
          <w:rFonts w:ascii="Times New Roman" w:eastAsia="Times New Roman" w:hAnsi="Times New Roman" w:cs="Times New Roman"/>
          <w:color w:val="000000" w:themeColor="text1"/>
          <w:sz w:val="20"/>
          <w:szCs w:val="20"/>
        </w:rPr>
        <w:t xml:space="preserve">the </w:t>
      </w:r>
      <w:r w:rsidRPr="00A04C7B">
        <w:rPr>
          <w:rFonts w:ascii="Times New Roman" w:eastAsia="Times New Roman" w:hAnsi="Times New Roman" w:cs="Times New Roman"/>
          <w:color w:val="000000" w:themeColor="text1"/>
          <w:sz w:val="20"/>
          <w:szCs w:val="20"/>
        </w:rPr>
        <w:t>compositor thread [6].</w:t>
      </w:r>
    </w:p>
    <w:p w14:paraId="06DBEE45" w14:textId="77777777" w:rsidR="004B4F8F" w:rsidRPr="00A04C7B" w:rsidRDefault="004B4F8F" w:rsidP="00085F2B">
      <w:pPr>
        <w:shd w:val="clear" w:color="auto" w:fill="FFFFFF"/>
        <w:spacing w:after="150" w:line="240" w:lineRule="auto"/>
        <w:jc w:val="both"/>
        <w:rPr>
          <w:rFonts w:ascii="Times New Roman" w:eastAsia="Times New Roman" w:hAnsi="Times New Roman" w:cs="Times New Roman"/>
          <w:i/>
          <w:color w:val="000000" w:themeColor="text1"/>
          <w:sz w:val="20"/>
          <w:szCs w:val="20"/>
        </w:rPr>
      </w:pPr>
    </w:p>
    <w:p w14:paraId="3E507501" w14:textId="091E036C" w:rsidR="004B4F8F" w:rsidRPr="00A04C7B" w:rsidRDefault="004B4F8F" w:rsidP="00085F2B">
      <w:pPr>
        <w:shd w:val="clear" w:color="auto" w:fill="FFFFFF"/>
        <w:spacing w:after="150" w:line="240" w:lineRule="auto"/>
        <w:jc w:val="both"/>
        <w:rPr>
          <w:rFonts w:ascii="Times New Roman" w:hAnsi="Times New Roman" w:cs="Times New Roman"/>
          <w:sz w:val="20"/>
          <w:szCs w:val="20"/>
        </w:rPr>
      </w:pPr>
      <w:r w:rsidRPr="00A04C7B">
        <w:rPr>
          <w:rFonts w:ascii="Times New Roman" w:eastAsia="Times New Roman" w:hAnsi="Times New Roman" w:cs="Times New Roman"/>
          <w:i/>
          <w:color w:val="000000" w:themeColor="text1"/>
          <w:sz w:val="20"/>
          <w:szCs w:val="20"/>
        </w:rPr>
        <w:t>1.5.2 Compositor thread</w:t>
      </w:r>
    </w:p>
    <w:p w14:paraId="6841D009" w14:textId="77777777" w:rsidR="003663B4" w:rsidRPr="00A04C7B" w:rsidRDefault="003663B4" w:rsidP="00085F2B">
      <w:pPr>
        <w:shd w:val="clear" w:color="auto" w:fill="FFFFFF"/>
        <w:spacing w:after="150" w:line="240" w:lineRule="auto"/>
        <w:jc w:val="both"/>
        <w:rPr>
          <w:rFonts w:ascii="Times New Roman" w:eastAsia="Times New Roman" w:hAnsi="Times New Roman" w:cs="Times New Roman"/>
          <w:color w:val="000000" w:themeColor="text1"/>
          <w:sz w:val="20"/>
          <w:szCs w:val="20"/>
        </w:rPr>
      </w:pPr>
      <w:r w:rsidRPr="00A04C7B">
        <w:rPr>
          <w:rFonts w:ascii="Times New Roman" w:eastAsia="Times New Roman" w:hAnsi="Times New Roman" w:cs="Times New Roman"/>
          <w:color w:val="000000" w:themeColor="text1"/>
          <w:sz w:val="20"/>
          <w:szCs w:val="20"/>
        </w:rPr>
        <w:t>If the animated properties permit (e.g., opacity, transform, filter), the browser hands off animation processing to the compositor thread, avoiding repainting and layout recalculation. This allows:</w:t>
      </w:r>
    </w:p>
    <w:p w14:paraId="31FBD9A0" w14:textId="7FF78666" w:rsidR="003663B4" w:rsidRPr="00A04C7B" w:rsidRDefault="003663B4" w:rsidP="003663B4">
      <w:pPr>
        <w:pStyle w:val="a6"/>
        <w:numPr>
          <w:ilvl w:val="0"/>
          <w:numId w:val="11"/>
        </w:numPr>
        <w:shd w:val="clear" w:color="auto" w:fill="FFFFFF"/>
        <w:spacing w:after="150" w:line="240" w:lineRule="auto"/>
        <w:jc w:val="both"/>
        <w:rPr>
          <w:rFonts w:ascii="Times New Roman" w:eastAsia="Times New Roman" w:hAnsi="Times New Roman" w:cs="Times New Roman"/>
          <w:color w:val="000000" w:themeColor="text1"/>
          <w:sz w:val="20"/>
          <w:szCs w:val="20"/>
        </w:rPr>
      </w:pPr>
      <w:r w:rsidRPr="00A04C7B">
        <w:rPr>
          <w:rFonts w:ascii="Times New Roman" w:eastAsia="Times New Roman" w:hAnsi="Times New Roman" w:cs="Times New Roman"/>
          <w:color w:val="000000" w:themeColor="text1"/>
          <w:sz w:val="20"/>
          <w:szCs w:val="20"/>
        </w:rPr>
        <w:t>Reducing the load on the main thread.</w:t>
      </w:r>
    </w:p>
    <w:p w14:paraId="4EACAC9B" w14:textId="0B8473E6" w:rsidR="003663B4" w:rsidRPr="00A04C7B" w:rsidRDefault="003663B4" w:rsidP="003663B4">
      <w:pPr>
        <w:pStyle w:val="a6"/>
        <w:numPr>
          <w:ilvl w:val="0"/>
          <w:numId w:val="11"/>
        </w:numPr>
        <w:shd w:val="clear" w:color="auto" w:fill="FFFFFF"/>
        <w:spacing w:after="150" w:line="240" w:lineRule="auto"/>
        <w:jc w:val="both"/>
        <w:rPr>
          <w:rFonts w:ascii="Times New Roman" w:eastAsia="Times New Roman" w:hAnsi="Times New Roman" w:cs="Times New Roman"/>
          <w:color w:val="000000" w:themeColor="text1"/>
          <w:sz w:val="20"/>
          <w:szCs w:val="20"/>
        </w:rPr>
      </w:pPr>
      <w:r w:rsidRPr="00A04C7B">
        <w:rPr>
          <w:rFonts w:ascii="Times New Roman" w:eastAsia="Times New Roman" w:hAnsi="Times New Roman" w:cs="Times New Roman"/>
          <w:color w:val="000000" w:themeColor="text1"/>
          <w:sz w:val="20"/>
          <w:szCs w:val="20"/>
        </w:rPr>
        <w:t>Avoid unnecessary layout and paint operations.</w:t>
      </w:r>
    </w:p>
    <w:p w14:paraId="708005A3" w14:textId="2A23DEF6" w:rsidR="004B4F8F" w:rsidRPr="00A04C7B" w:rsidRDefault="003663B4" w:rsidP="003663B4">
      <w:pPr>
        <w:pStyle w:val="a6"/>
        <w:numPr>
          <w:ilvl w:val="0"/>
          <w:numId w:val="11"/>
        </w:numPr>
        <w:shd w:val="clear" w:color="auto" w:fill="FFFFFF"/>
        <w:spacing w:after="150" w:line="240" w:lineRule="auto"/>
        <w:jc w:val="both"/>
        <w:rPr>
          <w:rFonts w:ascii="Times New Roman" w:eastAsia="Times New Roman" w:hAnsi="Times New Roman" w:cs="Times New Roman"/>
          <w:color w:val="000000" w:themeColor="text1"/>
          <w:sz w:val="20"/>
          <w:szCs w:val="20"/>
        </w:rPr>
      </w:pPr>
      <w:r w:rsidRPr="00A04C7B">
        <w:rPr>
          <w:rFonts w:ascii="Times New Roman" w:eastAsia="Times New Roman" w:hAnsi="Times New Roman" w:cs="Times New Roman"/>
          <w:color w:val="000000" w:themeColor="text1"/>
          <w:sz w:val="20"/>
          <w:szCs w:val="20"/>
        </w:rPr>
        <w:t>Increasing performance via GPU usage.</w:t>
      </w:r>
    </w:p>
    <w:p w14:paraId="73EE8D56" w14:textId="77777777" w:rsidR="005307F8" w:rsidRPr="00A04C7B" w:rsidRDefault="005307F8" w:rsidP="00085F2B">
      <w:pPr>
        <w:shd w:val="clear" w:color="auto" w:fill="FFFFFF"/>
        <w:spacing w:after="150" w:line="240" w:lineRule="auto"/>
        <w:jc w:val="both"/>
        <w:rPr>
          <w:rFonts w:ascii="Times New Roman" w:eastAsia="Times New Roman" w:hAnsi="Times New Roman" w:cs="Times New Roman"/>
          <w:i/>
          <w:color w:val="000000" w:themeColor="text1"/>
          <w:sz w:val="20"/>
          <w:szCs w:val="20"/>
        </w:rPr>
      </w:pPr>
    </w:p>
    <w:p w14:paraId="75B2AB6F" w14:textId="74C63BBC" w:rsidR="004B4F8F" w:rsidRPr="00A04C7B" w:rsidRDefault="004B4F8F" w:rsidP="00085F2B">
      <w:pPr>
        <w:shd w:val="clear" w:color="auto" w:fill="FFFFFF"/>
        <w:spacing w:after="150" w:line="240" w:lineRule="auto"/>
        <w:jc w:val="both"/>
        <w:rPr>
          <w:rFonts w:ascii="Times New Roman" w:hAnsi="Times New Roman" w:cs="Times New Roman"/>
          <w:sz w:val="20"/>
          <w:szCs w:val="20"/>
        </w:rPr>
      </w:pPr>
      <w:r w:rsidRPr="00A04C7B">
        <w:rPr>
          <w:rFonts w:ascii="Times New Roman" w:eastAsia="Times New Roman" w:hAnsi="Times New Roman" w:cs="Times New Roman"/>
          <w:i/>
          <w:color w:val="000000" w:themeColor="text1"/>
          <w:sz w:val="20"/>
          <w:szCs w:val="20"/>
        </w:rPr>
        <w:t>1.5.3 Animation update (animation t</w:t>
      </w:r>
      <w:r w:rsidR="00C91E7F" w:rsidRPr="00A04C7B">
        <w:rPr>
          <w:rFonts w:ascii="Times New Roman" w:eastAsia="Times New Roman" w:hAnsi="Times New Roman" w:cs="Times New Roman"/>
          <w:i/>
          <w:color w:val="000000" w:themeColor="text1"/>
          <w:sz w:val="20"/>
          <w:szCs w:val="20"/>
        </w:rPr>
        <w:t>ick/</w:t>
      </w:r>
      <w:r w:rsidRPr="00A04C7B">
        <w:rPr>
          <w:rFonts w:ascii="Times New Roman" w:eastAsia="Times New Roman" w:hAnsi="Times New Roman" w:cs="Times New Roman"/>
          <w:i/>
          <w:color w:val="000000" w:themeColor="text1"/>
          <w:sz w:val="20"/>
          <w:szCs w:val="20"/>
        </w:rPr>
        <w:t>frame update)</w:t>
      </w:r>
    </w:p>
    <w:p w14:paraId="37707732" w14:textId="1D289280" w:rsidR="004B4F8F" w:rsidRPr="00A04C7B" w:rsidRDefault="004B4F8F" w:rsidP="00085F2B">
      <w:pPr>
        <w:shd w:val="clear" w:color="auto" w:fill="FFFFFF"/>
        <w:spacing w:after="150" w:line="240" w:lineRule="auto"/>
        <w:jc w:val="both"/>
        <w:rPr>
          <w:rFonts w:ascii="Times New Roman" w:eastAsia="Times New Roman" w:hAnsi="Times New Roman" w:cs="Times New Roman"/>
          <w:color w:val="000000" w:themeColor="text1"/>
          <w:sz w:val="20"/>
          <w:szCs w:val="20"/>
        </w:rPr>
      </w:pPr>
      <w:r w:rsidRPr="00A04C7B">
        <w:rPr>
          <w:rFonts w:ascii="Times New Roman" w:eastAsia="Times New Roman" w:hAnsi="Times New Roman" w:cs="Times New Roman"/>
          <w:color w:val="000000" w:themeColor="text1"/>
          <w:sz w:val="20"/>
          <w:szCs w:val="20"/>
        </w:rPr>
        <w:t>For each frame i</w:t>
      </w:r>
      <w:r w:rsidR="00516CBA">
        <w:rPr>
          <w:rFonts w:ascii="Times New Roman" w:eastAsia="Times New Roman" w:hAnsi="Times New Roman" w:cs="Times New Roman"/>
          <w:color w:val="000000" w:themeColor="text1"/>
          <w:sz w:val="20"/>
          <w:szCs w:val="20"/>
        </w:rPr>
        <w:t>teration (usually 60fps ≈ 16.66</w:t>
      </w:r>
      <w:r w:rsidRPr="00A04C7B">
        <w:rPr>
          <w:rFonts w:ascii="Times New Roman" w:eastAsia="Times New Roman" w:hAnsi="Times New Roman" w:cs="Times New Roman"/>
          <w:color w:val="000000" w:themeColor="text1"/>
          <w:sz w:val="20"/>
          <w:szCs w:val="20"/>
        </w:rPr>
        <w:t>ms per frame), the browser:</w:t>
      </w:r>
    </w:p>
    <w:p w14:paraId="6C96FCFC" w14:textId="3A83D636" w:rsidR="004B4F8F" w:rsidRPr="00A04C7B" w:rsidRDefault="004B4F8F" w:rsidP="00085F2B">
      <w:pPr>
        <w:pStyle w:val="a6"/>
        <w:numPr>
          <w:ilvl w:val="0"/>
          <w:numId w:val="11"/>
        </w:numPr>
        <w:shd w:val="clear" w:color="auto" w:fill="FFFFFF"/>
        <w:spacing w:after="150" w:line="240" w:lineRule="auto"/>
        <w:jc w:val="both"/>
        <w:rPr>
          <w:rFonts w:ascii="Times New Roman" w:eastAsia="Times New Roman" w:hAnsi="Times New Roman" w:cs="Times New Roman"/>
          <w:color w:val="000000" w:themeColor="text1"/>
          <w:sz w:val="20"/>
          <w:szCs w:val="20"/>
        </w:rPr>
      </w:pPr>
      <w:r w:rsidRPr="00A04C7B">
        <w:rPr>
          <w:rFonts w:ascii="Times New Roman" w:eastAsia="Times New Roman" w:hAnsi="Times New Roman" w:cs="Times New Roman"/>
          <w:color w:val="000000" w:themeColor="text1"/>
          <w:sz w:val="20"/>
          <w:szCs w:val="20"/>
        </w:rPr>
        <w:t>Interpolates cu</w:t>
      </w:r>
      <w:r w:rsidR="00C76697" w:rsidRPr="00A04C7B">
        <w:rPr>
          <w:rFonts w:ascii="Times New Roman" w:eastAsia="Times New Roman" w:hAnsi="Times New Roman" w:cs="Times New Roman"/>
          <w:color w:val="000000" w:themeColor="text1"/>
          <w:sz w:val="20"/>
          <w:szCs w:val="20"/>
        </w:rPr>
        <w:t>rrent animated property values.</w:t>
      </w:r>
    </w:p>
    <w:p w14:paraId="2ECD7DD3" w14:textId="2773A5B1" w:rsidR="004B4F8F" w:rsidRPr="00A04C7B" w:rsidRDefault="004B4F8F" w:rsidP="00085F2B">
      <w:pPr>
        <w:pStyle w:val="a6"/>
        <w:numPr>
          <w:ilvl w:val="0"/>
          <w:numId w:val="11"/>
        </w:numPr>
        <w:shd w:val="clear" w:color="auto" w:fill="FFFFFF"/>
        <w:spacing w:after="150" w:line="240" w:lineRule="auto"/>
        <w:jc w:val="both"/>
        <w:rPr>
          <w:rFonts w:ascii="Times New Roman" w:eastAsia="Times New Roman" w:hAnsi="Times New Roman" w:cs="Times New Roman"/>
          <w:color w:val="000000" w:themeColor="text1"/>
          <w:sz w:val="20"/>
          <w:szCs w:val="20"/>
        </w:rPr>
      </w:pPr>
      <w:r w:rsidRPr="00A04C7B">
        <w:rPr>
          <w:rFonts w:ascii="Times New Roman" w:eastAsia="Times New Roman" w:hAnsi="Times New Roman" w:cs="Times New Roman"/>
          <w:color w:val="000000" w:themeColor="text1"/>
          <w:sz w:val="20"/>
          <w:szCs w:val="20"/>
        </w:rPr>
        <w:t>Updates the layer state bound to</w:t>
      </w:r>
      <w:r w:rsidR="00C76697" w:rsidRPr="00A04C7B">
        <w:rPr>
          <w:rFonts w:ascii="Times New Roman" w:eastAsia="Times New Roman" w:hAnsi="Times New Roman" w:cs="Times New Roman"/>
          <w:color w:val="000000" w:themeColor="text1"/>
          <w:sz w:val="20"/>
          <w:szCs w:val="20"/>
        </w:rPr>
        <w:t xml:space="preserve"> the element.</w:t>
      </w:r>
    </w:p>
    <w:p w14:paraId="6B6B15B2" w14:textId="244A31A1" w:rsidR="004B4F8F" w:rsidRPr="00A04C7B" w:rsidRDefault="004B4F8F" w:rsidP="00085F2B">
      <w:pPr>
        <w:pStyle w:val="a6"/>
        <w:numPr>
          <w:ilvl w:val="0"/>
          <w:numId w:val="11"/>
        </w:numPr>
        <w:shd w:val="clear" w:color="auto" w:fill="FFFFFF"/>
        <w:spacing w:after="150" w:line="240" w:lineRule="auto"/>
        <w:jc w:val="both"/>
        <w:rPr>
          <w:rFonts w:ascii="Times New Roman" w:eastAsia="Times New Roman" w:hAnsi="Times New Roman" w:cs="Times New Roman"/>
          <w:color w:val="000000" w:themeColor="text1"/>
          <w:sz w:val="20"/>
          <w:szCs w:val="20"/>
        </w:rPr>
      </w:pPr>
      <w:r w:rsidRPr="00A04C7B">
        <w:rPr>
          <w:rFonts w:ascii="Times New Roman" w:eastAsia="Times New Roman" w:hAnsi="Times New Roman" w:cs="Times New Roman"/>
          <w:color w:val="000000" w:themeColor="text1"/>
          <w:sz w:val="20"/>
          <w:szCs w:val="20"/>
        </w:rPr>
        <w:t xml:space="preserve">If the element is on a GPU layer, </w:t>
      </w:r>
      <w:r w:rsidR="00C91E7F" w:rsidRPr="00A04C7B">
        <w:rPr>
          <w:rFonts w:ascii="Times New Roman" w:eastAsia="Times New Roman" w:hAnsi="Times New Roman" w:cs="Times New Roman"/>
          <w:color w:val="000000" w:themeColor="text1"/>
          <w:sz w:val="20"/>
          <w:szCs w:val="20"/>
        </w:rPr>
        <w:t xml:space="preserve">it </w:t>
      </w:r>
      <w:r w:rsidRPr="00A04C7B">
        <w:rPr>
          <w:rFonts w:ascii="Times New Roman" w:eastAsia="Times New Roman" w:hAnsi="Times New Roman" w:cs="Times New Roman"/>
          <w:color w:val="000000" w:themeColor="text1"/>
          <w:sz w:val="20"/>
          <w:szCs w:val="20"/>
        </w:rPr>
        <w:t>sends t</w:t>
      </w:r>
      <w:r w:rsidR="00C76697" w:rsidRPr="00A04C7B">
        <w:rPr>
          <w:rFonts w:ascii="Times New Roman" w:eastAsia="Times New Roman" w:hAnsi="Times New Roman" w:cs="Times New Roman"/>
          <w:color w:val="000000" w:themeColor="text1"/>
          <w:sz w:val="20"/>
          <w:szCs w:val="20"/>
        </w:rPr>
        <w:t>he frame to the Viz compositor.</w:t>
      </w:r>
    </w:p>
    <w:p w14:paraId="5851B26A" w14:textId="10F739ED" w:rsidR="004B4F8F" w:rsidRPr="00A04C7B" w:rsidRDefault="004B4F8F" w:rsidP="00085F2B">
      <w:pPr>
        <w:pStyle w:val="a6"/>
        <w:numPr>
          <w:ilvl w:val="0"/>
          <w:numId w:val="11"/>
        </w:numPr>
        <w:shd w:val="clear" w:color="auto" w:fill="FFFFFF"/>
        <w:spacing w:after="150" w:line="240" w:lineRule="auto"/>
        <w:jc w:val="both"/>
        <w:rPr>
          <w:rFonts w:ascii="Times New Roman" w:eastAsia="Times New Roman" w:hAnsi="Times New Roman" w:cs="Times New Roman"/>
          <w:color w:val="000000" w:themeColor="text1"/>
          <w:sz w:val="20"/>
          <w:szCs w:val="20"/>
        </w:rPr>
      </w:pPr>
      <w:r w:rsidRPr="00A04C7B">
        <w:rPr>
          <w:rFonts w:ascii="Times New Roman" w:eastAsia="Times New Roman" w:hAnsi="Times New Roman" w:cs="Times New Roman"/>
          <w:color w:val="000000" w:themeColor="text1"/>
          <w:sz w:val="20"/>
          <w:szCs w:val="20"/>
        </w:rPr>
        <w:t xml:space="preserve">If repaint is required, runs the </w:t>
      </w:r>
      <w:r w:rsidR="005E1709" w:rsidRPr="00A04C7B">
        <w:rPr>
          <w:rFonts w:ascii="Times New Roman" w:eastAsia="Times New Roman" w:hAnsi="Times New Roman" w:cs="Times New Roman"/>
          <w:color w:val="000000" w:themeColor="text1"/>
          <w:sz w:val="20"/>
          <w:szCs w:val="20"/>
        </w:rPr>
        <w:t>whole</w:t>
      </w:r>
      <w:r w:rsidRPr="00A04C7B">
        <w:rPr>
          <w:rFonts w:ascii="Times New Roman" w:eastAsia="Times New Roman" w:hAnsi="Times New Roman" w:cs="Times New Roman"/>
          <w:color w:val="000000" w:themeColor="text1"/>
          <w:sz w:val="20"/>
          <w:szCs w:val="20"/>
        </w:rPr>
        <w:t xml:space="preserve"> cycle: layout → paint → composite.</w:t>
      </w:r>
    </w:p>
    <w:p w14:paraId="061C1314" w14:textId="6D50F262" w:rsidR="004B4F8F" w:rsidRPr="00A04C7B" w:rsidRDefault="004B4F8F" w:rsidP="00085F2B">
      <w:pPr>
        <w:shd w:val="clear" w:color="auto" w:fill="FFFFFF"/>
        <w:spacing w:after="150" w:line="240" w:lineRule="auto"/>
        <w:jc w:val="both"/>
        <w:rPr>
          <w:rFonts w:ascii="Times New Roman" w:eastAsia="Times New Roman" w:hAnsi="Times New Roman" w:cs="Times New Roman"/>
          <w:color w:val="000000" w:themeColor="text1"/>
          <w:sz w:val="20"/>
          <w:szCs w:val="20"/>
        </w:rPr>
      </w:pPr>
    </w:p>
    <w:p w14:paraId="467B7D76" w14:textId="36DDFEE1" w:rsidR="004B4F8F" w:rsidRPr="00A04C7B" w:rsidRDefault="004B4F8F" w:rsidP="00085F2B">
      <w:pPr>
        <w:shd w:val="clear" w:color="auto" w:fill="FFFFFF"/>
        <w:spacing w:after="150" w:line="240" w:lineRule="auto"/>
        <w:jc w:val="both"/>
        <w:rPr>
          <w:rFonts w:ascii="Times New Roman" w:hAnsi="Times New Roman" w:cs="Times New Roman"/>
          <w:sz w:val="20"/>
          <w:szCs w:val="20"/>
        </w:rPr>
      </w:pPr>
      <w:r w:rsidRPr="00A04C7B">
        <w:rPr>
          <w:rFonts w:ascii="Times New Roman" w:eastAsia="Times New Roman" w:hAnsi="Times New Roman" w:cs="Times New Roman"/>
          <w:i/>
          <w:color w:val="000000" w:themeColor="text1"/>
          <w:sz w:val="20"/>
          <w:szCs w:val="20"/>
        </w:rPr>
        <w:t>1.5.4 Visual compositing (compositing)</w:t>
      </w:r>
    </w:p>
    <w:p w14:paraId="4CB82829" w14:textId="77777777" w:rsidR="004B4F8F" w:rsidRPr="00A04C7B" w:rsidRDefault="004B4F8F" w:rsidP="00085F2B">
      <w:pPr>
        <w:shd w:val="clear" w:color="auto" w:fill="FFFFFF"/>
        <w:spacing w:after="150" w:line="240" w:lineRule="auto"/>
        <w:jc w:val="both"/>
        <w:rPr>
          <w:rFonts w:ascii="Times New Roman" w:eastAsia="Times New Roman" w:hAnsi="Times New Roman" w:cs="Times New Roman"/>
          <w:color w:val="000000" w:themeColor="text1"/>
          <w:sz w:val="20"/>
          <w:szCs w:val="20"/>
        </w:rPr>
      </w:pPr>
      <w:r w:rsidRPr="00A04C7B">
        <w:rPr>
          <w:rFonts w:ascii="Times New Roman" w:eastAsia="Times New Roman" w:hAnsi="Times New Roman" w:cs="Times New Roman"/>
          <w:color w:val="000000" w:themeColor="text1"/>
          <w:sz w:val="20"/>
          <w:szCs w:val="20"/>
        </w:rPr>
        <w:t xml:space="preserve">At the Viz compositor stage (Chromium’s compositing system), the final frame is assembled by combining: </w:t>
      </w:r>
    </w:p>
    <w:p w14:paraId="24AFB9AF" w14:textId="28B1C361" w:rsidR="004B4F8F" w:rsidRPr="00A04C7B" w:rsidRDefault="004B4F8F" w:rsidP="00085F2B">
      <w:pPr>
        <w:pStyle w:val="a6"/>
        <w:numPr>
          <w:ilvl w:val="0"/>
          <w:numId w:val="11"/>
        </w:numPr>
        <w:shd w:val="clear" w:color="auto" w:fill="FFFFFF"/>
        <w:spacing w:after="150" w:line="240" w:lineRule="auto"/>
        <w:jc w:val="both"/>
        <w:rPr>
          <w:rFonts w:ascii="Times New Roman" w:eastAsia="Times New Roman" w:hAnsi="Times New Roman" w:cs="Times New Roman"/>
          <w:color w:val="000000" w:themeColor="text1"/>
          <w:sz w:val="20"/>
          <w:szCs w:val="20"/>
        </w:rPr>
      </w:pPr>
      <w:r w:rsidRPr="00A04C7B">
        <w:rPr>
          <w:rFonts w:ascii="Times New Roman" w:eastAsia="Times New Roman" w:hAnsi="Times New Roman" w:cs="Times New Roman"/>
          <w:color w:val="000000" w:themeColor="text1"/>
          <w:sz w:val="20"/>
          <w:szCs w:val="20"/>
        </w:rPr>
        <w:t>Visua</w:t>
      </w:r>
      <w:r w:rsidR="00C76697" w:rsidRPr="00A04C7B">
        <w:rPr>
          <w:rFonts w:ascii="Times New Roman" w:eastAsia="Times New Roman" w:hAnsi="Times New Roman" w:cs="Times New Roman"/>
          <w:color w:val="000000" w:themeColor="text1"/>
          <w:sz w:val="20"/>
          <w:szCs w:val="20"/>
        </w:rPr>
        <w:t>l elements of the current page.</w:t>
      </w:r>
    </w:p>
    <w:p w14:paraId="012FBD48" w14:textId="268E5D81" w:rsidR="004B4F8F" w:rsidRPr="00A04C7B" w:rsidRDefault="004B4F8F" w:rsidP="00085F2B">
      <w:pPr>
        <w:pStyle w:val="a6"/>
        <w:numPr>
          <w:ilvl w:val="0"/>
          <w:numId w:val="11"/>
        </w:numPr>
        <w:shd w:val="clear" w:color="auto" w:fill="FFFFFF"/>
        <w:spacing w:after="150" w:line="240" w:lineRule="auto"/>
        <w:jc w:val="both"/>
        <w:rPr>
          <w:rFonts w:ascii="Times New Roman" w:eastAsia="Times New Roman" w:hAnsi="Times New Roman" w:cs="Times New Roman"/>
          <w:color w:val="000000" w:themeColor="text1"/>
          <w:sz w:val="20"/>
          <w:szCs w:val="20"/>
        </w:rPr>
      </w:pPr>
      <w:r w:rsidRPr="00A04C7B">
        <w:rPr>
          <w:rFonts w:ascii="Times New Roman" w:eastAsia="Times New Roman" w:hAnsi="Times New Roman" w:cs="Times New Roman"/>
          <w:color w:val="000000" w:themeColor="text1"/>
          <w:sz w:val="20"/>
          <w:szCs w:val="20"/>
        </w:rPr>
        <w:t xml:space="preserve">Elements from other </w:t>
      </w:r>
      <w:r w:rsidR="00C76697" w:rsidRPr="00A04C7B">
        <w:rPr>
          <w:rFonts w:ascii="Times New Roman" w:eastAsia="Times New Roman" w:hAnsi="Times New Roman" w:cs="Times New Roman"/>
          <w:color w:val="000000" w:themeColor="text1"/>
          <w:sz w:val="20"/>
          <w:szCs w:val="20"/>
        </w:rPr>
        <w:t>processes (e.g., iframes, ads).</w:t>
      </w:r>
    </w:p>
    <w:p w14:paraId="2C4C8B45" w14:textId="77777777" w:rsidR="004B4F8F" w:rsidRPr="00A04C7B" w:rsidRDefault="004B4F8F" w:rsidP="00085F2B">
      <w:pPr>
        <w:pStyle w:val="a6"/>
        <w:numPr>
          <w:ilvl w:val="0"/>
          <w:numId w:val="11"/>
        </w:numPr>
        <w:shd w:val="clear" w:color="auto" w:fill="FFFFFF"/>
        <w:spacing w:after="150" w:line="240" w:lineRule="auto"/>
        <w:jc w:val="both"/>
        <w:rPr>
          <w:rFonts w:ascii="Times New Roman" w:eastAsia="Times New Roman" w:hAnsi="Times New Roman" w:cs="Times New Roman"/>
          <w:color w:val="000000" w:themeColor="text1"/>
          <w:sz w:val="20"/>
          <w:szCs w:val="20"/>
        </w:rPr>
      </w:pPr>
      <w:r w:rsidRPr="00A04C7B">
        <w:rPr>
          <w:rFonts w:ascii="Times New Roman" w:eastAsia="Times New Roman" w:hAnsi="Times New Roman" w:cs="Times New Roman"/>
          <w:color w:val="000000" w:themeColor="text1"/>
          <w:sz w:val="20"/>
          <w:szCs w:val="20"/>
        </w:rPr>
        <w:t>Browser UI elements.</w:t>
      </w:r>
    </w:p>
    <w:p w14:paraId="556F8905" w14:textId="3A716C17" w:rsidR="004B4F8F" w:rsidRPr="00A04C7B" w:rsidRDefault="004B4F8F" w:rsidP="00085F2B">
      <w:pPr>
        <w:shd w:val="clear" w:color="auto" w:fill="FFFFFF"/>
        <w:spacing w:after="150" w:line="240" w:lineRule="auto"/>
        <w:jc w:val="both"/>
        <w:rPr>
          <w:rFonts w:ascii="Times New Roman" w:eastAsia="Times New Roman" w:hAnsi="Times New Roman" w:cs="Times New Roman"/>
          <w:color w:val="000000" w:themeColor="text1"/>
          <w:sz w:val="20"/>
          <w:szCs w:val="20"/>
        </w:rPr>
      </w:pPr>
      <w:r w:rsidRPr="00A04C7B">
        <w:rPr>
          <w:rFonts w:ascii="Times New Roman" w:eastAsia="Times New Roman" w:hAnsi="Times New Roman" w:cs="Times New Roman"/>
          <w:color w:val="000000" w:themeColor="text1"/>
          <w:sz w:val="20"/>
          <w:szCs w:val="20"/>
        </w:rPr>
        <w:t>The final composited frame is sent to the GPU for display.</w:t>
      </w:r>
    </w:p>
    <w:p w14:paraId="2CDE0E48" w14:textId="24AAE139" w:rsidR="004B4F8F" w:rsidRPr="00A04C7B" w:rsidRDefault="004B4F8F" w:rsidP="00085F2B">
      <w:pPr>
        <w:shd w:val="clear" w:color="auto" w:fill="FFFFFF"/>
        <w:spacing w:after="150" w:line="240" w:lineRule="auto"/>
        <w:jc w:val="both"/>
        <w:rPr>
          <w:rFonts w:ascii="Times New Roman" w:eastAsia="Times New Roman" w:hAnsi="Times New Roman" w:cs="Times New Roman"/>
          <w:color w:val="000000" w:themeColor="text1"/>
          <w:sz w:val="20"/>
          <w:szCs w:val="20"/>
        </w:rPr>
      </w:pPr>
    </w:p>
    <w:p w14:paraId="357546F0" w14:textId="5FF6C24F" w:rsidR="00C76697" w:rsidRPr="00A04C7B" w:rsidRDefault="00C76697" w:rsidP="00085F2B">
      <w:pPr>
        <w:shd w:val="clear" w:color="auto" w:fill="FFFFFF"/>
        <w:spacing w:after="150" w:line="240" w:lineRule="auto"/>
        <w:jc w:val="both"/>
        <w:rPr>
          <w:rFonts w:ascii="Times New Roman" w:hAnsi="Times New Roman" w:cs="Times New Roman"/>
          <w:sz w:val="20"/>
          <w:szCs w:val="20"/>
        </w:rPr>
      </w:pPr>
      <w:r w:rsidRPr="00A04C7B">
        <w:rPr>
          <w:rFonts w:ascii="Times New Roman" w:eastAsia="Times New Roman" w:hAnsi="Times New Roman" w:cs="Times New Roman"/>
          <w:i/>
          <w:color w:val="000000" w:themeColor="text1"/>
          <w:sz w:val="20"/>
          <w:szCs w:val="20"/>
        </w:rPr>
        <w:t>1.5.5 Animation completion</w:t>
      </w:r>
    </w:p>
    <w:p w14:paraId="4A8F2092" w14:textId="7A842FD0" w:rsidR="00C76697" w:rsidRPr="00A04C7B" w:rsidRDefault="00B95E16" w:rsidP="006105FD">
      <w:pPr>
        <w:shd w:val="clear" w:color="auto" w:fill="FFFFFF"/>
        <w:spacing w:after="150" w:line="240" w:lineRule="auto"/>
        <w:jc w:val="both"/>
        <w:rPr>
          <w:rFonts w:ascii="Times New Roman" w:eastAsia="Times New Roman" w:hAnsi="Times New Roman" w:cs="Times New Roman"/>
          <w:color w:val="000000" w:themeColor="text1"/>
          <w:sz w:val="20"/>
          <w:szCs w:val="20"/>
        </w:rPr>
      </w:pPr>
      <w:r w:rsidRPr="00A04C7B">
        <w:rPr>
          <w:rFonts w:ascii="Times New Roman" w:eastAsia="Times New Roman" w:hAnsi="Times New Roman" w:cs="Times New Roman"/>
          <w:color w:val="000000" w:themeColor="text1"/>
          <w:sz w:val="20"/>
          <w:szCs w:val="20"/>
        </w:rPr>
        <w:t>At the end of the animation timeline, the element achieves its final CSS property values, and events such as animationend or transitionend are triggered. This process underscores the importance of choosing CSS properties that are optimized for the GPU. For example, properties like transform and opacity can be processed entirely by the GPU, allowing them to bypass the main thread. In contrast, properties such as width, height, or left require complete recalculations of the DOM and styles, which can significantly impact performance.</w:t>
      </w:r>
    </w:p>
    <w:p w14:paraId="6D775B31" w14:textId="77777777" w:rsidR="00C76697" w:rsidRPr="00A04C7B" w:rsidRDefault="00C76697" w:rsidP="006105FD">
      <w:pPr>
        <w:shd w:val="clear" w:color="auto" w:fill="FFFFFF"/>
        <w:spacing w:after="150" w:line="240" w:lineRule="auto"/>
        <w:jc w:val="both"/>
        <w:rPr>
          <w:rFonts w:ascii="Times New Roman" w:eastAsia="Times New Roman" w:hAnsi="Times New Roman" w:cs="Times New Roman"/>
          <w:color w:val="000000" w:themeColor="text1"/>
          <w:sz w:val="20"/>
          <w:szCs w:val="20"/>
        </w:rPr>
      </w:pPr>
    </w:p>
    <w:p w14:paraId="5E98657D" w14:textId="36F0E2E0" w:rsidR="006A3B7F" w:rsidRPr="00A04C7B" w:rsidRDefault="00C76697" w:rsidP="00306CDB">
      <w:pPr>
        <w:pStyle w:val="a6"/>
        <w:numPr>
          <w:ilvl w:val="0"/>
          <w:numId w:val="5"/>
        </w:numPr>
        <w:shd w:val="clear" w:color="auto" w:fill="FFFFFF"/>
        <w:spacing w:after="150" w:line="240" w:lineRule="auto"/>
        <w:jc w:val="both"/>
        <w:rPr>
          <w:rFonts w:ascii="Times New Roman" w:eastAsia="Times New Roman" w:hAnsi="Times New Roman" w:cs="Times New Roman"/>
          <w:color w:val="000000" w:themeColor="text1"/>
          <w:sz w:val="20"/>
          <w:szCs w:val="20"/>
        </w:rPr>
      </w:pPr>
      <w:r w:rsidRPr="00A04C7B">
        <w:rPr>
          <w:rFonts w:ascii="Times New Roman" w:eastAsia="Times New Roman" w:hAnsi="Times New Roman" w:cs="Times New Roman"/>
          <w:b/>
          <w:bCs/>
          <w:color w:val="000000" w:themeColor="text1"/>
          <w:sz w:val="20"/>
          <w:szCs w:val="20"/>
        </w:rPr>
        <w:lastRenderedPageBreak/>
        <w:t>RELATED WORK</w:t>
      </w:r>
    </w:p>
    <w:p w14:paraId="589A859C" w14:textId="3C901F41" w:rsidR="006A3B7F" w:rsidRPr="00A04C7B" w:rsidRDefault="00F91A45" w:rsidP="00306CDB">
      <w:pPr>
        <w:shd w:val="clear" w:color="auto" w:fill="FFFFFF"/>
        <w:spacing w:after="150" w:line="240" w:lineRule="auto"/>
        <w:jc w:val="both"/>
        <w:rPr>
          <w:rFonts w:ascii="Times New Roman" w:eastAsia="Times New Roman" w:hAnsi="Times New Roman" w:cs="Times New Roman"/>
          <w:color w:val="000000" w:themeColor="text1"/>
          <w:sz w:val="20"/>
          <w:szCs w:val="20"/>
        </w:rPr>
      </w:pPr>
      <w:r w:rsidRPr="00A04C7B">
        <w:rPr>
          <w:rFonts w:ascii="Times New Roman" w:eastAsia="Times New Roman" w:hAnsi="Times New Roman" w:cs="Times New Roman"/>
          <w:color w:val="000000" w:themeColor="text1"/>
          <w:sz w:val="20"/>
          <w:szCs w:val="20"/>
        </w:rPr>
        <w:t xml:space="preserve">The performance of web animations is a topic of active discussion in professional circles; however, </w:t>
      </w:r>
      <w:r w:rsidR="000F670F" w:rsidRPr="00A04C7B">
        <w:rPr>
          <w:rFonts w:ascii="Times New Roman" w:eastAsia="Times New Roman" w:hAnsi="Times New Roman" w:cs="Times New Roman"/>
          <w:color w:val="000000" w:themeColor="text1"/>
          <w:sz w:val="20"/>
          <w:szCs w:val="20"/>
        </w:rPr>
        <w:t>few academic studies quantitatively compare</w:t>
      </w:r>
      <w:r w:rsidRPr="00A04C7B">
        <w:rPr>
          <w:rFonts w:ascii="Times New Roman" w:eastAsia="Times New Roman" w:hAnsi="Times New Roman" w:cs="Times New Roman"/>
          <w:color w:val="000000" w:themeColor="text1"/>
          <w:sz w:val="20"/>
          <w:szCs w:val="20"/>
        </w:rPr>
        <w:t xml:space="preserve"> CSS transition and animation methods. Most of the existing sources are applied and are presented as articles on technical blogs (such as CSS-Tricks, Smashing Magazine, and MDN Web Docs). These articles typically provide usage recommendations without rigorous empirical validation.</w:t>
      </w:r>
      <w:r w:rsidR="00531298" w:rsidRPr="00A04C7B">
        <w:rPr>
          <w:rFonts w:ascii="Times New Roman" w:eastAsia="Times New Roman" w:hAnsi="Times New Roman" w:cs="Times New Roman"/>
          <w:color w:val="000000" w:themeColor="text1"/>
          <w:sz w:val="20"/>
          <w:szCs w:val="20"/>
        </w:rPr>
        <w:t xml:space="preserve"> </w:t>
      </w:r>
      <w:r w:rsidR="00C76697" w:rsidRPr="00A04C7B">
        <w:rPr>
          <w:rFonts w:ascii="Times New Roman" w:eastAsia="Times New Roman" w:hAnsi="Times New Roman" w:cs="Times New Roman"/>
          <w:color w:val="000000" w:themeColor="text1"/>
          <w:sz w:val="20"/>
          <w:szCs w:val="20"/>
        </w:rPr>
        <w:t>Works related to general web interface performance optimization discuss aspects such as the impact of DOM operations on renderin</w:t>
      </w:r>
      <w:r w:rsidR="006E398C" w:rsidRPr="00A04C7B">
        <w:rPr>
          <w:rFonts w:ascii="Times New Roman" w:eastAsia="Times New Roman" w:hAnsi="Times New Roman" w:cs="Times New Roman"/>
          <w:color w:val="000000" w:themeColor="text1"/>
          <w:sz w:val="20"/>
          <w:szCs w:val="20"/>
        </w:rPr>
        <w:t>g [1], GPU acceleration usage</w:t>
      </w:r>
      <w:r w:rsidR="00C76697" w:rsidRPr="00A04C7B">
        <w:rPr>
          <w:rFonts w:ascii="Times New Roman" w:eastAsia="Times New Roman" w:hAnsi="Times New Roman" w:cs="Times New Roman"/>
          <w:color w:val="000000" w:themeColor="text1"/>
          <w:sz w:val="20"/>
          <w:szCs w:val="20"/>
        </w:rPr>
        <w:t>, and repaint/reflow optimization [2]. However, these rarely focus on comparing animation methods under high load. Some researchers analyze the effect of specific CSS properties on performance (e.g., transform and opacity</w:t>
      </w:r>
      <w:r w:rsidR="005E1709" w:rsidRPr="00A04C7B">
        <w:rPr>
          <w:rFonts w:ascii="Times New Roman" w:eastAsia="Times New Roman" w:hAnsi="Times New Roman" w:cs="Times New Roman"/>
          <w:color w:val="000000" w:themeColor="text1"/>
          <w:sz w:val="20"/>
          <w:szCs w:val="20"/>
        </w:rPr>
        <w:t xml:space="preserve">, as they are GPU-friendly). Still, such studies typically test on small numbers of elements and do not consider the </w:t>
      </w:r>
      <w:r w:rsidR="00C76697" w:rsidRPr="00A04C7B">
        <w:rPr>
          <w:rFonts w:ascii="Times New Roman" w:eastAsia="Times New Roman" w:hAnsi="Times New Roman" w:cs="Times New Roman"/>
          <w:color w:val="000000" w:themeColor="text1"/>
          <w:sz w:val="20"/>
          <w:szCs w:val="20"/>
        </w:rPr>
        <w:t xml:space="preserve">massive scenarios common to modern interfaces [7]. Thus, there is a clear gap in </w:t>
      </w:r>
      <w:r w:rsidR="009F7152" w:rsidRPr="00A04C7B">
        <w:rPr>
          <w:rFonts w:ascii="Times New Roman" w:eastAsia="Times New Roman" w:hAnsi="Times New Roman" w:cs="Times New Roman"/>
          <w:color w:val="000000" w:themeColor="text1"/>
          <w:sz w:val="20"/>
          <w:szCs w:val="20"/>
        </w:rPr>
        <w:t xml:space="preserve">the </w:t>
      </w:r>
      <w:r w:rsidR="00C76697" w:rsidRPr="00A04C7B">
        <w:rPr>
          <w:rFonts w:ascii="Times New Roman" w:eastAsia="Times New Roman" w:hAnsi="Times New Roman" w:cs="Times New Roman"/>
          <w:color w:val="000000" w:themeColor="text1"/>
          <w:sz w:val="20"/>
          <w:szCs w:val="20"/>
        </w:rPr>
        <w:t xml:space="preserve">systematic, large-scale comparison of transition and animation methods from a performance standpoint. </w:t>
      </w:r>
      <w:r w:rsidR="00CF0BF2" w:rsidRPr="00A04C7B">
        <w:rPr>
          <w:rFonts w:ascii="Times New Roman" w:eastAsia="Times New Roman" w:hAnsi="Times New Roman" w:cs="Times New Roman"/>
          <w:color w:val="000000" w:themeColor="text1"/>
          <w:sz w:val="20"/>
          <w:szCs w:val="20"/>
        </w:rPr>
        <w:t>This study seeks to address that gap through quantitative metrics and repeatable tests in real browsers.</w:t>
      </w:r>
    </w:p>
    <w:p w14:paraId="3B04A117" w14:textId="77777777" w:rsidR="006A3B7F" w:rsidRPr="00A04C7B" w:rsidRDefault="006A3B7F" w:rsidP="00306CDB">
      <w:pPr>
        <w:shd w:val="clear" w:color="auto" w:fill="FFFFFF"/>
        <w:spacing w:after="150" w:line="240" w:lineRule="auto"/>
        <w:jc w:val="both"/>
        <w:rPr>
          <w:rFonts w:ascii="Times New Roman" w:eastAsia="Times New Roman" w:hAnsi="Times New Roman" w:cs="Times New Roman"/>
          <w:color w:val="000000" w:themeColor="text1"/>
          <w:sz w:val="20"/>
          <w:szCs w:val="20"/>
        </w:rPr>
      </w:pPr>
    </w:p>
    <w:p w14:paraId="3BA4CD04" w14:textId="0F6339E9" w:rsidR="006A3B7F" w:rsidRPr="00A04C7B" w:rsidRDefault="006A3B7F" w:rsidP="00306CDB">
      <w:pPr>
        <w:pStyle w:val="a6"/>
        <w:numPr>
          <w:ilvl w:val="0"/>
          <w:numId w:val="5"/>
        </w:numPr>
        <w:shd w:val="clear" w:color="auto" w:fill="FFFFFF"/>
        <w:spacing w:after="150" w:line="240" w:lineRule="auto"/>
        <w:jc w:val="both"/>
        <w:rPr>
          <w:rFonts w:ascii="Times New Roman" w:eastAsia="Times New Roman" w:hAnsi="Times New Roman" w:cs="Times New Roman"/>
          <w:color w:val="000000" w:themeColor="text1"/>
          <w:sz w:val="20"/>
          <w:szCs w:val="20"/>
        </w:rPr>
      </w:pPr>
      <w:r w:rsidRPr="00A04C7B">
        <w:rPr>
          <w:rFonts w:ascii="Times New Roman" w:eastAsia="Times New Roman" w:hAnsi="Times New Roman" w:cs="Times New Roman"/>
          <w:b/>
          <w:bCs/>
          <w:color w:val="000000" w:themeColor="text1"/>
          <w:sz w:val="20"/>
          <w:szCs w:val="20"/>
        </w:rPr>
        <w:t>RESEARCH METHODOLOGY</w:t>
      </w:r>
    </w:p>
    <w:p w14:paraId="6C1196E3" w14:textId="4D0DB8A5" w:rsidR="00876D66" w:rsidRPr="00BB50E0" w:rsidRDefault="00876D66" w:rsidP="00306CDB">
      <w:pPr>
        <w:shd w:val="clear" w:color="auto" w:fill="FFFFFF"/>
        <w:spacing w:after="150" w:line="240" w:lineRule="auto"/>
        <w:jc w:val="both"/>
        <w:rPr>
          <w:rFonts w:ascii="Times New Roman" w:eastAsia="Times New Roman" w:hAnsi="Times New Roman" w:cs="Times New Roman"/>
          <w:color w:val="000000" w:themeColor="text1"/>
          <w:sz w:val="20"/>
          <w:szCs w:val="20"/>
        </w:rPr>
      </w:pPr>
      <w:r w:rsidRPr="00BB50E0">
        <w:rPr>
          <w:rFonts w:ascii="Times New Roman" w:eastAsia="Times New Roman" w:hAnsi="Times New Roman" w:cs="Times New Roman"/>
          <w:color w:val="000000" w:themeColor="text1"/>
          <w:sz w:val="20"/>
          <w:szCs w:val="20"/>
        </w:rPr>
        <w:t xml:space="preserve">To evaluate the rendering performance of various CSS animation techniques, a Single-Page Application (SPA) was designed and developed. The main objective of this SPA was to simulate high-load scenarios involving thousands of animated DOM elements, </w:t>
      </w:r>
      <w:r w:rsidR="008811F4">
        <w:rPr>
          <w:rFonts w:ascii="Times New Roman" w:eastAsia="Times New Roman" w:hAnsi="Times New Roman" w:cs="Times New Roman"/>
          <w:color w:val="000000" w:themeColor="text1"/>
          <w:sz w:val="20"/>
          <w:szCs w:val="20"/>
        </w:rPr>
        <w:t xml:space="preserve">enabling </w:t>
      </w:r>
      <w:r w:rsidRPr="00BB50E0">
        <w:rPr>
          <w:rFonts w:ascii="Times New Roman" w:eastAsia="Times New Roman" w:hAnsi="Times New Roman" w:cs="Times New Roman"/>
          <w:color w:val="000000" w:themeColor="text1"/>
          <w:sz w:val="20"/>
          <w:szCs w:val="20"/>
        </w:rPr>
        <w:t xml:space="preserve">a controlled comparison between two commonly used CSS methods: @keyframes (animations) and transitions. The goal was to measure key performance indicators, such as frames per second (FPS), frame stability (delta), and JavaScript heap memory consumption as the load increased. </w:t>
      </w:r>
    </w:p>
    <w:p w14:paraId="6786E1BF" w14:textId="2EB8368D" w:rsidR="00C76697" w:rsidRPr="00BB50E0" w:rsidRDefault="00876D66" w:rsidP="00306CDB">
      <w:pPr>
        <w:shd w:val="clear" w:color="auto" w:fill="FFFFFF"/>
        <w:spacing w:after="150" w:line="240" w:lineRule="auto"/>
        <w:jc w:val="both"/>
        <w:rPr>
          <w:rFonts w:ascii="Times New Roman" w:eastAsia="Times New Roman" w:hAnsi="Times New Roman" w:cs="Times New Roman"/>
          <w:sz w:val="20"/>
          <w:szCs w:val="20"/>
        </w:rPr>
      </w:pPr>
      <w:r w:rsidRPr="00BB50E0">
        <w:rPr>
          <w:rFonts w:ascii="Times New Roman" w:eastAsia="Times New Roman" w:hAnsi="Times New Roman" w:cs="Times New Roman"/>
          <w:color w:val="000000" w:themeColor="text1"/>
          <w:sz w:val="20"/>
          <w:szCs w:val="20"/>
        </w:rPr>
        <w:t>The experimental setup was focused on isolating rendering performance from other browser overheads, such as I/O and network latency. This approach ensured that any differences in performance metrics could be specifically attributed to the animation method employed.</w:t>
      </w:r>
    </w:p>
    <w:p w14:paraId="4D5575EB" w14:textId="7A729345" w:rsidR="00B13ED4" w:rsidRPr="00BB50E0" w:rsidRDefault="00B13ED4" w:rsidP="00306CDB">
      <w:pPr>
        <w:shd w:val="clear" w:color="auto" w:fill="FFFFFF"/>
        <w:spacing w:after="150" w:line="240" w:lineRule="auto"/>
        <w:jc w:val="both"/>
        <w:rPr>
          <w:rFonts w:ascii="Times New Roman" w:hAnsi="Times New Roman" w:cs="Times New Roman"/>
          <w:sz w:val="20"/>
          <w:szCs w:val="20"/>
        </w:rPr>
      </w:pPr>
      <w:r w:rsidRPr="00BB50E0">
        <w:rPr>
          <w:rFonts w:ascii="Times New Roman" w:hAnsi="Times New Roman" w:cs="Times New Roman"/>
          <w:sz w:val="20"/>
          <w:szCs w:val="20"/>
        </w:rPr>
        <w:t>The technology stack was selected for its performance observability, reactivity, and ability to support detailed state and data tracking. The following components were utilized:</w:t>
      </w:r>
    </w:p>
    <w:p w14:paraId="395EA2FC" w14:textId="77777777" w:rsidR="00B13ED4" w:rsidRPr="00BB50E0" w:rsidRDefault="00B13ED4" w:rsidP="00306CDB">
      <w:pPr>
        <w:pStyle w:val="a6"/>
        <w:numPr>
          <w:ilvl w:val="0"/>
          <w:numId w:val="11"/>
        </w:numPr>
        <w:shd w:val="clear" w:color="auto" w:fill="FFFFFF"/>
        <w:spacing w:after="150" w:line="240" w:lineRule="auto"/>
        <w:jc w:val="both"/>
        <w:rPr>
          <w:rFonts w:ascii="Times New Roman" w:hAnsi="Times New Roman" w:cs="Times New Roman"/>
          <w:sz w:val="20"/>
          <w:szCs w:val="20"/>
        </w:rPr>
      </w:pPr>
      <w:r w:rsidRPr="00BB50E0">
        <w:rPr>
          <w:rFonts w:ascii="Times New Roman" w:hAnsi="Times New Roman" w:cs="Times New Roman"/>
          <w:sz w:val="20"/>
          <w:szCs w:val="20"/>
        </w:rPr>
        <w:t>JavaScript Native API: This was employed for direct access to performance-related data, including memory usage (using performance.memory), frame timings (via requestAnimationFrame), and high-resolution timestamps (with performance.now()).</w:t>
      </w:r>
    </w:p>
    <w:p w14:paraId="5F6666DA" w14:textId="5ECBAC5A" w:rsidR="00B13ED4" w:rsidRPr="00BB50E0" w:rsidRDefault="00B13ED4" w:rsidP="00306CDB">
      <w:pPr>
        <w:pStyle w:val="a6"/>
        <w:numPr>
          <w:ilvl w:val="0"/>
          <w:numId w:val="11"/>
        </w:numPr>
        <w:shd w:val="clear" w:color="auto" w:fill="FFFFFF"/>
        <w:spacing w:after="150" w:line="240" w:lineRule="auto"/>
        <w:jc w:val="both"/>
        <w:rPr>
          <w:rFonts w:ascii="Times New Roman" w:hAnsi="Times New Roman" w:cs="Times New Roman"/>
          <w:sz w:val="20"/>
          <w:szCs w:val="20"/>
        </w:rPr>
      </w:pPr>
      <w:r w:rsidRPr="00BB50E0">
        <w:rPr>
          <w:rFonts w:ascii="Times New Roman" w:hAnsi="Times New Roman" w:cs="Times New Roman"/>
          <w:sz w:val="20"/>
          <w:szCs w:val="20"/>
        </w:rPr>
        <w:t>Vue.js: A reactive frontend framework used to build the Single Page Application (SPA) interface and manage the lifecycle events of DOM elements. Vue’s declarative rendering model and efficient virtual DOM make it well-suited for performance-sensitive applications</w:t>
      </w:r>
      <w:r w:rsidR="00881628" w:rsidRPr="00BB50E0">
        <w:rPr>
          <w:rFonts w:ascii="Times New Roman" w:hAnsi="Times New Roman" w:cs="Times New Roman"/>
          <w:sz w:val="20"/>
          <w:szCs w:val="20"/>
        </w:rPr>
        <w:t xml:space="preserve"> [3]</w:t>
      </w:r>
      <w:r w:rsidRPr="00BB50E0">
        <w:rPr>
          <w:rFonts w:ascii="Times New Roman" w:hAnsi="Times New Roman" w:cs="Times New Roman"/>
          <w:sz w:val="20"/>
          <w:szCs w:val="20"/>
        </w:rPr>
        <w:t>.</w:t>
      </w:r>
    </w:p>
    <w:p w14:paraId="5427F3FC" w14:textId="29FE4356" w:rsidR="00B13ED4" w:rsidRPr="00BB50E0" w:rsidRDefault="00B13ED4" w:rsidP="00306CDB">
      <w:pPr>
        <w:pStyle w:val="a6"/>
        <w:numPr>
          <w:ilvl w:val="0"/>
          <w:numId w:val="11"/>
        </w:numPr>
        <w:shd w:val="clear" w:color="auto" w:fill="FFFFFF"/>
        <w:spacing w:after="150" w:line="240" w:lineRule="auto"/>
        <w:jc w:val="both"/>
        <w:rPr>
          <w:rFonts w:ascii="Times New Roman" w:hAnsi="Times New Roman" w:cs="Times New Roman"/>
          <w:sz w:val="20"/>
          <w:szCs w:val="20"/>
        </w:rPr>
      </w:pPr>
      <w:r w:rsidRPr="00BB50E0">
        <w:rPr>
          <w:rFonts w:ascii="Times New Roman" w:hAnsi="Times New Roman" w:cs="Times New Roman"/>
          <w:sz w:val="20"/>
          <w:szCs w:val="20"/>
        </w:rPr>
        <w:t>Pinia: A modern and lightweight state management library integrated with Vue, used for storing test parameters (such as selected animation type and the number of blocks) while capturing real-time updates of performance metrics. Its reactive system allowed for synchronization of data collection with rendering cycles</w:t>
      </w:r>
      <w:r w:rsidR="00881628" w:rsidRPr="00BB50E0">
        <w:rPr>
          <w:rFonts w:ascii="Times New Roman" w:hAnsi="Times New Roman" w:cs="Times New Roman"/>
          <w:sz w:val="20"/>
          <w:szCs w:val="20"/>
        </w:rPr>
        <w:t xml:space="preserve"> [4]</w:t>
      </w:r>
      <w:r w:rsidRPr="00BB50E0">
        <w:rPr>
          <w:rFonts w:ascii="Times New Roman" w:hAnsi="Times New Roman" w:cs="Times New Roman"/>
          <w:sz w:val="20"/>
          <w:szCs w:val="20"/>
        </w:rPr>
        <w:t>.</w:t>
      </w:r>
    </w:p>
    <w:p w14:paraId="79643941" w14:textId="1FB9C41B" w:rsidR="00B13ED4" w:rsidRPr="00BB50E0" w:rsidRDefault="00B13ED4" w:rsidP="00306CDB">
      <w:pPr>
        <w:pStyle w:val="a6"/>
        <w:numPr>
          <w:ilvl w:val="0"/>
          <w:numId w:val="11"/>
        </w:numPr>
        <w:shd w:val="clear" w:color="auto" w:fill="FFFFFF"/>
        <w:spacing w:after="150" w:line="240" w:lineRule="auto"/>
        <w:jc w:val="both"/>
        <w:rPr>
          <w:rFonts w:ascii="Times New Roman" w:hAnsi="Times New Roman" w:cs="Times New Roman"/>
          <w:sz w:val="20"/>
          <w:szCs w:val="20"/>
        </w:rPr>
      </w:pPr>
      <w:r w:rsidRPr="00BB50E0">
        <w:rPr>
          <w:rFonts w:ascii="Times New Roman" w:hAnsi="Times New Roman" w:cs="Times New Roman"/>
          <w:sz w:val="20"/>
          <w:szCs w:val="20"/>
        </w:rPr>
        <w:t>VueUse: A utility library that enhances Vue's Composition API with performance-related hooks. The following utilities were utilized: useFps – measures real-time and minimum frames per second (FPS) throughout the animation lifecycle; useMemory – tracks current JavaScript heap usage, allowing for monitoring of memory allocation growth during test runs; useRafFn – registers a requestAnimationFrame loop that calculates per-frame time deltas and executes metric update callbacks right at the start of each frame</w:t>
      </w:r>
      <w:r w:rsidR="00881628" w:rsidRPr="00BB50E0">
        <w:rPr>
          <w:rFonts w:ascii="Times New Roman" w:hAnsi="Times New Roman" w:cs="Times New Roman"/>
          <w:sz w:val="20"/>
          <w:szCs w:val="20"/>
        </w:rPr>
        <w:t xml:space="preserve"> [5]</w:t>
      </w:r>
      <w:r w:rsidRPr="00BB50E0">
        <w:rPr>
          <w:rFonts w:ascii="Times New Roman" w:hAnsi="Times New Roman" w:cs="Times New Roman"/>
          <w:sz w:val="20"/>
          <w:szCs w:val="20"/>
        </w:rPr>
        <w:t>.</w:t>
      </w:r>
    </w:p>
    <w:p w14:paraId="7B847FE6" w14:textId="2EB727A0" w:rsidR="009A13FF" w:rsidRPr="00BB50E0" w:rsidRDefault="00B13ED4" w:rsidP="00306CDB">
      <w:pPr>
        <w:shd w:val="clear" w:color="auto" w:fill="FFFFFF"/>
        <w:spacing w:after="150" w:line="240" w:lineRule="auto"/>
        <w:jc w:val="both"/>
        <w:rPr>
          <w:rFonts w:ascii="Times New Roman" w:hAnsi="Times New Roman" w:cs="Times New Roman"/>
          <w:sz w:val="20"/>
          <w:szCs w:val="20"/>
        </w:rPr>
      </w:pPr>
      <w:r w:rsidRPr="00BB50E0">
        <w:rPr>
          <w:rFonts w:ascii="Times New Roman" w:hAnsi="Times New Roman" w:cs="Times New Roman"/>
          <w:sz w:val="20"/>
          <w:szCs w:val="20"/>
        </w:rPr>
        <w:t>All collected data was persistently stored in reactive stores and synchronized across the component tree. This architecture ensured data consistency while minimizing any overhead that could interfere with measurement accuracy.</w:t>
      </w:r>
      <w:r w:rsidR="00881628" w:rsidRPr="00BB50E0">
        <w:rPr>
          <w:rFonts w:ascii="Times New Roman" w:hAnsi="Times New Roman" w:cs="Times New Roman"/>
          <w:sz w:val="20"/>
          <w:szCs w:val="20"/>
        </w:rPr>
        <w:t xml:space="preserve"> </w:t>
      </w:r>
      <w:r w:rsidRPr="00BB50E0">
        <w:rPr>
          <w:rFonts w:ascii="Times New Roman" w:hAnsi="Times New Roman" w:cs="Times New Roman"/>
          <w:sz w:val="20"/>
          <w:szCs w:val="20"/>
        </w:rPr>
        <w:t>Additionally, the app was designed to avoid layout thrashing and forced reflows, which can distort FPS measurements. Elements were styled using hardware-accelerated CSS properties (such as `transform` and `opacity`) to simulate real-world UI animation patterns.</w:t>
      </w:r>
    </w:p>
    <w:p w14:paraId="4377F287" w14:textId="77777777" w:rsidR="009A13FF" w:rsidRDefault="009A13FF">
      <w:pPr>
        <w:rPr>
          <w:rFonts w:ascii="Times New Roman" w:hAnsi="Times New Roman" w:cs="Times New Roman"/>
          <w:sz w:val="20"/>
          <w:szCs w:val="20"/>
        </w:rPr>
      </w:pPr>
      <w:r>
        <w:rPr>
          <w:rFonts w:ascii="Times New Roman" w:hAnsi="Times New Roman" w:cs="Times New Roman"/>
          <w:sz w:val="20"/>
          <w:szCs w:val="20"/>
        </w:rPr>
        <w:br w:type="page"/>
      </w:r>
    </w:p>
    <w:p w14:paraId="62CA93C3" w14:textId="4855F971" w:rsidR="006672F5" w:rsidRPr="00A04C7B" w:rsidRDefault="006672F5" w:rsidP="006105FD">
      <w:pPr>
        <w:pStyle w:val="a6"/>
        <w:numPr>
          <w:ilvl w:val="0"/>
          <w:numId w:val="5"/>
        </w:numPr>
        <w:shd w:val="clear" w:color="auto" w:fill="FFFFFF"/>
        <w:spacing w:after="150" w:line="240" w:lineRule="auto"/>
        <w:jc w:val="both"/>
        <w:rPr>
          <w:rFonts w:ascii="Times New Roman" w:eastAsia="Times New Roman" w:hAnsi="Times New Roman" w:cs="Times New Roman"/>
          <w:color w:val="000000" w:themeColor="text1"/>
          <w:sz w:val="20"/>
          <w:szCs w:val="20"/>
        </w:rPr>
      </w:pPr>
      <w:r w:rsidRPr="00A04C7B">
        <w:rPr>
          <w:rFonts w:ascii="Times New Roman" w:eastAsia="Times New Roman" w:hAnsi="Times New Roman" w:cs="Times New Roman"/>
          <w:b/>
          <w:bCs/>
          <w:color w:val="000000" w:themeColor="text1"/>
          <w:sz w:val="20"/>
          <w:szCs w:val="20"/>
        </w:rPr>
        <w:lastRenderedPageBreak/>
        <w:t>EXPERIMENTAL SETUP</w:t>
      </w:r>
    </w:p>
    <w:p w14:paraId="4CC0DBDD" w14:textId="6989C919" w:rsidR="00C552D7" w:rsidRPr="00C552D7" w:rsidRDefault="00C552D7" w:rsidP="00ED3823">
      <w:pPr>
        <w:shd w:val="clear" w:color="auto" w:fill="FFFFFF"/>
        <w:spacing w:after="150" w:line="240" w:lineRule="auto"/>
        <w:jc w:val="both"/>
        <w:rPr>
          <w:rFonts w:ascii="Times New Roman" w:eastAsia="Times New Roman" w:hAnsi="Times New Roman" w:cs="Times New Roman"/>
          <w:color w:val="000000" w:themeColor="text1"/>
          <w:sz w:val="20"/>
          <w:szCs w:val="20"/>
        </w:rPr>
      </w:pPr>
      <w:r w:rsidRPr="00C552D7">
        <w:rPr>
          <w:rFonts w:ascii="Times New Roman" w:eastAsia="Times New Roman" w:hAnsi="Times New Roman" w:cs="Times New Roman"/>
          <w:color w:val="000000" w:themeColor="text1"/>
          <w:sz w:val="20"/>
          <w:szCs w:val="20"/>
        </w:rPr>
        <w:t>Each test was structured to ensure repeatability, minimize external interference, and provide consistent performance metrics across different scenarios. The experimental setup simulated real-world conditions for CSS animations at various levels of DOM complexity.</w:t>
      </w:r>
    </w:p>
    <w:p w14:paraId="1DBF7D9C" w14:textId="77777777" w:rsidR="00C552D7" w:rsidRPr="00C552D7" w:rsidRDefault="00C552D7" w:rsidP="00ED3823">
      <w:pPr>
        <w:shd w:val="clear" w:color="auto" w:fill="FFFFFF"/>
        <w:spacing w:after="150" w:line="240" w:lineRule="auto"/>
        <w:jc w:val="both"/>
        <w:rPr>
          <w:rFonts w:ascii="Times New Roman" w:eastAsia="Times New Roman" w:hAnsi="Times New Roman" w:cs="Times New Roman"/>
          <w:color w:val="000000" w:themeColor="text1"/>
          <w:sz w:val="20"/>
          <w:szCs w:val="20"/>
        </w:rPr>
      </w:pPr>
      <w:r w:rsidRPr="00C552D7">
        <w:rPr>
          <w:rFonts w:ascii="Times New Roman" w:eastAsia="Times New Roman" w:hAnsi="Times New Roman" w:cs="Times New Roman"/>
          <w:color w:val="000000" w:themeColor="text1"/>
          <w:sz w:val="20"/>
          <w:szCs w:val="20"/>
        </w:rPr>
        <w:t>The test workflow followed these steps:</w:t>
      </w:r>
    </w:p>
    <w:p w14:paraId="53E9BCE2" w14:textId="788657E3" w:rsidR="00C552D7" w:rsidRPr="00807842" w:rsidRDefault="00C552D7" w:rsidP="00ED3823">
      <w:pPr>
        <w:pStyle w:val="a6"/>
        <w:numPr>
          <w:ilvl w:val="0"/>
          <w:numId w:val="22"/>
        </w:numPr>
        <w:shd w:val="clear" w:color="auto" w:fill="FFFFFF"/>
        <w:spacing w:after="150" w:line="240" w:lineRule="auto"/>
        <w:jc w:val="both"/>
        <w:rPr>
          <w:rFonts w:ascii="Times New Roman" w:eastAsia="Times New Roman" w:hAnsi="Times New Roman" w:cs="Times New Roman"/>
          <w:color w:val="000000" w:themeColor="text1"/>
          <w:sz w:val="20"/>
          <w:szCs w:val="20"/>
        </w:rPr>
      </w:pPr>
      <w:r w:rsidRPr="00807842">
        <w:rPr>
          <w:rFonts w:ascii="Times New Roman" w:eastAsia="Times New Roman" w:hAnsi="Times New Roman" w:cs="Times New Roman"/>
          <w:color w:val="000000" w:themeColor="text1"/>
          <w:sz w:val="20"/>
          <w:szCs w:val="20"/>
        </w:rPr>
        <w:t>Element count selection – a specific number of DOM elements, w</w:t>
      </w:r>
      <w:r w:rsidR="00016C2E">
        <w:rPr>
          <w:rFonts w:ascii="Times New Roman" w:eastAsia="Times New Roman" w:hAnsi="Times New Roman" w:cs="Times New Roman"/>
          <w:color w:val="000000" w:themeColor="text1"/>
          <w:sz w:val="20"/>
          <w:szCs w:val="20"/>
        </w:rPr>
        <w:t>ere</w:t>
      </w:r>
      <w:r w:rsidRPr="00807842">
        <w:rPr>
          <w:rFonts w:ascii="Times New Roman" w:eastAsia="Times New Roman" w:hAnsi="Times New Roman" w:cs="Times New Roman"/>
          <w:color w:val="000000" w:themeColor="text1"/>
          <w:sz w:val="20"/>
          <w:szCs w:val="20"/>
        </w:rPr>
        <w:t xml:space="preserve"> selected, ranging from 50 to 10,000. The fixed values included: 50, 250, 500, 1,000, 2,500, 5,000, 7,500, and 10,000 </w:t>
      </w:r>
      <w:r w:rsidR="008D2580">
        <w:rPr>
          <w:rFonts w:ascii="Times New Roman" w:eastAsia="Times New Roman" w:hAnsi="Times New Roman" w:cs="Times New Roman"/>
          <w:color w:val="000000" w:themeColor="text1"/>
          <w:sz w:val="20"/>
          <w:szCs w:val="20"/>
        </w:rPr>
        <w:t>elements</w:t>
      </w:r>
      <w:r w:rsidRPr="00807842">
        <w:rPr>
          <w:rFonts w:ascii="Times New Roman" w:eastAsia="Times New Roman" w:hAnsi="Times New Roman" w:cs="Times New Roman"/>
          <w:color w:val="000000" w:themeColor="text1"/>
          <w:sz w:val="20"/>
          <w:szCs w:val="20"/>
        </w:rPr>
        <w:t>.</w:t>
      </w:r>
    </w:p>
    <w:p w14:paraId="2344A7F6" w14:textId="22018948" w:rsidR="00C552D7" w:rsidRPr="00807842" w:rsidRDefault="00C552D7" w:rsidP="00ED3823">
      <w:pPr>
        <w:pStyle w:val="a6"/>
        <w:numPr>
          <w:ilvl w:val="0"/>
          <w:numId w:val="22"/>
        </w:numPr>
        <w:shd w:val="clear" w:color="auto" w:fill="FFFFFF"/>
        <w:spacing w:after="150" w:line="240" w:lineRule="auto"/>
        <w:jc w:val="both"/>
        <w:rPr>
          <w:rFonts w:ascii="Times New Roman" w:eastAsia="Times New Roman" w:hAnsi="Times New Roman" w:cs="Times New Roman"/>
          <w:color w:val="000000" w:themeColor="text1"/>
          <w:sz w:val="20"/>
          <w:szCs w:val="20"/>
        </w:rPr>
      </w:pPr>
      <w:r w:rsidRPr="00807842">
        <w:rPr>
          <w:rFonts w:ascii="Times New Roman" w:eastAsia="Times New Roman" w:hAnsi="Times New Roman" w:cs="Times New Roman"/>
          <w:color w:val="000000" w:themeColor="text1"/>
          <w:sz w:val="20"/>
          <w:szCs w:val="20"/>
        </w:rPr>
        <w:t>Animation configuration</w:t>
      </w:r>
      <w:r w:rsidR="00C04FF8">
        <w:rPr>
          <w:rFonts w:ascii="Times New Roman" w:eastAsia="Times New Roman" w:hAnsi="Times New Roman" w:cs="Times New Roman"/>
          <w:color w:val="000000" w:themeColor="text1"/>
          <w:sz w:val="20"/>
          <w:szCs w:val="20"/>
        </w:rPr>
        <w:t xml:space="preserve"> – f</w:t>
      </w:r>
      <w:r w:rsidRPr="00807842">
        <w:rPr>
          <w:rFonts w:ascii="Times New Roman" w:eastAsia="Times New Roman" w:hAnsi="Times New Roman" w:cs="Times New Roman"/>
          <w:color w:val="000000" w:themeColor="text1"/>
          <w:sz w:val="20"/>
          <w:szCs w:val="20"/>
        </w:rPr>
        <w:t>or each run, we chose the animation type, which was either CSS animation or transition. Additionally, a target CSS property was selected from a predefined set that included opacity, transform, filter: blur(), and background-color.</w:t>
      </w:r>
    </w:p>
    <w:p w14:paraId="55A5E6C1" w14:textId="03D463C7" w:rsidR="00C552D7" w:rsidRPr="00807842" w:rsidRDefault="00C552D7" w:rsidP="00ED3823">
      <w:pPr>
        <w:pStyle w:val="a6"/>
        <w:numPr>
          <w:ilvl w:val="0"/>
          <w:numId w:val="22"/>
        </w:numPr>
        <w:shd w:val="clear" w:color="auto" w:fill="FFFFFF"/>
        <w:spacing w:after="150" w:line="240" w:lineRule="auto"/>
        <w:jc w:val="both"/>
        <w:rPr>
          <w:rFonts w:ascii="Times New Roman" w:eastAsia="Times New Roman" w:hAnsi="Times New Roman" w:cs="Times New Roman"/>
          <w:color w:val="000000" w:themeColor="text1"/>
          <w:sz w:val="20"/>
          <w:szCs w:val="20"/>
        </w:rPr>
      </w:pPr>
      <w:r w:rsidRPr="00807842">
        <w:rPr>
          <w:rFonts w:ascii="Times New Roman" w:eastAsia="Times New Roman" w:hAnsi="Times New Roman" w:cs="Times New Roman"/>
          <w:color w:val="000000" w:themeColor="text1"/>
          <w:sz w:val="20"/>
          <w:szCs w:val="20"/>
        </w:rPr>
        <w:t xml:space="preserve">Pre-rendering phase – </w:t>
      </w:r>
      <w:r w:rsidR="00642AF6">
        <w:rPr>
          <w:rFonts w:ascii="Times New Roman" w:eastAsia="Times New Roman" w:hAnsi="Times New Roman" w:cs="Times New Roman"/>
          <w:color w:val="000000" w:themeColor="text1"/>
          <w:sz w:val="20"/>
          <w:szCs w:val="20"/>
        </w:rPr>
        <w:t>a</w:t>
      </w:r>
      <w:r w:rsidRPr="00807842">
        <w:rPr>
          <w:rFonts w:ascii="Times New Roman" w:eastAsia="Times New Roman" w:hAnsi="Times New Roman" w:cs="Times New Roman"/>
          <w:color w:val="000000" w:themeColor="text1"/>
          <w:sz w:val="20"/>
          <w:szCs w:val="20"/>
        </w:rPr>
        <w:t>ll DOM elements were created and rendered before the animation began. This step was crucial for eliminating noise from layout calculations, DOM initialization, and style recalculations. It ensured that only animation-related performance was measured.</w:t>
      </w:r>
    </w:p>
    <w:p w14:paraId="6A975511" w14:textId="7A31B01A" w:rsidR="006375DE" w:rsidRDefault="00C552D7" w:rsidP="00ED3823">
      <w:pPr>
        <w:pStyle w:val="a6"/>
        <w:numPr>
          <w:ilvl w:val="0"/>
          <w:numId w:val="22"/>
        </w:numPr>
        <w:shd w:val="clear" w:color="auto" w:fill="FFFFFF"/>
        <w:spacing w:after="150" w:line="240" w:lineRule="auto"/>
        <w:jc w:val="both"/>
        <w:rPr>
          <w:rFonts w:ascii="Times New Roman" w:eastAsia="Times New Roman" w:hAnsi="Times New Roman" w:cs="Times New Roman"/>
          <w:color w:val="000000" w:themeColor="text1"/>
          <w:sz w:val="20"/>
          <w:szCs w:val="20"/>
        </w:rPr>
      </w:pPr>
      <w:r w:rsidRPr="00807842">
        <w:rPr>
          <w:rFonts w:ascii="Times New Roman" w:eastAsia="Times New Roman" w:hAnsi="Times New Roman" w:cs="Times New Roman"/>
          <w:color w:val="000000" w:themeColor="text1"/>
          <w:sz w:val="20"/>
          <w:szCs w:val="20"/>
        </w:rPr>
        <w:t xml:space="preserve">Animation execution and data collection – </w:t>
      </w:r>
      <w:r w:rsidR="00593556">
        <w:rPr>
          <w:rFonts w:ascii="Times New Roman" w:eastAsia="Times New Roman" w:hAnsi="Times New Roman" w:cs="Times New Roman"/>
          <w:color w:val="000000" w:themeColor="text1"/>
          <w:sz w:val="20"/>
          <w:szCs w:val="20"/>
        </w:rPr>
        <w:t>a</w:t>
      </w:r>
      <w:r w:rsidRPr="00807842">
        <w:rPr>
          <w:rFonts w:ascii="Times New Roman" w:eastAsia="Times New Roman" w:hAnsi="Times New Roman" w:cs="Times New Roman"/>
          <w:color w:val="000000" w:themeColor="text1"/>
          <w:sz w:val="20"/>
          <w:szCs w:val="20"/>
        </w:rPr>
        <w:t>fter a 5-second countdown to allow browser and rendering processes to stabilize, all animations were triggered simultaneously. Each element performed the same 10-second animation. During the animation, metrics were collected every 50 milliseconds, including:</w:t>
      </w:r>
      <w:r w:rsidR="00807842" w:rsidRPr="00807842">
        <w:rPr>
          <w:rFonts w:ascii="Times New Roman" w:eastAsia="Times New Roman" w:hAnsi="Times New Roman" w:cs="Times New Roman"/>
          <w:color w:val="000000" w:themeColor="text1"/>
          <w:sz w:val="20"/>
          <w:szCs w:val="20"/>
        </w:rPr>
        <w:t xml:space="preserve"> a</w:t>
      </w:r>
      <w:r w:rsidRPr="00807842">
        <w:rPr>
          <w:rFonts w:ascii="Times New Roman" w:eastAsia="Times New Roman" w:hAnsi="Times New Roman" w:cs="Times New Roman"/>
          <w:color w:val="000000" w:themeColor="text1"/>
          <w:sz w:val="20"/>
          <w:szCs w:val="20"/>
        </w:rPr>
        <w:t xml:space="preserve">verage </w:t>
      </w:r>
      <w:r w:rsidR="00807842">
        <w:rPr>
          <w:rFonts w:ascii="Times New Roman" w:eastAsia="Times New Roman" w:hAnsi="Times New Roman" w:cs="Times New Roman"/>
          <w:color w:val="000000" w:themeColor="text1"/>
          <w:sz w:val="20"/>
          <w:szCs w:val="20"/>
        </w:rPr>
        <w:t>f</w:t>
      </w:r>
      <w:r w:rsidRPr="00807842">
        <w:rPr>
          <w:rFonts w:ascii="Times New Roman" w:eastAsia="Times New Roman" w:hAnsi="Times New Roman" w:cs="Times New Roman"/>
          <w:color w:val="000000" w:themeColor="text1"/>
          <w:sz w:val="20"/>
          <w:szCs w:val="20"/>
        </w:rPr>
        <w:t xml:space="preserve">rames per </w:t>
      </w:r>
      <w:r w:rsidR="00807842" w:rsidRPr="00807842">
        <w:rPr>
          <w:rFonts w:ascii="Times New Roman" w:eastAsia="Times New Roman" w:hAnsi="Times New Roman" w:cs="Times New Roman"/>
          <w:color w:val="000000" w:themeColor="text1"/>
          <w:sz w:val="20"/>
          <w:szCs w:val="20"/>
        </w:rPr>
        <w:t>second</w:t>
      </w:r>
      <w:r w:rsidR="00807842">
        <w:rPr>
          <w:rFonts w:ascii="Times New Roman" w:eastAsia="Times New Roman" w:hAnsi="Times New Roman" w:cs="Times New Roman"/>
          <w:color w:val="000000" w:themeColor="text1"/>
          <w:sz w:val="20"/>
          <w:szCs w:val="20"/>
        </w:rPr>
        <w:t xml:space="preserve"> (FPS)</w:t>
      </w:r>
      <w:r w:rsidR="00807842" w:rsidRPr="00807842">
        <w:rPr>
          <w:rFonts w:ascii="Times New Roman" w:eastAsia="Times New Roman" w:hAnsi="Times New Roman" w:cs="Times New Roman"/>
          <w:color w:val="000000" w:themeColor="text1"/>
          <w:sz w:val="20"/>
          <w:szCs w:val="20"/>
        </w:rPr>
        <w:t xml:space="preserve"> during the animation run, t</w:t>
      </w:r>
      <w:r w:rsidRPr="00807842">
        <w:rPr>
          <w:rFonts w:ascii="Times New Roman" w:eastAsia="Times New Roman" w:hAnsi="Times New Roman" w:cs="Times New Roman"/>
          <w:color w:val="000000" w:themeColor="text1"/>
          <w:sz w:val="20"/>
          <w:szCs w:val="20"/>
        </w:rPr>
        <w:t>ime difference</w:t>
      </w:r>
      <w:r w:rsidR="001C3B70">
        <w:rPr>
          <w:rFonts w:ascii="Times New Roman" w:eastAsia="Times New Roman" w:hAnsi="Times New Roman" w:cs="Times New Roman"/>
          <w:color w:val="000000" w:themeColor="text1"/>
          <w:sz w:val="20"/>
          <w:szCs w:val="20"/>
        </w:rPr>
        <w:t xml:space="preserve"> (delta frame)</w:t>
      </w:r>
      <w:r w:rsidRPr="00807842">
        <w:rPr>
          <w:rFonts w:ascii="Times New Roman" w:eastAsia="Times New Roman" w:hAnsi="Times New Roman" w:cs="Times New Roman"/>
          <w:color w:val="000000" w:themeColor="text1"/>
          <w:sz w:val="20"/>
          <w:szCs w:val="20"/>
        </w:rPr>
        <w:t xml:space="preserve"> between f</w:t>
      </w:r>
      <w:r w:rsidR="00807842" w:rsidRPr="00807842">
        <w:rPr>
          <w:rFonts w:ascii="Times New Roman" w:eastAsia="Times New Roman" w:hAnsi="Times New Roman" w:cs="Times New Roman"/>
          <w:color w:val="000000" w:themeColor="text1"/>
          <w:sz w:val="20"/>
          <w:szCs w:val="20"/>
        </w:rPr>
        <w:t xml:space="preserve">rames to assess frame stability, </w:t>
      </w:r>
      <w:r w:rsidRPr="00807842">
        <w:rPr>
          <w:rFonts w:ascii="Times New Roman" w:eastAsia="Times New Roman" w:hAnsi="Times New Roman" w:cs="Times New Roman"/>
          <w:color w:val="000000" w:themeColor="text1"/>
          <w:sz w:val="20"/>
          <w:szCs w:val="20"/>
        </w:rPr>
        <w:t xml:space="preserve">JavaScript </w:t>
      </w:r>
      <w:r w:rsidR="00807842" w:rsidRPr="00807842">
        <w:rPr>
          <w:rFonts w:ascii="Times New Roman" w:eastAsia="Times New Roman" w:hAnsi="Times New Roman" w:cs="Times New Roman"/>
          <w:color w:val="000000" w:themeColor="text1"/>
          <w:sz w:val="20"/>
          <w:szCs w:val="20"/>
        </w:rPr>
        <w:t>h</w:t>
      </w:r>
      <w:r w:rsidRPr="00807842">
        <w:rPr>
          <w:rFonts w:ascii="Times New Roman" w:eastAsia="Times New Roman" w:hAnsi="Times New Roman" w:cs="Times New Roman"/>
          <w:color w:val="000000" w:themeColor="text1"/>
          <w:sz w:val="20"/>
          <w:szCs w:val="20"/>
        </w:rPr>
        <w:t xml:space="preserve">eap </w:t>
      </w:r>
      <w:r w:rsidR="00807842" w:rsidRPr="00807842">
        <w:rPr>
          <w:rFonts w:ascii="Times New Roman" w:eastAsia="Times New Roman" w:hAnsi="Times New Roman" w:cs="Times New Roman"/>
          <w:color w:val="000000" w:themeColor="text1"/>
          <w:sz w:val="20"/>
          <w:szCs w:val="20"/>
        </w:rPr>
        <w:t>m</w:t>
      </w:r>
      <w:r w:rsidRPr="00807842">
        <w:rPr>
          <w:rFonts w:ascii="Times New Roman" w:eastAsia="Times New Roman" w:hAnsi="Times New Roman" w:cs="Times New Roman"/>
          <w:color w:val="000000" w:themeColor="text1"/>
          <w:sz w:val="20"/>
          <w:szCs w:val="20"/>
        </w:rPr>
        <w:t xml:space="preserve">emory </w:t>
      </w:r>
      <w:r w:rsidR="00807842" w:rsidRPr="00807842">
        <w:rPr>
          <w:rFonts w:ascii="Times New Roman" w:eastAsia="Times New Roman" w:hAnsi="Times New Roman" w:cs="Times New Roman"/>
          <w:color w:val="000000" w:themeColor="text1"/>
          <w:sz w:val="20"/>
          <w:szCs w:val="20"/>
        </w:rPr>
        <w:t>u</w:t>
      </w:r>
      <w:r w:rsidRPr="00807842">
        <w:rPr>
          <w:rFonts w:ascii="Times New Roman" w:eastAsia="Times New Roman" w:hAnsi="Times New Roman" w:cs="Times New Roman"/>
          <w:color w:val="000000" w:themeColor="text1"/>
          <w:sz w:val="20"/>
          <w:szCs w:val="20"/>
        </w:rPr>
        <w:t>sage</w:t>
      </w:r>
      <w:r w:rsidR="00807842" w:rsidRPr="00807842">
        <w:rPr>
          <w:rFonts w:ascii="Times New Roman" w:eastAsia="Times New Roman" w:hAnsi="Times New Roman" w:cs="Times New Roman"/>
          <w:color w:val="000000" w:themeColor="text1"/>
          <w:sz w:val="20"/>
          <w:szCs w:val="20"/>
        </w:rPr>
        <w:t xml:space="preserve"> to track memory activity, </w:t>
      </w:r>
      <w:r w:rsidR="00557FA8">
        <w:rPr>
          <w:rFonts w:ascii="Times New Roman" w:eastAsia="Times New Roman" w:hAnsi="Times New Roman" w:cs="Times New Roman"/>
          <w:color w:val="000000" w:themeColor="text1"/>
          <w:sz w:val="20"/>
          <w:szCs w:val="20"/>
        </w:rPr>
        <w:t xml:space="preserve">and </w:t>
      </w:r>
      <w:r w:rsidR="00807842">
        <w:rPr>
          <w:rFonts w:ascii="Times New Roman" w:eastAsia="Times New Roman" w:hAnsi="Times New Roman" w:cs="Times New Roman"/>
          <w:color w:val="000000" w:themeColor="text1"/>
          <w:sz w:val="20"/>
          <w:szCs w:val="20"/>
        </w:rPr>
        <w:t>t</w:t>
      </w:r>
      <w:r w:rsidRPr="00807842">
        <w:rPr>
          <w:rFonts w:ascii="Times New Roman" w:eastAsia="Times New Roman" w:hAnsi="Times New Roman" w:cs="Times New Roman"/>
          <w:color w:val="000000" w:themeColor="text1"/>
          <w:sz w:val="20"/>
          <w:szCs w:val="20"/>
        </w:rPr>
        <w:t xml:space="preserve">otal </w:t>
      </w:r>
      <w:r w:rsidR="00807842">
        <w:rPr>
          <w:rFonts w:ascii="Times New Roman" w:eastAsia="Times New Roman" w:hAnsi="Times New Roman" w:cs="Times New Roman"/>
          <w:color w:val="000000" w:themeColor="text1"/>
          <w:sz w:val="20"/>
          <w:szCs w:val="20"/>
        </w:rPr>
        <w:t>a</w:t>
      </w:r>
      <w:r w:rsidRPr="00807842">
        <w:rPr>
          <w:rFonts w:ascii="Times New Roman" w:eastAsia="Times New Roman" w:hAnsi="Times New Roman" w:cs="Times New Roman"/>
          <w:color w:val="000000" w:themeColor="text1"/>
          <w:sz w:val="20"/>
          <w:szCs w:val="20"/>
        </w:rPr>
        <w:t xml:space="preserve">nimation </w:t>
      </w:r>
      <w:r w:rsidR="00807842">
        <w:rPr>
          <w:rFonts w:ascii="Times New Roman" w:eastAsia="Times New Roman" w:hAnsi="Times New Roman" w:cs="Times New Roman"/>
          <w:color w:val="000000" w:themeColor="text1"/>
          <w:sz w:val="20"/>
          <w:szCs w:val="20"/>
        </w:rPr>
        <w:t>d</w:t>
      </w:r>
      <w:r w:rsidRPr="00807842">
        <w:rPr>
          <w:rFonts w:ascii="Times New Roman" w:eastAsia="Times New Roman" w:hAnsi="Times New Roman" w:cs="Times New Roman"/>
          <w:color w:val="000000" w:themeColor="text1"/>
          <w:sz w:val="20"/>
          <w:szCs w:val="20"/>
        </w:rPr>
        <w:t>uration.</w:t>
      </w:r>
    </w:p>
    <w:p w14:paraId="2B3BFB73" w14:textId="4CDB9482" w:rsidR="00C552D7" w:rsidRPr="006375DE" w:rsidRDefault="00C552D7" w:rsidP="00ED3823">
      <w:pPr>
        <w:pStyle w:val="a6"/>
        <w:numPr>
          <w:ilvl w:val="0"/>
          <w:numId w:val="22"/>
        </w:numPr>
        <w:shd w:val="clear" w:color="auto" w:fill="FFFFFF"/>
        <w:spacing w:after="150" w:line="240" w:lineRule="auto"/>
        <w:jc w:val="both"/>
        <w:rPr>
          <w:rFonts w:ascii="Times New Roman" w:eastAsia="Times New Roman" w:hAnsi="Times New Roman" w:cs="Times New Roman"/>
          <w:color w:val="000000" w:themeColor="text1"/>
          <w:sz w:val="20"/>
          <w:szCs w:val="20"/>
        </w:rPr>
      </w:pPr>
      <w:r w:rsidRPr="006375DE">
        <w:rPr>
          <w:rFonts w:ascii="Times New Roman" w:eastAsia="Times New Roman" w:hAnsi="Times New Roman" w:cs="Times New Roman"/>
          <w:color w:val="000000" w:themeColor="text1"/>
          <w:sz w:val="20"/>
          <w:szCs w:val="20"/>
        </w:rPr>
        <w:t xml:space="preserve">Repetition for </w:t>
      </w:r>
      <w:r w:rsidR="006375DE">
        <w:rPr>
          <w:rFonts w:ascii="Times New Roman" w:eastAsia="Times New Roman" w:hAnsi="Times New Roman" w:cs="Times New Roman"/>
          <w:color w:val="000000" w:themeColor="text1"/>
          <w:sz w:val="20"/>
          <w:szCs w:val="20"/>
        </w:rPr>
        <w:t>a</w:t>
      </w:r>
      <w:r w:rsidRPr="006375DE">
        <w:rPr>
          <w:rFonts w:ascii="Times New Roman" w:eastAsia="Times New Roman" w:hAnsi="Times New Roman" w:cs="Times New Roman"/>
          <w:color w:val="000000" w:themeColor="text1"/>
          <w:sz w:val="20"/>
          <w:szCs w:val="20"/>
        </w:rPr>
        <w:t xml:space="preserve">ccuracy – </w:t>
      </w:r>
      <w:r w:rsidR="006375DE">
        <w:rPr>
          <w:rFonts w:ascii="Times New Roman" w:eastAsia="Times New Roman" w:hAnsi="Times New Roman" w:cs="Times New Roman"/>
          <w:color w:val="000000" w:themeColor="text1"/>
          <w:sz w:val="20"/>
          <w:szCs w:val="20"/>
        </w:rPr>
        <w:t>e</w:t>
      </w:r>
      <w:r w:rsidRPr="006375DE">
        <w:rPr>
          <w:rFonts w:ascii="Times New Roman" w:eastAsia="Times New Roman" w:hAnsi="Times New Roman" w:cs="Times New Roman"/>
          <w:color w:val="000000" w:themeColor="text1"/>
          <w:sz w:val="20"/>
          <w:szCs w:val="20"/>
        </w:rPr>
        <w:t>ach test scenario was executed 50 times. The results were averaged to mitigate the effects of garbage collection, OS scheduling, and fluctuations in the rendering thread. Each individual test run took approximately 15 to 25 seconds, depending on the number of elements.</w:t>
      </w:r>
    </w:p>
    <w:p w14:paraId="67FC7C95" w14:textId="77777777" w:rsidR="00C552D7" w:rsidRPr="00C552D7" w:rsidRDefault="00C552D7" w:rsidP="00ED3823">
      <w:pPr>
        <w:shd w:val="clear" w:color="auto" w:fill="FFFFFF"/>
        <w:spacing w:after="150" w:line="240" w:lineRule="auto"/>
        <w:jc w:val="both"/>
        <w:rPr>
          <w:rFonts w:ascii="Times New Roman" w:eastAsia="Times New Roman" w:hAnsi="Times New Roman" w:cs="Times New Roman"/>
          <w:color w:val="000000" w:themeColor="text1"/>
          <w:sz w:val="20"/>
          <w:szCs w:val="20"/>
        </w:rPr>
      </w:pPr>
      <w:r w:rsidRPr="00C552D7">
        <w:rPr>
          <w:rFonts w:ascii="Times New Roman" w:eastAsia="Times New Roman" w:hAnsi="Times New Roman" w:cs="Times New Roman"/>
          <w:color w:val="000000" w:themeColor="text1"/>
          <w:sz w:val="20"/>
          <w:szCs w:val="20"/>
        </w:rPr>
        <w:t>Tests were conducted using the latest stable versions of Google Chrome and Mozilla Firefox on a machine running Windows 11 Pro. GPU profiling confirmed that animations involving transform, opacity, and blur were offloaded to the GPU, while others remained on the main thread. These architectural distinctions were taken into account when interpreting the results.</w:t>
      </w:r>
    </w:p>
    <w:p w14:paraId="52EA11C3" w14:textId="43257199" w:rsidR="00C552D7" w:rsidRDefault="00C552D7" w:rsidP="00C552D7">
      <w:pPr>
        <w:shd w:val="clear" w:color="auto" w:fill="FFFFFF"/>
        <w:spacing w:after="150" w:line="240" w:lineRule="auto"/>
        <w:jc w:val="both"/>
        <w:rPr>
          <w:rFonts w:ascii="Times New Roman" w:eastAsia="Times New Roman" w:hAnsi="Times New Roman" w:cs="Times New Roman"/>
          <w:color w:val="000000" w:themeColor="text1"/>
          <w:sz w:val="20"/>
          <w:szCs w:val="20"/>
        </w:rPr>
      </w:pPr>
      <w:r w:rsidRPr="00C552D7">
        <w:rPr>
          <w:rFonts w:ascii="Times New Roman" w:eastAsia="Times New Roman" w:hAnsi="Times New Roman" w:cs="Times New Roman"/>
          <w:color w:val="000000" w:themeColor="text1"/>
          <w:sz w:val="20"/>
          <w:szCs w:val="20"/>
        </w:rPr>
        <w:t>The SPA-based test environment supported dynamic rendering, synchronized animation triggering, and real-time metric logging, providing a consistent and extensible framework for performance analysis under controlled conditions.</w:t>
      </w:r>
    </w:p>
    <w:p w14:paraId="254F42E9" w14:textId="773F4FEC" w:rsidR="006672F5" w:rsidRPr="00A04C7B" w:rsidRDefault="009F7152" w:rsidP="006105FD">
      <w:pPr>
        <w:shd w:val="clear" w:color="auto" w:fill="FFFFFF"/>
        <w:spacing w:after="150" w:line="240" w:lineRule="auto"/>
        <w:jc w:val="both"/>
        <w:rPr>
          <w:rFonts w:ascii="Times New Roman" w:eastAsia="Times New Roman" w:hAnsi="Times New Roman" w:cs="Times New Roman"/>
          <w:color w:val="000000" w:themeColor="text1"/>
          <w:sz w:val="20"/>
          <w:szCs w:val="20"/>
        </w:rPr>
      </w:pPr>
      <w:r w:rsidRPr="00A04C7B">
        <w:rPr>
          <w:rFonts w:ascii="Times New Roman" w:eastAsia="Times New Roman" w:hAnsi="Times New Roman" w:cs="Times New Roman"/>
          <w:color w:val="000000" w:themeColor="text1"/>
          <w:sz w:val="20"/>
          <w:szCs w:val="20"/>
        </w:rPr>
        <w:t>The experimental application is capable of dynamically rendering between 1 and 10,000 DOM elements with active animations. The test was conducted with the following point values: 50, 250, 500, 1,000, 2,500, 5,000, 7,500, and 10,000 animated blocks. Each block executes the same 10-second CSS animation. All animations start simultaneously, but the elements are pre-rendered to separate the effects of animation from the initial rendering process. Tests were performed on the latest versions of Chrome and Firefox, ensuring the relevance of the results, running on Windows 11 Pro. GPU profiling confirmed that animations utilizing the transform, opacity, and blur properties are processed on the GPU rather than the main thread. This factor was taken into consideration when interpreting the results.</w:t>
      </w:r>
    </w:p>
    <w:p w14:paraId="6A099C5E" w14:textId="77777777" w:rsidR="006672F5" w:rsidRPr="00A04C7B" w:rsidRDefault="006672F5" w:rsidP="006105FD">
      <w:pPr>
        <w:shd w:val="clear" w:color="auto" w:fill="FFFFFF"/>
        <w:spacing w:after="150" w:line="240" w:lineRule="auto"/>
        <w:jc w:val="both"/>
        <w:rPr>
          <w:rFonts w:ascii="Times New Roman" w:eastAsia="Times New Roman" w:hAnsi="Times New Roman" w:cs="Times New Roman"/>
          <w:color w:val="000000" w:themeColor="text1"/>
          <w:sz w:val="20"/>
          <w:szCs w:val="20"/>
        </w:rPr>
      </w:pPr>
    </w:p>
    <w:p w14:paraId="0DC0C174" w14:textId="537996A0" w:rsidR="006672F5" w:rsidRPr="00A04C7B" w:rsidRDefault="006672F5" w:rsidP="006105FD">
      <w:pPr>
        <w:pStyle w:val="a6"/>
        <w:numPr>
          <w:ilvl w:val="0"/>
          <w:numId w:val="5"/>
        </w:numPr>
        <w:shd w:val="clear" w:color="auto" w:fill="FFFFFF"/>
        <w:spacing w:after="150" w:line="240" w:lineRule="auto"/>
        <w:jc w:val="both"/>
        <w:rPr>
          <w:rFonts w:ascii="Times New Roman" w:eastAsia="Times New Roman" w:hAnsi="Times New Roman" w:cs="Times New Roman"/>
          <w:color w:val="000000" w:themeColor="text1"/>
          <w:sz w:val="20"/>
          <w:szCs w:val="20"/>
        </w:rPr>
      </w:pPr>
      <w:r w:rsidRPr="00A04C7B">
        <w:rPr>
          <w:rFonts w:ascii="Times New Roman" w:eastAsia="Times New Roman" w:hAnsi="Times New Roman" w:cs="Times New Roman"/>
          <w:b/>
          <w:bCs/>
          <w:color w:val="000000" w:themeColor="text1"/>
          <w:sz w:val="20"/>
          <w:szCs w:val="20"/>
        </w:rPr>
        <w:t>IMPLEMENTATION</w:t>
      </w:r>
    </w:p>
    <w:p w14:paraId="6B366EE8" w14:textId="6949CC41" w:rsidR="006672F5" w:rsidRPr="00A04C7B" w:rsidRDefault="006672F5" w:rsidP="006105FD">
      <w:pPr>
        <w:shd w:val="clear" w:color="auto" w:fill="FFFFFF"/>
        <w:spacing w:after="150" w:line="240" w:lineRule="auto"/>
        <w:jc w:val="both"/>
        <w:rPr>
          <w:rFonts w:ascii="Times New Roman" w:eastAsia="Times New Roman" w:hAnsi="Times New Roman" w:cs="Times New Roman"/>
          <w:color w:val="000000" w:themeColor="text1"/>
          <w:sz w:val="20"/>
          <w:szCs w:val="20"/>
          <w:lang w:val="en-GB"/>
        </w:rPr>
      </w:pPr>
      <w:r w:rsidRPr="00A04C7B">
        <w:rPr>
          <w:rFonts w:ascii="Times New Roman" w:eastAsia="Times New Roman" w:hAnsi="Times New Roman" w:cs="Times New Roman"/>
          <w:color w:val="000000" w:themeColor="text1"/>
          <w:sz w:val="20"/>
          <w:szCs w:val="20"/>
        </w:rPr>
        <w:t xml:space="preserve">This section describes the experiment implementation steps and features of the test environment used to evaluate </w:t>
      </w:r>
      <w:r w:rsidR="00E317F0" w:rsidRPr="00A04C7B">
        <w:rPr>
          <w:rFonts w:ascii="Times New Roman" w:eastAsia="Times New Roman" w:hAnsi="Times New Roman" w:cs="Times New Roman"/>
          <w:color w:val="000000" w:themeColor="text1"/>
          <w:sz w:val="20"/>
          <w:szCs w:val="20"/>
        </w:rPr>
        <w:t xml:space="preserve">the </w:t>
      </w:r>
      <w:r w:rsidRPr="00A04C7B">
        <w:rPr>
          <w:rFonts w:ascii="Times New Roman" w:eastAsia="Times New Roman" w:hAnsi="Times New Roman" w:cs="Times New Roman"/>
          <w:color w:val="000000" w:themeColor="text1"/>
          <w:sz w:val="20"/>
          <w:szCs w:val="20"/>
        </w:rPr>
        <w:t>performance of various CSS animation methods.</w:t>
      </w:r>
    </w:p>
    <w:p w14:paraId="092E3B4A" w14:textId="77777777" w:rsidR="006672F5" w:rsidRPr="00A04C7B" w:rsidRDefault="006672F5" w:rsidP="006105FD">
      <w:pPr>
        <w:spacing w:line="240" w:lineRule="auto"/>
        <w:jc w:val="both"/>
        <w:rPr>
          <w:rFonts w:ascii="Times New Roman" w:eastAsia="Times New Roman" w:hAnsi="Times New Roman" w:cs="Times New Roman"/>
          <w:color w:val="000000" w:themeColor="text1"/>
          <w:sz w:val="20"/>
          <w:szCs w:val="20"/>
        </w:rPr>
      </w:pPr>
    </w:p>
    <w:p w14:paraId="1C383BF0" w14:textId="7BBC3090" w:rsidR="006672F5" w:rsidRPr="00A04C7B" w:rsidRDefault="006672F5" w:rsidP="006105FD">
      <w:pPr>
        <w:shd w:val="clear" w:color="auto" w:fill="FFFFFF"/>
        <w:spacing w:after="150" w:line="240" w:lineRule="auto"/>
        <w:jc w:val="both"/>
        <w:rPr>
          <w:rFonts w:ascii="Times New Roman" w:eastAsia="Times New Roman" w:hAnsi="Times New Roman" w:cs="Times New Roman"/>
          <w:i/>
          <w:color w:val="000000" w:themeColor="text1"/>
          <w:sz w:val="20"/>
          <w:szCs w:val="20"/>
          <w:lang w:val="en-GB"/>
        </w:rPr>
      </w:pPr>
      <w:r w:rsidRPr="00A04C7B">
        <w:rPr>
          <w:rFonts w:ascii="Times New Roman" w:eastAsia="Times New Roman" w:hAnsi="Times New Roman" w:cs="Times New Roman"/>
          <w:i/>
          <w:color w:val="000000" w:themeColor="text1"/>
          <w:sz w:val="20"/>
          <w:szCs w:val="20"/>
          <w:lang w:val="en-GB"/>
        </w:rPr>
        <w:t>5</w:t>
      </w:r>
      <w:r w:rsidRPr="00A04C7B">
        <w:rPr>
          <w:rFonts w:ascii="Times New Roman" w:eastAsia="Times New Roman" w:hAnsi="Times New Roman" w:cs="Times New Roman"/>
          <w:i/>
          <w:color w:val="000000" w:themeColor="text1"/>
          <w:sz w:val="20"/>
          <w:szCs w:val="20"/>
        </w:rPr>
        <w:t>.</w:t>
      </w:r>
      <w:r w:rsidRPr="00A04C7B">
        <w:rPr>
          <w:rFonts w:ascii="Times New Roman" w:eastAsia="Times New Roman" w:hAnsi="Times New Roman" w:cs="Times New Roman"/>
          <w:i/>
          <w:color w:val="000000" w:themeColor="text1"/>
          <w:sz w:val="20"/>
          <w:szCs w:val="20"/>
          <w:lang w:val="en-GB"/>
        </w:rPr>
        <w:t>1</w:t>
      </w:r>
      <w:r w:rsidRPr="00A04C7B">
        <w:rPr>
          <w:rFonts w:ascii="Times New Roman" w:eastAsia="Times New Roman" w:hAnsi="Times New Roman" w:cs="Times New Roman"/>
          <w:i/>
          <w:color w:val="000000" w:themeColor="text1"/>
          <w:sz w:val="20"/>
          <w:szCs w:val="20"/>
        </w:rPr>
        <w:t xml:space="preserve"> Test </w:t>
      </w:r>
      <w:r w:rsidRPr="00A04C7B">
        <w:rPr>
          <w:rFonts w:ascii="Times New Roman" w:eastAsia="Times New Roman" w:hAnsi="Times New Roman" w:cs="Times New Roman"/>
          <w:i/>
          <w:color w:val="000000" w:themeColor="text1"/>
          <w:sz w:val="20"/>
          <w:szCs w:val="20"/>
          <w:lang w:val="en-GB"/>
        </w:rPr>
        <w:t>configuration</w:t>
      </w:r>
    </w:p>
    <w:p w14:paraId="33D07981" w14:textId="2F1E515E" w:rsidR="00500269" w:rsidRDefault="006E1CCB" w:rsidP="006105FD">
      <w:pPr>
        <w:spacing w:line="240" w:lineRule="auto"/>
        <w:jc w:val="both"/>
        <w:rPr>
          <w:rFonts w:ascii="Times New Roman" w:eastAsia="Times New Roman" w:hAnsi="Times New Roman" w:cs="Times New Roman"/>
          <w:color w:val="000000" w:themeColor="text1"/>
          <w:sz w:val="20"/>
          <w:szCs w:val="20"/>
        </w:rPr>
      </w:pPr>
      <w:r w:rsidRPr="00A04C7B">
        <w:rPr>
          <w:rFonts w:ascii="Times New Roman" w:eastAsia="Times New Roman" w:hAnsi="Times New Roman" w:cs="Times New Roman"/>
          <w:color w:val="000000" w:themeColor="text1"/>
          <w:sz w:val="20"/>
          <w:szCs w:val="20"/>
        </w:rPr>
        <w:t>The initial stage of testing involves configuring the environment parameters. The developed web application features a graphical interface that enables users to set up and run the test. Users can choose the type of animation (either animation or transition), specify the number of blocks to animate (ranging from 1 to 10,000)</w:t>
      </w:r>
      <w:r w:rsidR="00C33638" w:rsidRPr="00A04C7B">
        <w:rPr>
          <w:rFonts w:ascii="Times New Roman" w:eastAsia="Times New Roman" w:hAnsi="Times New Roman" w:cs="Times New Roman"/>
          <w:color w:val="000000" w:themeColor="text1"/>
          <w:sz w:val="20"/>
          <w:szCs w:val="20"/>
        </w:rPr>
        <w:t>,</w:t>
      </w:r>
      <w:r w:rsidRPr="00A04C7B">
        <w:rPr>
          <w:rFonts w:ascii="Times New Roman" w:eastAsia="Times New Roman" w:hAnsi="Times New Roman" w:cs="Times New Roman"/>
          <w:color w:val="000000" w:themeColor="text1"/>
          <w:sz w:val="20"/>
          <w:szCs w:val="20"/>
        </w:rPr>
        <w:t xml:space="preserve"> and select one of the predefined sets of animation properties (such as opacity, transform, blur, background color, etc.).</w:t>
      </w:r>
    </w:p>
    <w:p w14:paraId="0E83EFBF" w14:textId="2662888E" w:rsidR="00251BAC" w:rsidRPr="00A04C7B" w:rsidRDefault="00EF49F4" w:rsidP="006105FD">
      <w:pPr>
        <w:spacing w:line="240" w:lineRule="auto"/>
        <w:jc w:val="center"/>
        <w:rPr>
          <w:rFonts w:ascii="Times New Roman" w:hAnsi="Times New Roman" w:cs="Times New Roman"/>
          <w:sz w:val="20"/>
          <w:szCs w:val="20"/>
        </w:rPr>
      </w:pPr>
      <w:r w:rsidRPr="00EF49F4">
        <w:rPr>
          <w:rFonts w:ascii="Times New Roman" w:hAnsi="Times New Roman" w:cs="Times New Roman"/>
          <w:noProof/>
          <w:sz w:val="20"/>
          <w:szCs w:val="20"/>
          <w:lang w:val="ru-RU" w:eastAsia="ru-RU"/>
        </w:rPr>
        <w:lastRenderedPageBreak/>
        <w:drawing>
          <wp:inline distT="0" distB="0" distL="0" distR="0" wp14:anchorId="47F7B77A" wp14:editId="05C556BD">
            <wp:extent cx="1864105" cy="4461460"/>
            <wp:effectExtent l="0" t="0" r="317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915975" cy="4585602"/>
                    </a:xfrm>
                    <a:prstGeom prst="rect">
                      <a:avLst/>
                    </a:prstGeom>
                  </pic:spPr>
                </pic:pic>
              </a:graphicData>
            </a:graphic>
          </wp:inline>
        </w:drawing>
      </w:r>
      <w:r w:rsidR="00251BAC" w:rsidRPr="00A04C7B">
        <w:rPr>
          <w:rFonts w:ascii="Times New Roman" w:hAnsi="Times New Roman" w:cs="Times New Roman"/>
          <w:sz w:val="20"/>
          <w:szCs w:val="20"/>
        </w:rPr>
        <w:t xml:space="preserve">  </w:t>
      </w:r>
      <w:r w:rsidR="007E4806" w:rsidRPr="00A04C7B">
        <w:rPr>
          <w:rFonts w:ascii="Times New Roman" w:hAnsi="Times New Roman" w:cs="Times New Roman"/>
          <w:sz w:val="20"/>
          <w:szCs w:val="20"/>
          <w:lang w:val="ru-RU"/>
        </w:rPr>
        <w:t xml:space="preserve">   </w:t>
      </w:r>
      <w:r w:rsidR="00251BAC" w:rsidRPr="00A04C7B">
        <w:rPr>
          <w:rFonts w:ascii="Times New Roman" w:hAnsi="Times New Roman" w:cs="Times New Roman"/>
          <w:sz w:val="20"/>
          <w:szCs w:val="20"/>
        </w:rPr>
        <w:t xml:space="preserve">    </w:t>
      </w:r>
      <w:r w:rsidR="0059376E" w:rsidRPr="00A04C7B">
        <w:rPr>
          <w:rFonts w:ascii="Times New Roman" w:hAnsi="Times New Roman" w:cs="Times New Roman"/>
          <w:sz w:val="20"/>
          <w:szCs w:val="20"/>
        </w:rPr>
        <w:t xml:space="preserve">  </w:t>
      </w:r>
      <w:r w:rsidR="00251BAC" w:rsidRPr="00A04C7B">
        <w:rPr>
          <w:rFonts w:ascii="Times New Roman" w:hAnsi="Times New Roman" w:cs="Times New Roman"/>
          <w:sz w:val="20"/>
          <w:szCs w:val="20"/>
        </w:rPr>
        <w:t xml:space="preserve">        </w:t>
      </w:r>
      <w:r w:rsidR="00396446" w:rsidRPr="00396446">
        <w:rPr>
          <w:noProof/>
          <w:lang w:val="ru-RU" w:eastAsia="ru-RU"/>
        </w:rPr>
        <w:t xml:space="preserve"> </w:t>
      </w:r>
      <w:r w:rsidR="008658CA" w:rsidRPr="008658CA">
        <w:rPr>
          <w:noProof/>
          <w:lang w:val="ru-RU" w:eastAsia="ru-RU"/>
        </w:rPr>
        <w:t xml:space="preserve"> </w:t>
      </w:r>
      <w:r w:rsidR="008658CA" w:rsidRPr="008658CA">
        <w:rPr>
          <w:noProof/>
          <w:lang w:val="ru-RU" w:eastAsia="ru-RU"/>
        </w:rPr>
        <w:drawing>
          <wp:inline distT="0" distB="0" distL="0" distR="0" wp14:anchorId="5BFA23B6" wp14:editId="7D44947E">
            <wp:extent cx="2022279" cy="3967419"/>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097620" cy="4115228"/>
                    </a:xfrm>
                    <a:prstGeom prst="rect">
                      <a:avLst/>
                    </a:prstGeom>
                  </pic:spPr>
                </pic:pic>
              </a:graphicData>
            </a:graphic>
          </wp:inline>
        </w:drawing>
      </w:r>
    </w:p>
    <w:tbl>
      <w:tblPr>
        <w:tblW w:w="9026" w:type="dxa"/>
        <w:jc w:val="center"/>
        <w:tblCellMar>
          <w:top w:w="15" w:type="dxa"/>
          <w:left w:w="15" w:type="dxa"/>
          <w:bottom w:w="15" w:type="dxa"/>
          <w:right w:w="15" w:type="dxa"/>
        </w:tblCellMar>
        <w:tblLook w:val="04A0" w:firstRow="1" w:lastRow="0" w:firstColumn="1" w:lastColumn="0" w:noHBand="0" w:noVBand="1"/>
      </w:tblPr>
      <w:tblGrid>
        <w:gridCol w:w="4450"/>
        <w:gridCol w:w="4576"/>
      </w:tblGrid>
      <w:tr w:rsidR="00251BAC" w:rsidRPr="00A04C7B" w14:paraId="0270FFA5" w14:textId="77777777" w:rsidTr="00FD07CE">
        <w:trPr>
          <w:jc w:val="center"/>
        </w:trPr>
        <w:tc>
          <w:tcPr>
            <w:tcW w:w="0" w:type="auto"/>
            <w:tcMar>
              <w:top w:w="100" w:type="dxa"/>
              <w:left w:w="100" w:type="dxa"/>
              <w:bottom w:w="100" w:type="dxa"/>
              <w:right w:w="100" w:type="dxa"/>
            </w:tcMar>
            <w:vAlign w:val="center"/>
            <w:hideMark/>
          </w:tcPr>
          <w:p w14:paraId="7F0B77FC" w14:textId="77777777" w:rsidR="00251BAC" w:rsidRPr="00A04C7B" w:rsidRDefault="00251BAC" w:rsidP="006105FD">
            <w:pPr>
              <w:pStyle w:val="a4"/>
              <w:spacing w:before="0" w:beforeAutospacing="0" w:after="0" w:afterAutospacing="0"/>
              <w:jc w:val="center"/>
              <w:rPr>
                <w:sz w:val="20"/>
                <w:szCs w:val="20"/>
              </w:rPr>
            </w:pPr>
            <w:r w:rsidRPr="00A04C7B">
              <w:rPr>
                <w:color w:val="000000" w:themeColor="text1"/>
                <w:sz w:val="20"/>
                <w:szCs w:val="20"/>
              </w:rPr>
              <w:t>(a)</w:t>
            </w:r>
          </w:p>
        </w:tc>
        <w:tc>
          <w:tcPr>
            <w:tcW w:w="0" w:type="auto"/>
            <w:tcMar>
              <w:top w:w="100" w:type="dxa"/>
              <w:left w:w="100" w:type="dxa"/>
              <w:bottom w:w="100" w:type="dxa"/>
              <w:right w:w="100" w:type="dxa"/>
            </w:tcMar>
            <w:vAlign w:val="center"/>
            <w:hideMark/>
          </w:tcPr>
          <w:p w14:paraId="7606EAF7" w14:textId="77777777" w:rsidR="00251BAC" w:rsidRPr="00A04C7B" w:rsidRDefault="00251BAC" w:rsidP="006105FD">
            <w:pPr>
              <w:pStyle w:val="a4"/>
              <w:spacing w:before="0" w:beforeAutospacing="0" w:after="0" w:afterAutospacing="0"/>
              <w:jc w:val="center"/>
              <w:rPr>
                <w:sz w:val="20"/>
                <w:szCs w:val="20"/>
              </w:rPr>
            </w:pPr>
            <w:r w:rsidRPr="00A04C7B">
              <w:rPr>
                <w:color w:val="000000" w:themeColor="text1"/>
                <w:sz w:val="20"/>
                <w:szCs w:val="20"/>
              </w:rPr>
              <w:t>(b)</w:t>
            </w:r>
          </w:p>
        </w:tc>
      </w:tr>
    </w:tbl>
    <w:p w14:paraId="0E58D4C2" w14:textId="221A02A3" w:rsidR="006672F5" w:rsidRPr="00A04C7B" w:rsidRDefault="006672F5" w:rsidP="006105FD">
      <w:pPr>
        <w:shd w:val="clear" w:color="auto" w:fill="FFFFFF"/>
        <w:spacing w:after="150" w:line="240" w:lineRule="auto"/>
        <w:jc w:val="center"/>
        <w:rPr>
          <w:rFonts w:ascii="Times New Roman" w:eastAsia="Times New Roman" w:hAnsi="Times New Roman" w:cs="Times New Roman"/>
          <w:color w:val="000000" w:themeColor="text1"/>
          <w:sz w:val="20"/>
          <w:szCs w:val="20"/>
        </w:rPr>
      </w:pPr>
      <w:r w:rsidRPr="00A04C7B">
        <w:rPr>
          <w:rFonts w:ascii="Times New Roman" w:eastAsia="Times New Roman" w:hAnsi="Times New Roman" w:cs="Times New Roman"/>
          <w:color w:val="000000" w:themeColor="text1"/>
          <w:sz w:val="20"/>
          <w:szCs w:val="20"/>
        </w:rPr>
        <w:t xml:space="preserve">Figure 2. Graphical user interface of the load </w:t>
      </w:r>
      <w:r w:rsidR="00251BAC" w:rsidRPr="00A04C7B">
        <w:rPr>
          <w:rFonts w:ascii="Times New Roman" w:eastAsia="Times New Roman" w:hAnsi="Times New Roman" w:cs="Times New Roman"/>
          <w:color w:val="000000" w:themeColor="text1"/>
          <w:sz w:val="20"/>
          <w:szCs w:val="20"/>
        </w:rPr>
        <w:t>testing environment: (a)</w:t>
      </w:r>
      <w:r w:rsidRPr="00A04C7B">
        <w:rPr>
          <w:rFonts w:ascii="Times New Roman" w:eastAsia="Times New Roman" w:hAnsi="Times New Roman" w:cs="Times New Roman"/>
          <w:color w:val="000000" w:themeColor="text1"/>
          <w:sz w:val="20"/>
          <w:szCs w:val="20"/>
        </w:rPr>
        <w:t xml:space="preserve"> Data input stage</w:t>
      </w:r>
      <w:r w:rsidR="00251BAC" w:rsidRPr="00A04C7B">
        <w:rPr>
          <w:rFonts w:ascii="Times New Roman" w:eastAsia="Times New Roman" w:hAnsi="Times New Roman" w:cs="Times New Roman"/>
          <w:color w:val="000000" w:themeColor="text1"/>
          <w:sz w:val="20"/>
          <w:szCs w:val="20"/>
        </w:rPr>
        <w:t>, (b) Testing page</w:t>
      </w:r>
    </w:p>
    <w:p w14:paraId="7D32AB72" w14:textId="4CD116F7" w:rsidR="006C22F1" w:rsidRPr="00A04C7B" w:rsidRDefault="00E80E2F" w:rsidP="006105FD">
      <w:pPr>
        <w:spacing w:line="240" w:lineRule="auto"/>
        <w:jc w:val="both"/>
        <w:rPr>
          <w:rFonts w:ascii="Times New Roman" w:eastAsia="Times New Roman" w:hAnsi="Times New Roman" w:cs="Times New Roman"/>
          <w:color w:val="000000" w:themeColor="text1"/>
          <w:sz w:val="20"/>
          <w:szCs w:val="20"/>
        </w:rPr>
      </w:pPr>
      <w:r w:rsidRPr="00A04C7B">
        <w:rPr>
          <w:rFonts w:ascii="Times New Roman" w:eastAsia="Times New Roman" w:hAnsi="Times New Roman" w:cs="Times New Roman"/>
          <w:color w:val="000000" w:themeColor="text1"/>
          <w:sz w:val="20"/>
          <w:szCs w:val="20"/>
        </w:rPr>
        <w:t xml:space="preserve">The interface </w:t>
      </w:r>
      <w:r w:rsidR="000F670F" w:rsidRPr="00A04C7B">
        <w:rPr>
          <w:rFonts w:ascii="Times New Roman" w:eastAsia="Times New Roman" w:hAnsi="Times New Roman" w:cs="Times New Roman"/>
          <w:color w:val="000000" w:themeColor="text1"/>
          <w:sz w:val="20"/>
          <w:szCs w:val="20"/>
        </w:rPr>
        <w:t>enables flexible management of input parameters and facilitates the rapid</w:t>
      </w:r>
      <w:r w:rsidRPr="00A04C7B">
        <w:rPr>
          <w:rFonts w:ascii="Times New Roman" w:eastAsia="Times New Roman" w:hAnsi="Times New Roman" w:cs="Times New Roman"/>
          <w:color w:val="000000" w:themeColor="text1"/>
          <w:sz w:val="20"/>
          <w:szCs w:val="20"/>
        </w:rPr>
        <w:t xml:space="preserve"> launching of test series, ensuring that experimental conditions can be reproduced reliably.</w:t>
      </w:r>
    </w:p>
    <w:p w14:paraId="5D6D0894" w14:textId="77777777" w:rsidR="0051316B" w:rsidRDefault="0051316B" w:rsidP="006105FD">
      <w:pPr>
        <w:shd w:val="clear" w:color="auto" w:fill="FFFFFF"/>
        <w:spacing w:after="150" w:line="240" w:lineRule="auto"/>
        <w:jc w:val="both"/>
        <w:rPr>
          <w:rFonts w:ascii="Times New Roman" w:eastAsia="Times New Roman" w:hAnsi="Times New Roman" w:cs="Times New Roman"/>
          <w:i/>
          <w:color w:val="000000" w:themeColor="text1"/>
          <w:sz w:val="20"/>
          <w:szCs w:val="20"/>
          <w:lang w:val="en-GB"/>
        </w:rPr>
      </w:pPr>
    </w:p>
    <w:p w14:paraId="730D0923" w14:textId="60BD68DE" w:rsidR="006672F5" w:rsidRPr="00A04C7B" w:rsidRDefault="006672F5" w:rsidP="006105FD">
      <w:pPr>
        <w:shd w:val="clear" w:color="auto" w:fill="FFFFFF"/>
        <w:spacing w:after="150" w:line="240" w:lineRule="auto"/>
        <w:jc w:val="both"/>
        <w:rPr>
          <w:rFonts w:ascii="Times New Roman" w:eastAsia="Times New Roman" w:hAnsi="Times New Roman" w:cs="Times New Roman"/>
          <w:i/>
          <w:color w:val="000000" w:themeColor="text1"/>
          <w:sz w:val="20"/>
          <w:szCs w:val="20"/>
          <w:lang w:val="en-GB"/>
        </w:rPr>
      </w:pPr>
      <w:r w:rsidRPr="00A04C7B">
        <w:rPr>
          <w:rFonts w:ascii="Times New Roman" w:eastAsia="Times New Roman" w:hAnsi="Times New Roman" w:cs="Times New Roman"/>
          <w:i/>
          <w:color w:val="000000" w:themeColor="text1"/>
          <w:sz w:val="20"/>
          <w:szCs w:val="20"/>
          <w:lang w:val="en-GB"/>
        </w:rPr>
        <w:t>5</w:t>
      </w:r>
      <w:r w:rsidRPr="00A04C7B">
        <w:rPr>
          <w:rFonts w:ascii="Times New Roman" w:eastAsia="Times New Roman" w:hAnsi="Times New Roman" w:cs="Times New Roman"/>
          <w:i/>
          <w:color w:val="000000" w:themeColor="text1"/>
          <w:sz w:val="20"/>
          <w:szCs w:val="20"/>
        </w:rPr>
        <w:t xml:space="preserve">.2 Test </w:t>
      </w:r>
      <w:r w:rsidRPr="00A04C7B">
        <w:rPr>
          <w:rFonts w:ascii="Times New Roman" w:eastAsia="Times New Roman" w:hAnsi="Times New Roman" w:cs="Times New Roman"/>
          <w:i/>
          <w:color w:val="000000" w:themeColor="text1"/>
          <w:sz w:val="20"/>
          <w:szCs w:val="20"/>
          <w:lang w:val="en-GB"/>
        </w:rPr>
        <w:t>execution</w:t>
      </w:r>
    </w:p>
    <w:p w14:paraId="4EB52B05" w14:textId="5FDBA514" w:rsidR="00AF38AA" w:rsidRPr="00A04C7B" w:rsidRDefault="00AF38AA" w:rsidP="000D33E3">
      <w:pPr>
        <w:spacing w:line="240" w:lineRule="auto"/>
        <w:jc w:val="both"/>
        <w:rPr>
          <w:rFonts w:ascii="Times New Roman" w:eastAsia="Times New Roman" w:hAnsi="Times New Roman" w:cs="Times New Roman"/>
          <w:color w:val="000000" w:themeColor="text1"/>
          <w:sz w:val="20"/>
          <w:szCs w:val="20"/>
        </w:rPr>
      </w:pPr>
      <w:r w:rsidRPr="00A04C7B">
        <w:rPr>
          <w:rFonts w:ascii="Times New Roman" w:eastAsia="Times New Roman" w:hAnsi="Times New Roman" w:cs="Times New Roman"/>
          <w:color w:val="000000" w:themeColor="text1"/>
          <w:sz w:val="20"/>
          <w:szCs w:val="20"/>
        </w:rPr>
        <w:t xml:space="preserve">After configuring the settings, the user initiates the test run. During the second stage, the application enters active testing mode. At this point, each animated element is pre-rendered, and </w:t>
      </w:r>
      <w:r w:rsidR="007274E1" w:rsidRPr="00A04C7B">
        <w:rPr>
          <w:rFonts w:ascii="Times New Roman" w:eastAsia="Times New Roman" w:hAnsi="Times New Roman" w:cs="Times New Roman"/>
          <w:color w:val="000000" w:themeColor="text1"/>
          <w:sz w:val="20"/>
          <w:szCs w:val="20"/>
        </w:rPr>
        <w:t xml:space="preserve">the corresponding CSS mechanism - </w:t>
      </w:r>
      <w:r w:rsidRPr="00A04C7B">
        <w:rPr>
          <w:rFonts w:ascii="Times New Roman" w:eastAsia="Times New Roman" w:hAnsi="Times New Roman" w:cs="Times New Roman"/>
          <w:color w:val="000000" w:themeColor="text1"/>
          <w:sz w:val="20"/>
          <w:szCs w:val="20"/>
        </w:rPr>
        <w:t>either animation or transition</w:t>
      </w:r>
      <w:r w:rsidR="007274E1" w:rsidRPr="00A04C7B">
        <w:rPr>
          <w:rFonts w:ascii="Times New Roman" w:eastAsia="Times New Roman" w:hAnsi="Times New Roman" w:cs="Times New Roman"/>
          <w:color w:val="000000" w:themeColor="text1"/>
          <w:sz w:val="20"/>
          <w:szCs w:val="20"/>
        </w:rPr>
        <w:t xml:space="preserve"> - </w:t>
      </w:r>
      <w:r w:rsidRPr="00A04C7B">
        <w:rPr>
          <w:rFonts w:ascii="Times New Roman" w:eastAsia="Times New Roman" w:hAnsi="Times New Roman" w:cs="Times New Roman"/>
          <w:color w:val="000000" w:themeColor="text1"/>
          <w:sz w:val="20"/>
          <w:szCs w:val="20"/>
        </w:rPr>
        <w:t xml:space="preserve">is triggered simultaneously. The graphical interface for this stage is illustrated in Figure 2.a. </w:t>
      </w:r>
    </w:p>
    <w:p w14:paraId="5D016C42" w14:textId="6EE877E3" w:rsidR="00AF38AA" w:rsidRPr="00A04C7B" w:rsidRDefault="00AF38AA" w:rsidP="00AF38AA">
      <w:pPr>
        <w:spacing w:line="240" w:lineRule="auto"/>
        <w:jc w:val="both"/>
        <w:rPr>
          <w:rFonts w:ascii="Times New Roman" w:eastAsia="Times New Roman" w:hAnsi="Times New Roman" w:cs="Times New Roman"/>
          <w:color w:val="000000" w:themeColor="text1"/>
          <w:sz w:val="20"/>
          <w:szCs w:val="20"/>
        </w:rPr>
      </w:pPr>
      <w:r w:rsidRPr="00A04C7B">
        <w:rPr>
          <w:rFonts w:ascii="Times New Roman" w:eastAsia="Times New Roman" w:hAnsi="Times New Roman" w:cs="Times New Roman"/>
          <w:color w:val="000000" w:themeColor="text1"/>
          <w:sz w:val="20"/>
          <w:szCs w:val="20"/>
        </w:rPr>
        <w:t xml:space="preserve">Throughout the test, the system continuously monitors key browser metrics in </w:t>
      </w:r>
      <w:r w:rsidR="002F146D" w:rsidRPr="00A04C7B">
        <w:rPr>
          <w:rFonts w:ascii="Times New Roman" w:eastAsia="Times New Roman" w:hAnsi="Times New Roman" w:cs="Times New Roman"/>
          <w:color w:val="000000" w:themeColor="text1"/>
          <w:sz w:val="20"/>
          <w:szCs w:val="20"/>
        </w:rPr>
        <w:t xml:space="preserve">real-time, including the </w:t>
      </w:r>
      <w:r w:rsidRPr="00A04C7B">
        <w:rPr>
          <w:rFonts w:ascii="Times New Roman" w:eastAsia="Times New Roman" w:hAnsi="Times New Roman" w:cs="Times New Roman"/>
          <w:color w:val="000000" w:themeColor="text1"/>
          <w:sz w:val="20"/>
          <w:szCs w:val="20"/>
        </w:rPr>
        <w:t>current frames per second (FPS), peak JavaScript heap usage, frame delay (frame delta), and other parameters that characterize rendering performance. To measure these metrics, built-in browser APIs are called from JavaScript, along with the @vueuse/core library, which provides access to FPS and memory metrics. The collected data allows for a direct comparison of the efficiency of the two CSS animation mechanisms, based on the workload and the properties being animated during the test.</w:t>
      </w:r>
    </w:p>
    <w:p w14:paraId="39E75F25" w14:textId="68A989B5" w:rsidR="005B3111" w:rsidRDefault="005B3111">
      <w:pPr>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br w:type="page"/>
      </w:r>
    </w:p>
    <w:p w14:paraId="6203379D" w14:textId="4F4B1726" w:rsidR="006672F5" w:rsidRPr="00A04C7B" w:rsidRDefault="00716438" w:rsidP="005E1709">
      <w:pPr>
        <w:pStyle w:val="a6"/>
        <w:numPr>
          <w:ilvl w:val="0"/>
          <w:numId w:val="5"/>
        </w:numPr>
        <w:shd w:val="clear" w:color="auto" w:fill="FFFFFF"/>
        <w:spacing w:after="150" w:line="240" w:lineRule="auto"/>
        <w:rPr>
          <w:rFonts w:ascii="Times New Roman" w:eastAsia="Times New Roman" w:hAnsi="Times New Roman" w:cs="Times New Roman"/>
          <w:color w:val="000000" w:themeColor="text1"/>
          <w:sz w:val="20"/>
          <w:szCs w:val="20"/>
        </w:rPr>
      </w:pPr>
      <w:r w:rsidRPr="00A04C7B">
        <w:rPr>
          <w:rFonts w:ascii="Times New Roman" w:eastAsia="Times New Roman" w:hAnsi="Times New Roman" w:cs="Times New Roman"/>
          <w:b/>
          <w:bCs/>
          <w:color w:val="000000" w:themeColor="text1"/>
          <w:sz w:val="20"/>
          <w:szCs w:val="20"/>
        </w:rPr>
        <w:lastRenderedPageBreak/>
        <w:t>RESULTS AND DISCUSSIONS</w:t>
      </w:r>
    </w:p>
    <w:p w14:paraId="00BD1822" w14:textId="03393C01" w:rsidR="00235B89" w:rsidRPr="00A04C7B" w:rsidRDefault="006E5B41" w:rsidP="001269E4">
      <w:pPr>
        <w:shd w:val="clear" w:color="auto" w:fill="FFFFFF"/>
        <w:spacing w:after="150" w:line="240" w:lineRule="auto"/>
        <w:jc w:val="both"/>
        <w:rPr>
          <w:rFonts w:ascii="Times New Roman" w:eastAsia="Times New Roman" w:hAnsi="Times New Roman" w:cs="Times New Roman"/>
          <w:color w:val="000000" w:themeColor="text1"/>
          <w:sz w:val="20"/>
          <w:szCs w:val="20"/>
          <w:lang w:val="en-GB"/>
        </w:rPr>
      </w:pPr>
      <w:r w:rsidRPr="00A04C7B">
        <w:rPr>
          <w:rFonts w:ascii="Times New Roman" w:eastAsia="Times New Roman" w:hAnsi="Times New Roman" w:cs="Times New Roman"/>
          <w:color w:val="000000" w:themeColor="text1"/>
          <w:sz w:val="20"/>
          <w:szCs w:val="20"/>
          <w:lang w:val="en-GB"/>
        </w:rPr>
        <w:t>Test data was collected over 50 iterations during the testing phase, resulting in an average value that does not account for deviations. To mitigate the impact of outliers and distortions, the median was calculated for each data point, providing a smoother representation of the data.</w:t>
      </w:r>
    </w:p>
    <w:p w14:paraId="5B6557D6" w14:textId="0846AEC9" w:rsidR="006F7EEA" w:rsidRDefault="006F7EEA">
      <w:pPr>
        <w:rPr>
          <w:rFonts w:ascii="Times New Roman" w:eastAsia="Times New Roman" w:hAnsi="Times New Roman" w:cs="Times New Roman"/>
          <w:color w:val="000000" w:themeColor="text1"/>
          <w:sz w:val="20"/>
          <w:szCs w:val="20"/>
          <w:lang w:val="en-GB"/>
        </w:rPr>
      </w:pPr>
    </w:p>
    <w:p w14:paraId="735E9AB6" w14:textId="5F87F89D" w:rsidR="006672F5" w:rsidRPr="00A04C7B" w:rsidRDefault="00276A43" w:rsidP="006105FD">
      <w:pPr>
        <w:pStyle w:val="a6"/>
        <w:numPr>
          <w:ilvl w:val="1"/>
          <w:numId w:val="5"/>
        </w:numPr>
        <w:spacing w:line="240" w:lineRule="auto"/>
        <w:rPr>
          <w:rFonts w:ascii="Times New Roman" w:eastAsia="Times New Roman" w:hAnsi="Times New Roman" w:cs="Times New Roman"/>
          <w:i/>
          <w:color w:val="000000" w:themeColor="text1"/>
          <w:sz w:val="20"/>
          <w:szCs w:val="20"/>
          <w:lang w:val="en-GB"/>
        </w:rPr>
      </w:pPr>
      <w:r w:rsidRPr="00A04C7B">
        <w:rPr>
          <w:rFonts w:ascii="Times New Roman" w:eastAsia="Times New Roman" w:hAnsi="Times New Roman" w:cs="Times New Roman"/>
          <w:i/>
          <w:color w:val="000000" w:themeColor="text1"/>
          <w:sz w:val="20"/>
          <w:szCs w:val="20"/>
          <w:lang w:val="en-GB"/>
        </w:rPr>
        <w:t>Implementation of animated blocks: 50 units, with low complexity</w:t>
      </w:r>
    </w:p>
    <w:p w14:paraId="029FF287" w14:textId="6BCB54D5" w:rsidR="00835BE3" w:rsidRPr="00A04C7B" w:rsidRDefault="00CE58B4" w:rsidP="00ED7FF3">
      <w:pPr>
        <w:spacing w:line="240" w:lineRule="auto"/>
        <w:jc w:val="both"/>
        <w:rPr>
          <w:rFonts w:ascii="Times New Roman" w:eastAsia="Times New Roman" w:hAnsi="Times New Roman" w:cs="Times New Roman"/>
          <w:color w:val="000000" w:themeColor="text1"/>
          <w:sz w:val="20"/>
          <w:szCs w:val="20"/>
        </w:rPr>
      </w:pPr>
      <w:r w:rsidRPr="00A04C7B">
        <w:rPr>
          <w:rFonts w:ascii="Times New Roman" w:eastAsia="Times New Roman" w:hAnsi="Times New Roman" w:cs="Times New Roman"/>
          <w:color w:val="000000" w:themeColor="text1"/>
          <w:sz w:val="20"/>
          <w:szCs w:val="20"/>
        </w:rPr>
        <w:t xml:space="preserve">This serves as a basis for establishing metrics on a minimal test set. The charts in Figure 3 illustrate the performance metrics </w:t>
      </w:r>
      <w:r w:rsidR="00DF47CD" w:rsidRPr="00A04C7B">
        <w:rPr>
          <w:rFonts w:ascii="Times New Roman" w:eastAsia="Times New Roman" w:hAnsi="Times New Roman" w:cs="Times New Roman"/>
          <w:color w:val="000000" w:themeColor="text1"/>
          <w:sz w:val="20"/>
          <w:szCs w:val="20"/>
        </w:rPr>
        <w:t>related to CSS animations and transitions, including</w:t>
      </w:r>
      <w:r w:rsidRPr="00A04C7B">
        <w:rPr>
          <w:rFonts w:ascii="Times New Roman" w:eastAsia="Times New Roman" w:hAnsi="Times New Roman" w:cs="Times New Roman"/>
          <w:color w:val="000000" w:themeColor="text1"/>
          <w:sz w:val="20"/>
          <w:szCs w:val="20"/>
        </w:rPr>
        <w:t xml:space="preserve"> frame duration, frame rate (FPS), and memory usage.</w:t>
      </w:r>
    </w:p>
    <w:p w14:paraId="7AD6B69E" w14:textId="6E14E59D" w:rsidR="00BF1A81" w:rsidRPr="005A6928" w:rsidRDefault="0045207E" w:rsidP="0045207E">
      <w:pPr>
        <w:spacing w:line="240" w:lineRule="auto"/>
        <w:jc w:val="center"/>
        <w:rPr>
          <w:rFonts w:ascii="Times New Roman" w:eastAsia="Times New Roman" w:hAnsi="Times New Roman" w:cs="Times New Roman"/>
          <w:color w:val="000000" w:themeColor="text1"/>
          <w:sz w:val="20"/>
          <w:szCs w:val="20"/>
        </w:rPr>
      </w:pPr>
      <w:r w:rsidRPr="005A6928">
        <w:rPr>
          <w:rFonts w:ascii="Times New Roman" w:hAnsi="Times New Roman" w:cs="Times New Roman"/>
          <w:noProof/>
          <w:color w:val="000000"/>
          <w:sz w:val="20"/>
          <w:szCs w:val="20"/>
          <w:bdr w:val="none" w:sz="0" w:space="0" w:color="auto" w:frame="1"/>
          <w:lang w:val="ru-RU" w:eastAsia="ru-RU"/>
        </w:rPr>
        <w:drawing>
          <wp:inline distT="0" distB="0" distL="0" distR="0" wp14:anchorId="1561610E" wp14:editId="55EA824E">
            <wp:extent cx="2683182" cy="1657407"/>
            <wp:effectExtent l="0" t="0" r="3175" b="0"/>
            <wp:docPr id="32" name="Рисунок 32" descr="https://lh7-rt.googleusercontent.com/docsz/AD_4nXfO6eQ2HItWUWxSGAfvYgmt1TB4ct2Wbg2ceYxwuarrq-vbfMkcWrMgQGBHfTfT5LlKPEDpzC86jBLRqYGiKYQlB4T15UzxVFg3WiyHYR-0-RqEtgrGv9wt8KfYfx4MG6m5zC_j?key=PkSY8tZKgK-_bZQxvnv6S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https://lh7-rt.googleusercontent.com/docsz/AD_4nXfO6eQ2HItWUWxSGAfvYgmt1TB4ct2Wbg2ceYxwuarrq-vbfMkcWrMgQGBHfTfT5LlKPEDpzC86jBLRqYGiKYQlB4T15UzxVFg3WiyHYR-0-RqEtgrGv9wt8KfYfx4MG6m5zC_j?key=PkSY8tZKgK-_bZQxvnv6SQ"/>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694480" cy="1664386"/>
                    </a:xfrm>
                    <a:prstGeom prst="rect">
                      <a:avLst/>
                    </a:prstGeom>
                    <a:noFill/>
                    <a:ln>
                      <a:noFill/>
                    </a:ln>
                  </pic:spPr>
                </pic:pic>
              </a:graphicData>
            </a:graphic>
          </wp:inline>
        </w:drawing>
      </w:r>
      <w:r w:rsidRPr="005A6928">
        <w:rPr>
          <w:rFonts w:ascii="Times New Roman" w:hAnsi="Times New Roman" w:cs="Times New Roman"/>
          <w:color w:val="000000"/>
          <w:sz w:val="20"/>
          <w:szCs w:val="20"/>
          <w:bdr w:val="none" w:sz="0" w:space="0" w:color="auto" w:frame="1"/>
        </w:rPr>
        <w:t xml:space="preserve"> </w:t>
      </w:r>
      <w:r w:rsidRPr="005A6928">
        <w:rPr>
          <w:rFonts w:ascii="Times New Roman" w:hAnsi="Times New Roman" w:cs="Times New Roman"/>
          <w:noProof/>
          <w:color w:val="000000"/>
          <w:sz w:val="20"/>
          <w:szCs w:val="20"/>
          <w:bdr w:val="none" w:sz="0" w:space="0" w:color="auto" w:frame="1"/>
          <w:lang w:val="ru-RU" w:eastAsia="ru-RU"/>
        </w:rPr>
        <w:drawing>
          <wp:inline distT="0" distB="0" distL="0" distR="0" wp14:anchorId="17413E4C" wp14:editId="57A801D3">
            <wp:extent cx="2669059" cy="1655309"/>
            <wp:effectExtent l="0" t="0" r="0" b="2540"/>
            <wp:docPr id="33" name="Рисунок 33" descr="https://lh7-rt.googleusercontent.com/docsz/AD_4nXcukYLwdQJ7WPyAipj0IGrt3zyL1FmrGxNIMe9umy8r5Qz_QqZASy6X0X-03H4SFbnH-VdTEZ2ETTxhO066yWCmorYTC87nf_QjkwHPDAMV9a_kJwr2A_5e9qzcggMKA2-j5kezYA?key=PkSY8tZKgK-_bZQxvnv6S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https://lh7-rt.googleusercontent.com/docsz/AD_4nXcukYLwdQJ7WPyAipj0IGrt3zyL1FmrGxNIMe9umy8r5Qz_QqZASy6X0X-03H4SFbnH-VdTEZ2ETTxhO066yWCmorYTC87nf_QjkwHPDAMV9a_kJwr2A_5e9qzcggMKA2-j5kezYA?key=PkSY8tZKgK-_bZQxvnv6SQ"/>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683891" cy="1664508"/>
                    </a:xfrm>
                    <a:prstGeom prst="rect">
                      <a:avLst/>
                    </a:prstGeom>
                    <a:noFill/>
                    <a:ln>
                      <a:noFill/>
                    </a:ln>
                  </pic:spPr>
                </pic:pic>
              </a:graphicData>
            </a:graphic>
          </wp:inline>
        </w:drawing>
      </w:r>
    </w:p>
    <w:tbl>
      <w:tblPr>
        <w:tblW w:w="9026" w:type="dxa"/>
        <w:jc w:val="center"/>
        <w:tblCellMar>
          <w:top w:w="15" w:type="dxa"/>
          <w:left w:w="15" w:type="dxa"/>
          <w:bottom w:w="15" w:type="dxa"/>
          <w:right w:w="15" w:type="dxa"/>
        </w:tblCellMar>
        <w:tblLook w:val="04A0" w:firstRow="1" w:lastRow="0" w:firstColumn="1" w:lastColumn="0" w:noHBand="0" w:noVBand="1"/>
      </w:tblPr>
      <w:tblGrid>
        <w:gridCol w:w="4450"/>
        <w:gridCol w:w="4576"/>
      </w:tblGrid>
      <w:tr w:rsidR="00AC15F2" w:rsidRPr="005A6928" w14:paraId="6339A2FE" w14:textId="77777777" w:rsidTr="00AC15F2">
        <w:trPr>
          <w:jc w:val="center"/>
        </w:trPr>
        <w:tc>
          <w:tcPr>
            <w:tcW w:w="0" w:type="auto"/>
            <w:tcMar>
              <w:top w:w="100" w:type="dxa"/>
              <w:left w:w="100" w:type="dxa"/>
              <w:bottom w:w="100" w:type="dxa"/>
              <w:right w:w="100" w:type="dxa"/>
            </w:tcMar>
            <w:vAlign w:val="center"/>
            <w:hideMark/>
          </w:tcPr>
          <w:p w14:paraId="3D363382" w14:textId="02C61CF8" w:rsidR="00AC15F2" w:rsidRPr="005A6928" w:rsidRDefault="00AC15F2" w:rsidP="006105FD">
            <w:pPr>
              <w:pStyle w:val="a4"/>
              <w:spacing w:before="0" w:beforeAutospacing="0" w:after="0" w:afterAutospacing="0"/>
              <w:jc w:val="center"/>
              <w:rPr>
                <w:sz w:val="20"/>
                <w:szCs w:val="20"/>
              </w:rPr>
            </w:pPr>
            <w:r w:rsidRPr="005A6928">
              <w:rPr>
                <w:color w:val="000000" w:themeColor="text1"/>
                <w:sz w:val="20"/>
                <w:szCs w:val="20"/>
              </w:rPr>
              <w:t>(a)</w:t>
            </w:r>
          </w:p>
        </w:tc>
        <w:tc>
          <w:tcPr>
            <w:tcW w:w="0" w:type="auto"/>
            <w:tcMar>
              <w:top w:w="100" w:type="dxa"/>
              <w:left w:w="100" w:type="dxa"/>
              <w:bottom w:w="100" w:type="dxa"/>
              <w:right w:w="100" w:type="dxa"/>
            </w:tcMar>
            <w:vAlign w:val="center"/>
            <w:hideMark/>
          </w:tcPr>
          <w:p w14:paraId="6362E009" w14:textId="36DE7C5F" w:rsidR="00AC15F2" w:rsidRPr="005A6928" w:rsidRDefault="00AC15F2" w:rsidP="006105FD">
            <w:pPr>
              <w:pStyle w:val="a4"/>
              <w:spacing w:before="0" w:beforeAutospacing="0" w:after="0" w:afterAutospacing="0"/>
              <w:jc w:val="center"/>
              <w:rPr>
                <w:sz w:val="20"/>
                <w:szCs w:val="20"/>
              </w:rPr>
            </w:pPr>
            <w:r w:rsidRPr="005A6928">
              <w:rPr>
                <w:color w:val="000000" w:themeColor="text1"/>
                <w:sz w:val="20"/>
                <w:szCs w:val="20"/>
              </w:rPr>
              <w:t>(b)</w:t>
            </w:r>
          </w:p>
        </w:tc>
      </w:tr>
    </w:tbl>
    <w:p w14:paraId="21CFE4B2" w14:textId="7911238D" w:rsidR="00AC15F2" w:rsidRPr="005A6928" w:rsidRDefault="0045207E" w:rsidP="006105FD">
      <w:pPr>
        <w:spacing w:line="240" w:lineRule="auto"/>
        <w:jc w:val="center"/>
        <w:rPr>
          <w:rFonts w:ascii="Times New Roman" w:eastAsia="Times New Roman" w:hAnsi="Times New Roman" w:cs="Times New Roman"/>
          <w:color w:val="000000" w:themeColor="text1"/>
          <w:sz w:val="20"/>
          <w:szCs w:val="20"/>
          <w:lang w:val="ru-RU"/>
        </w:rPr>
      </w:pPr>
      <w:r w:rsidRPr="005A6928">
        <w:rPr>
          <w:rFonts w:ascii="Times New Roman" w:hAnsi="Times New Roman" w:cs="Times New Roman"/>
          <w:noProof/>
          <w:color w:val="000000"/>
          <w:sz w:val="20"/>
          <w:szCs w:val="20"/>
          <w:bdr w:val="none" w:sz="0" w:space="0" w:color="auto" w:frame="1"/>
          <w:lang w:val="ru-RU" w:eastAsia="ru-RU"/>
        </w:rPr>
        <w:drawing>
          <wp:inline distT="0" distB="0" distL="0" distR="0" wp14:anchorId="40B51938" wp14:editId="45B69920">
            <wp:extent cx="2644232" cy="1631092"/>
            <wp:effectExtent l="0" t="0" r="3810" b="7620"/>
            <wp:docPr id="1735151945" name="Рисунок 1735151945" descr="https://lh7-rt.googleusercontent.com/docsz/AD_4nXflVwvSDiDqzB1mm2d8eWjxGEmHjfer3KYR9EBoZRiwdvSyUXc-Da3TOFQlLLPavegojKeCAdvuEs_1jzHHnO2ZrQ6RGcmkteIsVFMsMf3VikBZkX18mU--gQsc4Fej_sf1KbVWpQ?key=PkSY8tZKgK-_bZQxvnv6S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https://lh7-rt.googleusercontent.com/docsz/AD_4nXflVwvSDiDqzB1mm2d8eWjxGEmHjfer3KYR9EBoZRiwdvSyUXc-Da3TOFQlLLPavegojKeCAdvuEs_1jzHHnO2ZrQ6RGcmkteIsVFMsMf3VikBZkX18mU--gQsc4Fej_sf1KbVWpQ?key=PkSY8tZKgK-_bZQxvnv6SQ"/>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690780" cy="1659805"/>
                    </a:xfrm>
                    <a:prstGeom prst="rect">
                      <a:avLst/>
                    </a:prstGeom>
                    <a:noFill/>
                    <a:ln>
                      <a:noFill/>
                    </a:ln>
                  </pic:spPr>
                </pic:pic>
              </a:graphicData>
            </a:graphic>
          </wp:inline>
        </w:drawing>
      </w:r>
    </w:p>
    <w:p w14:paraId="60D2D551" w14:textId="495A2BFD" w:rsidR="00AC15F2" w:rsidRPr="005A6928" w:rsidRDefault="00AC15F2" w:rsidP="006105FD">
      <w:pPr>
        <w:spacing w:line="240" w:lineRule="auto"/>
        <w:jc w:val="center"/>
        <w:rPr>
          <w:rFonts w:ascii="Times New Roman" w:eastAsia="Times New Roman" w:hAnsi="Times New Roman" w:cs="Times New Roman"/>
          <w:color w:val="000000" w:themeColor="text1"/>
          <w:sz w:val="20"/>
          <w:szCs w:val="20"/>
        </w:rPr>
      </w:pPr>
      <w:r w:rsidRPr="005A6928">
        <w:rPr>
          <w:rFonts w:ascii="Times New Roman" w:hAnsi="Times New Roman" w:cs="Times New Roman"/>
          <w:color w:val="000000" w:themeColor="text1"/>
          <w:sz w:val="20"/>
          <w:szCs w:val="20"/>
        </w:rPr>
        <w:t>(c)</w:t>
      </w:r>
    </w:p>
    <w:p w14:paraId="4B6A7293" w14:textId="50D69B09" w:rsidR="00AC15F2" w:rsidRPr="005A6928" w:rsidRDefault="00D647DB" w:rsidP="006105FD">
      <w:pPr>
        <w:spacing w:line="240" w:lineRule="auto"/>
        <w:jc w:val="center"/>
        <w:rPr>
          <w:rFonts w:ascii="Times New Roman" w:eastAsia="Times New Roman" w:hAnsi="Times New Roman" w:cs="Times New Roman"/>
          <w:color w:val="000000" w:themeColor="text1"/>
          <w:sz w:val="20"/>
          <w:szCs w:val="20"/>
        </w:rPr>
      </w:pPr>
      <w:r w:rsidRPr="005A6928">
        <w:rPr>
          <w:rFonts w:ascii="Times New Roman" w:eastAsia="Times New Roman" w:hAnsi="Times New Roman" w:cs="Times New Roman"/>
          <w:color w:val="000000" w:themeColor="text1"/>
          <w:sz w:val="20"/>
          <w:szCs w:val="20"/>
        </w:rPr>
        <w:t>Figure 3</w:t>
      </w:r>
      <w:r w:rsidR="00AC15F2" w:rsidRPr="005A6928">
        <w:rPr>
          <w:rFonts w:ascii="Times New Roman" w:eastAsia="Times New Roman" w:hAnsi="Times New Roman" w:cs="Times New Roman"/>
          <w:color w:val="000000" w:themeColor="text1"/>
          <w:sz w:val="20"/>
          <w:szCs w:val="20"/>
        </w:rPr>
        <w:t>. Performance charts for 50 blocks: (a) Frame duration, (b) FPS, and (c) Memory consumption</w:t>
      </w:r>
    </w:p>
    <w:p w14:paraId="7C204991" w14:textId="0BE25D59" w:rsidR="00931753" w:rsidRPr="005A6928" w:rsidRDefault="00A14B2F" w:rsidP="00420FEC">
      <w:pPr>
        <w:spacing w:line="240" w:lineRule="auto"/>
        <w:jc w:val="both"/>
        <w:rPr>
          <w:rFonts w:ascii="Times New Roman" w:eastAsia="Times New Roman" w:hAnsi="Times New Roman" w:cs="Times New Roman"/>
          <w:color w:val="000000" w:themeColor="text1"/>
          <w:sz w:val="20"/>
          <w:szCs w:val="20"/>
          <w:lang w:val="en-GB"/>
        </w:rPr>
      </w:pPr>
      <w:r w:rsidRPr="005A6928">
        <w:rPr>
          <w:rFonts w:ascii="Times New Roman" w:eastAsia="Times New Roman" w:hAnsi="Times New Roman" w:cs="Times New Roman"/>
          <w:color w:val="000000" w:themeColor="text1"/>
          <w:sz w:val="20"/>
          <w:szCs w:val="20"/>
          <w:lang w:val="en-GB"/>
        </w:rPr>
        <w:t>In the subsequent analysis, we will evaluate the performance of animations in comparison to transitions by calculating their relative value. To facilitate this assessment, we will employ Equation (1):</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126"/>
        <w:gridCol w:w="450"/>
      </w:tblGrid>
      <w:tr w:rsidR="00C26B89" w:rsidRPr="005A6928" w14:paraId="3523F227" w14:textId="77777777" w:rsidTr="00235B89">
        <w:tc>
          <w:tcPr>
            <w:tcW w:w="9180" w:type="dxa"/>
            <w:vAlign w:val="center"/>
          </w:tcPr>
          <w:p w14:paraId="74D48C7A" w14:textId="45BA1B4B" w:rsidR="00C26B89" w:rsidRPr="005A6928" w:rsidRDefault="008811F4" w:rsidP="00235B89">
            <w:pPr>
              <w:jc w:val="center"/>
              <w:rPr>
                <w:color w:val="000000" w:themeColor="text1"/>
                <w:lang w:val="en-GB"/>
              </w:rPr>
            </w:pPr>
            <m:oMathPara>
              <m:oMath>
                <m:nary>
                  <m:naryPr>
                    <m:chr m:val="∑"/>
                    <m:limLoc m:val="undOvr"/>
                    <m:ctrlPr>
                      <w:rPr>
                        <w:rFonts w:ascii="Cambria Math" w:hAnsi="Cambria Math"/>
                        <w:i/>
                        <w:color w:val="000000" w:themeColor="text1"/>
                        <w:lang w:val="en-GB"/>
                      </w:rPr>
                    </m:ctrlPr>
                  </m:naryPr>
                  <m:sub>
                    <m:r>
                      <w:rPr>
                        <w:rFonts w:ascii="Cambria Math" w:hAnsi="Cambria Math"/>
                        <w:color w:val="000000" w:themeColor="text1"/>
                        <w:lang w:val="en-GB"/>
                      </w:rPr>
                      <m:t>i=1</m:t>
                    </m:r>
                  </m:sub>
                  <m:sup>
                    <m:r>
                      <w:rPr>
                        <w:rFonts w:ascii="Cambria Math" w:hAnsi="Cambria Math"/>
                        <w:color w:val="000000" w:themeColor="text1"/>
                        <w:lang w:val="en-GB"/>
                      </w:rPr>
                      <m:t>N</m:t>
                    </m:r>
                  </m:sup>
                  <m:e>
                    <m:f>
                      <m:fPr>
                        <m:ctrlPr>
                          <w:rPr>
                            <w:rFonts w:ascii="Cambria Math" w:hAnsi="Cambria Math"/>
                            <w:i/>
                            <w:color w:val="000000" w:themeColor="text1"/>
                            <w:lang w:val="en-GB"/>
                          </w:rPr>
                        </m:ctrlPr>
                      </m:fPr>
                      <m:num>
                        <m:r>
                          <w:rPr>
                            <w:rFonts w:ascii="Cambria Math" w:hAnsi="Cambria Math"/>
                            <w:color w:val="000000" w:themeColor="text1"/>
                            <w:lang w:val="en-GB"/>
                          </w:rPr>
                          <m:t>(</m:t>
                        </m:r>
                        <m:sSubSup>
                          <m:sSubSupPr>
                            <m:ctrlPr>
                              <w:rPr>
                                <w:rFonts w:ascii="Cambria Math" w:hAnsi="Cambria Math"/>
                                <w:i/>
                                <w:color w:val="000000" w:themeColor="text1"/>
                                <w:lang w:val="en-GB"/>
                              </w:rPr>
                            </m:ctrlPr>
                          </m:sSubSupPr>
                          <m:e>
                            <m:r>
                              <w:rPr>
                                <w:rFonts w:ascii="Cambria Math" w:hAnsi="Cambria Math"/>
                                <w:color w:val="000000" w:themeColor="text1"/>
                                <w:lang w:val="en-GB"/>
                              </w:rPr>
                              <m:t>mt</m:t>
                            </m:r>
                          </m:e>
                          <m:sub>
                            <m:r>
                              <w:rPr>
                                <w:rFonts w:ascii="Cambria Math" w:hAnsi="Cambria Math"/>
                                <w:color w:val="000000" w:themeColor="text1"/>
                                <w:lang w:val="en-GB"/>
                              </w:rPr>
                              <m:t>i</m:t>
                            </m:r>
                          </m:sub>
                          <m:sup>
                            <m:r>
                              <w:rPr>
                                <w:rFonts w:ascii="Cambria Math" w:hAnsi="Cambria Math"/>
                                <w:color w:val="000000" w:themeColor="text1"/>
                                <w:lang w:val="en-GB"/>
                              </w:rPr>
                              <m:t>a</m:t>
                            </m:r>
                          </m:sup>
                        </m:sSubSup>
                        <m:r>
                          <w:rPr>
                            <w:rFonts w:ascii="Cambria Math" w:hAnsi="Cambria Math"/>
                            <w:color w:val="000000" w:themeColor="text1"/>
                            <w:lang w:val="en-GB"/>
                          </w:rPr>
                          <m:t>-</m:t>
                        </m:r>
                        <m:sSubSup>
                          <m:sSubSupPr>
                            <m:ctrlPr>
                              <w:rPr>
                                <w:rFonts w:ascii="Cambria Math" w:hAnsi="Cambria Math"/>
                                <w:i/>
                                <w:color w:val="000000" w:themeColor="text1"/>
                                <w:lang w:val="en-GB"/>
                              </w:rPr>
                            </m:ctrlPr>
                          </m:sSubSupPr>
                          <m:e>
                            <m:r>
                              <w:rPr>
                                <w:rFonts w:ascii="Cambria Math" w:hAnsi="Cambria Math"/>
                                <w:color w:val="000000" w:themeColor="text1"/>
                                <w:lang w:val="en-GB"/>
                              </w:rPr>
                              <m:t>mt</m:t>
                            </m:r>
                          </m:e>
                          <m:sub>
                            <m:r>
                              <w:rPr>
                                <w:rFonts w:ascii="Cambria Math" w:hAnsi="Cambria Math"/>
                                <w:color w:val="000000" w:themeColor="text1"/>
                                <w:lang w:val="en-GB"/>
                              </w:rPr>
                              <m:t>i</m:t>
                            </m:r>
                          </m:sub>
                          <m:sup>
                            <m:r>
                              <w:rPr>
                                <w:rFonts w:ascii="Cambria Math" w:hAnsi="Cambria Math"/>
                                <w:color w:val="000000" w:themeColor="text1"/>
                                <w:lang w:val="en-GB"/>
                              </w:rPr>
                              <m:t>t</m:t>
                            </m:r>
                          </m:sup>
                        </m:sSubSup>
                        <m:r>
                          <w:rPr>
                            <w:rFonts w:ascii="Cambria Math" w:hAnsi="Cambria Math"/>
                            <w:color w:val="000000" w:themeColor="text1"/>
                            <w:lang w:val="en-GB"/>
                          </w:rPr>
                          <m:t>)</m:t>
                        </m:r>
                      </m:num>
                      <m:den>
                        <m:sSubSup>
                          <m:sSubSupPr>
                            <m:ctrlPr>
                              <w:rPr>
                                <w:rFonts w:ascii="Cambria Math" w:hAnsi="Cambria Math"/>
                                <w:i/>
                                <w:color w:val="000000" w:themeColor="text1"/>
                                <w:lang w:val="en-GB"/>
                              </w:rPr>
                            </m:ctrlPr>
                          </m:sSubSupPr>
                          <m:e>
                            <m:r>
                              <w:rPr>
                                <w:rFonts w:ascii="Cambria Math" w:hAnsi="Cambria Math"/>
                                <w:color w:val="000000" w:themeColor="text1"/>
                                <w:lang w:val="en-GB"/>
                              </w:rPr>
                              <m:t>mt</m:t>
                            </m:r>
                          </m:e>
                          <m:sub>
                            <m:r>
                              <w:rPr>
                                <w:rFonts w:ascii="Cambria Math" w:hAnsi="Cambria Math"/>
                                <w:color w:val="000000" w:themeColor="text1"/>
                                <w:lang w:val="en-GB"/>
                              </w:rPr>
                              <m:t>i</m:t>
                            </m:r>
                          </m:sub>
                          <m:sup>
                            <m:r>
                              <w:rPr>
                                <w:rFonts w:ascii="Cambria Math" w:hAnsi="Cambria Math"/>
                                <w:color w:val="000000" w:themeColor="text1"/>
                                <w:lang w:val="en-GB"/>
                              </w:rPr>
                              <m:t>a</m:t>
                            </m:r>
                          </m:sup>
                        </m:sSubSup>
                      </m:den>
                    </m:f>
                  </m:e>
                </m:nary>
              </m:oMath>
            </m:oMathPara>
          </w:p>
        </w:tc>
        <w:tc>
          <w:tcPr>
            <w:tcW w:w="396" w:type="dxa"/>
            <w:vAlign w:val="center"/>
          </w:tcPr>
          <w:p w14:paraId="191E2952" w14:textId="77777777" w:rsidR="00C26B89" w:rsidRPr="005A6928" w:rsidRDefault="00C26B89" w:rsidP="00235B89">
            <w:pPr>
              <w:jc w:val="center"/>
            </w:pPr>
            <w:r w:rsidRPr="005A6928">
              <w:t>(1)</w:t>
            </w:r>
          </w:p>
        </w:tc>
      </w:tr>
    </w:tbl>
    <w:p w14:paraId="1A758AEC" w14:textId="34A3D7D8" w:rsidR="00464634" w:rsidRPr="005A6928" w:rsidRDefault="00464634" w:rsidP="006105FD">
      <w:pPr>
        <w:spacing w:line="240" w:lineRule="auto"/>
        <w:rPr>
          <w:rFonts w:ascii="Times New Roman" w:eastAsia="Times New Roman" w:hAnsi="Times New Roman" w:cs="Times New Roman"/>
          <w:color w:val="000000" w:themeColor="text1"/>
          <w:sz w:val="20"/>
          <w:szCs w:val="20"/>
          <w:lang w:val="en-GB"/>
        </w:rPr>
      </w:pPr>
      <w:r w:rsidRPr="005A6928">
        <w:rPr>
          <w:rFonts w:ascii="Times New Roman" w:eastAsia="Times New Roman" w:hAnsi="Times New Roman" w:cs="Times New Roman"/>
          <w:color w:val="000000" w:themeColor="text1"/>
          <w:sz w:val="20"/>
          <w:szCs w:val="20"/>
          <w:lang w:val="en-GB"/>
        </w:rPr>
        <w:t>Where:</w:t>
      </w:r>
    </w:p>
    <w:p w14:paraId="5D5CFAA6" w14:textId="389C5D5F" w:rsidR="00C26B89" w:rsidRPr="005A6928" w:rsidRDefault="00A14B2F" w:rsidP="00A14B2F">
      <w:pPr>
        <w:pStyle w:val="a6"/>
        <w:numPr>
          <w:ilvl w:val="0"/>
          <w:numId w:val="11"/>
        </w:numPr>
        <w:spacing w:line="240" w:lineRule="auto"/>
        <w:rPr>
          <w:rFonts w:ascii="Times New Roman" w:eastAsia="Times New Roman" w:hAnsi="Times New Roman" w:cs="Times New Roman"/>
          <w:color w:val="000000" w:themeColor="text1"/>
          <w:sz w:val="20"/>
          <w:szCs w:val="20"/>
          <w:lang w:val="en-GB"/>
        </w:rPr>
      </w:pPr>
      <m:oMath>
        <m:r>
          <w:rPr>
            <w:rFonts w:ascii="Cambria Math" w:eastAsia="Times New Roman" w:hAnsi="Cambria Math" w:cs="Times New Roman"/>
            <w:color w:val="000000" w:themeColor="text1"/>
            <w:sz w:val="20"/>
            <w:szCs w:val="20"/>
            <w:lang w:val="en-GB"/>
          </w:rPr>
          <m:t>N</m:t>
        </m:r>
      </m:oMath>
      <w:r w:rsidR="00B95ED3" w:rsidRPr="005A6928">
        <w:rPr>
          <w:rFonts w:ascii="Times New Roman" w:eastAsia="Times New Roman" w:hAnsi="Times New Roman" w:cs="Times New Roman"/>
          <w:color w:val="000000" w:themeColor="text1"/>
          <w:sz w:val="20"/>
          <w:szCs w:val="20"/>
          <w:lang w:val="en-GB"/>
        </w:rPr>
        <w:t xml:space="preserve"> </w:t>
      </w:r>
      <w:r w:rsidR="00F07467" w:rsidRPr="005A6928">
        <w:rPr>
          <w:rFonts w:ascii="Times New Roman" w:eastAsia="Times New Roman" w:hAnsi="Times New Roman" w:cs="Times New Roman"/>
          <w:color w:val="000000" w:themeColor="text1"/>
          <w:sz w:val="20"/>
          <w:szCs w:val="20"/>
          <w:lang w:val="en-GB"/>
        </w:rPr>
        <w:t xml:space="preserve">– </w:t>
      </w:r>
      <w:r w:rsidRPr="005A6928">
        <w:rPr>
          <w:rFonts w:ascii="Times New Roman" w:eastAsia="Times New Roman" w:hAnsi="Times New Roman" w:cs="Times New Roman"/>
          <w:color w:val="000000" w:themeColor="text1"/>
          <w:sz w:val="20"/>
          <w:szCs w:val="20"/>
          <w:lang w:val="en-GB"/>
        </w:rPr>
        <w:t>the estimated number of iterations.</w:t>
      </w:r>
    </w:p>
    <w:p w14:paraId="312217E7" w14:textId="03E032E6" w:rsidR="00931753" w:rsidRPr="005A6928" w:rsidRDefault="008811F4" w:rsidP="00DC6E05">
      <w:pPr>
        <w:pStyle w:val="a6"/>
        <w:numPr>
          <w:ilvl w:val="0"/>
          <w:numId w:val="11"/>
        </w:numPr>
        <w:spacing w:line="240" w:lineRule="auto"/>
        <w:rPr>
          <w:rFonts w:ascii="Times New Roman" w:eastAsia="Times New Roman" w:hAnsi="Times New Roman" w:cs="Times New Roman"/>
          <w:color w:val="000000" w:themeColor="text1"/>
          <w:sz w:val="20"/>
          <w:szCs w:val="20"/>
          <w:lang w:val="en-GB"/>
        </w:rPr>
      </w:pPr>
      <m:oMath>
        <m:sSubSup>
          <m:sSubSupPr>
            <m:ctrlPr>
              <w:rPr>
                <w:rFonts w:ascii="Cambria Math" w:eastAsia="Times New Roman" w:hAnsi="Cambria Math" w:cs="Times New Roman"/>
                <w:i/>
                <w:color w:val="000000" w:themeColor="text1"/>
                <w:sz w:val="20"/>
                <w:szCs w:val="20"/>
                <w:lang w:val="en-GB"/>
              </w:rPr>
            </m:ctrlPr>
          </m:sSubSupPr>
          <m:e>
            <m:r>
              <w:rPr>
                <w:rFonts w:ascii="Cambria Math" w:eastAsia="Times New Roman" w:hAnsi="Cambria Math" w:cs="Times New Roman"/>
                <w:color w:val="000000" w:themeColor="text1"/>
                <w:sz w:val="20"/>
                <w:szCs w:val="20"/>
                <w:lang w:val="en-GB"/>
              </w:rPr>
              <m:t>mt</m:t>
            </m:r>
          </m:e>
          <m:sub>
            <m:r>
              <w:rPr>
                <w:rFonts w:ascii="Cambria Math" w:eastAsia="Times New Roman" w:hAnsi="Cambria Math" w:cs="Times New Roman"/>
                <w:color w:val="000000" w:themeColor="text1"/>
                <w:sz w:val="20"/>
                <w:szCs w:val="20"/>
                <w:lang w:val="en-GB"/>
              </w:rPr>
              <m:t>i</m:t>
            </m:r>
          </m:sub>
          <m:sup>
            <m:r>
              <w:rPr>
                <w:rFonts w:ascii="Cambria Math" w:eastAsia="Times New Roman" w:hAnsi="Cambria Math" w:cs="Times New Roman"/>
                <w:color w:val="000000" w:themeColor="text1"/>
                <w:sz w:val="20"/>
                <w:szCs w:val="20"/>
                <w:lang w:val="en-GB"/>
              </w:rPr>
              <m:t>a</m:t>
            </m:r>
          </m:sup>
        </m:sSubSup>
      </m:oMath>
      <w:r w:rsidR="00C26B89" w:rsidRPr="005A6928">
        <w:rPr>
          <w:rFonts w:ascii="Times New Roman" w:eastAsia="Times New Roman" w:hAnsi="Times New Roman" w:cs="Times New Roman"/>
          <w:color w:val="000000" w:themeColor="text1"/>
          <w:sz w:val="20"/>
          <w:szCs w:val="20"/>
          <w:lang w:val="en-GB"/>
        </w:rPr>
        <w:t xml:space="preserve"> </w:t>
      </w:r>
      <w:r w:rsidR="00F07467" w:rsidRPr="005A6928">
        <w:rPr>
          <w:rFonts w:ascii="Times New Roman" w:eastAsia="Times New Roman" w:hAnsi="Times New Roman" w:cs="Times New Roman"/>
          <w:color w:val="000000" w:themeColor="text1"/>
          <w:sz w:val="20"/>
          <w:szCs w:val="20"/>
          <w:lang w:val="en-GB"/>
        </w:rPr>
        <w:t xml:space="preserve">– </w:t>
      </w:r>
      <w:r w:rsidR="00DC6E05" w:rsidRPr="005A6928">
        <w:rPr>
          <w:rFonts w:ascii="Times New Roman" w:eastAsia="Times New Roman" w:hAnsi="Times New Roman" w:cs="Times New Roman"/>
          <w:color w:val="000000" w:themeColor="text1"/>
          <w:sz w:val="20"/>
          <w:szCs w:val="20"/>
          <w:lang w:val="en-GB"/>
        </w:rPr>
        <w:t>the current metric, which can be either memory, delta, or frames per second (fps).</w:t>
      </w:r>
    </w:p>
    <w:p w14:paraId="7DC13199" w14:textId="77777777" w:rsidR="00ED7FF3" w:rsidRDefault="00ED7FF3">
      <w:pPr>
        <w:rPr>
          <w:rFonts w:ascii="Times New Roman" w:eastAsia="Times New Roman" w:hAnsi="Times New Roman" w:cs="Times New Roman"/>
          <w:color w:val="000000" w:themeColor="text1"/>
          <w:sz w:val="20"/>
          <w:szCs w:val="20"/>
          <w:lang w:val="en-GB"/>
        </w:rPr>
      </w:pPr>
      <w:r>
        <w:rPr>
          <w:rFonts w:ascii="Times New Roman" w:eastAsia="Times New Roman" w:hAnsi="Times New Roman" w:cs="Times New Roman"/>
          <w:color w:val="000000" w:themeColor="text1"/>
          <w:sz w:val="20"/>
          <w:szCs w:val="20"/>
          <w:lang w:val="en-GB"/>
        </w:rPr>
        <w:br w:type="page"/>
      </w:r>
    </w:p>
    <w:p w14:paraId="62E15294" w14:textId="39E0BD0B" w:rsidR="00C26B89" w:rsidRPr="005A6928" w:rsidRDefault="002713C9" w:rsidP="00CE58B4">
      <w:pPr>
        <w:spacing w:line="240" w:lineRule="auto"/>
        <w:jc w:val="both"/>
        <w:rPr>
          <w:rFonts w:ascii="Times New Roman" w:eastAsia="Times New Roman" w:hAnsi="Times New Roman" w:cs="Times New Roman"/>
          <w:color w:val="000000" w:themeColor="text1"/>
          <w:sz w:val="20"/>
          <w:szCs w:val="20"/>
          <w:lang w:val="en-GB"/>
        </w:rPr>
      </w:pPr>
      <w:r w:rsidRPr="005A6928">
        <w:rPr>
          <w:rFonts w:ascii="Times New Roman" w:eastAsia="Times New Roman" w:hAnsi="Times New Roman" w:cs="Times New Roman"/>
          <w:color w:val="000000" w:themeColor="text1"/>
          <w:sz w:val="20"/>
          <w:szCs w:val="20"/>
          <w:lang w:val="en-GB"/>
        </w:rPr>
        <w:lastRenderedPageBreak/>
        <w:t>In terms of memory usage, the relative percentage is 0.66%, indicating that more memory is being utilized compared to the transitions. The frames per second (FPS) is currently at 0%, and the delta is -0.02%, suggesting that the FPS is lower than it was during transitions. However, overall, there is not a significant difference in FPS, as these values are close to zero.</w:t>
      </w:r>
      <w:r w:rsidR="007204F9" w:rsidRPr="005A6928">
        <w:rPr>
          <w:rFonts w:ascii="Times New Roman" w:eastAsia="Times New Roman" w:hAnsi="Times New Roman" w:cs="Times New Roman"/>
          <w:color w:val="000000" w:themeColor="text1"/>
          <w:sz w:val="20"/>
          <w:szCs w:val="20"/>
          <w:lang w:val="en-GB"/>
        </w:rPr>
        <w:t xml:space="preserve"> The study is continuing with a more complex data set.</w:t>
      </w:r>
    </w:p>
    <w:p w14:paraId="687433D3" w14:textId="6FFBD4FA" w:rsidR="001E631B" w:rsidRDefault="001E631B">
      <w:pPr>
        <w:rPr>
          <w:rFonts w:ascii="Times New Roman" w:eastAsia="Times New Roman" w:hAnsi="Times New Roman" w:cs="Times New Roman"/>
          <w:color w:val="000000" w:themeColor="text1"/>
          <w:sz w:val="20"/>
          <w:szCs w:val="20"/>
          <w:lang w:val="en-GB"/>
        </w:rPr>
      </w:pPr>
    </w:p>
    <w:p w14:paraId="0BA6603E" w14:textId="24107C80" w:rsidR="00AC15F2" w:rsidRPr="005A6928" w:rsidRDefault="00276A43" w:rsidP="00276A43">
      <w:pPr>
        <w:pStyle w:val="a6"/>
        <w:numPr>
          <w:ilvl w:val="1"/>
          <w:numId w:val="5"/>
        </w:numPr>
        <w:spacing w:line="240" w:lineRule="auto"/>
        <w:rPr>
          <w:rFonts w:ascii="Times New Roman" w:eastAsia="Times New Roman" w:hAnsi="Times New Roman" w:cs="Times New Roman"/>
          <w:i/>
          <w:color w:val="000000" w:themeColor="text1"/>
          <w:sz w:val="20"/>
          <w:szCs w:val="20"/>
          <w:lang w:val="en-GB"/>
        </w:rPr>
      </w:pPr>
      <w:r w:rsidRPr="005A6928">
        <w:rPr>
          <w:rFonts w:ascii="Times New Roman" w:eastAsia="Times New Roman" w:hAnsi="Times New Roman" w:cs="Times New Roman"/>
          <w:i/>
          <w:color w:val="000000" w:themeColor="text1"/>
          <w:sz w:val="20"/>
          <w:szCs w:val="20"/>
          <w:lang w:val="en-GB"/>
        </w:rPr>
        <w:t>Implementation of animated blocks: 250 units, with low complexity</w:t>
      </w:r>
    </w:p>
    <w:p w14:paraId="5B1A1C8E" w14:textId="7DD271A2" w:rsidR="00AC15F2" w:rsidRPr="005A6928" w:rsidRDefault="00DF47CD" w:rsidP="006105FD">
      <w:pPr>
        <w:spacing w:line="240" w:lineRule="auto"/>
        <w:jc w:val="both"/>
        <w:rPr>
          <w:rFonts w:ascii="Times New Roman" w:eastAsia="Times New Roman" w:hAnsi="Times New Roman" w:cs="Times New Roman"/>
          <w:color w:val="000000" w:themeColor="text1"/>
          <w:sz w:val="20"/>
          <w:szCs w:val="20"/>
        </w:rPr>
      </w:pPr>
      <w:r w:rsidRPr="005A6928">
        <w:rPr>
          <w:rFonts w:ascii="Times New Roman" w:eastAsia="Times New Roman" w:hAnsi="Times New Roman" w:cs="Times New Roman"/>
          <w:color w:val="000000" w:themeColor="text1"/>
          <w:sz w:val="20"/>
          <w:szCs w:val="20"/>
        </w:rPr>
        <w:t xml:space="preserve">The test results obtained under low-load conditions, specifically with 250 animated blocks, are analyzed. </w:t>
      </w:r>
      <w:r w:rsidR="00D61788" w:rsidRPr="005A6928">
        <w:rPr>
          <w:rFonts w:ascii="Times New Roman" w:eastAsia="Times New Roman" w:hAnsi="Times New Roman" w:cs="Times New Roman"/>
          <w:color w:val="000000" w:themeColor="text1"/>
          <w:sz w:val="20"/>
          <w:szCs w:val="20"/>
        </w:rPr>
        <w:t>The charts illustrated in Figure 4 display the behavior of key performance metrics when using</w:t>
      </w:r>
      <w:r w:rsidR="00931753" w:rsidRPr="005A6928">
        <w:rPr>
          <w:rFonts w:ascii="Times New Roman" w:eastAsia="Times New Roman" w:hAnsi="Times New Roman" w:cs="Times New Roman"/>
          <w:color w:val="000000" w:themeColor="text1"/>
          <w:sz w:val="20"/>
          <w:szCs w:val="20"/>
        </w:rPr>
        <w:t xml:space="preserve"> </w:t>
      </w:r>
      <w:r w:rsidR="005B5EFC" w:rsidRPr="005A6928">
        <w:rPr>
          <w:rFonts w:ascii="Times New Roman" w:eastAsia="Times New Roman" w:hAnsi="Times New Roman" w:cs="Times New Roman"/>
          <w:color w:val="000000" w:themeColor="text1"/>
          <w:sz w:val="20"/>
          <w:szCs w:val="20"/>
        </w:rPr>
        <w:t>CSS animations and transitions.</w:t>
      </w:r>
    </w:p>
    <w:p w14:paraId="24CD925F" w14:textId="4E047E0A" w:rsidR="00AC15F2" w:rsidRPr="005A6928" w:rsidRDefault="0045207E" w:rsidP="0045207E">
      <w:pPr>
        <w:spacing w:line="240" w:lineRule="auto"/>
        <w:jc w:val="center"/>
        <w:rPr>
          <w:rFonts w:ascii="Times New Roman" w:eastAsia="Times New Roman" w:hAnsi="Times New Roman" w:cs="Times New Roman"/>
          <w:color w:val="000000" w:themeColor="text1"/>
          <w:sz w:val="20"/>
          <w:szCs w:val="20"/>
        </w:rPr>
      </w:pPr>
      <w:r w:rsidRPr="005A6928">
        <w:rPr>
          <w:rFonts w:ascii="Times New Roman" w:hAnsi="Times New Roman" w:cs="Times New Roman"/>
          <w:noProof/>
          <w:color w:val="000000"/>
          <w:sz w:val="20"/>
          <w:szCs w:val="20"/>
          <w:bdr w:val="none" w:sz="0" w:space="0" w:color="auto" w:frame="1"/>
          <w:lang w:val="ru-RU" w:eastAsia="ru-RU"/>
        </w:rPr>
        <w:drawing>
          <wp:inline distT="0" distB="0" distL="0" distR="0" wp14:anchorId="731B0E9F" wp14:editId="71EE2632">
            <wp:extent cx="2852692" cy="1768524"/>
            <wp:effectExtent l="0" t="0" r="5080" b="3175"/>
            <wp:docPr id="34" name="Рисунок 34" descr="https://lh7-rt.googleusercontent.com/docsz/AD_4nXf3zAP9JvNrzpGLPQ8Vx2ayzV3YFPpZomsrncbpxHzTHEGYGVULDLyAExKr51z8ZTbMJQHyP9-0fTvu4I5X3yWDtIH1eBL6ZVhXsfOm3BilPhnWVAIng3GPEmi7cgVBvNcylq0g?key=PkSY8tZKgK-_bZQxvnv6S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https://lh7-rt.googleusercontent.com/docsz/AD_4nXf3zAP9JvNrzpGLPQ8Vx2ayzV3YFPpZomsrncbpxHzTHEGYGVULDLyAExKr51z8ZTbMJQHyP9-0fTvu4I5X3yWDtIH1eBL6ZVhXsfOm3BilPhnWVAIng3GPEmi7cgVBvNcylq0g?key=PkSY8tZKgK-_bZQxvnv6SQ"/>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857552" cy="1771537"/>
                    </a:xfrm>
                    <a:prstGeom prst="rect">
                      <a:avLst/>
                    </a:prstGeom>
                    <a:noFill/>
                    <a:ln>
                      <a:noFill/>
                    </a:ln>
                  </pic:spPr>
                </pic:pic>
              </a:graphicData>
            </a:graphic>
          </wp:inline>
        </w:drawing>
      </w:r>
      <w:r w:rsidRPr="005A6928">
        <w:rPr>
          <w:rFonts w:ascii="Times New Roman" w:hAnsi="Times New Roman" w:cs="Times New Roman"/>
          <w:color w:val="000000"/>
          <w:sz w:val="20"/>
          <w:szCs w:val="20"/>
          <w:bdr w:val="none" w:sz="0" w:space="0" w:color="auto" w:frame="1"/>
        </w:rPr>
        <w:t xml:space="preserve"> </w:t>
      </w:r>
      <w:r w:rsidRPr="005A6928">
        <w:rPr>
          <w:rFonts w:ascii="Times New Roman" w:hAnsi="Times New Roman" w:cs="Times New Roman"/>
          <w:noProof/>
          <w:color w:val="000000"/>
          <w:sz w:val="20"/>
          <w:szCs w:val="20"/>
          <w:bdr w:val="none" w:sz="0" w:space="0" w:color="auto" w:frame="1"/>
          <w:lang w:val="ru-RU" w:eastAsia="ru-RU"/>
        </w:rPr>
        <w:drawing>
          <wp:inline distT="0" distB="0" distL="0" distR="0" wp14:anchorId="5D4B9067" wp14:editId="2CCB14C1">
            <wp:extent cx="2839767" cy="1764994"/>
            <wp:effectExtent l="0" t="0" r="0" b="6985"/>
            <wp:docPr id="38" name="Рисунок 38" descr="https://lh7-rt.googleusercontent.com/docsz/AD_4nXcCGFscX41jbUxSVE6oIT68jHiYn7HfXuHSLSmRj3HBaf9M3dkwgEGZntba5NWz-WBuctirVFkHelqioOafKAy2fn41x2qhwQXejHrDy_Agv3HfSBnNn8FSV4CiQigGYRm4oLNtBA?key=PkSY8tZKgK-_bZQxvnv6S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https://lh7-rt.googleusercontent.com/docsz/AD_4nXcCGFscX41jbUxSVE6oIT68jHiYn7HfXuHSLSmRj3HBaf9M3dkwgEGZntba5NWz-WBuctirVFkHelqioOafKAy2fn41x2qhwQXejHrDy_Agv3HfSBnNn8FSV4CiQigGYRm4oLNtBA?key=PkSY8tZKgK-_bZQxvnv6SQ"/>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842683" cy="1766806"/>
                    </a:xfrm>
                    <a:prstGeom prst="rect">
                      <a:avLst/>
                    </a:prstGeom>
                    <a:noFill/>
                    <a:ln>
                      <a:noFill/>
                    </a:ln>
                  </pic:spPr>
                </pic:pic>
              </a:graphicData>
            </a:graphic>
          </wp:inline>
        </w:drawing>
      </w:r>
    </w:p>
    <w:tbl>
      <w:tblPr>
        <w:tblW w:w="9026" w:type="dxa"/>
        <w:jc w:val="center"/>
        <w:tblCellMar>
          <w:top w:w="15" w:type="dxa"/>
          <w:left w:w="15" w:type="dxa"/>
          <w:bottom w:w="15" w:type="dxa"/>
          <w:right w:w="15" w:type="dxa"/>
        </w:tblCellMar>
        <w:tblLook w:val="04A0" w:firstRow="1" w:lastRow="0" w:firstColumn="1" w:lastColumn="0" w:noHBand="0" w:noVBand="1"/>
      </w:tblPr>
      <w:tblGrid>
        <w:gridCol w:w="4450"/>
        <w:gridCol w:w="4576"/>
      </w:tblGrid>
      <w:tr w:rsidR="00AC15F2" w:rsidRPr="005A6928" w14:paraId="15E8B03E" w14:textId="77777777" w:rsidTr="00235B89">
        <w:trPr>
          <w:trHeight w:val="151"/>
          <w:jc w:val="center"/>
        </w:trPr>
        <w:tc>
          <w:tcPr>
            <w:tcW w:w="0" w:type="auto"/>
            <w:tcMar>
              <w:top w:w="100" w:type="dxa"/>
              <w:left w:w="100" w:type="dxa"/>
              <w:bottom w:w="100" w:type="dxa"/>
              <w:right w:w="100" w:type="dxa"/>
            </w:tcMar>
            <w:vAlign w:val="center"/>
            <w:hideMark/>
          </w:tcPr>
          <w:p w14:paraId="7D7508AC" w14:textId="77777777" w:rsidR="00AC15F2" w:rsidRPr="005A6928" w:rsidRDefault="00AC15F2" w:rsidP="00235B89">
            <w:pPr>
              <w:pStyle w:val="a4"/>
              <w:spacing w:before="0" w:beforeAutospacing="0" w:after="0" w:afterAutospacing="0"/>
              <w:jc w:val="center"/>
              <w:rPr>
                <w:sz w:val="20"/>
                <w:szCs w:val="20"/>
              </w:rPr>
            </w:pPr>
            <w:r w:rsidRPr="005A6928">
              <w:rPr>
                <w:color w:val="000000" w:themeColor="text1"/>
                <w:sz w:val="20"/>
                <w:szCs w:val="20"/>
              </w:rPr>
              <w:t>(a)</w:t>
            </w:r>
          </w:p>
        </w:tc>
        <w:tc>
          <w:tcPr>
            <w:tcW w:w="0" w:type="auto"/>
            <w:tcMar>
              <w:top w:w="100" w:type="dxa"/>
              <w:left w:w="100" w:type="dxa"/>
              <w:bottom w:w="100" w:type="dxa"/>
              <w:right w:w="100" w:type="dxa"/>
            </w:tcMar>
            <w:vAlign w:val="center"/>
            <w:hideMark/>
          </w:tcPr>
          <w:p w14:paraId="0DDA973D" w14:textId="77777777" w:rsidR="00AC15F2" w:rsidRPr="005A6928" w:rsidRDefault="00AC15F2" w:rsidP="00235B89">
            <w:pPr>
              <w:pStyle w:val="a4"/>
              <w:spacing w:before="0" w:beforeAutospacing="0" w:after="0" w:afterAutospacing="0"/>
              <w:jc w:val="center"/>
              <w:rPr>
                <w:sz w:val="20"/>
                <w:szCs w:val="20"/>
              </w:rPr>
            </w:pPr>
            <w:r w:rsidRPr="005A6928">
              <w:rPr>
                <w:color w:val="000000" w:themeColor="text1"/>
                <w:sz w:val="20"/>
                <w:szCs w:val="20"/>
              </w:rPr>
              <w:t>(b)</w:t>
            </w:r>
          </w:p>
        </w:tc>
      </w:tr>
    </w:tbl>
    <w:p w14:paraId="1ABDED07" w14:textId="2582FB28" w:rsidR="00AC15F2" w:rsidRPr="005A6928" w:rsidRDefault="0045207E" w:rsidP="00235B89">
      <w:pPr>
        <w:spacing w:line="240" w:lineRule="auto"/>
        <w:jc w:val="center"/>
        <w:rPr>
          <w:rFonts w:ascii="Times New Roman" w:eastAsia="Times New Roman" w:hAnsi="Times New Roman" w:cs="Times New Roman"/>
          <w:color w:val="000000" w:themeColor="text1"/>
          <w:sz w:val="20"/>
          <w:szCs w:val="20"/>
        </w:rPr>
      </w:pPr>
      <w:r w:rsidRPr="005A6928">
        <w:rPr>
          <w:rFonts w:ascii="Times New Roman" w:hAnsi="Times New Roman" w:cs="Times New Roman"/>
          <w:color w:val="000000"/>
          <w:sz w:val="20"/>
          <w:szCs w:val="20"/>
          <w:bdr w:val="none" w:sz="0" w:space="0" w:color="auto" w:frame="1"/>
        </w:rPr>
        <w:t xml:space="preserve"> </w:t>
      </w:r>
      <w:r w:rsidRPr="005A6928">
        <w:rPr>
          <w:rFonts w:ascii="Times New Roman" w:hAnsi="Times New Roman" w:cs="Times New Roman"/>
          <w:noProof/>
          <w:color w:val="000000"/>
          <w:sz w:val="20"/>
          <w:szCs w:val="20"/>
          <w:bdr w:val="none" w:sz="0" w:space="0" w:color="auto" w:frame="1"/>
          <w:lang w:val="ru-RU" w:eastAsia="ru-RU"/>
        </w:rPr>
        <w:drawing>
          <wp:inline distT="0" distB="0" distL="0" distR="0" wp14:anchorId="10C2180E" wp14:editId="08E0449D">
            <wp:extent cx="2912664" cy="1803789"/>
            <wp:effectExtent l="0" t="0" r="2540" b="6350"/>
            <wp:docPr id="39" name="Рисунок 39" descr="https://lh7-rt.googleusercontent.com/docsz/AD_4nXeOCmpfqVY-MtmUkKDp_zpJiGduBJYJsPN_AhJyDLKxl9LcicNnFajTke4tKO6qjIvxO2Q6cF5WucMYfki9ZpoYfovTL4YmJqODGw9_8gGdeB1Ibibc-H3aoCh6I1-spCSHK8IK?key=PkSY8tZKgK-_bZQxvnv6S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https://lh7-rt.googleusercontent.com/docsz/AD_4nXeOCmpfqVY-MtmUkKDp_zpJiGduBJYJsPN_AhJyDLKxl9LcicNnFajTke4tKO6qjIvxO2Q6cF5WucMYfki9ZpoYfovTL4YmJqODGw9_8gGdeB1Ibibc-H3aoCh6I1-spCSHK8IK?key=PkSY8tZKgK-_bZQxvnv6SQ"/>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926597" cy="1812418"/>
                    </a:xfrm>
                    <a:prstGeom prst="rect">
                      <a:avLst/>
                    </a:prstGeom>
                    <a:noFill/>
                    <a:ln>
                      <a:noFill/>
                    </a:ln>
                  </pic:spPr>
                </pic:pic>
              </a:graphicData>
            </a:graphic>
          </wp:inline>
        </w:drawing>
      </w:r>
    </w:p>
    <w:p w14:paraId="033AE95B" w14:textId="4C87ABF5" w:rsidR="00AC15F2" w:rsidRPr="005A6928" w:rsidRDefault="00AC15F2" w:rsidP="00235B89">
      <w:pPr>
        <w:spacing w:line="240" w:lineRule="auto"/>
        <w:jc w:val="center"/>
        <w:rPr>
          <w:rFonts w:ascii="Times New Roman" w:eastAsia="Times New Roman" w:hAnsi="Times New Roman" w:cs="Times New Roman"/>
          <w:color w:val="000000" w:themeColor="text1"/>
          <w:sz w:val="20"/>
          <w:szCs w:val="20"/>
        </w:rPr>
      </w:pPr>
      <w:r w:rsidRPr="005A6928">
        <w:rPr>
          <w:rFonts w:ascii="Times New Roman" w:hAnsi="Times New Roman" w:cs="Times New Roman"/>
          <w:color w:val="000000" w:themeColor="text1"/>
          <w:sz w:val="20"/>
          <w:szCs w:val="20"/>
        </w:rPr>
        <w:t>(c)</w:t>
      </w:r>
    </w:p>
    <w:p w14:paraId="06170A4D" w14:textId="33C110BB" w:rsidR="00AC15F2" w:rsidRPr="005A6928" w:rsidRDefault="00AC15F2" w:rsidP="006105FD">
      <w:pPr>
        <w:spacing w:line="240" w:lineRule="auto"/>
        <w:jc w:val="center"/>
        <w:rPr>
          <w:rFonts w:ascii="Times New Roman" w:eastAsia="Times New Roman" w:hAnsi="Times New Roman" w:cs="Times New Roman"/>
          <w:color w:val="000000" w:themeColor="text1"/>
          <w:sz w:val="20"/>
          <w:szCs w:val="20"/>
        </w:rPr>
      </w:pPr>
      <w:r w:rsidRPr="005A6928">
        <w:rPr>
          <w:rFonts w:ascii="Times New Roman" w:eastAsia="Times New Roman" w:hAnsi="Times New Roman" w:cs="Times New Roman"/>
          <w:color w:val="000000" w:themeColor="text1"/>
          <w:sz w:val="20"/>
          <w:szCs w:val="20"/>
        </w:rPr>
        <w:t xml:space="preserve">Figure </w:t>
      </w:r>
      <w:r w:rsidR="00162B8E" w:rsidRPr="005A6928">
        <w:rPr>
          <w:rFonts w:ascii="Times New Roman" w:eastAsia="Times New Roman" w:hAnsi="Times New Roman" w:cs="Times New Roman"/>
          <w:color w:val="000000" w:themeColor="text1"/>
          <w:sz w:val="20"/>
          <w:szCs w:val="20"/>
        </w:rPr>
        <w:t>4</w:t>
      </w:r>
      <w:r w:rsidRPr="005A6928">
        <w:rPr>
          <w:rFonts w:ascii="Times New Roman" w:eastAsia="Times New Roman" w:hAnsi="Times New Roman" w:cs="Times New Roman"/>
          <w:color w:val="000000" w:themeColor="text1"/>
          <w:sz w:val="20"/>
          <w:szCs w:val="20"/>
        </w:rPr>
        <w:t>. Performance charts for 250 blocks: (a) Frame duration, (b) FPS, and (c) Memory consumption</w:t>
      </w:r>
    </w:p>
    <w:p w14:paraId="748D06F4" w14:textId="24A20ACA" w:rsidR="005B5EFC" w:rsidRPr="005A6928" w:rsidRDefault="002713C9" w:rsidP="005B5EFC">
      <w:pPr>
        <w:spacing w:line="240" w:lineRule="auto"/>
        <w:rPr>
          <w:rFonts w:ascii="Times New Roman" w:eastAsia="Times New Roman" w:hAnsi="Times New Roman" w:cs="Times New Roman"/>
          <w:color w:val="000000" w:themeColor="text1"/>
          <w:sz w:val="20"/>
          <w:szCs w:val="20"/>
          <w:lang w:val="en-GB"/>
        </w:rPr>
      </w:pPr>
      <w:r w:rsidRPr="005A6928">
        <w:rPr>
          <w:rFonts w:ascii="Times New Roman" w:eastAsia="Times New Roman" w:hAnsi="Times New Roman" w:cs="Times New Roman"/>
          <w:color w:val="000000" w:themeColor="text1"/>
          <w:sz w:val="20"/>
          <w:szCs w:val="20"/>
          <w:lang w:val="en-GB"/>
        </w:rPr>
        <w:t>In terms of memory usage, the relative percentage is -1.181%, indicating that less memory is being used compared to transitions. The frames per second (FPS) is at -0.004%, with a delta of 0.02%, suggesting that the FPS is slightly lower than during the transitions. However, the overall difference in FPS is not significant, as these values are close to zero.</w:t>
      </w:r>
      <w:r w:rsidR="007204F9" w:rsidRPr="005A6928">
        <w:rPr>
          <w:rFonts w:ascii="Times New Roman" w:eastAsia="Times New Roman" w:hAnsi="Times New Roman" w:cs="Times New Roman"/>
          <w:color w:val="000000" w:themeColor="text1"/>
          <w:sz w:val="20"/>
          <w:szCs w:val="20"/>
          <w:lang w:val="en-GB"/>
        </w:rPr>
        <w:t xml:space="preserve"> The study is continuing with a more complex data set.</w:t>
      </w:r>
    </w:p>
    <w:p w14:paraId="71BE6C33" w14:textId="20F8B136" w:rsidR="000805C8" w:rsidRDefault="000805C8">
      <w:pPr>
        <w:rPr>
          <w:rFonts w:ascii="Times New Roman" w:eastAsia="Times New Roman" w:hAnsi="Times New Roman" w:cs="Times New Roman"/>
          <w:color w:val="000000" w:themeColor="text1"/>
          <w:sz w:val="20"/>
          <w:szCs w:val="20"/>
          <w:lang w:val="en-GB"/>
        </w:rPr>
      </w:pPr>
    </w:p>
    <w:p w14:paraId="543769D6" w14:textId="0752F405" w:rsidR="00AC15F2" w:rsidRPr="005A6928" w:rsidRDefault="00276A43" w:rsidP="00276A43">
      <w:pPr>
        <w:pStyle w:val="a6"/>
        <w:numPr>
          <w:ilvl w:val="1"/>
          <w:numId w:val="5"/>
        </w:numPr>
        <w:spacing w:line="240" w:lineRule="auto"/>
        <w:jc w:val="both"/>
        <w:rPr>
          <w:rFonts w:ascii="Times New Roman" w:eastAsia="Times New Roman" w:hAnsi="Times New Roman" w:cs="Times New Roman"/>
          <w:i/>
          <w:color w:val="000000" w:themeColor="text1"/>
          <w:sz w:val="20"/>
          <w:szCs w:val="20"/>
          <w:lang w:val="en-GB"/>
        </w:rPr>
      </w:pPr>
      <w:r w:rsidRPr="005A6928">
        <w:rPr>
          <w:rFonts w:ascii="Times New Roman" w:eastAsia="Times New Roman" w:hAnsi="Times New Roman" w:cs="Times New Roman"/>
          <w:i/>
          <w:color w:val="000000" w:themeColor="text1"/>
          <w:sz w:val="20"/>
          <w:szCs w:val="20"/>
          <w:lang w:val="en-GB"/>
        </w:rPr>
        <w:t>Implementation of animated blocks: 500 units, with low complexity.</w:t>
      </w:r>
    </w:p>
    <w:p w14:paraId="6C1A9193" w14:textId="4B638FE8" w:rsidR="00AC15F2" w:rsidRPr="005A6928" w:rsidRDefault="00DF47CD" w:rsidP="006105FD">
      <w:pPr>
        <w:spacing w:line="240" w:lineRule="auto"/>
        <w:jc w:val="both"/>
        <w:rPr>
          <w:rFonts w:ascii="Times New Roman" w:eastAsia="Times New Roman" w:hAnsi="Times New Roman" w:cs="Times New Roman"/>
          <w:color w:val="000000" w:themeColor="text1"/>
          <w:sz w:val="20"/>
          <w:szCs w:val="20"/>
        </w:rPr>
      </w:pPr>
      <w:r w:rsidRPr="005A6928">
        <w:rPr>
          <w:rFonts w:ascii="Times New Roman" w:eastAsia="Times New Roman" w:hAnsi="Times New Roman" w:cs="Times New Roman"/>
          <w:color w:val="000000" w:themeColor="text1"/>
          <w:sz w:val="20"/>
          <w:szCs w:val="20"/>
        </w:rPr>
        <w:t>The test results obtained under low-load conditions, specifically with 500 animated blocks, are analyzed. The charts in Figure 5 illustrate the behavior of key performance metrics when using CSS animations and transitions.</w:t>
      </w:r>
    </w:p>
    <w:p w14:paraId="4DDB5F8F" w14:textId="04B56F14" w:rsidR="00AC15F2" w:rsidRPr="005A6928" w:rsidRDefault="0045207E" w:rsidP="0045207E">
      <w:pPr>
        <w:spacing w:line="240" w:lineRule="auto"/>
        <w:jc w:val="center"/>
        <w:rPr>
          <w:rFonts w:ascii="Times New Roman" w:hAnsi="Times New Roman" w:cs="Times New Roman"/>
          <w:color w:val="000000"/>
          <w:sz w:val="20"/>
          <w:szCs w:val="20"/>
          <w:bdr w:val="none" w:sz="0" w:space="0" w:color="auto" w:frame="1"/>
        </w:rPr>
      </w:pPr>
      <w:r w:rsidRPr="005A6928">
        <w:rPr>
          <w:rFonts w:ascii="Times New Roman" w:hAnsi="Times New Roman" w:cs="Times New Roman"/>
          <w:noProof/>
          <w:color w:val="000000"/>
          <w:sz w:val="20"/>
          <w:szCs w:val="20"/>
          <w:bdr w:val="none" w:sz="0" w:space="0" w:color="auto" w:frame="1"/>
          <w:lang w:val="ru-RU" w:eastAsia="ru-RU"/>
        </w:rPr>
        <w:lastRenderedPageBreak/>
        <w:drawing>
          <wp:inline distT="0" distB="0" distL="0" distR="0" wp14:anchorId="4F673C83" wp14:editId="6D4DA583">
            <wp:extent cx="2861721" cy="1760752"/>
            <wp:effectExtent l="0" t="0" r="0" b="0"/>
            <wp:docPr id="40" name="Рисунок 40" descr="https://lh7-rt.googleusercontent.com/docsz/AD_4nXfvfH_Y7rzxZuJp6gNPdAEQazA2bnAcyjlIJ8I03Drii-ZFATG3vFQpW6WZVfzH_bOhC1FpKnpubjWYI2NNtWBMUs4TyODfRZrvg_wnsJtv5u7jwbjd84qBP6SGjY7Kp-RuUpidTg?key=PkSY8tZKgK-_bZQxvnv6S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https://lh7-rt.googleusercontent.com/docsz/AD_4nXfvfH_Y7rzxZuJp6gNPdAEQazA2bnAcyjlIJ8I03Drii-ZFATG3vFQpW6WZVfzH_bOhC1FpKnpubjWYI2NNtWBMUs4TyODfRZrvg_wnsJtv5u7jwbjd84qBP6SGjY7Kp-RuUpidTg?key=PkSY8tZKgK-_bZQxvnv6SQ"/>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866655" cy="1763788"/>
                    </a:xfrm>
                    <a:prstGeom prst="rect">
                      <a:avLst/>
                    </a:prstGeom>
                    <a:noFill/>
                    <a:ln>
                      <a:noFill/>
                    </a:ln>
                  </pic:spPr>
                </pic:pic>
              </a:graphicData>
            </a:graphic>
          </wp:inline>
        </w:drawing>
      </w:r>
      <w:r w:rsidRPr="005A6928">
        <w:rPr>
          <w:rFonts w:ascii="Times New Roman" w:hAnsi="Times New Roman" w:cs="Times New Roman"/>
          <w:color w:val="000000"/>
          <w:sz w:val="20"/>
          <w:szCs w:val="20"/>
          <w:bdr w:val="none" w:sz="0" w:space="0" w:color="auto" w:frame="1"/>
        </w:rPr>
        <w:t xml:space="preserve"> </w:t>
      </w:r>
      <w:r w:rsidRPr="005A6928">
        <w:rPr>
          <w:rFonts w:ascii="Times New Roman" w:hAnsi="Times New Roman" w:cs="Times New Roman"/>
          <w:noProof/>
          <w:color w:val="000000"/>
          <w:sz w:val="20"/>
          <w:szCs w:val="20"/>
          <w:bdr w:val="none" w:sz="0" w:space="0" w:color="auto" w:frame="1"/>
          <w:lang w:val="ru-RU" w:eastAsia="ru-RU"/>
        </w:rPr>
        <w:drawing>
          <wp:inline distT="0" distB="0" distL="0" distR="0" wp14:anchorId="0109B345" wp14:editId="00D83C6A">
            <wp:extent cx="2817045" cy="1750872"/>
            <wp:effectExtent l="0" t="0" r="2540" b="1905"/>
            <wp:docPr id="41" name="Рисунок 41" descr="https://lh7-rt.googleusercontent.com/docsz/AD_4nXfvVKIEXgkhAYRCxNJl5el3V5nJjlS7xsms1rEIDc1buFdSQWWC-Za0I14lg8A6fJr6nVDx63h3WqwEgEjXTAAeO9JG7u5twBxtCTDPWig4lnqsM4SS2wOSHQm8AXdUDXpEvM5M?key=PkSY8tZKgK-_bZQxvnv6S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https://lh7-rt.googleusercontent.com/docsz/AD_4nXfvVKIEXgkhAYRCxNJl5el3V5nJjlS7xsms1rEIDc1buFdSQWWC-Za0I14lg8A6fJr6nVDx63h3WqwEgEjXTAAeO9JG7u5twBxtCTDPWig4lnqsM4SS2wOSHQm8AXdUDXpEvM5M?key=PkSY8tZKgK-_bZQxvnv6SQ"/>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819323" cy="1752288"/>
                    </a:xfrm>
                    <a:prstGeom prst="rect">
                      <a:avLst/>
                    </a:prstGeom>
                    <a:noFill/>
                    <a:ln>
                      <a:noFill/>
                    </a:ln>
                  </pic:spPr>
                </pic:pic>
              </a:graphicData>
            </a:graphic>
          </wp:inline>
        </w:drawing>
      </w:r>
    </w:p>
    <w:tbl>
      <w:tblPr>
        <w:tblW w:w="9026" w:type="dxa"/>
        <w:jc w:val="center"/>
        <w:tblCellMar>
          <w:top w:w="15" w:type="dxa"/>
          <w:left w:w="15" w:type="dxa"/>
          <w:bottom w:w="15" w:type="dxa"/>
          <w:right w:w="15" w:type="dxa"/>
        </w:tblCellMar>
        <w:tblLook w:val="04A0" w:firstRow="1" w:lastRow="0" w:firstColumn="1" w:lastColumn="0" w:noHBand="0" w:noVBand="1"/>
      </w:tblPr>
      <w:tblGrid>
        <w:gridCol w:w="4450"/>
        <w:gridCol w:w="4576"/>
      </w:tblGrid>
      <w:tr w:rsidR="00AC15F2" w:rsidRPr="005A6928" w14:paraId="173C5172" w14:textId="77777777" w:rsidTr="0091540B">
        <w:trPr>
          <w:jc w:val="center"/>
        </w:trPr>
        <w:tc>
          <w:tcPr>
            <w:tcW w:w="0" w:type="auto"/>
            <w:tcMar>
              <w:top w:w="100" w:type="dxa"/>
              <w:left w:w="100" w:type="dxa"/>
              <w:bottom w:w="100" w:type="dxa"/>
              <w:right w:w="100" w:type="dxa"/>
            </w:tcMar>
            <w:vAlign w:val="center"/>
            <w:hideMark/>
          </w:tcPr>
          <w:p w14:paraId="73EDCADC" w14:textId="77777777" w:rsidR="00AC15F2" w:rsidRPr="005A6928" w:rsidRDefault="00AC15F2" w:rsidP="006105FD">
            <w:pPr>
              <w:pStyle w:val="a4"/>
              <w:spacing w:before="0" w:beforeAutospacing="0" w:after="0" w:afterAutospacing="0"/>
              <w:jc w:val="center"/>
              <w:rPr>
                <w:sz w:val="20"/>
                <w:szCs w:val="20"/>
              </w:rPr>
            </w:pPr>
            <w:r w:rsidRPr="005A6928">
              <w:rPr>
                <w:color w:val="000000" w:themeColor="text1"/>
                <w:sz w:val="20"/>
                <w:szCs w:val="20"/>
              </w:rPr>
              <w:t>(a)</w:t>
            </w:r>
          </w:p>
        </w:tc>
        <w:tc>
          <w:tcPr>
            <w:tcW w:w="0" w:type="auto"/>
            <w:tcMar>
              <w:top w:w="100" w:type="dxa"/>
              <w:left w:w="100" w:type="dxa"/>
              <w:bottom w:w="100" w:type="dxa"/>
              <w:right w:w="100" w:type="dxa"/>
            </w:tcMar>
            <w:vAlign w:val="center"/>
            <w:hideMark/>
          </w:tcPr>
          <w:p w14:paraId="048C58EE" w14:textId="77777777" w:rsidR="00AC15F2" w:rsidRPr="005A6928" w:rsidRDefault="00AC15F2" w:rsidP="006105FD">
            <w:pPr>
              <w:pStyle w:val="a4"/>
              <w:spacing w:before="0" w:beforeAutospacing="0" w:after="0" w:afterAutospacing="0"/>
              <w:jc w:val="center"/>
              <w:rPr>
                <w:sz w:val="20"/>
                <w:szCs w:val="20"/>
              </w:rPr>
            </w:pPr>
            <w:r w:rsidRPr="005A6928">
              <w:rPr>
                <w:color w:val="000000" w:themeColor="text1"/>
                <w:sz w:val="20"/>
                <w:szCs w:val="20"/>
              </w:rPr>
              <w:t>(b)</w:t>
            </w:r>
          </w:p>
        </w:tc>
      </w:tr>
    </w:tbl>
    <w:p w14:paraId="000D31A0" w14:textId="74245631" w:rsidR="00AC15F2" w:rsidRPr="005A6928" w:rsidRDefault="0045207E" w:rsidP="006105FD">
      <w:pPr>
        <w:spacing w:line="240" w:lineRule="auto"/>
        <w:jc w:val="center"/>
        <w:rPr>
          <w:rFonts w:ascii="Times New Roman" w:eastAsia="Times New Roman" w:hAnsi="Times New Roman" w:cs="Times New Roman"/>
          <w:color w:val="000000" w:themeColor="text1"/>
          <w:sz w:val="20"/>
          <w:szCs w:val="20"/>
        </w:rPr>
      </w:pPr>
      <w:r w:rsidRPr="005A6928">
        <w:rPr>
          <w:rFonts w:ascii="Times New Roman" w:hAnsi="Times New Roman" w:cs="Times New Roman"/>
          <w:color w:val="000000"/>
          <w:sz w:val="20"/>
          <w:szCs w:val="20"/>
          <w:bdr w:val="none" w:sz="0" w:space="0" w:color="auto" w:frame="1"/>
        </w:rPr>
        <w:t xml:space="preserve"> </w:t>
      </w:r>
      <w:r w:rsidRPr="005A6928">
        <w:rPr>
          <w:rFonts w:ascii="Times New Roman" w:hAnsi="Times New Roman" w:cs="Times New Roman"/>
          <w:noProof/>
          <w:color w:val="000000"/>
          <w:sz w:val="20"/>
          <w:szCs w:val="20"/>
          <w:bdr w:val="none" w:sz="0" w:space="0" w:color="auto" w:frame="1"/>
          <w:lang w:val="ru-RU" w:eastAsia="ru-RU"/>
        </w:rPr>
        <w:drawing>
          <wp:inline distT="0" distB="0" distL="0" distR="0" wp14:anchorId="136CE2CA" wp14:editId="2DF1514D">
            <wp:extent cx="2887950" cy="1777049"/>
            <wp:effectExtent l="0" t="0" r="8255" b="0"/>
            <wp:docPr id="42" name="Рисунок 42" descr="https://lh7-rt.googleusercontent.com/docsz/AD_4nXcIyV1bO3LoQlmaX1Zc4WEU1rqyZhb9xMkxDYNtGcr28FWbA2rsy8OM3nln7o_gUjPTj_zoCHDXQ7V9jeu4z0JRQtNY5cPZEn2qHh2luC35Z3TqwxYVrVbS9jTZVx_sfMd1ovcBjA?key=PkSY8tZKgK-_bZQxvnv6S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https://lh7-rt.googleusercontent.com/docsz/AD_4nXcIyV1bO3LoQlmaX1Zc4WEU1rqyZhb9xMkxDYNtGcr28FWbA2rsy8OM3nln7o_gUjPTj_zoCHDXQ7V9jeu4z0JRQtNY5cPZEn2qHh2luC35Z3TqwxYVrVbS9jTZVx_sfMd1ovcBjA?key=PkSY8tZKgK-_bZQxvnv6SQ"/>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889653" cy="1778097"/>
                    </a:xfrm>
                    <a:prstGeom prst="rect">
                      <a:avLst/>
                    </a:prstGeom>
                    <a:noFill/>
                    <a:ln>
                      <a:noFill/>
                    </a:ln>
                  </pic:spPr>
                </pic:pic>
              </a:graphicData>
            </a:graphic>
          </wp:inline>
        </w:drawing>
      </w:r>
    </w:p>
    <w:p w14:paraId="0393FBA5" w14:textId="5C2B91FB" w:rsidR="00AC15F2" w:rsidRPr="005A6928" w:rsidRDefault="00AC15F2" w:rsidP="006105FD">
      <w:pPr>
        <w:spacing w:line="240" w:lineRule="auto"/>
        <w:jc w:val="center"/>
        <w:rPr>
          <w:rFonts w:ascii="Times New Roman" w:eastAsia="Times New Roman" w:hAnsi="Times New Roman" w:cs="Times New Roman"/>
          <w:color w:val="000000" w:themeColor="text1"/>
          <w:sz w:val="20"/>
          <w:szCs w:val="20"/>
        </w:rPr>
      </w:pPr>
      <w:r w:rsidRPr="005A6928">
        <w:rPr>
          <w:rFonts w:ascii="Times New Roman" w:hAnsi="Times New Roman" w:cs="Times New Roman"/>
          <w:color w:val="000000" w:themeColor="text1"/>
          <w:sz w:val="20"/>
          <w:szCs w:val="20"/>
        </w:rPr>
        <w:t>(c)</w:t>
      </w:r>
      <w:r w:rsidRPr="005A6928">
        <w:rPr>
          <w:rFonts w:ascii="Times New Roman" w:eastAsia="Times New Roman" w:hAnsi="Times New Roman" w:cs="Times New Roman"/>
          <w:color w:val="000000" w:themeColor="text1"/>
          <w:sz w:val="20"/>
          <w:szCs w:val="20"/>
        </w:rPr>
        <w:t xml:space="preserve"> </w:t>
      </w:r>
    </w:p>
    <w:p w14:paraId="5F29A854" w14:textId="3901F6CC" w:rsidR="00AC15F2" w:rsidRPr="005A6928" w:rsidRDefault="00AC15F2" w:rsidP="006105FD">
      <w:pPr>
        <w:spacing w:line="240" w:lineRule="auto"/>
        <w:jc w:val="center"/>
        <w:rPr>
          <w:rFonts w:ascii="Times New Roman" w:eastAsia="Times New Roman" w:hAnsi="Times New Roman" w:cs="Times New Roman"/>
          <w:color w:val="000000" w:themeColor="text1"/>
          <w:sz w:val="20"/>
          <w:szCs w:val="20"/>
        </w:rPr>
      </w:pPr>
      <w:r w:rsidRPr="005A6928">
        <w:rPr>
          <w:rFonts w:ascii="Times New Roman" w:eastAsia="Times New Roman" w:hAnsi="Times New Roman" w:cs="Times New Roman"/>
          <w:color w:val="000000" w:themeColor="text1"/>
          <w:sz w:val="20"/>
          <w:szCs w:val="20"/>
        </w:rPr>
        <w:t xml:space="preserve">Figure </w:t>
      </w:r>
      <w:r w:rsidR="00162B8E" w:rsidRPr="005A6928">
        <w:rPr>
          <w:rFonts w:ascii="Times New Roman" w:eastAsia="Times New Roman" w:hAnsi="Times New Roman" w:cs="Times New Roman"/>
          <w:color w:val="000000" w:themeColor="text1"/>
          <w:sz w:val="20"/>
          <w:szCs w:val="20"/>
        </w:rPr>
        <w:t>5</w:t>
      </w:r>
      <w:r w:rsidRPr="005A6928">
        <w:rPr>
          <w:rFonts w:ascii="Times New Roman" w:eastAsia="Times New Roman" w:hAnsi="Times New Roman" w:cs="Times New Roman"/>
          <w:color w:val="000000" w:themeColor="text1"/>
          <w:sz w:val="20"/>
          <w:szCs w:val="20"/>
        </w:rPr>
        <w:t>. Performance charts for 500 blocks: (a) Frame duration, (b) FPS, and (c) Memory consumption</w:t>
      </w:r>
    </w:p>
    <w:p w14:paraId="5738AC22" w14:textId="4AEDCE86" w:rsidR="00AC15F2" w:rsidRPr="005A6928" w:rsidRDefault="0097559F" w:rsidP="00CE58B4">
      <w:pPr>
        <w:spacing w:line="240" w:lineRule="auto"/>
        <w:jc w:val="both"/>
        <w:rPr>
          <w:rFonts w:ascii="Times New Roman" w:eastAsia="Times New Roman" w:hAnsi="Times New Roman" w:cs="Times New Roman"/>
          <w:color w:val="000000" w:themeColor="text1"/>
          <w:sz w:val="20"/>
          <w:szCs w:val="20"/>
          <w:lang w:val="en-GB"/>
        </w:rPr>
      </w:pPr>
      <w:r w:rsidRPr="005A6928">
        <w:rPr>
          <w:rFonts w:ascii="Times New Roman" w:eastAsia="Times New Roman" w:hAnsi="Times New Roman" w:cs="Times New Roman"/>
          <w:color w:val="000000" w:themeColor="text1"/>
          <w:sz w:val="20"/>
          <w:szCs w:val="20"/>
          <w:lang w:val="en-GB"/>
        </w:rPr>
        <w:t xml:space="preserve">In terms of memory usage, the relative percentage is 0.53%, which indicates that more memory is being consumed compared to transitions. The frames per second (FPS) is currently at -0.01%, with a delta of 0.03%. This suggests that the FPS is lower during transitions. However, overall, there is not a significant difference in FPS, as these values are close to zero. </w:t>
      </w:r>
      <w:r w:rsidR="00802CEB" w:rsidRPr="005A6928">
        <w:rPr>
          <w:rFonts w:ascii="Times New Roman" w:eastAsia="Times New Roman" w:hAnsi="Times New Roman" w:cs="Times New Roman"/>
          <w:color w:val="000000" w:themeColor="text1"/>
          <w:sz w:val="20"/>
          <w:szCs w:val="20"/>
          <w:lang w:val="en-GB"/>
        </w:rPr>
        <w:t>The study is continuing with a more complex data set.</w:t>
      </w:r>
    </w:p>
    <w:p w14:paraId="578152A5" w14:textId="11B613E8" w:rsidR="00B60A12" w:rsidRDefault="00B60A12">
      <w:pPr>
        <w:rPr>
          <w:rFonts w:ascii="Times New Roman" w:eastAsia="Times New Roman" w:hAnsi="Times New Roman" w:cs="Times New Roman"/>
          <w:color w:val="000000" w:themeColor="text1"/>
          <w:sz w:val="20"/>
          <w:szCs w:val="20"/>
        </w:rPr>
      </w:pPr>
    </w:p>
    <w:p w14:paraId="78AB91DB" w14:textId="541E456E" w:rsidR="00AC15F2" w:rsidRPr="005A6928" w:rsidRDefault="00276A43" w:rsidP="00276A43">
      <w:pPr>
        <w:pStyle w:val="a6"/>
        <w:numPr>
          <w:ilvl w:val="1"/>
          <w:numId w:val="5"/>
        </w:numPr>
        <w:spacing w:line="240" w:lineRule="auto"/>
        <w:rPr>
          <w:rFonts w:ascii="Times New Roman" w:eastAsia="Times New Roman" w:hAnsi="Times New Roman" w:cs="Times New Roman"/>
          <w:i/>
          <w:color w:val="000000" w:themeColor="text1"/>
          <w:sz w:val="20"/>
          <w:szCs w:val="20"/>
          <w:lang w:val="en-GB"/>
        </w:rPr>
      </w:pPr>
      <w:r w:rsidRPr="005A6928">
        <w:rPr>
          <w:rFonts w:ascii="Times New Roman" w:eastAsia="Times New Roman" w:hAnsi="Times New Roman" w:cs="Times New Roman"/>
          <w:i/>
          <w:color w:val="000000" w:themeColor="text1"/>
          <w:sz w:val="20"/>
          <w:szCs w:val="20"/>
          <w:lang w:val="en-GB"/>
        </w:rPr>
        <w:t>Implementation of animated blocks: 1,000 units, with low complexity.</w:t>
      </w:r>
    </w:p>
    <w:p w14:paraId="1FEF2E36" w14:textId="6E169DAD" w:rsidR="00276A43" w:rsidRPr="005A6928" w:rsidRDefault="00DF47CD" w:rsidP="006105FD">
      <w:pPr>
        <w:spacing w:line="240" w:lineRule="auto"/>
        <w:jc w:val="both"/>
        <w:rPr>
          <w:rFonts w:ascii="Times New Roman" w:eastAsia="Times New Roman" w:hAnsi="Times New Roman" w:cs="Times New Roman"/>
          <w:color w:val="000000" w:themeColor="text1"/>
          <w:sz w:val="20"/>
          <w:szCs w:val="20"/>
        </w:rPr>
      </w:pPr>
      <w:r w:rsidRPr="005A6928">
        <w:rPr>
          <w:rFonts w:ascii="Times New Roman" w:eastAsia="Times New Roman" w:hAnsi="Times New Roman" w:cs="Times New Roman"/>
          <w:color w:val="000000" w:themeColor="text1"/>
          <w:sz w:val="20"/>
          <w:szCs w:val="20"/>
        </w:rPr>
        <w:t xml:space="preserve">The test results obtained under increased load conditions, specifically with 1,000 animated blocks, are analyzed. While this setup places greater demands on system resources, it still falls within a range of moderate computational complexity. The charts in Figure </w:t>
      </w:r>
      <w:r w:rsidRPr="005A6928">
        <w:rPr>
          <w:rFonts w:ascii="Times New Roman" w:eastAsia="Times New Roman" w:hAnsi="Times New Roman" w:cs="Times New Roman"/>
          <w:color w:val="000000" w:themeColor="text1"/>
          <w:sz w:val="20"/>
          <w:szCs w:val="20"/>
          <w:lang w:val="en-GB"/>
        </w:rPr>
        <w:t>6</w:t>
      </w:r>
      <w:r w:rsidRPr="005A6928">
        <w:rPr>
          <w:rFonts w:ascii="Times New Roman" w:eastAsia="Times New Roman" w:hAnsi="Times New Roman" w:cs="Times New Roman"/>
          <w:color w:val="000000" w:themeColor="text1"/>
          <w:sz w:val="20"/>
          <w:szCs w:val="20"/>
        </w:rPr>
        <w:t xml:space="preserve"> illustrate the performance metrics for CSS animations and transitions.</w:t>
      </w:r>
    </w:p>
    <w:p w14:paraId="1C59697F" w14:textId="77777777" w:rsidR="00DF47CD" w:rsidRPr="005A6928" w:rsidRDefault="00DF47CD" w:rsidP="006105FD">
      <w:pPr>
        <w:spacing w:line="240" w:lineRule="auto"/>
        <w:jc w:val="both"/>
        <w:rPr>
          <w:rFonts w:ascii="Times New Roman" w:hAnsi="Times New Roman" w:cs="Times New Roman"/>
          <w:sz w:val="20"/>
          <w:szCs w:val="20"/>
        </w:rPr>
      </w:pPr>
    </w:p>
    <w:p w14:paraId="406A20C3" w14:textId="0ED82540" w:rsidR="00AC15F2" w:rsidRPr="005A6928" w:rsidRDefault="0045207E" w:rsidP="006105FD">
      <w:pPr>
        <w:spacing w:line="240" w:lineRule="auto"/>
        <w:jc w:val="center"/>
        <w:rPr>
          <w:rFonts w:ascii="Times New Roman" w:eastAsia="Times New Roman" w:hAnsi="Times New Roman" w:cs="Times New Roman"/>
          <w:color w:val="000000" w:themeColor="text1"/>
          <w:sz w:val="20"/>
          <w:szCs w:val="20"/>
        </w:rPr>
      </w:pPr>
      <w:r w:rsidRPr="005A6928">
        <w:rPr>
          <w:rFonts w:ascii="Times New Roman" w:hAnsi="Times New Roman" w:cs="Times New Roman"/>
          <w:noProof/>
          <w:color w:val="000000"/>
          <w:sz w:val="20"/>
          <w:szCs w:val="20"/>
          <w:bdr w:val="none" w:sz="0" w:space="0" w:color="auto" w:frame="1"/>
          <w:lang w:val="ru-RU" w:eastAsia="ru-RU"/>
        </w:rPr>
        <w:lastRenderedPageBreak/>
        <w:drawing>
          <wp:inline distT="0" distB="0" distL="0" distR="0" wp14:anchorId="0C1FAF46" wp14:editId="484B15F9">
            <wp:extent cx="2771140" cy="1715770"/>
            <wp:effectExtent l="0" t="0" r="0" b="0"/>
            <wp:docPr id="43" name="Рисунок 43" descr="https://lh7-rt.googleusercontent.com/docsz/AD_4nXd9SxfIYbiG2TKzDDnvV8j5degSKCVYfa0rba339Mat0pppBh4TF65r4npeby0F3q20rSE5mrfwDH-b79dHjB-EH2EtP5BlCeG-SXV8RJjFyf_bu2ys9qAle4W0n3xDth5WRhq3?key=PkSY8tZKgK-_bZQxvnv6S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https://lh7-rt.googleusercontent.com/docsz/AD_4nXd9SxfIYbiG2TKzDDnvV8j5degSKCVYfa0rba339Mat0pppBh4TF65r4npeby0F3q20rSE5mrfwDH-b79dHjB-EH2EtP5BlCeG-SXV8RJjFyf_bu2ys9qAle4W0n3xDth5WRhq3?key=PkSY8tZKgK-_bZQxvnv6SQ"/>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771140" cy="1715770"/>
                    </a:xfrm>
                    <a:prstGeom prst="rect">
                      <a:avLst/>
                    </a:prstGeom>
                    <a:noFill/>
                    <a:ln>
                      <a:noFill/>
                    </a:ln>
                  </pic:spPr>
                </pic:pic>
              </a:graphicData>
            </a:graphic>
          </wp:inline>
        </w:drawing>
      </w:r>
      <w:r w:rsidRPr="005A6928">
        <w:rPr>
          <w:rFonts w:ascii="Times New Roman" w:hAnsi="Times New Roman" w:cs="Times New Roman"/>
          <w:color w:val="000000"/>
          <w:sz w:val="20"/>
          <w:szCs w:val="20"/>
          <w:bdr w:val="none" w:sz="0" w:space="0" w:color="auto" w:frame="1"/>
        </w:rPr>
        <w:t xml:space="preserve"> </w:t>
      </w:r>
      <w:r w:rsidRPr="005A6928">
        <w:rPr>
          <w:rFonts w:ascii="Times New Roman" w:hAnsi="Times New Roman" w:cs="Times New Roman"/>
          <w:noProof/>
          <w:color w:val="000000"/>
          <w:sz w:val="20"/>
          <w:szCs w:val="20"/>
          <w:bdr w:val="none" w:sz="0" w:space="0" w:color="auto" w:frame="1"/>
          <w:lang w:val="ru-RU" w:eastAsia="ru-RU"/>
        </w:rPr>
        <w:drawing>
          <wp:inline distT="0" distB="0" distL="0" distR="0" wp14:anchorId="66AE7D37" wp14:editId="33AA5D9B">
            <wp:extent cx="2743200" cy="1704975"/>
            <wp:effectExtent l="0" t="0" r="0" b="9525"/>
            <wp:docPr id="44" name="Рисунок 44" descr="https://lh7-rt.googleusercontent.com/docsz/AD_4nXfEssGLRP9XK3AO5tUt1oJDY-RMTER5zmuJo1RtSwJu7X_qS2ALeEXqZZpAmKU29nrxE6Zanh8CR3h-Vv9gr8NGWn-umldQw0QD9nRd8wxPmCNu7ytqDAy6QGoLuB7COonFPgj6uA?key=PkSY8tZKgK-_bZQxvnv6S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https://lh7-rt.googleusercontent.com/docsz/AD_4nXfEssGLRP9XK3AO5tUt1oJDY-RMTER5zmuJo1RtSwJu7X_qS2ALeEXqZZpAmKU29nrxE6Zanh8CR3h-Vv9gr8NGWn-umldQw0QD9nRd8wxPmCNu7ytqDAy6QGoLuB7COonFPgj6uA?key=PkSY8tZKgK-_bZQxvnv6SQ"/>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743200" cy="1704975"/>
                    </a:xfrm>
                    <a:prstGeom prst="rect">
                      <a:avLst/>
                    </a:prstGeom>
                    <a:noFill/>
                    <a:ln>
                      <a:noFill/>
                    </a:ln>
                  </pic:spPr>
                </pic:pic>
              </a:graphicData>
            </a:graphic>
          </wp:inline>
        </w:drawing>
      </w:r>
      <w:r w:rsidR="008B66F2" w:rsidRPr="005A6928">
        <w:rPr>
          <w:rFonts w:ascii="Times New Roman" w:hAnsi="Times New Roman" w:cs="Times New Roman"/>
          <w:color w:val="000000"/>
          <w:sz w:val="20"/>
          <w:szCs w:val="20"/>
          <w:bdr w:val="none" w:sz="0" w:space="0" w:color="auto" w:frame="1"/>
        </w:rPr>
        <w:t xml:space="preserve"> </w:t>
      </w:r>
      <w:r w:rsidR="00AC15F2" w:rsidRPr="005A6928">
        <w:rPr>
          <w:rFonts w:ascii="Times New Roman" w:hAnsi="Times New Roman" w:cs="Times New Roman"/>
          <w:color w:val="000000"/>
          <w:sz w:val="20"/>
          <w:szCs w:val="20"/>
          <w:bdr w:val="none" w:sz="0" w:space="0" w:color="auto" w:frame="1"/>
        </w:rPr>
        <w:t xml:space="preserve"> </w:t>
      </w:r>
    </w:p>
    <w:tbl>
      <w:tblPr>
        <w:tblW w:w="9026" w:type="dxa"/>
        <w:jc w:val="center"/>
        <w:tblCellMar>
          <w:top w:w="15" w:type="dxa"/>
          <w:left w:w="15" w:type="dxa"/>
          <w:bottom w:w="15" w:type="dxa"/>
          <w:right w:w="15" w:type="dxa"/>
        </w:tblCellMar>
        <w:tblLook w:val="04A0" w:firstRow="1" w:lastRow="0" w:firstColumn="1" w:lastColumn="0" w:noHBand="0" w:noVBand="1"/>
      </w:tblPr>
      <w:tblGrid>
        <w:gridCol w:w="4450"/>
        <w:gridCol w:w="4576"/>
      </w:tblGrid>
      <w:tr w:rsidR="00AC15F2" w:rsidRPr="005A6928" w14:paraId="44117D39" w14:textId="77777777" w:rsidTr="0091540B">
        <w:trPr>
          <w:jc w:val="center"/>
        </w:trPr>
        <w:tc>
          <w:tcPr>
            <w:tcW w:w="0" w:type="auto"/>
            <w:tcMar>
              <w:top w:w="100" w:type="dxa"/>
              <w:left w:w="100" w:type="dxa"/>
              <w:bottom w:w="100" w:type="dxa"/>
              <w:right w:w="100" w:type="dxa"/>
            </w:tcMar>
            <w:vAlign w:val="center"/>
            <w:hideMark/>
          </w:tcPr>
          <w:p w14:paraId="4277AC03" w14:textId="77777777" w:rsidR="00AC15F2" w:rsidRPr="005A6928" w:rsidRDefault="00AC15F2" w:rsidP="006105FD">
            <w:pPr>
              <w:pStyle w:val="a4"/>
              <w:spacing w:before="0" w:beforeAutospacing="0" w:after="0" w:afterAutospacing="0"/>
              <w:jc w:val="center"/>
              <w:rPr>
                <w:sz w:val="20"/>
                <w:szCs w:val="20"/>
              </w:rPr>
            </w:pPr>
            <w:r w:rsidRPr="005A6928">
              <w:rPr>
                <w:color w:val="000000" w:themeColor="text1"/>
                <w:sz w:val="20"/>
                <w:szCs w:val="20"/>
              </w:rPr>
              <w:t>(a)</w:t>
            </w:r>
          </w:p>
        </w:tc>
        <w:tc>
          <w:tcPr>
            <w:tcW w:w="0" w:type="auto"/>
            <w:tcMar>
              <w:top w:w="100" w:type="dxa"/>
              <w:left w:w="100" w:type="dxa"/>
              <w:bottom w:w="100" w:type="dxa"/>
              <w:right w:w="100" w:type="dxa"/>
            </w:tcMar>
            <w:vAlign w:val="center"/>
            <w:hideMark/>
          </w:tcPr>
          <w:p w14:paraId="040EBA66" w14:textId="77777777" w:rsidR="00AC15F2" w:rsidRPr="005A6928" w:rsidRDefault="00AC15F2" w:rsidP="006105FD">
            <w:pPr>
              <w:pStyle w:val="a4"/>
              <w:spacing w:before="0" w:beforeAutospacing="0" w:after="0" w:afterAutospacing="0"/>
              <w:jc w:val="center"/>
              <w:rPr>
                <w:sz w:val="20"/>
                <w:szCs w:val="20"/>
              </w:rPr>
            </w:pPr>
            <w:r w:rsidRPr="005A6928">
              <w:rPr>
                <w:color w:val="000000" w:themeColor="text1"/>
                <w:sz w:val="20"/>
                <w:szCs w:val="20"/>
              </w:rPr>
              <w:t>(b)</w:t>
            </w:r>
          </w:p>
        </w:tc>
      </w:tr>
    </w:tbl>
    <w:p w14:paraId="6DFDC6F3" w14:textId="46A769C4" w:rsidR="00AC15F2" w:rsidRPr="005A6928" w:rsidRDefault="008B66F2" w:rsidP="006105FD">
      <w:pPr>
        <w:spacing w:line="240" w:lineRule="auto"/>
        <w:jc w:val="center"/>
        <w:rPr>
          <w:rFonts w:ascii="Times New Roman" w:eastAsia="Times New Roman" w:hAnsi="Times New Roman" w:cs="Times New Roman"/>
          <w:color w:val="000000" w:themeColor="text1"/>
          <w:sz w:val="20"/>
          <w:szCs w:val="20"/>
        </w:rPr>
      </w:pPr>
      <w:r w:rsidRPr="005A6928">
        <w:rPr>
          <w:rFonts w:ascii="Times New Roman" w:hAnsi="Times New Roman" w:cs="Times New Roman"/>
          <w:color w:val="000000"/>
          <w:sz w:val="20"/>
          <w:szCs w:val="20"/>
          <w:bdr w:val="none" w:sz="0" w:space="0" w:color="auto" w:frame="1"/>
        </w:rPr>
        <w:t xml:space="preserve"> </w:t>
      </w:r>
      <w:r w:rsidR="0045207E" w:rsidRPr="005A6928">
        <w:rPr>
          <w:rFonts w:ascii="Times New Roman" w:hAnsi="Times New Roman" w:cs="Times New Roman"/>
          <w:color w:val="000000"/>
          <w:sz w:val="20"/>
          <w:szCs w:val="20"/>
          <w:bdr w:val="none" w:sz="0" w:space="0" w:color="auto" w:frame="1"/>
        </w:rPr>
        <w:t xml:space="preserve"> </w:t>
      </w:r>
      <w:r w:rsidR="0045207E" w:rsidRPr="005A6928">
        <w:rPr>
          <w:rFonts w:ascii="Times New Roman" w:hAnsi="Times New Roman" w:cs="Times New Roman"/>
          <w:noProof/>
          <w:color w:val="000000"/>
          <w:sz w:val="20"/>
          <w:szCs w:val="20"/>
          <w:bdr w:val="none" w:sz="0" w:space="0" w:color="auto" w:frame="1"/>
          <w:lang w:val="ru-RU" w:eastAsia="ru-RU"/>
        </w:rPr>
        <w:drawing>
          <wp:inline distT="0" distB="0" distL="0" distR="0" wp14:anchorId="362DCAF5" wp14:editId="66A0A7F6">
            <wp:extent cx="2665730" cy="1648460"/>
            <wp:effectExtent l="0" t="0" r="1270" b="8890"/>
            <wp:docPr id="45" name="Рисунок 45" descr="https://lh7-rt.googleusercontent.com/docsz/AD_4nXf553vCcuMe9gjNaeTL9tSo9-MVqaaGBfMNAk1JKiS7d_-H_6ShDgwq0_AEh1JI7WkSu8gWq-LnmZVHwDSnqqRpo-qks1PhRnWss7XazDrNFP4lFfzV7N84bhT_xOERzzCDuTW_?key=PkSY8tZKgK-_bZQxvnv6S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https://lh7-rt.googleusercontent.com/docsz/AD_4nXf553vCcuMe9gjNaeTL9tSo9-MVqaaGBfMNAk1JKiS7d_-H_6ShDgwq0_AEh1JI7WkSu8gWq-LnmZVHwDSnqqRpo-qks1PhRnWss7XazDrNFP4lFfzV7N84bhT_xOERzzCDuTW_?key=PkSY8tZKgK-_bZQxvnv6SQ"/>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665730" cy="1648460"/>
                    </a:xfrm>
                    <a:prstGeom prst="rect">
                      <a:avLst/>
                    </a:prstGeom>
                    <a:noFill/>
                    <a:ln>
                      <a:noFill/>
                    </a:ln>
                  </pic:spPr>
                </pic:pic>
              </a:graphicData>
            </a:graphic>
          </wp:inline>
        </w:drawing>
      </w:r>
    </w:p>
    <w:p w14:paraId="0EF40DFC" w14:textId="77777777" w:rsidR="00AC15F2" w:rsidRPr="005A6928" w:rsidRDefault="00AC15F2" w:rsidP="006105FD">
      <w:pPr>
        <w:spacing w:line="240" w:lineRule="auto"/>
        <w:jc w:val="center"/>
        <w:rPr>
          <w:rFonts w:ascii="Times New Roman" w:eastAsia="Times New Roman" w:hAnsi="Times New Roman" w:cs="Times New Roman"/>
          <w:color w:val="000000" w:themeColor="text1"/>
          <w:sz w:val="20"/>
          <w:szCs w:val="20"/>
        </w:rPr>
      </w:pPr>
      <w:r w:rsidRPr="005A6928">
        <w:rPr>
          <w:rFonts w:ascii="Times New Roman" w:hAnsi="Times New Roman" w:cs="Times New Roman"/>
          <w:color w:val="000000" w:themeColor="text1"/>
          <w:sz w:val="20"/>
          <w:szCs w:val="20"/>
        </w:rPr>
        <w:t>(c)</w:t>
      </w:r>
      <w:r w:rsidRPr="005A6928">
        <w:rPr>
          <w:rFonts w:ascii="Times New Roman" w:eastAsia="Times New Roman" w:hAnsi="Times New Roman" w:cs="Times New Roman"/>
          <w:color w:val="000000" w:themeColor="text1"/>
          <w:sz w:val="20"/>
          <w:szCs w:val="20"/>
        </w:rPr>
        <w:t xml:space="preserve"> </w:t>
      </w:r>
    </w:p>
    <w:p w14:paraId="43C93258" w14:textId="0CF34C2D" w:rsidR="00AC15F2" w:rsidRPr="005A6928" w:rsidRDefault="00AC15F2" w:rsidP="006105FD">
      <w:pPr>
        <w:spacing w:line="240" w:lineRule="auto"/>
        <w:jc w:val="center"/>
        <w:rPr>
          <w:rFonts w:ascii="Times New Roman" w:eastAsia="Times New Roman" w:hAnsi="Times New Roman" w:cs="Times New Roman"/>
          <w:color w:val="000000" w:themeColor="text1"/>
          <w:sz w:val="20"/>
          <w:szCs w:val="20"/>
        </w:rPr>
      </w:pPr>
      <w:r w:rsidRPr="005A6928">
        <w:rPr>
          <w:rFonts w:ascii="Times New Roman" w:eastAsia="Times New Roman" w:hAnsi="Times New Roman" w:cs="Times New Roman"/>
          <w:color w:val="000000" w:themeColor="text1"/>
          <w:sz w:val="20"/>
          <w:szCs w:val="20"/>
        </w:rPr>
        <w:t xml:space="preserve">Figure </w:t>
      </w:r>
      <w:r w:rsidR="00162B8E" w:rsidRPr="005A6928">
        <w:rPr>
          <w:rFonts w:ascii="Times New Roman" w:eastAsia="Times New Roman" w:hAnsi="Times New Roman" w:cs="Times New Roman"/>
          <w:color w:val="000000" w:themeColor="text1"/>
          <w:sz w:val="20"/>
          <w:szCs w:val="20"/>
        </w:rPr>
        <w:t>6</w:t>
      </w:r>
      <w:r w:rsidRPr="005A6928">
        <w:rPr>
          <w:rFonts w:ascii="Times New Roman" w:eastAsia="Times New Roman" w:hAnsi="Times New Roman" w:cs="Times New Roman"/>
          <w:color w:val="000000" w:themeColor="text1"/>
          <w:sz w:val="20"/>
          <w:szCs w:val="20"/>
        </w:rPr>
        <w:t>. Performance charts for 1</w:t>
      </w:r>
      <w:r w:rsidR="00066F3D" w:rsidRPr="005A6928">
        <w:rPr>
          <w:rFonts w:ascii="Times New Roman" w:eastAsia="Times New Roman" w:hAnsi="Times New Roman" w:cs="Times New Roman"/>
          <w:color w:val="000000" w:themeColor="text1"/>
          <w:sz w:val="20"/>
          <w:szCs w:val="20"/>
          <w:lang w:val="en-GB"/>
        </w:rPr>
        <w:t>,</w:t>
      </w:r>
      <w:r w:rsidRPr="005A6928">
        <w:rPr>
          <w:rFonts w:ascii="Times New Roman" w:eastAsia="Times New Roman" w:hAnsi="Times New Roman" w:cs="Times New Roman"/>
          <w:color w:val="000000" w:themeColor="text1"/>
          <w:sz w:val="20"/>
          <w:szCs w:val="20"/>
        </w:rPr>
        <w:t>000 blocks: (a) Frame duration, (b) FPS, and (c) Memory consumption</w:t>
      </w:r>
    </w:p>
    <w:p w14:paraId="54B2ABCB" w14:textId="28C318FE" w:rsidR="00AC15F2" w:rsidRPr="005A6928" w:rsidRDefault="00AC15F2" w:rsidP="006105FD">
      <w:pPr>
        <w:spacing w:line="240" w:lineRule="auto"/>
        <w:rPr>
          <w:rFonts w:ascii="Times New Roman" w:eastAsia="Times New Roman" w:hAnsi="Times New Roman" w:cs="Times New Roman"/>
          <w:color w:val="000000" w:themeColor="text1"/>
          <w:sz w:val="20"/>
          <w:szCs w:val="20"/>
        </w:rPr>
      </w:pPr>
    </w:p>
    <w:p w14:paraId="5CDFD612" w14:textId="3EEF6CF0" w:rsidR="008B66F2" w:rsidRPr="005A6928" w:rsidRDefault="002713C9" w:rsidP="00CE58B4">
      <w:pPr>
        <w:spacing w:line="240" w:lineRule="auto"/>
        <w:jc w:val="both"/>
        <w:rPr>
          <w:rFonts w:ascii="Times New Roman" w:eastAsia="Times New Roman" w:hAnsi="Times New Roman" w:cs="Times New Roman"/>
          <w:color w:val="000000" w:themeColor="text1"/>
          <w:sz w:val="20"/>
          <w:szCs w:val="20"/>
          <w:lang w:val="en-GB"/>
        </w:rPr>
      </w:pPr>
      <w:r w:rsidRPr="005A6928">
        <w:rPr>
          <w:rFonts w:ascii="Times New Roman" w:eastAsia="Times New Roman" w:hAnsi="Times New Roman" w:cs="Times New Roman"/>
          <w:color w:val="000000" w:themeColor="text1"/>
          <w:sz w:val="20"/>
          <w:szCs w:val="20"/>
          <w:lang w:val="en-GB"/>
        </w:rPr>
        <w:t>In terms of memory usage, the relative percentage is 1.40%, indicating that more memory is being utilized compared to during transitions. The frames per second (FPS) have decreased by 0.05%, and the delta shows a decline of 0.02%. This suggests that the FPS is lower than it is during transitions. However, overall, the difference in FPS is not substantial, as these values are close to zero.</w:t>
      </w:r>
      <w:r w:rsidR="007204F9" w:rsidRPr="005A6928">
        <w:rPr>
          <w:rFonts w:ascii="Times New Roman" w:eastAsia="Times New Roman" w:hAnsi="Times New Roman" w:cs="Times New Roman"/>
          <w:color w:val="000000" w:themeColor="text1"/>
          <w:sz w:val="20"/>
          <w:szCs w:val="20"/>
          <w:lang w:val="en-GB"/>
        </w:rPr>
        <w:t xml:space="preserve"> The study is continuing with a more complex data set.</w:t>
      </w:r>
    </w:p>
    <w:p w14:paraId="3C53970A" w14:textId="3DC48301" w:rsidR="00D65D90" w:rsidRDefault="00D65D90">
      <w:pPr>
        <w:rPr>
          <w:rFonts w:ascii="Times New Roman" w:eastAsia="Times New Roman" w:hAnsi="Times New Roman" w:cs="Times New Roman"/>
          <w:color w:val="000000" w:themeColor="text1"/>
          <w:sz w:val="20"/>
          <w:szCs w:val="20"/>
        </w:rPr>
      </w:pPr>
    </w:p>
    <w:p w14:paraId="1FF7F5A3" w14:textId="23495F31" w:rsidR="00276A43" w:rsidRPr="005A6928" w:rsidRDefault="00276A43" w:rsidP="00276A43">
      <w:pPr>
        <w:pStyle w:val="a6"/>
        <w:numPr>
          <w:ilvl w:val="1"/>
          <w:numId w:val="5"/>
        </w:numPr>
        <w:spacing w:line="240" w:lineRule="auto"/>
        <w:rPr>
          <w:rFonts w:ascii="Times New Roman" w:eastAsia="Times New Roman" w:hAnsi="Times New Roman" w:cs="Times New Roman"/>
          <w:i/>
          <w:color w:val="000000" w:themeColor="text1"/>
          <w:sz w:val="20"/>
          <w:szCs w:val="20"/>
          <w:lang w:val="en-GB"/>
        </w:rPr>
      </w:pPr>
      <w:r w:rsidRPr="005A6928">
        <w:rPr>
          <w:rFonts w:ascii="Times New Roman" w:eastAsia="Times New Roman" w:hAnsi="Times New Roman" w:cs="Times New Roman"/>
          <w:i/>
          <w:color w:val="000000" w:themeColor="text1"/>
          <w:sz w:val="20"/>
          <w:szCs w:val="20"/>
          <w:lang w:val="en-GB"/>
        </w:rPr>
        <w:t>Implementation of animated blocks: 2,500 units, with low complexity.</w:t>
      </w:r>
    </w:p>
    <w:p w14:paraId="2ACD5E3D" w14:textId="7B507A37" w:rsidR="009D4847" w:rsidRPr="005A6928" w:rsidRDefault="00B05C24" w:rsidP="006105FD">
      <w:pPr>
        <w:spacing w:line="240" w:lineRule="auto"/>
        <w:jc w:val="both"/>
        <w:rPr>
          <w:rFonts w:ascii="Times New Roman" w:eastAsia="Times New Roman" w:hAnsi="Times New Roman" w:cs="Times New Roman"/>
          <w:color w:val="000000" w:themeColor="text1"/>
          <w:sz w:val="20"/>
          <w:szCs w:val="20"/>
        </w:rPr>
      </w:pPr>
      <w:r w:rsidRPr="005A6928">
        <w:rPr>
          <w:rFonts w:ascii="Times New Roman" w:eastAsia="Times New Roman" w:hAnsi="Times New Roman" w:cs="Times New Roman"/>
          <w:color w:val="000000" w:themeColor="text1"/>
          <w:sz w:val="20"/>
          <w:szCs w:val="20"/>
        </w:rPr>
        <w:t>The test results obtained under increased load conditions, specifically with 2,500 animated blocks, are analyzed</w:t>
      </w:r>
      <w:r w:rsidR="007204F9" w:rsidRPr="005A6928">
        <w:rPr>
          <w:rFonts w:ascii="Times New Roman" w:eastAsia="Times New Roman" w:hAnsi="Times New Roman" w:cs="Times New Roman"/>
          <w:color w:val="000000" w:themeColor="text1"/>
          <w:sz w:val="20"/>
          <w:szCs w:val="20"/>
        </w:rPr>
        <w:t>.</w:t>
      </w:r>
      <w:r w:rsidRPr="005A6928">
        <w:rPr>
          <w:rFonts w:ascii="Times New Roman" w:eastAsia="Times New Roman" w:hAnsi="Times New Roman" w:cs="Times New Roman"/>
          <w:color w:val="000000" w:themeColor="text1"/>
          <w:sz w:val="20"/>
          <w:szCs w:val="20"/>
        </w:rPr>
        <w:t xml:space="preserve"> T</w:t>
      </w:r>
      <w:r w:rsidR="007204F9" w:rsidRPr="005A6928">
        <w:rPr>
          <w:rFonts w:ascii="Times New Roman" w:eastAsia="Times New Roman" w:hAnsi="Times New Roman" w:cs="Times New Roman"/>
          <w:color w:val="000000" w:themeColor="text1"/>
          <w:sz w:val="20"/>
          <w:szCs w:val="20"/>
        </w:rPr>
        <w:t>his testing phase involves a more complex data set, so a slight discrepancy in the metrics is to be expected. The charts in Figure 7 illustrate the performance metrics for CSS animations and transitions.</w:t>
      </w:r>
    </w:p>
    <w:p w14:paraId="0F060A3C" w14:textId="395CBC13" w:rsidR="009D4847" w:rsidRPr="005A6928" w:rsidRDefault="0045207E" w:rsidP="0045207E">
      <w:pPr>
        <w:spacing w:line="240" w:lineRule="auto"/>
        <w:jc w:val="center"/>
        <w:rPr>
          <w:rFonts w:ascii="Times New Roman" w:hAnsi="Times New Roman" w:cs="Times New Roman"/>
          <w:color w:val="000000"/>
          <w:sz w:val="20"/>
          <w:szCs w:val="20"/>
          <w:bdr w:val="none" w:sz="0" w:space="0" w:color="auto" w:frame="1"/>
        </w:rPr>
      </w:pPr>
      <w:r w:rsidRPr="005A6928">
        <w:rPr>
          <w:rFonts w:ascii="Times New Roman" w:hAnsi="Times New Roman" w:cs="Times New Roman"/>
          <w:noProof/>
          <w:color w:val="000000"/>
          <w:sz w:val="20"/>
          <w:szCs w:val="20"/>
          <w:bdr w:val="none" w:sz="0" w:space="0" w:color="auto" w:frame="1"/>
          <w:lang w:val="ru-RU" w:eastAsia="ru-RU"/>
        </w:rPr>
        <w:lastRenderedPageBreak/>
        <w:drawing>
          <wp:inline distT="0" distB="0" distL="0" distR="0" wp14:anchorId="6AF8174B" wp14:editId="46FB1412">
            <wp:extent cx="2771140" cy="1715770"/>
            <wp:effectExtent l="0" t="0" r="0" b="0"/>
            <wp:docPr id="46" name="Рисунок 46" descr="https://lh7-rt.googleusercontent.com/docsz/AD_4nXdHDHdgVKVcbm7Jctkskm45d32p4UnINvUoasUr4gzm79KV1uW8j-w6OME9ib730pIFL-wOgG3j4fK27UDYnv0cjJF0J4_-raC-x58Exo_uRwprnM1jbpNvlB1Nhv0rd8UpmMLLGA?key=PkSY8tZKgK-_bZQxvnv6S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https://lh7-rt.googleusercontent.com/docsz/AD_4nXdHDHdgVKVcbm7Jctkskm45d32p4UnINvUoasUr4gzm79KV1uW8j-w6OME9ib730pIFL-wOgG3j4fK27UDYnv0cjJF0J4_-raC-x58Exo_uRwprnM1jbpNvlB1Nhv0rd8UpmMLLGA?key=PkSY8tZKgK-_bZQxvnv6SQ"/>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771140" cy="1715770"/>
                    </a:xfrm>
                    <a:prstGeom prst="rect">
                      <a:avLst/>
                    </a:prstGeom>
                    <a:noFill/>
                    <a:ln>
                      <a:noFill/>
                    </a:ln>
                  </pic:spPr>
                </pic:pic>
              </a:graphicData>
            </a:graphic>
          </wp:inline>
        </w:drawing>
      </w:r>
      <w:r w:rsidRPr="005A6928">
        <w:rPr>
          <w:rFonts w:ascii="Times New Roman" w:hAnsi="Times New Roman" w:cs="Times New Roman"/>
          <w:color w:val="000000"/>
          <w:sz w:val="20"/>
          <w:szCs w:val="20"/>
          <w:bdr w:val="none" w:sz="0" w:space="0" w:color="auto" w:frame="1"/>
        </w:rPr>
        <w:t xml:space="preserve"> </w:t>
      </w:r>
      <w:r w:rsidRPr="005A6928">
        <w:rPr>
          <w:rFonts w:ascii="Times New Roman" w:hAnsi="Times New Roman" w:cs="Times New Roman"/>
          <w:noProof/>
          <w:color w:val="000000"/>
          <w:sz w:val="20"/>
          <w:szCs w:val="20"/>
          <w:bdr w:val="none" w:sz="0" w:space="0" w:color="auto" w:frame="1"/>
          <w:lang w:val="ru-RU" w:eastAsia="ru-RU"/>
        </w:rPr>
        <w:drawing>
          <wp:inline distT="0" distB="0" distL="0" distR="0" wp14:anchorId="34A460C5" wp14:editId="2A86005C">
            <wp:extent cx="2715260" cy="1677035"/>
            <wp:effectExtent l="0" t="0" r="8890" b="0"/>
            <wp:docPr id="62" name="Рисунок 62" descr="https://lh7-rt.googleusercontent.com/docsz/AD_4nXfZN8RJ4RD-_fX_vcdOa3_gHPKHyi31ezYChVie4E_1iZNIZXot_LGvqyxlAAAG-GwYC1BZWEAmRSoQBZqaFVpXv4JYjJJMmGD-c-WVF4sRSN34fKJvv8HGmBiqfKVIZCbjYvKXDQ?key=PkSY8tZKgK-_bZQxvnv6S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https://lh7-rt.googleusercontent.com/docsz/AD_4nXfZN8RJ4RD-_fX_vcdOa3_gHPKHyi31ezYChVie4E_1iZNIZXot_LGvqyxlAAAG-GwYC1BZWEAmRSoQBZqaFVpXv4JYjJJMmGD-c-WVF4sRSN34fKJvv8HGmBiqfKVIZCbjYvKXDQ?key=PkSY8tZKgK-_bZQxvnv6SQ"/>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715260" cy="1677035"/>
                    </a:xfrm>
                    <a:prstGeom prst="rect">
                      <a:avLst/>
                    </a:prstGeom>
                    <a:noFill/>
                    <a:ln>
                      <a:noFill/>
                    </a:ln>
                  </pic:spPr>
                </pic:pic>
              </a:graphicData>
            </a:graphic>
          </wp:inline>
        </w:drawing>
      </w:r>
      <w:r w:rsidR="009D4847" w:rsidRPr="005A6928">
        <w:rPr>
          <w:rFonts w:ascii="Times New Roman" w:hAnsi="Times New Roman" w:cs="Times New Roman"/>
          <w:color w:val="000000"/>
          <w:sz w:val="20"/>
          <w:szCs w:val="20"/>
          <w:bdr w:val="none" w:sz="0" w:space="0" w:color="auto" w:frame="1"/>
        </w:rPr>
        <w:t xml:space="preserve"> </w:t>
      </w:r>
    </w:p>
    <w:tbl>
      <w:tblPr>
        <w:tblW w:w="9026" w:type="dxa"/>
        <w:jc w:val="center"/>
        <w:tblCellMar>
          <w:top w:w="15" w:type="dxa"/>
          <w:left w:w="15" w:type="dxa"/>
          <w:bottom w:w="15" w:type="dxa"/>
          <w:right w:w="15" w:type="dxa"/>
        </w:tblCellMar>
        <w:tblLook w:val="04A0" w:firstRow="1" w:lastRow="0" w:firstColumn="1" w:lastColumn="0" w:noHBand="0" w:noVBand="1"/>
      </w:tblPr>
      <w:tblGrid>
        <w:gridCol w:w="4450"/>
        <w:gridCol w:w="4576"/>
      </w:tblGrid>
      <w:tr w:rsidR="009D4847" w:rsidRPr="005A6928" w14:paraId="7B9B606D" w14:textId="77777777" w:rsidTr="0091540B">
        <w:trPr>
          <w:jc w:val="center"/>
        </w:trPr>
        <w:tc>
          <w:tcPr>
            <w:tcW w:w="0" w:type="auto"/>
            <w:tcMar>
              <w:top w:w="100" w:type="dxa"/>
              <w:left w:w="100" w:type="dxa"/>
              <w:bottom w:w="100" w:type="dxa"/>
              <w:right w:w="100" w:type="dxa"/>
            </w:tcMar>
            <w:vAlign w:val="center"/>
            <w:hideMark/>
          </w:tcPr>
          <w:p w14:paraId="75C3615B" w14:textId="77777777" w:rsidR="009D4847" w:rsidRPr="005A6928" w:rsidRDefault="009D4847" w:rsidP="006105FD">
            <w:pPr>
              <w:pStyle w:val="a4"/>
              <w:spacing w:before="0" w:beforeAutospacing="0" w:after="0" w:afterAutospacing="0"/>
              <w:jc w:val="center"/>
              <w:rPr>
                <w:sz w:val="20"/>
                <w:szCs w:val="20"/>
              </w:rPr>
            </w:pPr>
            <w:r w:rsidRPr="005A6928">
              <w:rPr>
                <w:color w:val="000000" w:themeColor="text1"/>
                <w:sz w:val="20"/>
                <w:szCs w:val="20"/>
              </w:rPr>
              <w:t>(a)</w:t>
            </w:r>
          </w:p>
        </w:tc>
        <w:tc>
          <w:tcPr>
            <w:tcW w:w="0" w:type="auto"/>
            <w:tcMar>
              <w:top w:w="100" w:type="dxa"/>
              <w:left w:w="100" w:type="dxa"/>
              <w:bottom w:w="100" w:type="dxa"/>
              <w:right w:w="100" w:type="dxa"/>
            </w:tcMar>
            <w:vAlign w:val="center"/>
            <w:hideMark/>
          </w:tcPr>
          <w:p w14:paraId="637ADDC9" w14:textId="77777777" w:rsidR="009D4847" w:rsidRPr="005A6928" w:rsidRDefault="009D4847" w:rsidP="006105FD">
            <w:pPr>
              <w:pStyle w:val="a4"/>
              <w:spacing w:before="0" w:beforeAutospacing="0" w:after="0" w:afterAutospacing="0"/>
              <w:jc w:val="center"/>
              <w:rPr>
                <w:sz w:val="20"/>
                <w:szCs w:val="20"/>
              </w:rPr>
            </w:pPr>
            <w:r w:rsidRPr="005A6928">
              <w:rPr>
                <w:color w:val="000000" w:themeColor="text1"/>
                <w:sz w:val="20"/>
                <w:szCs w:val="20"/>
              </w:rPr>
              <w:t>(b)</w:t>
            </w:r>
          </w:p>
        </w:tc>
      </w:tr>
    </w:tbl>
    <w:p w14:paraId="12CF31D5" w14:textId="7841EB2E" w:rsidR="009D4847" w:rsidRPr="005A6928" w:rsidRDefault="00217666" w:rsidP="006105FD">
      <w:pPr>
        <w:spacing w:line="240" w:lineRule="auto"/>
        <w:jc w:val="center"/>
        <w:rPr>
          <w:rFonts w:ascii="Times New Roman" w:eastAsia="Times New Roman" w:hAnsi="Times New Roman" w:cs="Times New Roman"/>
          <w:color w:val="000000" w:themeColor="text1"/>
          <w:sz w:val="20"/>
          <w:szCs w:val="20"/>
        </w:rPr>
      </w:pPr>
      <w:r w:rsidRPr="005A6928">
        <w:rPr>
          <w:rFonts w:ascii="Times New Roman" w:hAnsi="Times New Roman" w:cs="Times New Roman"/>
          <w:color w:val="000000"/>
          <w:sz w:val="20"/>
          <w:szCs w:val="20"/>
          <w:bdr w:val="none" w:sz="0" w:space="0" w:color="auto" w:frame="1"/>
        </w:rPr>
        <w:t xml:space="preserve"> </w:t>
      </w:r>
      <w:r w:rsidR="0073037A" w:rsidRPr="005A6928">
        <w:rPr>
          <w:rFonts w:ascii="Times New Roman" w:hAnsi="Times New Roman" w:cs="Times New Roman"/>
          <w:color w:val="000000"/>
          <w:sz w:val="20"/>
          <w:szCs w:val="20"/>
          <w:bdr w:val="none" w:sz="0" w:space="0" w:color="auto" w:frame="1"/>
        </w:rPr>
        <w:t xml:space="preserve"> </w:t>
      </w:r>
      <w:r w:rsidR="0045207E" w:rsidRPr="005A6928">
        <w:rPr>
          <w:rFonts w:ascii="Times New Roman" w:hAnsi="Times New Roman" w:cs="Times New Roman"/>
          <w:color w:val="000000"/>
          <w:sz w:val="20"/>
          <w:szCs w:val="20"/>
          <w:bdr w:val="none" w:sz="0" w:space="0" w:color="auto" w:frame="1"/>
        </w:rPr>
        <w:t xml:space="preserve"> </w:t>
      </w:r>
      <w:r w:rsidR="0045207E" w:rsidRPr="005A6928">
        <w:rPr>
          <w:rFonts w:ascii="Times New Roman" w:hAnsi="Times New Roman" w:cs="Times New Roman"/>
          <w:noProof/>
          <w:color w:val="000000"/>
          <w:sz w:val="20"/>
          <w:szCs w:val="20"/>
          <w:bdr w:val="none" w:sz="0" w:space="0" w:color="auto" w:frame="1"/>
          <w:lang w:val="ru-RU" w:eastAsia="ru-RU"/>
        </w:rPr>
        <w:drawing>
          <wp:inline distT="0" distB="0" distL="0" distR="0" wp14:anchorId="0CDEB20F" wp14:editId="4D2C7D53">
            <wp:extent cx="2675890" cy="1648460"/>
            <wp:effectExtent l="0" t="0" r="0" b="8890"/>
            <wp:docPr id="63" name="Рисунок 63" descr="https://lh7-rt.googleusercontent.com/docsz/AD_4nXeswXSK7oZXQJVOnq6t5O7TxbPjiiXzRZpVAohjhESO1vLIHz28DG_2E9RMLdA21cgOtB_A13RfnjKqSxFe__ZWfHyinuNuaDJM20c43QBmRBCxbjv8vVdmBxwJo6XutoOWLRFNqA?key=PkSY8tZKgK-_bZQxvnv6S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https://lh7-rt.googleusercontent.com/docsz/AD_4nXeswXSK7oZXQJVOnq6t5O7TxbPjiiXzRZpVAohjhESO1vLIHz28DG_2E9RMLdA21cgOtB_A13RfnjKqSxFe__ZWfHyinuNuaDJM20c43QBmRBCxbjv8vVdmBxwJo6XutoOWLRFNqA?key=PkSY8tZKgK-_bZQxvnv6SQ"/>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675890" cy="1648460"/>
                    </a:xfrm>
                    <a:prstGeom prst="rect">
                      <a:avLst/>
                    </a:prstGeom>
                    <a:noFill/>
                    <a:ln>
                      <a:noFill/>
                    </a:ln>
                  </pic:spPr>
                </pic:pic>
              </a:graphicData>
            </a:graphic>
          </wp:inline>
        </w:drawing>
      </w:r>
    </w:p>
    <w:p w14:paraId="31B77226" w14:textId="77777777" w:rsidR="009D4847" w:rsidRPr="005A6928" w:rsidRDefault="009D4847" w:rsidP="006105FD">
      <w:pPr>
        <w:spacing w:line="240" w:lineRule="auto"/>
        <w:jc w:val="center"/>
        <w:rPr>
          <w:rFonts w:ascii="Times New Roman" w:eastAsia="Times New Roman" w:hAnsi="Times New Roman" w:cs="Times New Roman"/>
          <w:color w:val="000000" w:themeColor="text1"/>
          <w:sz w:val="20"/>
          <w:szCs w:val="20"/>
        </w:rPr>
      </w:pPr>
      <w:r w:rsidRPr="005A6928">
        <w:rPr>
          <w:rFonts w:ascii="Times New Roman" w:hAnsi="Times New Roman" w:cs="Times New Roman"/>
          <w:color w:val="000000" w:themeColor="text1"/>
          <w:sz w:val="20"/>
          <w:szCs w:val="20"/>
        </w:rPr>
        <w:t>(c)</w:t>
      </w:r>
      <w:r w:rsidRPr="005A6928">
        <w:rPr>
          <w:rFonts w:ascii="Times New Roman" w:eastAsia="Times New Roman" w:hAnsi="Times New Roman" w:cs="Times New Roman"/>
          <w:color w:val="000000" w:themeColor="text1"/>
          <w:sz w:val="20"/>
          <w:szCs w:val="20"/>
        </w:rPr>
        <w:t xml:space="preserve"> </w:t>
      </w:r>
    </w:p>
    <w:p w14:paraId="65A2F75D" w14:textId="1A5A16C8" w:rsidR="009D4847" w:rsidRPr="005A6928" w:rsidRDefault="009D4847" w:rsidP="006105FD">
      <w:pPr>
        <w:spacing w:line="240" w:lineRule="auto"/>
        <w:jc w:val="center"/>
        <w:rPr>
          <w:rFonts w:ascii="Times New Roman" w:eastAsia="Times New Roman" w:hAnsi="Times New Roman" w:cs="Times New Roman"/>
          <w:color w:val="000000" w:themeColor="text1"/>
          <w:sz w:val="20"/>
          <w:szCs w:val="20"/>
        </w:rPr>
      </w:pPr>
      <w:r w:rsidRPr="005A6928">
        <w:rPr>
          <w:rFonts w:ascii="Times New Roman" w:eastAsia="Times New Roman" w:hAnsi="Times New Roman" w:cs="Times New Roman"/>
          <w:color w:val="000000" w:themeColor="text1"/>
          <w:sz w:val="20"/>
          <w:szCs w:val="20"/>
        </w:rPr>
        <w:t xml:space="preserve">Figure </w:t>
      </w:r>
      <w:r w:rsidR="00162B8E" w:rsidRPr="005A6928">
        <w:rPr>
          <w:rFonts w:ascii="Times New Roman" w:eastAsia="Times New Roman" w:hAnsi="Times New Roman" w:cs="Times New Roman"/>
          <w:color w:val="000000" w:themeColor="text1"/>
          <w:sz w:val="20"/>
          <w:szCs w:val="20"/>
        </w:rPr>
        <w:t>7</w:t>
      </w:r>
      <w:r w:rsidRPr="005A6928">
        <w:rPr>
          <w:rFonts w:ascii="Times New Roman" w:eastAsia="Times New Roman" w:hAnsi="Times New Roman" w:cs="Times New Roman"/>
          <w:color w:val="000000" w:themeColor="text1"/>
          <w:sz w:val="20"/>
          <w:szCs w:val="20"/>
        </w:rPr>
        <w:t>. Performance charts for 2</w:t>
      </w:r>
      <w:r w:rsidR="004B404D" w:rsidRPr="005A6928">
        <w:rPr>
          <w:rFonts w:ascii="Times New Roman" w:eastAsia="Times New Roman" w:hAnsi="Times New Roman" w:cs="Times New Roman"/>
          <w:color w:val="000000" w:themeColor="text1"/>
          <w:sz w:val="20"/>
          <w:szCs w:val="20"/>
          <w:lang w:val="en-GB"/>
        </w:rPr>
        <w:t>,</w:t>
      </w:r>
      <w:r w:rsidRPr="005A6928">
        <w:rPr>
          <w:rFonts w:ascii="Times New Roman" w:eastAsia="Times New Roman" w:hAnsi="Times New Roman" w:cs="Times New Roman"/>
          <w:color w:val="000000" w:themeColor="text1"/>
          <w:sz w:val="20"/>
          <w:szCs w:val="20"/>
        </w:rPr>
        <w:t>500 blocks: (a) Frame duration, (b) FPS, and (c) Memory consumption</w:t>
      </w:r>
    </w:p>
    <w:p w14:paraId="7A2DF750" w14:textId="77777777" w:rsidR="006E5B41" w:rsidRPr="005A6928" w:rsidRDefault="006E5B41" w:rsidP="00CC446C">
      <w:pPr>
        <w:spacing w:line="240" w:lineRule="auto"/>
        <w:jc w:val="both"/>
        <w:rPr>
          <w:rFonts w:ascii="Times New Roman" w:eastAsia="Times New Roman" w:hAnsi="Times New Roman" w:cs="Times New Roman"/>
          <w:color w:val="000000" w:themeColor="text1"/>
          <w:sz w:val="20"/>
          <w:szCs w:val="20"/>
          <w:lang w:val="en-GB"/>
        </w:rPr>
      </w:pPr>
      <w:r w:rsidRPr="005A6928">
        <w:rPr>
          <w:rFonts w:ascii="Times New Roman" w:eastAsia="Times New Roman" w:hAnsi="Times New Roman" w:cs="Times New Roman"/>
          <w:color w:val="000000" w:themeColor="text1"/>
          <w:sz w:val="20"/>
          <w:szCs w:val="20"/>
          <w:lang w:val="en-GB"/>
        </w:rPr>
        <w:t xml:space="preserve">The current memory usage is at 1.23%, which indicates that more memory is being utilized compared to previous transitions. The frames per second (FPS) rate is at 4.73%, with a delta of -6.15%. This suggests that the FPS is higher during animations than during transitions. </w:t>
      </w:r>
    </w:p>
    <w:p w14:paraId="28C94FF5" w14:textId="1021C277" w:rsidR="00E30AAC" w:rsidRPr="005A6928" w:rsidRDefault="006E5B41" w:rsidP="00CC446C">
      <w:pPr>
        <w:spacing w:line="240" w:lineRule="auto"/>
        <w:jc w:val="both"/>
        <w:rPr>
          <w:rFonts w:ascii="Times New Roman" w:eastAsia="Times New Roman" w:hAnsi="Times New Roman" w:cs="Times New Roman"/>
          <w:color w:val="000000" w:themeColor="text1"/>
          <w:sz w:val="20"/>
          <w:szCs w:val="20"/>
          <w:lang w:val="en-GB"/>
        </w:rPr>
      </w:pPr>
      <w:r w:rsidRPr="005A6928">
        <w:rPr>
          <w:rFonts w:ascii="Times New Roman" w:eastAsia="Times New Roman" w:hAnsi="Times New Roman" w:cs="Times New Roman"/>
          <w:color w:val="000000" w:themeColor="text1"/>
          <w:sz w:val="20"/>
          <w:szCs w:val="20"/>
          <w:lang w:val="en-GB"/>
        </w:rPr>
        <w:t>This trend reflects both increased memory usage and improved FPS for animations. Notably, this difference is already more significant than what was observed in earlier data sets, but, as before, it cannot be the sole basis for selection.</w:t>
      </w:r>
    </w:p>
    <w:p w14:paraId="25ED5E30" w14:textId="4BD68C10" w:rsidR="00D2523F" w:rsidRDefault="00D2523F">
      <w:pPr>
        <w:rPr>
          <w:rFonts w:ascii="Times New Roman" w:eastAsia="Times New Roman" w:hAnsi="Times New Roman" w:cs="Times New Roman"/>
          <w:color w:val="000000" w:themeColor="text1"/>
          <w:sz w:val="20"/>
          <w:szCs w:val="20"/>
        </w:rPr>
      </w:pPr>
    </w:p>
    <w:p w14:paraId="4E0D219A" w14:textId="66041EFF" w:rsidR="009D4847" w:rsidRPr="005A6928" w:rsidRDefault="00276A43" w:rsidP="00CC446C">
      <w:pPr>
        <w:pStyle w:val="a6"/>
        <w:numPr>
          <w:ilvl w:val="1"/>
          <w:numId w:val="5"/>
        </w:numPr>
        <w:spacing w:line="240" w:lineRule="auto"/>
        <w:rPr>
          <w:rFonts w:ascii="Times New Roman" w:eastAsia="Times New Roman" w:hAnsi="Times New Roman" w:cs="Times New Roman"/>
          <w:i/>
          <w:color w:val="000000" w:themeColor="text1"/>
          <w:sz w:val="20"/>
          <w:szCs w:val="20"/>
          <w:lang w:val="en-GB"/>
        </w:rPr>
      </w:pPr>
      <w:r w:rsidRPr="005A6928">
        <w:rPr>
          <w:rFonts w:ascii="Times New Roman" w:eastAsia="Times New Roman" w:hAnsi="Times New Roman" w:cs="Times New Roman"/>
          <w:i/>
          <w:color w:val="000000" w:themeColor="text1"/>
          <w:sz w:val="20"/>
          <w:szCs w:val="20"/>
          <w:lang w:val="en-GB"/>
        </w:rPr>
        <w:t>Implementation of animated blocks: 5,000 units, with moderate complexity.</w:t>
      </w:r>
    </w:p>
    <w:p w14:paraId="4A03294D" w14:textId="77777777" w:rsidR="006E5B41" w:rsidRPr="005A6928" w:rsidRDefault="00B05C24" w:rsidP="00CC446C">
      <w:pPr>
        <w:spacing w:line="240" w:lineRule="auto"/>
        <w:jc w:val="both"/>
        <w:rPr>
          <w:rFonts w:ascii="Times New Roman" w:eastAsia="Times New Roman" w:hAnsi="Times New Roman" w:cs="Times New Roman"/>
          <w:color w:val="000000" w:themeColor="text1"/>
          <w:sz w:val="20"/>
          <w:szCs w:val="20"/>
        </w:rPr>
      </w:pPr>
      <w:r w:rsidRPr="005A6928">
        <w:rPr>
          <w:rFonts w:ascii="Times New Roman" w:eastAsia="Times New Roman" w:hAnsi="Times New Roman" w:cs="Times New Roman"/>
          <w:color w:val="000000" w:themeColor="text1"/>
          <w:sz w:val="20"/>
          <w:szCs w:val="20"/>
        </w:rPr>
        <w:t>The test results obtained under increased load conditions, specifically with 5,000 animated blocks, are analyzed</w:t>
      </w:r>
      <w:r w:rsidR="006C37BD" w:rsidRPr="005A6928">
        <w:rPr>
          <w:rFonts w:ascii="Times New Roman" w:eastAsia="Times New Roman" w:hAnsi="Times New Roman" w:cs="Times New Roman"/>
          <w:color w:val="000000" w:themeColor="text1"/>
          <w:sz w:val="20"/>
          <w:szCs w:val="20"/>
        </w:rPr>
        <w:t>. This group of elements is anticipated to require more memory resources and will likely result in a noticeable decrease in frames per second (FPS). However, this level of performan</w:t>
      </w:r>
      <w:r w:rsidR="006E5B41" w:rsidRPr="005A6928">
        <w:rPr>
          <w:rFonts w:ascii="Times New Roman" w:eastAsia="Times New Roman" w:hAnsi="Times New Roman" w:cs="Times New Roman"/>
          <w:color w:val="000000" w:themeColor="text1"/>
          <w:sz w:val="20"/>
          <w:szCs w:val="20"/>
        </w:rPr>
        <w:t xml:space="preserve">ce is still considered average. </w:t>
      </w:r>
    </w:p>
    <w:p w14:paraId="7A7801CC" w14:textId="4A982653" w:rsidR="009D4847" w:rsidRPr="005A6928" w:rsidRDefault="006C37BD" w:rsidP="00CC446C">
      <w:pPr>
        <w:spacing w:line="240" w:lineRule="auto"/>
        <w:jc w:val="both"/>
        <w:rPr>
          <w:rFonts w:ascii="Times New Roman" w:eastAsia="Times New Roman" w:hAnsi="Times New Roman" w:cs="Times New Roman"/>
          <w:color w:val="000000" w:themeColor="text1"/>
          <w:sz w:val="20"/>
          <w:szCs w:val="20"/>
        </w:rPr>
      </w:pPr>
      <w:r w:rsidRPr="005A6928">
        <w:rPr>
          <w:rFonts w:ascii="Times New Roman" w:eastAsia="Times New Roman" w:hAnsi="Times New Roman" w:cs="Times New Roman"/>
          <w:color w:val="000000" w:themeColor="text1"/>
          <w:sz w:val="20"/>
          <w:szCs w:val="20"/>
        </w:rPr>
        <w:t>The charts in Figure 8 illustrate the performance metrics for CSS animations and transitions.</w:t>
      </w:r>
    </w:p>
    <w:p w14:paraId="7EB6E45F" w14:textId="27745F46" w:rsidR="009D4847" w:rsidRPr="005A6928" w:rsidRDefault="0045207E" w:rsidP="00CC446C">
      <w:pPr>
        <w:spacing w:line="240" w:lineRule="auto"/>
        <w:jc w:val="center"/>
        <w:rPr>
          <w:rFonts w:ascii="Times New Roman" w:hAnsi="Times New Roman" w:cs="Times New Roman"/>
          <w:color w:val="000000"/>
          <w:sz w:val="20"/>
          <w:szCs w:val="20"/>
          <w:bdr w:val="none" w:sz="0" w:space="0" w:color="auto" w:frame="1"/>
        </w:rPr>
      </w:pPr>
      <w:r w:rsidRPr="005A6928">
        <w:rPr>
          <w:rFonts w:ascii="Times New Roman" w:hAnsi="Times New Roman" w:cs="Times New Roman"/>
          <w:noProof/>
          <w:color w:val="000000"/>
          <w:sz w:val="20"/>
          <w:szCs w:val="20"/>
          <w:bdr w:val="none" w:sz="0" w:space="0" w:color="auto" w:frame="1"/>
          <w:lang w:val="ru-RU" w:eastAsia="ru-RU"/>
        </w:rPr>
        <w:lastRenderedPageBreak/>
        <w:drawing>
          <wp:inline distT="0" distB="0" distL="0" distR="0" wp14:anchorId="2295FDCC" wp14:editId="6D393FF0">
            <wp:extent cx="2799715" cy="1722755"/>
            <wp:effectExtent l="0" t="0" r="635" b="0"/>
            <wp:docPr id="1735151936" name="Рисунок 1735151936" descr="https://lh7-rt.googleusercontent.com/docsz/AD_4nXd7WofiSCbeY7HMhJLEOajg4Zcd2mExu0vVQ9OxoxQzvTqtKD1vyztjryO0VNcH3xnbOr5Bc5aKfmkyczRWsxmYF0fuhQ9dCYy_qe_5dMscOeMEyqt6MilklHdNuEufJT6H-HihRA?key=PkSY8tZKgK-_bZQxvnv6S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https://lh7-rt.googleusercontent.com/docsz/AD_4nXd7WofiSCbeY7HMhJLEOajg4Zcd2mExu0vVQ9OxoxQzvTqtKD1vyztjryO0VNcH3xnbOr5Bc5aKfmkyczRWsxmYF0fuhQ9dCYy_qe_5dMscOeMEyqt6MilklHdNuEufJT6H-HihRA?key=PkSY8tZKgK-_bZQxvnv6SQ"/>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799715" cy="1722755"/>
                    </a:xfrm>
                    <a:prstGeom prst="rect">
                      <a:avLst/>
                    </a:prstGeom>
                    <a:noFill/>
                    <a:ln>
                      <a:noFill/>
                    </a:ln>
                  </pic:spPr>
                </pic:pic>
              </a:graphicData>
            </a:graphic>
          </wp:inline>
        </w:drawing>
      </w:r>
      <w:r w:rsidRPr="005A6928">
        <w:rPr>
          <w:rFonts w:ascii="Times New Roman" w:hAnsi="Times New Roman" w:cs="Times New Roman"/>
          <w:color w:val="000000"/>
          <w:sz w:val="20"/>
          <w:szCs w:val="20"/>
          <w:bdr w:val="none" w:sz="0" w:space="0" w:color="auto" w:frame="1"/>
        </w:rPr>
        <w:t xml:space="preserve"> </w:t>
      </w:r>
      <w:r w:rsidRPr="005A6928">
        <w:rPr>
          <w:rFonts w:ascii="Times New Roman" w:hAnsi="Times New Roman" w:cs="Times New Roman"/>
          <w:noProof/>
          <w:color w:val="000000"/>
          <w:sz w:val="20"/>
          <w:szCs w:val="20"/>
          <w:bdr w:val="none" w:sz="0" w:space="0" w:color="auto" w:frame="1"/>
          <w:lang w:val="ru-RU" w:eastAsia="ru-RU"/>
        </w:rPr>
        <w:drawing>
          <wp:inline distT="0" distB="0" distL="0" distR="0" wp14:anchorId="6625A6A7" wp14:editId="7A4F4F3B">
            <wp:extent cx="2725420" cy="1687830"/>
            <wp:effectExtent l="0" t="0" r="0" b="7620"/>
            <wp:docPr id="1735151937" name="Рисунок 1735151937" descr="https://lh7-rt.googleusercontent.com/docsz/AD_4nXfg26nHY1ZzUwtVyip9FWBfAGk-o1DX90UebsWeO9RoWpJ9mZ40FvqwWmYmriW8Xsk2lcQiQ7dfZc-UDOnRxgT5LlgA8rI4K-_c_iI9X4RFT4fH3DCVu7qmOlNm1kY9fYD0tdJFKA?key=PkSY8tZKgK-_bZQxvnv6S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https://lh7-rt.googleusercontent.com/docsz/AD_4nXfg26nHY1ZzUwtVyip9FWBfAGk-o1DX90UebsWeO9RoWpJ9mZ40FvqwWmYmriW8Xsk2lcQiQ7dfZc-UDOnRxgT5LlgA8rI4K-_c_iI9X4RFT4fH3DCVu7qmOlNm1kY9fYD0tdJFKA?key=PkSY8tZKgK-_bZQxvnv6SQ"/>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725420" cy="1687830"/>
                    </a:xfrm>
                    <a:prstGeom prst="rect">
                      <a:avLst/>
                    </a:prstGeom>
                    <a:noFill/>
                    <a:ln>
                      <a:noFill/>
                    </a:ln>
                  </pic:spPr>
                </pic:pic>
              </a:graphicData>
            </a:graphic>
          </wp:inline>
        </w:drawing>
      </w:r>
    </w:p>
    <w:tbl>
      <w:tblPr>
        <w:tblW w:w="9026" w:type="dxa"/>
        <w:jc w:val="center"/>
        <w:tblCellMar>
          <w:top w:w="15" w:type="dxa"/>
          <w:left w:w="15" w:type="dxa"/>
          <w:bottom w:w="15" w:type="dxa"/>
          <w:right w:w="15" w:type="dxa"/>
        </w:tblCellMar>
        <w:tblLook w:val="04A0" w:firstRow="1" w:lastRow="0" w:firstColumn="1" w:lastColumn="0" w:noHBand="0" w:noVBand="1"/>
      </w:tblPr>
      <w:tblGrid>
        <w:gridCol w:w="4450"/>
        <w:gridCol w:w="4576"/>
      </w:tblGrid>
      <w:tr w:rsidR="009D4847" w:rsidRPr="005A6928" w14:paraId="67BACB27" w14:textId="77777777" w:rsidTr="0091540B">
        <w:trPr>
          <w:jc w:val="center"/>
        </w:trPr>
        <w:tc>
          <w:tcPr>
            <w:tcW w:w="0" w:type="auto"/>
            <w:tcMar>
              <w:top w:w="100" w:type="dxa"/>
              <w:left w:w="100" w:type="dxa"/>
              <w:bottom w:w="100" w:type="dxa"/>
              <w:right w:w="100" w:type="dxa"/>
            </w:tcMar>
            <w:vAlign w:val="center"/>
            <w:hideMark/>
          </w:tcPr>
          <w:p w14:paraId="496402A1" w14:textId="77777777" w:rsidR="009D4847" w:rsidRPr="005A6928" w:rsidRDefault="009D4847" w:rsidP="00CC446C">
            <w:pPr>
              <w:pStyle w:val="a4"/>
              <w:spacing w:before="0" w:beforeAutospacing="0" w:after="0" w:afterAutospacing="0"/>
              <w:jc w:val="center"/>
              <w:rPr>
                <w:sz w:val="20"/>
                <w:szCs w:val="20"/>
              </w:rPr>
            </w:pPr>
            <w:r w:rsidRPr="005A6928">
              <w:rPr>
                <w:color w:val="000000" w:themeColor="text1"/>
                <w:sz w:val="20"/>
                <w:szCs w:val="20"/>
              </w:rPr>
              <w:t>(a)</w:t>
            </w:r>
          </w:p>
        </w:tc>
        <w:tc>
          <w:tcPr>
            <w:tcW w:w="0" w:type="auto"/>
            <w:tcMar>
              <w:top w:w="100" w:type="dxa"/>
              <w:left w:w="100" w:type="dxa"/>
              <w:bottom w:w="100" w:type="dxa"/>
              <w:right w:w="100" w:type="dxa"/>
            </w:tcMar>
            <w:vAlign w:val="center"/>
            <w:hideMark/>
          </w:tcPr>
          <w:p w14:paraId="1CC5B4EE" w14:textId="77777777" w:rsidR="009D4847" w:rsidRPr="005A6928" w:rsidRDefault="009D4847" w:rsidP="00CC446C">
            <w:pPr>
              <w:pStyle w:val="a4"/>
              <w:spacing w:before="0" w:beforeAutospacing="0" w:after="0" w:afterAutospacing="0"/>
              <w:jc w:val="center"/>
              <w:rPr>
                <w:sz w:val="20"/>
                <w:szCs w:val="20"/>
              </w:rPr>
            </w:pPr>
            <w:r w:rsidRPr="005A6928">
              <w:rPr>
                <w:color w:val="000000" w:themeColor="text1"/>
                <w:sz w:val="20"/>
                <w:szCs w:val="20"/>
              </w:rPr>
              <w:t>(b)</w:t>
            </w:r>
          </w:p>
        </w:tc>
      </w:tr>
    </w:tbl>
    <w:p w14:paraId="041075F5" w14:textId="526B87E0" w:rsidR="009D4847" w:rsidRPr="005A6928" w:rsidRDefault="0045207E" w:rsidP="00CC446C">
      <w:pPr>
        <w:spacing w:line="240" w:lineRule="auto"/>
        <w:jc w:val="center"/>
        <w:rPr>
          <w:rFonts w:ascii="Times New Roman" w:eastAsia="Times New Roman" w:hAnsi="Times New Roman" w:cs="Times New Roman"/>
          <w:color w:val="000000" w:themeColor="text1"/>
          <w:sz w:val="20"/>
          <w:szCs w:val="20"/>
        </w:rPr>
      </w:pPr>
      <w:r w:rsidRPr="005A6928">
        <w:rPr>
          <w:rFonts w:ascii="Times New Roman" w:hAnsi="Times New Roman" w:cs="Times New Roman"/>
          <w:color w:val="000000"/>
          <w:sz w:val="20"/>
          <w:szCs w:val="20"/>
          <w:bdr w:val="none" w:sz="0" w:space="0" w:color="auto" w:frame="1"/>
        </w:rPr>
        <w:t xml:space="preserve"> </w:t>
      </w:r>
      <w:r w:rsidRPr="005A6928">
        <w:rPr>
          <w:rFonts w:ascii="Times New Roman" w:hAnsi="Times New Roman" w:cs="Times New Roman"/>
          <w:noProof/>
          <w:color w:val="000000"/>
          <w:sz w:val="20"/>
          <w:szCs w:val="20"/>
          <w:bdr w:val="none" w:sz="0" w:space="0" w:color="auto" w:frame="1"/>
          <w:lang w:val="ru-RU" w:eastAsia="ru-RU"/>
        </w:rPr>
        <w:drawing>
          <wp:inline distT="0" distB="0" distL="0" distR="0" wp14:anchorId="560CA035" wp14:editId="26B168BA">
            <wp:extent cx="2602230" cy="1609725"/>
            <wp:effectExtent l="0" t="0" r="7620" b="9525"/>
            <wp:docPr id="1735151938" name="Рисунок 1735151938" descr="https://lh7-rt.googleusercontent.com/docsz/AD_4nXeUYyZu-IRtI1ms-o2NTGHLzP6M-bZCK1RVSuEuIPjrBxIL8kFNI19ENaiABTcUCcc2IPmAKfTu9G-YDV7FzW0vMGgJIFRwWerCAtlCclrFTpFlO7hzZkAFkTDjlj-tWAQfYx01Rg?key=PkSY8tZKgK-_bZQxvnv6S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https://lh7-rt.googleusercontent.com/docsz/AD_4nXeUYyZu-IRtI1ms-o2NTGHLzP6M-bZCK1RVSuEuIPjrBxIL8kFNI19ENaiABTcUCcc2IPmAKfTu9G-YDV7FzW0vMGgJIFRwWerCAtlCclrFTpFlO7hzZkAFkTDjlj-tWAQfYx01Rg?key=PkSY8tZKgK-_bZQxvnv6SQ"/>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602230" cy="1609725"/>
                    </a:xfrm>
                    <a:prstGeom prst="rect">
                      <a:avLst/>
                    </a:prstGeom>
                    <a:noFill/>
                    <a:ln>
                      <a:noFill/>
                    </a:ln>
                  </pic:spPr>
                </pic:pic>
              </a:graphicData>
            </a:graphic>
          </wp:inline>
        </w:drawing>
      </w:r>
    </w:p>
    <w:p w14:paraId="0689E2DE" w14:textId="77777777" w:rsidR="009D4847" w:rsidRPr="005A6928" w:rsidRDefault="009D4847" w:rsidP="00CC446C">
      <w:pPr>
        <w:spacing w:line="240" w:lineRule="auto"/>
        <w:jc w:val="center"/>
        <w:rPr>
          <w:rFonts w:ascii="Times New Roman" w:eastAsia="Times New Roman" w:hAnsi="Times New Roman" w:cs="Times New Roman"/>
          <w:color w:val="000000" w:themeColor="text1"/>
          <w:sz w:val="20"/>
          <w:szCs w:val="20"/>
        </w:rPr>
      </w:pPr>
      <w:r w:rsidRPr="005A6928">
        <w:rPr>
          <w:rFonts w:ascii="Times New Roman" w:hAnsi="Times New Roman" w:cs="Times New Roman"/>
          <w:color w:val="000000" w:themeColor="text1"/>
          <w:sz w:val="20"/>
          <w:szCs w:val="20"/>
        </w:rPr>
        <w:t>(c)</w:t>
      </w:r>
      <w:r w:rsidRPr="005A6928">
        <w:rPr>
          <w:rFonts w:ascii="Times New Roman" w:eastAsia="Times New Roman" w:hAnsi="Times New Roman" w:cs="Times New Roman"/>
          <w:color w:val="000000" w:themeColor="text1"/>
          <w:sz w:val="20"/>
          <w:szCs w:val="20"/>
        </w:rPr>
        <w:t xml:space="preserve"> </w:t>
      </w:r>
    </w:p>
    <w:p w14:paraId="72D10E3A" w14:textId="3D331C0C" w:rsidR="009D4847" w:rsidRPr="005A6928" w:rsidRDefault="009D4847" w:rsidP="00CC446C">
      <w:pPr>
        <w:spacing w:line="240" w:lineRule="auto"/>
        <w:jc w:val="center"/>
        <w:rPr>
          <w:rFonts w:ascii="Times New Roman" w:eastAsia="Times New Roman" w:hAnsi="Times New Roman" w:cs="Times New Roman"/>
          <w:color w:val="000000" w:themeColor="text1"/>
          <w:sz w:val="20"/>
          <w:szCs w:val="20"/>
        </w:rPr>
      </w:pPr>
      <w:r w:rsidRPr="005A6928">
        <w:rPr>
          <w:rFonts w:ascii="Times New Roman" w:eastAsia="Times New Roman" w:hAnsi="Times New Roman" w:cs="Times New Roman"/>
          <w:color w:val="000000" w:themeColor="text1"/>
          <w:sz w:val="20"/>
          <w:szCs w:val="20"/>
        </w:rPr>
        <w:t xml:space="preserve">Figure </w:t>
      </w:r>
      <w:r w:rsidR="00162B8E" w:rsidRPr="005A6928">
        <w:rPr>
          <w:rFonts w:ascii="Times New Roman" w:eastAsia="Times New Roman" w:hAnsi="Times New Roman" w:cs="Times New Roman"/>
          <w:color w:val="000000" w:themeColor="text1"/>
          <w:sz w:val="20"/>
          <w:szCs w:val="20"/>
        </w:rPr>
        <w:t>8</w:t>
      </w:r>
      <w:r w:rsidRPr="005A6928">
        <w:rPr>
          <w:rFonts w:ascii="Times New Roman" w:eastAsia="Times New Roman" w:hAnsi="Times New Roman" w:cs="Times New Roman"/>
          <w:color w:val="000000" w:themeColor="text1"/>
          <w:sz w:val="20"/>
          <w:szCs w:val="20"/>
        </w:rPr>
        <w:t>. Performance charts for 5</w:t>
      </w:r>
      <w:r w:rsidR="00272178" w:rsidRPr="005A6928">
        <w:rPr>
          <w:rFonts w:ascii="Times New Roman" w:eastAsia="Times New Roman" w:hAnsi="Times New Roman" w:cs="Times New Roman"/>
          <w:color w:val="000000" w:themeColor="text1"/>
          <w:sz w:val="20"/>
          <w:szCs w:val="20"/>
          <w:lang w:val="en-GB"/>
        </w:rPr>
        <w:t>,</w:t>
      </w:r>
      <w:r w:rsidRPr="005A6928">
        <w:rPr>
          <w:rFonts w:ascii="Times New Roman" w:eastAsia="Times New Roman" w:hAnsi="Times New Roman" w:cs="Times New Roman"/>
          <w:color w:val="000000" w:themeColor="text1"/>
          <w:sz w:val="20"/>
          <w:szCs w:val="20"/>
        </w:rPr>
        <w:t>000 blocks: (a) Frame duration, (b) FPS, and (c) Memory consumption</w:t>
      </w:r>
    </w:p>
    <w:p w14:paraId="0B4ECD15" w14:textId="77777777" w:rsidR="009D4847" w:rsidRPr="005A6928" w:rsidRDefault="009D4847" w:rsidP="00CC446C">
      <w:pPr>
        <w:spacing w:line="240" w:lineRule="auto"/>
        <w:rPr>
          <w:rFonts w:ascii="Times New Roman" w:eastAsia="Times New Roman" w:hAnsi="Times New Roman" w:cs="Times New Roman"/>
          <w:color w:val="000000" w:themeColor="text1"/>
          <w:sz w:val="20"/>
          <w:szCs w:val="20"/>
        </w:rPr>
      </w:pPr>
    </w:p>
    <w:p w14:paraId="310A3C29" w14:textId="77777777" w:rsidR="006E5B41" w:rsidRPr="005A6928" w:rsidRDefault="006E5B41" w:rsidP="00CC446C">
      <w:pPr>
        <w:spacing w:line="240" w:lineRule="auto"/>
        <w:jc w:val="both"/>
        <w:rPr>
          <w:rFonts w:ascii="Times New Roman" w:eastAsia="Times New Roman" w:hAnsi="Times New Roman" w:cs="Times New Roman"/>
          <w:color w:val="000000" w:themeColor="text1"/>
          <w:sz w:val="20"/>
          <w:szCs w:val="20"/>
          <w:lang w:val="en-GB"/>
        </w:rPr>
      </w:pPr>
      <w:r w:rsidRPr="005A6928">
        <w:rPr>
          <w:rFonts w:ascii="Times New Roman" w:eastAsia="Times New Roman" w:hAnsi="Times New Roman" w:cs="Times New Roman"/>
          <w:color w:val="000000" w:themeColor="text1"/>
          <w:sz w:val="20"/>
          <w:szCs w:val="20"/>
          <w:lang w:val="en-GB"/>
        </w:rPr>
        <w:t xml:space="preserve">In terms of memory usage, there is a relative decrease of 1.74%, indicating that less memory is being utilized compared to the transition periods. The current frames per second (FPS) stands at 0.51%, with a change of -2.43%, suggesting that the FPS is higher than during the transitions. This reflects both reduced memory usage and improved FPS for animations. It is important to note that this situation represents ideal testing conditions, where the number of metrics remains consistent and there are no significant declines in performance. </w:t>
      </w:r>
    </w:p>
    <w:p w14:paraId="7724C506" w14:textId="56310143" w:rsidR="00AD7E50" w:rsidRPr="005A6928" w:rsidRDefault="006E5B41" w:rsidP="00CC446C">
      <w:pPr>
        <w:spacing w:line="240" w:lineRule="auto"/>
        <w:jc w:val="both"/>
        <w:rPr>
          <w:rFonts w:ascii="Times New Roman" w:eastAsia="Times New Roman" w:hAnsi="Times New Roman" w:cs="Times New Roman"/>
          <w:color w:val="000000" w:themeColor="text1"/>
          <w:sz w:val="20"/>
          <w:szCs w:val="20"/>
          <w:lang w:val="en-GB"/>
        </w:rPr>
      </w:pPr>
      <w:r w:rsidRPr="005A6928">
        <w:rPr>
          <w:rFonts w:ascii="Times New Roman" w:eastAsia="Times New Roman" w:hAnsi="Times New Roman" w:cs="Times New Roman"/>
          <w:color w:val="000000" w:themeColor="text1"/>
          <w:sz w:val="20"/>
          <w:szCs w:val="20"/>
          <w:lang w:val="en-GB"/>
        </w:rPr>
        <w:t>Additionally, at this stage of testing, the amount of memory required for execution has increased from 25% to 100% at various points in time.</w:t>
      </w:r>
    </w:p>
    <w:p w14:paraId="6954C51B" w14:textId="58835119" w:rsidR="001D09F7" w:rsidRDefault="001D09F7">
      <w:pPr>
        <w:rPr>
          <w:rFonts w:ascii="Times New Roman" w:eastAsia="Times New Roman" w:hAnsi="Times New Roman" w:cs="Times New Roman"/>
          <w:color w:val="000000" w:themeColor="text1"/>
          <w:sz w:val="20"/>
          <w:szCs w:val="20"/>
        </w:rPr>
      </w:pPr>
    </w:p>
    <w:p w14:paraId="1A144A39" w14:textId="519BEC6E" w:rsidR="009D4847" w:rsidRPr="005A6928" w:rsidRDefault="00B05C24" w:rsidP="00CC446C">
      <w:pPr>
        <w:pStyle w:val="a6"/>
        <w:numPr>
          <w:ilvl w:val="1"/>
          <w:numId w:val="5"/>
        </w:numPr>
        <w:spacing w:line="240" w:lineRule="auto"/>
        <w:rPr>
          <w:rFonts w:ascii="Times New Roman" w:eastAsia="Times New Roman" w:hAnsi="Times New Roman" w:cs="Times New Roman"/>
          <w:i/>
          <w:color w:val="000000" w:themeColor="text1"/>
          <w:sz w:val="20"/>
          <w:szCs w:val="20"/>
          <w:lang w:val="en-GB"/>
        </w:rPr>
      </w:pPr>
      <w:r w:rsidRPr="005A6928">
        <w:rPr>
          <w:rFonts w:ascii="Times New Roman" w:eastAsia="Times New Roman" w:hAnsi="Times New Roman" w:cs="Times New Roman"/>
          <w:i/>
          <w:color w:val="000000" w:themeColor="text1"/>
          <w:sz w:val="20"/>
          <w:szCs w:val="20"/>
          <w:lang w:val="en-GB"/>
        </w:rPr>
        <w:t>Implementation of animated blocks: 7,500 units with high complexity.</w:t>
      </w:r>
    </w:p>
    <w:p w14:paraId="09382171" w14:textId="77777777" w:rsidR="006E5B41" w:rsidRPr="005A6928" w:rsidRDefault="00CC446C" w:rsidP="00CC446C">
      <w:pPr>
        <w:spacing w:line="240" w:lineRule="auto"/>
        <w:jc w:val="both"/>
        <w:rPr>
          <w:rFonts w:ascii="Times New Roman" w:eastAsia="Times New Roman" w:hAnsi="Times New Roman" w:cs="Times New Roman"/>
          <w:color w:val="000000" w:themeColor="text1"/>
          <w:sz w:val="20"/>
          <w:szCs w:val="20"/>
        </w:rPr>
      </w:pPr>
      <w:r w:rsidRPr="005A6928">
        <w:rPr>
          <w:rFonts w:ascii="Times New Roman" w:eastAsia="Times New Roman" w:hAnsi="Times New Roman" w:cs="Times New Roman"/>
          <w:color w:val="000000" w:themeColor="text1"/>
          <w:sz w:val="20"/>
          <w:szCs w:val="20"/>
        </w:rPr>
        <w:t xml:space="preserve">To conduct an accurate test, several complex data sets must be considered. The test results obtained under increased load conditions, specifically using 7,500 animated blocks, are analyzed. This volume of data is expected to put significant strain on system resources, leading to a more noticeable reduction in performance metrics. </w:t>
      </w:r>
    </w:p>
    <w:p w14:paraId="6AEBA21C" w14:textId="28DB8989" w:rsidR="009D4847" w:rsidRPr="005A6928" w:rsidRDefault="00CC446C" w:rsidP="00CC446C">
      <w:pPr>
        <w:spacing w:line="240" w:lineRule="auto"/>
        <w:jc w:val="both"/>
        <w:rPr>
          <w:rFonts w:ascii="Times New Roman" w:eastAsia="Times New Roman" w:hAnsi="Times New Roman" w:cs="Times New Roman"/>
          <w:color w:val="000000" w:themeColor="text1"/>
          <w:sz w:val="20"/>
          <w:szCs w:val="20"/>
        </w:rPr>
      </w:pPr>
      <w:r w:rsidRPr="005A6928">
        <w:rPr>
          <w:rFonts w:ascii="Times New Roman" w:eastAsia="Times New Roman" w:hAnsi="Times New Roman" w:cs="Times New Roman"/>
          <w:color w:val="000000" w:themeColor="text1"/>
          <w:sz w:val="20"/>
          <w:szCs w:val="20"/>
        </w:rPr>
        <w:t>The charts in Figure 9 illustrate the key metrics for CSS animations and transitions.</w:t>
      </w:r>
    </w:p>
    <w:p w14:paraId="45D1809D" w14:textId="620916C4" w:rsidR="009D4847" w:rsidRPr="005A6928" w:rsidRDefault="0045207E" w:rsidP="00CC446C">
      <w:pPr>
        <w:spacing w:line="240" w:lineRule="auto"/>
        <w:jc w:val="center"/>
        <w:rPr>
          <w:rFonts w:ascii="Times New Roman" w:eastAsia="Times New Roman" w:hAnsi="Times New Roman" w:cs="Times New Roman"/>
          <w:color w:val="000000" w:themeColor="text1"/>
          <w:sz w:val="20"/>
          <w:szCs w:val="20"/>
        </w:rPr>
      </w:pPr>
      <w:r w:rsidRPr="005A6928">
        <w:rPr>
          <w:rFonts w:ascii="Times New Roman" w:hAnsi="Times New Roman" w:cs="Times New Roman"/>
          <w:b/>
          <w:bCs/>
          <w:noProof/>
          <w:color w:val="000000"/>
          <w:sz w:val="20"/>
          <w:szCs w:val="20"/>
          <w:bdr w:val="none" w:sz="0" w:space="0" w:color="auto" w:frame="1"/>
          <w:lang w:val="ru-RU" w:eastAsia="ru-RU"/>
        </w:rPr>
        <w:lastRenderedPageBreak/>
        <w:drawing>
          <wp:inline distT="0" distB="0" distL="0" distR="0" wp14:anchorId="3EBDAD0A" wp14:editId="57A14CB8">
            <wp:extent cx="2781935" cy="1715770"/>
            <wp:effectExtent l="0" t="0" r="0" b="0"/>
            <wp:docPr id="1735151940" name="Рисунок 1735151940" descr="https://lh7-rt.googleusercontent.com/docsz/AD_4nXdgtBqxls7z7NFHIKjTMhYkveNkw5EpVUqWlN5KkMP2ERtv1ywwGTqt2sjokz2q33itaSHuoYQsSZ2Czyba8RRK3aHssCt8YAe8w78DTDRzbexdom3IBvq4LXJrfzb8edyPpUEM?key=PkSY8tZKgK-_bZQxvnv6S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https://lh7-rt.googleusercontent.com/docsz/AD_4nXdgtBqxls7z7NFHIKjTMhYkveNkw5EpVUqWlN5KkMP2ERtv1ywwGTqt2sjokz2q33itaSHuoYQsSZ2Czyba8RRK3aHssCt8YAe8w78DTDRzbexdom3IBvq4LXJrfzb8edyPpUEM?key=PkSY8tZKgK-_bZQxvnv6SQ"/>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781935" cy="1715770"/>
                    </a:xfrm>
                    <a:prstGeom prst="rect">
                      <a:avLst/>
                    </a:prstGeom>
                    <a:noFill/>
                    <a:ln>
                      <a:noFill/>
                    </a:ln>
                  </pic:spPr>
                </pic:pic>
              </a:graphicData>
            </a:graphic>
          </wp:inline>
        </w:drawing>
      </w:r>
      <w:r w:rsidRPr="005A6928">
        <w:rPr>
          <w:rFonts w:ascii="Times New Roman" w:hAnsi="Times New Roman" w:cs="Times New Roman"/>
          <w:color w:val="000000"/>
          <w:sz w:val="20"/>
          <w:szCs w:val="20"/>
        </w:rPr>
        <w:t>   </w:t>
      </w:r>
      <w:r w:rsidRPr="005A6928">
        <w:rPr>
          <w:rFonts w:ascii="Times New Roman" w:hAnsi="Times New Roman" w:cs="Times New Roman"/>
          <w:b/>
          <w:bCs/>
          <w:noProof/>
          <w:color w:val="000000"/>
          <w:sz w:val="20"/>
          <w:szCs w:val="20"/>
          <w:bdr w:val="none" w:sz="0" w:space="0" w:color="auto" w:frame="1"/>
          <w:lang w:val="ru-RU" w:eastAsia="ru-RU"/>
        </w:rPr>
        <w:drawing>
          <wp:inline distT="0" distB="0" distL="0" distR="0" wp14:anchorId="0DA43685" wp14:editId="4E8611DD">
            <wp:extent cx="2725420" cy="1687830"/>
            <wp:effectExtent l="0" t="0" r="0" b="7620"/>
            <wp:docPr id="1735151939" name="Рисунок 1735151939" descr="https://lh7-rt.googleusercontent.com/docsz/AD_4nXeZZhju6UwzCTyYDqLe0fu0ZA2NmzTox5_bO-cNF3zeRywxFGs1K_T1EzQZsPWm3mOoBOCxKZNNmj1CVi9qp9t9-4cZkOdzK9tUvIuCXbB3OTMCsxOo9h1jUPs74r68ww9h2cmtDg?key=PkSY8tZKgK-_bZQxvnv6S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https://lh7-rt.googleusercontent.com/docsz/AD_4nXeZZhju6UwzCTyYDqLe0fu0ZA2NmzTox5_bO-cNF3zeRywxFGs1K_T1EzQZsPWm3mOoBOCxKZNNmj1CVi9qp9t9-4cZkOdzK9tUvIuCXbB3OTMCsxOo9h1jUPs74r68ww9h2cmtDg?key=PkSY8tZKgK-_bZQxvnv6SQ"/>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725420" cy="1687830"/>
                    </a:xfrm>
                    <a:prstGeom prst="rect">
                      <a:avLst/>
                    </a:prstGeom>
                    <a:noFill/>
                    <a:ln>
                      <a:noFill/>
                    </a:ln>
                  </pic:spPr>
                </pic:pic>
              </a:graphicData>
            </a:graphic>
          </wp:inline>
        </w:drawing>
      </w:r>
    </w:p>
    <w:tbl>
      <w:tblPr>
        <w:tblW w:w="9026" w:type="dxa"/>
        <w:jc w:val="center"/>
        <w:tblCellMar>
          <w:top w:w="15" w:type="dxa"/>
          <w:left w:w="15" w:type="dxa"/>
          <w:bottom w:w="15" w:type="dxa"/>
          <w:right w:w="15" w:type="dxa"/>
        </w:tblCellMar>
        <w:tblLook w:val="04A0" w:firstRow="1" w:lastRow="0" w:firstColumn="1" w:lastColumn="0" w:noHBand="0" w:noVBand="1"/>
      </w:tblPr>
      <w:tblGrid>
        <w:gridCol w:w="4450"/>
        <w:gridCol w:w="4576"/>
      </w:tblGrid>
      <w:tr w:rsidR="009D4847" w:rsidRPr="005A6928" w14:paraId="68735D5A" w14:textId="77777777" w:rsidTr="0091540B">
        <w:trPr>
          <w:jc w:val="center"/>
        </w:trPr>
        <w:tc>
          <w:tcPr>
            <w:tcW w:w="0" w:type="auto"/>
            <w:tcMar>
              <w:top w:w="100" w:type="dxa"/>
              <w:left w:w="100" w:type="dxa"/>
              <w:bottom w:w="100" w:type="dxa"/>
              <w:right w:w="100" w:type="dxa"/>
            </w:tcMar>
            <w:vAlign w:val="center"/>
            <w:hideMark/>
          </w:tcPr>
          <w:p w14:paraId="113FD99C" w14:textId="77777777" w:rsidR="009D4847" w:rsidRPr="005A6928" w:rsidRDefault="009D4847" w:rsidP="00CC446C">
            <w:pPr>
              <w:pStyle w:val="a4"/>
              <w:spacing w:before="0" w:beforeAutospacing="0" w:after="0" w:afterAutospacing="0"/>
              <w:jc w:val="center"/>
              <w:rPr>
                <w:sz w:val="20"/>
                <w:szCs w:val="20"/>
              </w:rPr>
            </w:pPr>
            <w:r w:rsidRPr="005A6928">
              <w:rPr>
                <w:color w:val="000000" w:themeColor="text1"/>
                <w:sz w:val="20"/>
                <w:szCs w:val="20"/>
              </w:rPr>
              <w:t>(a)</w:t>
            </w:r>
          </w:p>
        </w:tc>
        <w:tc>
          <w:tcPr>
            <w:tcW w:w="0" w:type="auto"/>
            <w:tcMar>
              <w:top w:w="100" w:type="dxa"/>
              <w:left w:w="100" w:type="dxa"/>
              <w:bottom w:w="100" w:type="dxa"/>
              <w:right w:w="100" w:type="dxa"/>
            </w:tcMar>
            <w:vAlign w:val="center"/>
            <w:hideMark/>
          </w:tcPr>
          <w:p w14:paraId="598BEF97" w14:textId="77777777" w:rsidR="009D4847" w:rsidRPr="005A6928" w:rsidRDefault="009D4847" w:rsidP="00CC446C">
            <w:pPr>
              <w:pStyle w:val="a4"/>
              <w:spacing w:before="0" w:beforeAutospacing="0" w:after="0" w:afterAutospacing="0"/>
              <w:jc w:val="center"/>
              <w:rPr>
                <w:sz w:val="20"/>
                <w:szCs w:val="20"/>
              </w:rPr>
            </w:pPr>
            <w:r w:rsidRPr="005A6928">
              <w:rPr>
                <w:color w:val="000000" w:themeColor="text1"/>
                <w:sz w:val="20"/>
                <w:szCs w:val="20"/>
              </w:rPr>
              <w:t>(b)</w:t>
            </w:r>
          </w:p>
        </w:tc>
      </w:tr>
    </w:tbl>
    <w:p w14:paraId="2CD13C4F" w14:textId="241BA8E1" w:rsidR="009D4847" w:rsidRPr="005A6928" w:rsidRDefault="0045207E" w:rsidP="00CC446C">
      <w:pPr>
        <w:spacing w:line="240" w:lineRule="auto"/>
        <w:jc w:val="center"/>
        <w:rPr>
          <w:rFonts w:ascii="Times New Roman" w:eastAsia="Times New Roman" w:hAnsi="Times New Roman" w:cs="Times New Roman"/>
          <w:color w:val="000000" w:themeColor="text1"/>
          <w:sz w:val="20"/>
          <w:szCs w:val="20"/>
        </w:rPr>
      </w:pPr>
      <w:r w:rsidRPr="005A6928">
        <w:rPr>
          <w:rFonts w:ascii="Times New Roman" w:hAnsi="Times New Roman" w:cs="Times New Roman"/>
          <w:b/>
          <w:bCs/>
          <w:noProof/>
          <w:color w:val="000000"/>
          <w:sz w:val="20"/>
          <w:szCs w:val="20"/>
          <w:bdr w:val="none" w:sz="0" w:space="0" w:color="auto" w:frame="1"/>
          <w:lang w:val="ru-RU" w:eastAsia="ru-RU"/>
        </w:rPr>
        <w:drawing>
          <wp:inline distT="0" distB="0" distL="0" distR="0" wp14:anchorId="47CCF9A0" wp14:editId="542A8F16">
            <wp:extent cx="2637155" cy="1631315"/>
            <wp:effectExtent l="0" t="0" r="0" b="6985"/>
            <wp:docPr id="1735151941" name="Рисунок 1735151941" descr="https://lh7-rt.googleusercontent.com/docsz/AD_4nXc7wgrS8QiJmpm5NuK6vXn58zbhT2Xsegom4X8QQ2TWVdNKTNUQkrgGzGvK1UPjA5028cHqfPYdmAXYmWnhp8nh8txrz0a2sGz2deJzfcrdIXTgVeeFA-4S5tcdZJ_o-iTWgJTp?key=PkSY8tZKgK-_bZQxvnv6S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https://lh7-rt.googleusercontent.com/docsz/AD_4nXc7wgrS8QiJmpm5NuK6vXn58zbhT2Xsegom4X8QQ2TWVdNKTNUQkrgGzGvK1UPjA5028cHqfPYdmAXYmWnhp8nh8txrz0a2sGz2deJzfcrdIXTgVeeFA-4S5tcdZJ_o-iTWgJTp?key=PkSY8tZKgK-_bZQxvnv6SQ"/>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637155" cy="1631315"/>
                    </a:xfrm>
                    <a:prstGeom prst="rect">
                      <a:avLst/>
                    </a:prstGeom>
                    <a:noFill/>
                    <a:ln>
                      <a:noFill/>
                    </a:ln>
                  </pic:spPr>
                </pic:pic>
              </a:graphicData>
            </a:graphic>
          </wp:inline>
        </w:drawing>
      </w:r>
    </w:p>
    <w:p w14:paraId="72036AC7" w14:textId="77777777" w:rsidR="009D4847" w:rsidRPr="005A6928" w:rsidRDefault="009D4847" w:rsidP="00CC446C">
      <w:pPr>
        <w:spacing w:line="240" w:lineRule="auto"/>
        <w:jc w:val="center"/>
        <w:rPr>
          <w:rFonts w:ascii="Times New Roman" w:eastAsia="Times New Roman" w:hAnsi="Times New Roman" w:cs="Times New Roman"/>
          <w:color w:val="000000" w:themeColor="text1"/>
          <w:sz w:val="20"/>
          <w:szCs w:val="20"/>
        </w:rPr>
      </w:pPr>
      <w:r w:rsidRPr="005A6928">
        <w:rPr>
          <w:rFonts w:ascii="Times New Roman" w:hAnsi="Times New Roman" w:cs="Times New Roman"/>
          <w:color w:val="000000" w:themeColor="text1"/>
          <w:sz w:val="20"/>
          <w:szCs w:val="20"/>
        </w:rPr>
        <w:t>(c)</w:t>
      </w:r>
      <w:r w:rsidRPr="005A6928">
        <w:rPr>
          <w:rFonts w:ascii="Times New Roman" w:eastAsia="Times New Roman" w:hAnsi="Times New Roman" w:cs="Times New Roman"/>
          <w:color w:val="000000" w:themeColor="text1"/>
          <w:sz w:val="20"/>
          <w:szCs w:val="20"/>
        </w:rPr>
        <w:t xml:space="preserve"> </w:t>
      </w:r>
    </w:p>
    <w:p w14:paraId="08244A75" w14:textId="4190A948" w:rsidR="009D4847" w:rsidRPr="005A6928" w:rsidRDefault="009D4847" w:rsidP="00CC446C">
      <w:pPr>
        <w:spacing w:line="240" w:lineRule="auto"/>
        <w:jc w:val="center"/>
        <w:rPr>
          <w:rFonts w:ascii="Times New Roman" w:eastAsia="Times New Roman" w:hAnsi="Times New Roman" w:cs="Times New Roman"/>
          <w:color w:val="000000" w:themeColor="text1"/>
          <w:sz w:val="20"/>
          <w:szCs w:val="20"/>
        </w:rPr>
      </w:pPr>
      <w:r w:rsidRPr="005A6928">
        <w:rPr>
          <w:rFonts w:ascii="Times New Roman" w:eastAsia="Times New Roman" w:hAnsi="Times New Roman" w:cs="Times New Roman"/>
          <w:color w:val="000000" w:themeColor="text1"/>
          <w:sz w:val="20"/>
          <w:szCs w:val="20"/>
        </w:rPr>
        <w:t xml:space="preserve">Figure </w:t>
      </w:r>
      <w:r w:rsidR="00162B8E" w:rsidRPr="005A6928">
        <w:rPr>
          <w:rFonts w:ascii="Times New Roman" w:eastAsia="Times New Roman" w:hAnsi="Times New Roman" w:cs="Times New Roman"/>
          <w:color w:val="000000" w:themeColor="text1"/>
          <w:sz w:val="20"/>
          <w:szCs w:val="20"/>
        </w:rPr>
        <w:t>9</w:t>
      </w:r>
      <w:r w:rsidRPr="005A6928">
        <w:rPr>
          <w:rFonts w:ascii="Times New Roman" w:eastAsia="Times New Roman" w:hAnsi="Times New Roman" w:cs="Times New Roman"/>
          <w:color w:val="000000" w:themeColor="text1"/>
          <w:sz w:val="20"/>
          <w:szCs w:val="20"/>
        </w:rPr>
        <w:t>. Performance charts for 7</w:t>
      </w:r>
      <w:r w:rsidR="007F6F52" w:rsidRPr="005A6928">
        <w:rPr>
          <w:rFonts w:ascii="Times New Roman" w:eastAsia="Times New Roman" w:hAnsi="Times New Roman" w:cs="Times New Roman"/>
          <w:color w:val="000000" w:themeColor="text1"/>
          <w:sz w:val="20"/>
          <w:szCs w:val="20"/>
          <w:lang w:val="en-GB"/>
        </w:rPr>
        <w:t>,</w:t>
      </w:r>
      <w:r w:rsidRPr="005A6928">
        <w:rPr>
          <w:rFonts w:ascii="Times New Roman" w:eastAsia="Times New Roman" w:hAnsi="Times New Roman" w:cs="Times New Roman"/>
          <w:color w:val="000000" w:themeColor="text1"/>
          <w:sz w:val="20"/>
          <w:szCs w:val="20"/>
        </w:rPr>
        <w:t>500 blocks: (a) Frame duration, (b) FPS, and (c) Memory consumption</w:t>
      </w:r>
    </w:p>
    <w:p w14:paraId="41B520DD" w14:textId="77777777" w:rsidR="009D4847" w:rsidRPr="005A6928" w:rsidRDefault="009D4847" w:rsidP="00CC446C">
      <w:pPr>
        <w:spacing w:line="240" w:lineRule="auto"/>
        <w:rPr>
          <w:rFonts w:ascii="Times New Roman" w:eastAsia="Times New Roman" w:hAnsi="Times New Roman" w:cs="Times New Roman"/>
          <w:color w:val="000000" w:themeColor="text1"/>
          <w:sz w:val="20"/>
          <w:szCs w:val="20"/>
        </w:rPr>
      </w:pPr>
    </w:p>
    <w:p w14:paraId="0D9ED87D" w14:textId="77777777" w:rsidR="009922D4" w:rsidRPr="005A6928" w:rsidRDefault="009922D4" w:rsidP="00FF67CA">
      <w:pPr>
        <w:spacing w:line="240" w:lineRule="auto"/>
        <w:jc w:val="both"/>
        <w:rPr>
          <w:rFonts w:ascii="Times New Roman" w:eastAsia="Times New Roman" w:hAnsi="Times New Roman" w:cs="Times New Roman"/>
          <w:color w:val="000000" w:themeColor="text1"/>
          <w:sz w:val="20"/>
          <w:szCs w:val="20"/>
          <w:lang w:val="en-GB"/>
        </w:rPr>
      </w:pPr>
      <w:r w:rsidRPr="005A6928">
        <w:rPr>
          <w:rFonts w:ascii="Times New Roman" w:eastAsia="Times New Roman" w:hAnsi="Times New Roman" w:cs="Times New Roman"/>
          <w:color w:val="000000" w:themeColor="text1"/>
          <w:sz w:val="20"/>
          <w:szCs w:val="20"/>
          <w:lang w:val="en-GB"/>
        </w:rPr>
        <w:t xml:space="preserve">The relative percentage of memory usage has increased by 14.11%, indicating higher memory utilization compared to the transition periods. The current frames per second (FPS) stands at 12.04%, with a delta of -16.80%, suggesting that the FPS is now lower than during the transitions. This situation reflects both increased memory usage and improved FPS for animations. </w:t>
      </w:r>
    </w:p>
    <w:p w14:paraId="0FAA1021" w14:textId="0A4ED71B" w:rsidR="008A1246" w:rsidRPr="005A6928" w:rsidRDefault="009922D4" w:rsidP="00CC446C">
      <w:pPr>
        <w:spacing w:line="240" w:lineRule="auto"/>
        <w:rPr>
          <w:rFonts w:ascii="Times New Roman" w:eastAsia="Times New Roman" w:hAnsi="Times New Roman" w:cs="Times New Roman"/>
          <w:color w:val="000000" w:themeColor="text1"/>
          <w:sz w:val="20"/>
          <w:szCs w:val="20"/>
          <w:lang w:val="en-GB"/>
        </w:rPr>
      </w:pPr>
      <w:r w:rsidRPr="005A6928">
        <w:rPr>
          <w:rFonts w:ascii="Times New Roman" w:eastAsia="Times New Roman" w:hAnsi="Times New Roman" w:cs="Times New Roman"/>
          <w:color w:val="000000" w:themeColor="text1"/>
          <w:sz w:val="20"/>
          <w:szCs w:val="20"/>
          <w:lang w:val="en-GB"/>
        </w:rPr>
        <w:t>It is important to note that the amount of memory required, compared to the previous test, is between 25% and 100% higher than in the earlier tests, and from 100% to 400% of the measurements taken with 2500 blocks.</w:t>
      </w:r>
    </w:p>
    <w:p w14:paraId="17CD27EE" w14:textId="585C1795" w:rsidR="0052373D" w:rsidRDefault="0052373D">
      <w:pPr>
        <w:rPr>
          <w:rFonts w:ascii="Times New Roman" w:eastAsia="Times New Roman" w:hAnsi="Times New Roman" w:cs="Times New Roman"/>
          <w:color w:val="000000" w:themeColor="text1"/>
          <w:sz w:val="20"/>
          <w:szCs w:val="20"/>
        </w:rPr>
      </w:pPr>
    </w:p>
    <w:p w14:paraId="0A397FCF" w14:textId="34889B97" w:rsidR="009D4847" w:rsidRPr="005A6928" w:rsidRDefault="00B05C24" w:rsidP="00CC446C">
      <w:pPr>
        <w:pStyle w:val="a6"/>
        <w:numPr>
          <w:ilvl w:val="1"/>
          <w:numId w:val="5"/>
        </w:numPr>
        <w:spacing w:line="240" w:lineRule="auto"/>
        <w:rPr>
          <w:rFonts w:ascii="Times New Roman" w:eastAsia="Times New Roman" w:hAnsi="Times New Roman" w:cs="Times New Roman"/>
          <w:i/>
          <w:color w:val="000000" w:themeColor="text1"/>
          <w:sz w:val="20"/>
          <w:szCs w:val="20"/>
          <w:lang w:val="en-GB"/>
        </w:rPr>
      </w:pPr>
      <w:r w:rsidRPr="005A6928">
        <w:rPr>
          <w:rFonts w:ascii="Times New Roman" w:eastAsia="Times New Roman" w:hAnsi="Times New Roman" w:cs="Times New Roman"/>
          <w:i/>
          <w:color w:val="000000" w:themeColor="text1"/>
          <w:sz w:val="20"/>
          <w:szCs w:val="20"/>
          <w:lang w:val="en-GB"/>
        </w:rPr>
        <w:t>Implementation of animated blocks: 10,000 units with high complexity.</w:t>
      </w:r>
    </w:p>
    <w:p w14:paraId="3D552F8D" w14:textId="14DFF7C8" w:rsidR="006E5B41" w:rsidRPr="005A6928" w:rsidRDefault="006E5B41" w:rsidP="00CC446C">
      <w:pPr>
        <w:spacing w:line="240" w:lineRule="auto"/>
        <w:jc w:val="both"/>
        <w:rPr>
          <w:rFonts w:ascii="Times New Roman" w:eastAsia="Times New Roman" w:hAnsi="Times New Roman" w:cs="Times New Roman"/>
          <w:color w:val="000000" w:themeColor="text1"/>
          <w:sz w:val="20"/>
          <w:szCs w:val="20"/>
        </w:rPr>
      </w:pPr>
      <w:r w:rsidRPr="005A6928">
        <w:rPr>
          <w:rFonts w:ascii="Times New Roman" w:eastAsia="Times New Roman" w:hAnsi="Times New Roman" w:cs="Times New Roman"/>
          <w:color w:val="000000" w:themeColor="text1"/>
          <w:sz w:val="20"/>
          <w:szCs w:val="20"/>
        </w:rPr>
        <w:t xml:space="preserve">The test results were gathered under high load conditions using 10,000 animated blocks. This is the maximum threshold for testing; exceeding this limit can result in significant metric losses due to system overload, making the outcomes subjective. It's important to note that at this level of load, there may be a loss of frames and metrics, as it is considered very demanding for the browser process. However, this test will offer valuable insights into performance differences. </w:t>
      </w:r>
    </w:p>
    <w:p w14:paraId="2EDC69E7" w14:textId="6F9835CF" w:rsidR="009D4847" w:rsidRPr="005A6928" w:rsidRDefault="006E5B41" w:rsidP="00CC446C">
      <w:pPr>
        <w:spacing w:line="240" w:lineRule="auto"/>
        <w:jc w:val="both"/>
        <w:rPr>
          <w:rFonts w:ascii="Times New Roman" w:eastAsia="Times New Roman" w:hAnsi="Times New Roman" w:cs="Times New Roman"/>
          <w:color w:val="000000" w:themeColor="text1"/>
          <w:sz w:val="20"/>
          <w:szCs w:val="20"/>
        </w:rPr>
      </w:pPr>
      <w:r w:rsidRPr="005A6928">
        <w:rPr>
          <w:rFonts w:ascii="Times New Roman" w:eastAsia="Times New Roman" w:hAnsi="Times New Roman" w:cs="Times New Roman"/>
          <w:color w:val="000000" w:themeColor="text1"/>
          <w:sz w:val="20"/>
          <w:szCs w:val="20"/>
        </w:rPr>
        <w:t>The charts in Figure 10 clearly illustrate the key performance metrics for CSS animations and transitions.</w:t>
      </w:r>
    </w:p>
    <w:p w14:paraId="1D4D5114" w14:textId="4FF21003" w:rsidR="009D4847" w:rsidRPr="005A6928" w:rsidRDefault="0045207E" w:rsidP="00CC446C">
      <w:pPr>
        <w:spacing w:line="240" w:lineRule="auto"/>
        <w:jc w:val="center"/>
        <w:rPr>
          <w:rFonts w:ascii="Times New Roman" w:eastAsia="Times New Roman" w:hAnsi="Times New Roman" w:cs="Times New Roman"/>
          <w:color w:val="000000" w:themeColor="text1"/>
          <w:sz w:val="20"/>
          <w:szCs w:val="20"/>
        </w:rPr>
      </w:pPr>
      <w:r w:rsidRPr="005A6928">
        <w:rPr>
          <w:rFonts w:ascii="Times New Roman" w:hAnsi="Times New Roman" w:cs="Times New Roman"/>
          <w:b/>
          <w:bCs/>
          <w:noProof/>
          <w:color w:val="000000"/>
          <w:sz w:val="20"/>
          <w:szCs w:val="20"/>
          <w:bdr w:val="none" w:sz="0" w:space="0" w:color="auto" w:frame="1"/>
          <w:lang w:val="ru-RU" w:eastAsia="ru-RU"/>
        </w:rPr>
        <w:lastRenderedPageBreak/>
        <w:drawing>
          <wp:inline distT="0" distB="0" distL="0" distR="0" wp14:anchorId="3A9F9A39" wp14:editId="016D0F56">
            <wp:extent cx="2781935" cy="1715770"/>
            <wp:effectExtent l="0" t="0" r="0" b="0"/>
            <wp:docPr id="1735151943" name="Рисунок 1735151943" descr="https://lh7-rt.googleusercontent.com/docsz/AD_4nXdo-nOLLzENRke3DdGhvucXjvnu7KRkPTefkXzxQl_K-6HYqWQ6XJr5GrVIP2qAgiSbonp-fNBOuyGDlHDvpXxjNP4zcsPzR2GwMeFZ5e1-PDiYui2naVCbCUmm1MHo3h5ahqoA1g?key=PkSY8tZKgK-_bZQxvnv6S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https://lh7-rt.googleusercontent.com/docsz/AD_4nXdo-nOLLzENRke3DdGhvucXjvnu7KRkPTefkXzxQl_K-6HYqWQ6XJr5GrVIP2qAgiSbonp-fNBOuyGDlHDvpXxjNP4zcsPzR2GwMeFZ5e1-PDiYui2naVCbCUmm1MHo3h5ahqoA1g?key=PkSY8tZKgK-_bZQxvnv6SQ"/>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781935" cy="1715770"/>
                    </a:xfrm>
                    <a:prstGeom prst="rect">
                      <a:avLst/>
                    </a:prstGeom>
                    <a:noFill/>
                    <a:ln>
                      <a:noFill/>
                    </a:ln>
                  </pic:spPr>
                </pic:pic>
              </a:graphicData>
            </a:graphic>
          </wp:inline>
        </w:drawing>
      </w:r>
      <w:r w:rsidRPr="005A6928">
        <w:rPr>
          <w:rFonts w:ascii="Times New Roman" w:hAnsi="Times New Roman" w:cs="Times New Roman"/>
          <w:color w:val="000000"/>
          <w:sz w:val="20"/>
          <w:szCs w:val="20"/>
        </w:rPr>
        <w:t>   </w:t>
      </w:r>
      <w:r w:rsidRPr="005A6928">
        <w:rPr>
          <w:rFonts w:ascii="Times New Roman" w:hAnsi="Times New Roman" w:cs="Times New Roman"/>
          <w:b/>
          <w:bCs/>
          <w:noProof/>
          <w:color w:val="000000"/>
          <w:sz w:val="20"/>
          <w:szCs w:val="20"/>
          <w:bdr w:val="none" w:sz="0" w:space="0" w:color="auto" w:frame="1"/>
          <w:lang w:val="ru-RU" w:eastAsia="ru-RU"/>
        </w:rPr>
        <w:drawing>
          <wp:inline distT="0" distB="0" distL="0" distR="0" wp14:anchorId="17EC62E9" wp14:editId="1BCAE420">
            <wp:extent cx="2743200" cy="1687830"/>
            <wp:effectExtent l="0" t="0" r="0" b="7620"/>
            <wp:docPr id="1735151942" name="Рисунок 1735151942" descr="https://lh7-rt.googleusercontent.com/docsz/AD_4nXfK5aTo1FLoqfmbrrkz7YxyLlywlpYE4xxMHgSFETRo1GIF0SU6QJjfyYqKyBed6t5_5lZOebdaMy0Wg7i8HsAlkRYh4ww9_-XUGMBOZzisLLPJb4sCrvr0HojD34-xQxp9y_M8zw?key=PkSY8tZKgK-_bZQxvnv6S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https://lh7-rt.googleusercontent.com/docsz/AD_4nXfK5aTo1FLoqfmbrrkz7YxyLlywlpYE4xxMHgSFETRo1GIF0SU6QJjfyYqKyBed6t5_5lZOebdaMy0Wg7i8HsAlkRYh4ww9_-XUGMBOZzisLLPJb4sCrvr0HojD34-xQxp9y_M8zw?key=PkSY8tZKgK-_bZQxvnv6SQ"/>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743200" cy="1687830"/>
                    </a:xfrm>
                    <a:prstGeom prst="rect">
                      <a:avLst/>
                    </a:prstGeom>
                    <a:noFill/>
                    <a:ln>
                      <a:noFill/>
                    </a:ln>
                  </pic:spPr>
                </pic:pic>
              </a:graphicData>
            </a:graphic>
          </wp:inline>
        </w:drawing>
      </w:r>
    </w:p>
    <w:tbl>
      <w:tblPr>
        <w:tblW w:w="9026" w:type="dxa"/>
        <w:jc w:val="center"/>
        <w:tblCellMar>
          <w:top w:w="15" w:type="dxa"/>
          <w:left w:w="15" w:type="dxa"/>
          <w:bottom w:w="15" w:type="dxa"/>
          <w:right w:w="15" w:type="dxa"/>
        </w:tblCellMar>
        <w:tblLook w:val="04A0" w:firstRow="1" w:lastRow="0" w:firstColumn="1" w:lastColumn="0" w:noHBand="0" w:noVBand="1"/>
      </w:tblPr>
      <w:tblGrid>
        <w:gridCol w:w="4450"/>
        <w:gridCol w:w="4576"/>
      </w:tblGrid>
      <w:tr w:rsidR="009D4847" w:rsidRPr="005A6928" w14:paraId="5A88E689" w14:textId="77777777" w:rsidTr="0091540B">
        <w:trPr>
          <w:jc w:val="center"/>
        </w:trPr>
        <w:tc>
          <w:tcPr>
            <w:tcW w:w="0" w:type="auto"/>
            <w:tcMar>
              <w:top w:w="100" w:type="dxa"/>
              <w:left w:w="100" w:type="dxa"/>
              <w:bottom w:w="100" w:type="dxa"/>
              <w:right w:w="100" w:type="dxa"/>
            </w:tcMar>
            <w:vAlign w:val="center"/>
            <w:hideMark/>
          </w:tcPr>
          <w:p w14:paraId="3A2C38C5" w14:textId="77777777" w:rsidR="009D4847" w:rsidRPr="005A6928" w:rsidRDefault="009D4847" w:rsidP="00CC446C">
            <w:pPr>
              <w:pStyle w:val="a4"/>
              <w:spacing w:before="0" w:beforeAutospacing="0" w:after="0" w:afterAutospacing="0"/>
              <w:jc w:val="center"/>
              <w:rPr>
                <w:sz w:val="20"/>
                <w:szCs w:val="20"/>
              </w:rPr>
            </w:pPr>
            <w:r w:rsidRPr="005A6928">
              <w:rPr>
                <w:color w:val="000000" w:themeColor="text1"/>
                <w:sz w:val="20"/>
                <w:szCs w:val="20"/>
              </w:rPr>
              <w:t>(a)</w:t>
            </w:r>
          </w:p>
        </w:tc>
        <w:tc>
          <w:tcPr>
            <w:tcW w:w="0" w:type="auto"/>
            <w:tcMar>
              <w:top w:w="100" w:type="dxa"/>
              <w:left w:w="100" w:type="dxa"/>
              <w:bottom w:w="100" w:type="dxa"/>
              <w:right w:w="100" w:type="dxa"/>
            </w:tcMar>
            <w:vAlign w:val="center"/>
            <w:hideMark/>
          </w:tcPr>
          <w:p w14:paraId="4D8AA280" w14:textId="77777777" w:rsidR="009D4847" w:rsidRPr="005A6928" w:rsidRDefault="009D4847" w:rsidP="00CC446C">
            <w:pPr>
              <w:pStyle w:val="a4"/>
              <w:spacing w:before="0" w:beforeAutospacing="0" w:after="0" w:afterAutospacing="0"/>
              <w:jc w:val="center"/>
              <w:rPr>
                <w:sz w:val="20"/>
                <w:szCs w:val="20"/>
              </w:rPr>
            </w:pPr>
            <w:r w:rsidRPr="005A6928">
              <w:rPr>
                <w:color w:val="000000" w:themeColor="text1"/>
                <w:sz w:val="20"/>
                <w:szCs w:val="20"/>
              </w:rPr>
              <w:t>(b)</w:t>
            </w:r>
          </w:p>
        </w:tc>
      </w:tr>
    </w:tbl>
    <w:p w14:paraId="5100EE09" w14:textId="39E3E717" w:rsidR="009D4847" w:rsidRPr="005A6928" w:rsidRDefault="0045207E" w:rsidP="00CC446C">
      <w:pPr>
        <w:spacing w:line="240" w:lineRule="auto"/>
        <w:jc w:val="center"/>
        <w:rPr>
          <w:rFonts w:ascii="Times New Roman" w:eastAsia="Times New Roman" w:hAnsi="Times New Roman" w:cs="Times New Roman"/>
          <w:color w:val="000000" w:themeColor="text1"/>
          <w:sz w:val="20"/>
          <w:szCs w:val="20"/>
        </w:rPr>
      </w:pPr>
      <w:r w:rsidRPr="005A6928">
        <w:rPr>
          <w:rFonts w:ascii="Times New Roman" w:hAnsi="Times New Roman" w:cs="Times New Roman"/>
          <w:b/>
          <w:bCs/>
          <w:noProof/>
          <w:color w:val="000000"/>
          <w:sz w:val="20"/>
          <w:szCs w:val="20"/>
          <w:bdr w:val="none" w:sz="0" w:space="0" w:color="auto" w:frame="1"/>
          <w:lang w:val="ru-RU" w:eastAsia="ru-RU"/>
        </w:rPr>
        <w:drawing>
          <wp:inline distT="0" distB="0" distL="0" distR="0" wp14:anchorId="39BBD0F1" wp14:editId="706E3BFF">
            <wp:extent cx="2675890" cy="1648460"/>
            <wp:effectExtent l="0" t="0" r="0" b="8890"/>
            <wp:docPr id="1735151944" name="Рисунок 1735151944" descr="https://lh7-rt.googleusercontent.com/docsz/AD_4nXeLbh2ZXEVCgmoORE1BRawzKWF7DDhnLN6RwMiLUJV6Hvpn-FgfUPGHEGH6NAsoF98mxCwdLz3Gr_G02i84kZh66E3Ol0RmLV5jXi2KnIjw4ES2zzZsJzROk7lCM7h004K9fySgYg?key=PkSY8tZKgK-_bZQxvnv6S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https://lh7-rt.googleusercontent.com/docsz/AD_4nXeLbh2ZXEVCgmoORE1BRawzKWF7DDhnLN6RwMiLUJV6Hvpn-FgfUPGHEGH6NAsoF98mxCwdLz3Gr_G02i84kZh66E3Ol0RmLV5jXi2KnIjw4ES2zzZsJzROk7lCM7h004K9fySgYg?key=PkSY8tZKgK-_bZQxvnv6SQ"/>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675890" cy="1648460"/>
                    </a:xfrm>
                    <a:prstGeom prst="rect">
                      <a:avLst/>
                    </a:prstGeom>
                    <a:noFill/>
                    <a:ln>
                      <a:noFill/>
                    </a:ln>
                  </pic:spPr>
                </pic:pic>
              </a:graphicData>
            </a:graphic>
          </wp:inline>
        </w:drawing>
      </w:r>
    </w:p>
    <w:p w14:paraId="2BB8A810" w14:textId="77777777" w:rsidR="009D4847" w:rsidRPr="005A6928" w:rsidRDefault="009D4847" w:rsidP="00CC446C">
      <w:pPr>
        <w:spacing w:line="240" w:lineRule="auto"/>
        <w:jc w:val="center"/>
        <w:rPr>
          <w:rFonts w:ascii="Times New Roman" w:eastAsia="Times New Roman" w:hAnsi="Times New Roman" w:cs="Times New Roman"/>
          <w:color w:val="000000" w:themeColor="text1"/>
          <w:sz w:val="20"/>
          <w:szCs w:val="20"/>
        </w:rPr>
      </w:pPr>
      <w:r w:rsidRPr="005A6928">
        <w:rPr>
          <w:rFonts w:ascii="Times New Roman" w:hAnsi="Times New Roman" w:cs="Times New Roman"/>
          <w:color w:val="000000" w:themeColor="text1"/>
          <w:sz w:val="20"/>
          <w:szCs w:val="20"/>
        </w:rPr>
        <w:t>(c)</w:t>
      </w:r>
      <w:r w:rsidRPr="005A6928">
        <w:rPr>
          <w:rFonts w:ascii="Times New Roman" w:eastAsia="Times New Roman" w:hAnsi="Times New Roman" w:cs="Times New Roman"/>
          <w:color w:val="000000" w:themeColor="text1"/>
          <w:sz w:val="20"/>
          <w:szCs w:val="20"/>
        </w:rPr>
        <w:t xml:space="preserve"> </w:t>
      </w:r>
    </w:p>
    <w:p w14:paraId="66142AA7" w14:textId="15481AEA" w:rsidR="009D4847" w:rsidRPr="005A6928" w:rsidRDefault="009D4847" w:rsidP="00CC446C">
      <w:pPr>
        <w:spacing w:line="240" w:lineRule="auto"/>
        <w:jc w:val="center"/>
        <w:rPr>
          <w:rFonts w:ascii="Times New Roman" w:eastAsia="Times New Roman" w:hAnsi="Times New Roman" w:cs="Times New Roman"/>
          <w:color w:val="000000" w:themeColor="text1"/>
          <w:sz w:val="20"/>
          <w:szCs w:val="20"/>
        </w:rPr>
      </w:pPr>
      <w:r w:rsidRPr="005A6928">
        <w:rPr>
          <w:rFonts w:ascii="Times New Roman" w:eastAsia="Times New Roman" w:hAnsi="Times New Roman" w:cs="Times New Roman"/>
          <w:color w:val="000000" w:themeColor="text1"/>
          <w:sz w:val="20"/>
          <w:szCs w:val="20"/>
        </w:rPr>
        <w:t>Figure 1</w:t>
      </w:r>
      <w:r w:rsidR="00162B8E" w:rsidRPr="005A6928">
        <w:rPr>
          <w:rFonts w:ascii="Times New Roman" w:eastAsia="Times New Roman" w:hAnsi="Times New Roman" w:cs="Times New Roman"/>
          <w:color w:val="000000" w:themeColor="text1"/>
          <w:sz w:val="20"/>
          <w:szCs w:val="20"/>
        </w:rPr>
        <w:t>0</w:t>
      </w:r>
      <w:r w:rsidRPr="005A6928">
        <w:rPr>
          <w:rFonts w:ascii="Times New Roman" w:eastAsia="Times New Roman" w:hAnsi="Times New Roman" w:cs="Times New Roman"/>
          <w:color w:val="000000" w:themeColor="text1"/>
          <w:sz w:val="20"/>
          <w:szCs w:val="20"/>
        </w:rPr>
        <w:t>. Performance charts for 10</w:t>
      </w:r>
      <w:r w:rsidR="009B5EF3" w:rsidRPr="005A6928">
        <w:rPr>
          <w:rFonts w:ascii="Times New Roman" w:eastAsia="Times New Roman" w:hAnsi="Times New Roman" w:cs="Times New Roman"/>
          <w:color w:val="000000" w:themeColor="text1"/>
          <w:sz w:val="20"/>
          <w:szCs w:val="20"/>
          <w:lang w:val="en-GB"/>
        </w:rPr>
        <w:t>,</w:t>
      </w:r>
      <w:r w:rsidRPr="005A6928">
        <w:rPr>
          <w:rFonts w:ascii="Times New Roman" w:eastAsia="Times New Roman" w:hAnsi="Times New Roman" w:cs="Times New Roman"/>
          <w:color w:val="000000" w:themeColor="text1"/>
          <w:sz w:val="20"/>
          <w:szCs w:val="20"/>
        </w:rPr>
        <w:t>000 blocks: (a) Frame duration, (b) FPS, and (c) Memory consumption</w:t>
      </w:r>
    </w:p>
    <w:p w14:paraId="6391C7FF" w14:textId="77777777" w:rsidR="002A6372" w:rsidRPr="005A6928" w:rsidRDefault="009922D4" w:rsidP="002A73D1">
      <w:pPr>
        <w:spacing w:line="240" w:lineRule="auto"/>
        <w:jc w:val="both"/>
        <w:rPr>
          <w:rFonts w:ascii="Times New Roman" w:eastAsia="Times New Roman" w:hAnsi="Times New Roman" w:cs="Times New Roman"/>
          <w:color w:val="000000" w:themeColor="text1"/>
          <w:sz w:val="20"/>
          <w:szCs w:val="20"/>
          <w:lang w:val="en-GB"/>
        </w:rPr>
      </w:pPr>
      <w:r w:rsidRPr="005A6928">
        <w:rPr>
          <w:rFonts w:ascii="Times New Roman" w:eastAsia="Times New Roman" w:hAnsi="Times New Roman" w:cs="Times New Roman"/>
          <w:color w:val="000000" w:themeColor="text1"/>
          <w:sz w:val="20"/>
          <w:szCs w:val="20"/>
          <w:lang w:val="en-GB"/>
        </w:rPr>
        <w:t>The percentage of memory usage has increased by 10.07%, indicating a higher utilization of memory compared to the transition periods. Currently, the frames per second (FPS) have decreased by 43.24%, with a change of 13.69%. This suggests that the FPS is now lower than it was during the transition phases. This situation reflects an increase in memory usage alongside a decrease in FPS for animations.  While memory consumption has increased, it is not as significant as it was in previous instances.</w:t>
      </w:r>
      <w:r w:rsidR="008C0D7D" w:rsidRPr="005A6928">
        <w:rPr>
          <w:rFonts w:ascii="Times New Roman" w:eastAsia="Times New Roman" w:hAnsi="Times New Roman" w:cs="Times New Roman"/>
          <w:color w:val="000000" w:themeColor="text1"/>
          <w:sz w:val="20"/>
          <w:szCs w:val="20"/>
          <w:lang w:val="en-GB"/>
        </w:rPr>
        <w:t xml:space="preserve"> </w:t>
      </w:r>
    </w:p>
    <w:p w14:paraId="0F2FDFE8" w14:textId="271ECC56" w:rsidR="00DE503A" w:rsidRPr="005A6928" w:rsidRDefault="009922D4" w:rsidP="00CC446C">
      <w:pPr>
        <w:spacing w:line="240" w:lineRule="auto"/>
        <w:rPr>
          <w:rFonts w:ascii="Times New Roman" w:eastAsia="Times New Roman" w:hAnsi="Times New Roman" w:cs="Times New Roman"/>
          <w:color w:val="000000" w:themeColor="text1"/>
          <w:sz w:val="20"/>
          <w:szCs w:val="20"/>
        </w:rPr>
      </w:pPr>
      <w:r w:rsidRPr="005A6928">
        <w:rPr>
          <w:rFonts w:ascii="Times New Roman" w:eastAsia="Times New Roman" w:hAnsi="Times New Roman" w:cs="Times New Roman"/>
          <w:color w:val="000000" w:themeColor="text1"/>
          <w:sz w:val="20"/>
          <w:szCs w:val="20"/>
          <w:lang w:val="en-GB"/>
        </w:rPr>
        <w:t xml:space="preserve">During testing, we reduced the number of measurement points by 25% due to the large size of the dataset. However, this reduction still allows us to effectively compare both methods. </w:t>
      </w:r>
      <w:r w:rsidR="00C46D72" w:rsidRPr="005A6928">
        <w:rPr>
          <w:rFonts w:ascii="Times New Roman" w:eastAsia="Times New Roman" w:hAnsi="Times New Roman" w:cs="Times New Roman"/>
          <w:color w:val="000000" w:themeColor="text1"/>
          <w:sz w:val="20"/>
          <w:szCs w:val="20"/>
        </w:rPr>
        <w:t>All the necessary data for conducting a comparative analysis has been collected at this stage.</w:t>
      </w:r>
    </w:p>
    <w:p w14:paraId="324C4798" w14:textId="45C8AD6C" w:rsidR="00357EED" w:rsidRDefault="00357EED">
      <w:pPr>
        <w:rPr>
          <w:rFonts w:ascii="Times New Roman" w:eastAsia="Times New Roman" w:hAnsi="Times New Roman" w:cs="Times New Roman"/>
          <w:color w:val="000000" w:themeColor="text1"/>
          <w:sz w:val="20"/>
          <w:szCs w:val="20"/>
        </w:rPr>
      </w:pPr>
    </w:p>
    <w:p w14:paraId="0360B419" w14:textId="411A94EF" w:rsidR="005E122C" w:rsidRPr="005A6928" w:rsidRDefault="008068D5" w:rsidP="00CC446C">
      <w:pPr>
        <w:pStyle w:val="a6"/>
        <w:numPr>
          <w:ilvl w:val="1"/>
          <w:numId w:val="5"/>
        </w:numPr>
        <w:spacing w:line="240" w:lineRule="auto"/>
        <w:rPr>
          <w:rFonts w:ascii="Times New Roman" w:eastAsia="Times New Roman" w:hAnsi="Times New Roman" w:cs="Times New Roman"/>
          <w:i/>
          <w:color w:val="000000" w:themeColor="text1"/>
          <w:sz w:val="20"/>
          <w:szCs w:val="20"/>
          <w:lang w:val="en-GB"/>
        </w:rPr>
      </w:pPr>
      <w:r>
        <w:rPr>
          <w:rFonts w:ascii="Times New Roman" w:eastAsia="Times New Roman" w:hAnsi="Times New Roman" w:cs="Times New Roman"/>
          <w:i/>
          <w:color w:val="000000" w:themeColor="text1"/>
          <w:sz w:val="20"/>
          <w:szCs w:val="20"/>
          <w:lang w:val="en-GB"/>
        </w:rPr>
        <w:t>High load resistance</w:t>
      </w:r>
      <w:r w:rsidR="005E122C" w:rsidRPr="005A6928">
        <w:rPr>
          <w:rFonts w:ascii="Times New Roman" w:eastAsia="Times New Roman" w:hAnsi="Times New Roman" w:cs="Times New Roman"/>
          <w:i/>
          <w:color w:val="000000" w:themeColor="text1"/>
          <w:sz w:val="20"/>
          <w:szCs w:val="20"/>
          <w:lang w:val="en-GB"/>
        </w:rPr>
        <w:t xml:space="preserve"> evaluation</w:t>
      </w:r>
    </w:p>
    <w:p w14:paraId="0FC80253" w14:textId="6F4E8E07" w:rsidR="00FC5027" w:rsidRPr="005A6928" w:rsidRDefault="004E3D4B" w:rsidP="00577E22">
      <w:pPr>
        <w:shd w:val="clear" w:color="auto" w:fill="FFFFFF"/>
        <w:spacing w:after="150" w:line="240" w:lineRule="auto"/>
        <w:jc w:val="both"/>
        <w:rPr>
          <w:rFonts w:ascii="Times New Roman" w:eastAsia="Times New Roman" w:hAnsi="Times New Roman" w:cs="Times New Roman"/>
          <w:color w:val="000000" w:themeColor="text1"/>
          <w:sz w:val="20"/>
          <w:szCs w:val="20"/>
          <w:lang w:val="en-GB"/>
        </w:rPr>
      </w:pPr>
      <w:r w:rsidRPr="005A6928">
        <w:rPr>
          <w:rFonts w:ascii="Times New Roman" w:eastAsia="Times New Roman" w:hAnsi="Times New Roman" w:cs="Times New Roman"/>
          <w:color w:val="000000" w:themeColor="text1"/>
          <w:sz w:val="20"/>
          <w:szCs w:val="20"/>
          <w:lang w:val="en-GB"/>
        </w:rPr>
        <w:t xml:space="preserve">To compare the two methods, we introduce a measure of load resistance. The resistance column offers insight into the </w:t>
      </w:r>
      <w:r w:rsidR="0079014A">
        <w:rPr>
          <w:rFonts w:ascii="Times New Roman" w:eastAsia="Times New Roman" w:hAnsi="Times New Roman" w:cs="Times New Roman"/>
          <w:color w:val="000000" w:themeColor="text1"/>
          <w:sz w:val="20"/>
          <w:szCs w:val="20"/>
          <w:lang w:val="en-GB"/>
        </w:rPr>
        <w:t>resist</w:t>
      </w:r>
      <w:r w:rsidR="00F9339C">
        <w:rPr>
          <w:rFonts w:ascii="Times New Roman" w:eastAsia="Times New Roman" w:hAnsi="Times New Roman" w:cs="Times New Roman"/>
          <w:color w:val="000000" w:themeColor="text1"/>
          <w:sz w:val="20"/>
          <w:szCs w:val="20"/>
          <w:lang w:val="en-GB"/>
        </w:rPr>
        <w:t>a</w:t>
      </w:r>
      <w:r w:rsidR="0079014A">
        <w:rPr>
          <w:rFonts w:ascii="Times New Roman" w:eastAsia="Times New Roman" w:hAnsi="Times New Roman" w:cs="Times New Roman"/>
          <w:color w:val="000000" w:themeColor="text1"/>
          <w:sz w:val="20"/>
          <w:szCs w:val="20"/>
          <w:lang w:val="en-GB"/>
        </w:rPr>
        <w:t>nce</w:t>
      </w:r>
      <w:r w:rsidRPr="005A6928">
        <w:rPr>
          <w:rFonts w:ascii="Times New Roman" w:eastAsia="Times New Roman" w:hAnsi="Times New Roman" w:cs="Times New Roman"/>
          <w:color w:val="000000" w:themeColor="text1"/>
          <w:sz w:val="20"/>
          <w:szCs w:val="20"/>
          <w:lang w:val="en-GB"/>
        </w:rPr>
        <w:t xml:space="preserve"> of each method in relation to the optimal scenario, which uses 50 blocks. This metric is calculated by considering the weights</w:t>
      </w:r>
      <w:r w:rsidR="0079014A">
        <w:rPr>
          <w:rFonts w:ascii="Times New Roman" w:eastAsia="Times New Roman" w:hAnsi="Times New Roman" w:cs="Times New Roman"/>
          <w:color w:val="000000" w:themeColor="text1"/>
          <w:sz w:val="20"/>
          <w:szCs w:val="20"/>
          <w:lang w:val="en-GB"/>
        </w:rPr>
        <w:t xml:space="preserve"> [9]</w:t>
      </w:r>
      <w:r w:rsidRPr="005A6928">
        <w:rPr>
          <w:rFonts w:ascii="Times New Roman" w:eastAsia="Times New Roman" w:hAnsi="Times New Roman" w:cs="Times New Roman"/>
          <w:color w:val="000000" w:themeColor="text1"/>
          <w:sz w:val="20"/>
          <w:szCs w:val="20"/>
          <w:lang w:val="en-GB"/>
        </w:rPr>
        <w:t xml:space="preserve"> assigned to each aspe</w:t>
      </w:r>
      <w:r w:rsidR="005601A4" w:rsidRPr="005A6928">
        <w:rPr>
          <w:rFonts w:ascii="Times New Roman" w:eastAsia="Times New Roman" w:hAnsi="Times New Roman" w:cs="Times New Roman"/>
          <w:color w:val="000000" w:themeColor="text1"/>
          <w:sz w:val="20"/>
          <w:szCs w:val="20"/>
          <w:lang w:val="en-GB"/>
        </w:rPr>
        <w:t>ct, as detailed in Equation (2):</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126"/>
        <w:gridCol w:w="450"/>
      </w:tblGrid>
      <w:tr w:rsidR="00FC5027" w:rsidRPr="005A6928" w14:paraId="55CE4F0F" w14:textId="77777777" w:rsidTr="008811F4">
        <w:tc>
          <w:tcPr>
            <w:tcW w:w="9180" w:type="dxa"/>
          </w:tcPr>
          <w:p w14:paraId="070DD431" w14:textId="09DC5B78" w:rsidR="00FC5027" w:rsidRPr="005A6928" w:rsidRDefault="008811F4" w:rsidP="006C12AA">
            <w:pPr>
              <w:rPr>
                <w:i/>
                <w:lang w:val="en-GB"/>
              </w:rPr>
            </w:pPr>
            <m:oMathPara>
              <m:oMath>
                <m:sSub>
                  <m:sSubPr>
                    <m:ctrlPr>
                      <w:rPr>
                        <w:rFonts w:ascii="Cambria Math" w:hAnsi="Cambria Math"/>
                        <w:i/>
                        <w:lang w:val="en-GB"/>
                      </w:rPr>
                    </m:ctrlPr>
                  </m:sSubPr>
                  <m:e>
                    <m:r>
                      <w:rPr>
                        <w:rFonts w:ascii="Cambria Math" w:hAnsi="Cambria Math"/>
                        <w:lang w:val="en-GB"/>
                      </w:rPr>
                      <m:t>w</m:t>
                    </m:r>
                  </m:e>
                  <m:sub>
                    <m:r>
                      <w:rPr>
                        <w:rFonts w:ascii="Cambria Math" w:hAnsi="Cambria Math"/>
                        <w:lang w:val="en-GB"/>
                      </w:rPr>
                      <m:t>delta</m:t>
                    </m:r>
                  </m:sub>
                </m:sSub>
                <m:r>
                  <w:rPr>
                    <w:rFonts w:ascii="Cambria Math" w:hAnsi="Cambria Math"/>
                    <w:lang w:val="en-GB"/>
                  </w:rPr>
                  <m:t xml:space="preserve">=0; </m:t>
                </m:r>
                <m:sSub>
                  <m:sSubPr>
                    <m:ctrlPr>
                      <w:rPr>
                        <w:rFonts w:ascii="Cambria Math" w:hAnsi="Cambria Math"/>
                        <w:i/>
                        <w:lang w:val="en-GB"/>
                      </w:rPr>
                    </m:ctrlPr>
                  </m:sSubPr>
                  <m:e>
                    <m:r>
                      <w:rPr>
                        <w:rFonts w:ascii="Cambria Math" w:hAnsi="Cambria Math"/>
                        <w:lang w:val="en-GB"/>
                      </w:rPr>
                      <m:t>w</m:t>
                    </m:r>
                  </m:e>
                  <m:sub>
                    <m:r>
                      <w:rPr>
                        <w:rFonts w:ascii="Cambria Math" w:hAnsi="Cambria Math"/>
                        <w:lang w:val="en-GB"/>
                      </w:rPr>
                      <m:t>fps</m:t>
                    </m:r>
                  </m:sub>
                </m:sSub>
                <m:r>
                  <w:rPr>
                    <w:rFonts w:ascii="Cambria Math" w:hAnsi="Cambria Math"/>
                    <w:lang w:val="en-GB"/>
                  </w:rPr>
                  <m:t xml:space="preserve">=0.70; </m:t>
                </m:r>
                <m:sSub>
                  <m:sSubPr>
                    <m:ctrlPr>
                      <w:rPr>
                        <w:rFonts w:ascii="Cambria Math" w:hAnsi="Cambria Math"/>
                        <w:i/>
                        <w:lang w:val="en-GB"/>
                      </w:rPr>
                    </m:ctrlPr>
                  </m:sSubPr>
                  <m:e>
                    <m:r>
                      <w:rPr>
                        <w:rFonts w:ascii="Cambria Math" w:hAnsi="Cambria Math"/>
                        <w:lang w:val="en-GB"/>
                      </w:rPr>
                      <m:t>w</m:t>
                    </m:r>
                  </m:e>
                  <m:sub>
                    <m:r>
                      <w:rPr>
                        <w:rFonts w:ascii="Cambria Math" w:hAnsi="Cambria Math"/>
                        <w:lang w:val="en-GB"/>
                      </w:rPr>
                      <m:t>memory</m:t>
                    </m:r>
                  </m:sub>
                </m:sSub>
                <m:r>
                  <w:rPr>
                    <w:rFonts w:ascii="Cambria Math" w:hAnsi="Cambria Math"/>
                    <w:lang w:val="en-GB"/>
                  </w:rPr>
                  <m:t>=0.30</m:t>
                </m:r>
              </m:oMath>
            </m:oMathPara>
          </w:p>
        </w:tc>
        <w:tc>
          <w:tcPr>
            <w:tcW w:w="396" w:type="dxa"/>
          </w:tcPr>
          <w:p w14:paraId="38920B75" w14:textId="77777777" w:rsidR="00FC5027" w:rsidRPr="005A6928" w:rsidRDefault="00FC5027" w:rsidP="008811F4">
            <w:r w:rsidRPr="005A6928">
              <w:t>(2)</w:t>
            </w:r>
          </w:p>
        </w:tc>
      </w:tr>
    </w:tbl>
    <w:p w14:paraId="629FCEA1" w14:textId="23AED4B2" w:rsidR="00FC5027" w:rsidRPr="005A6928" w:rsidRDefault="00FD382F" w:rsidP="000E4177">
      <w:pPr>
        <w:shd w:val="clear" w:color="auto" w:fill="FFFFFF"/>
        <w:spacing w:after="150" w:line="240" w:lineRule="auto"/>
        <w:jc w:val="both"/>
        <w:rPr>
          <w:rFonts w:ascii="Times New Roman" w:eastAsia="Times New Roman" w:hAnsi="Times New Roman" w:cs="Times New Roman"/>
          <w:color w:val="000000" w:themeColor="text1"/>
          <w:sz w:val="20"/>
          <w:szCs w:val="20"/>
          <w:lang w:val="en-GB"/>
        </w:rPr>
      </w:pPr>
      <w:r w:rsidRPr="005A6928">
        <w:rPr>
          <w:rFonts w:ascii="Times New Roman" w:eastAsia="Times New Roman" w:hAnsi="Times New Roman" w:cs="Times New Roman"/>
          <w:color w:val="000000" w:themeColor="text1"/>
          <w:sz w:val="20"/>
          <w:szCs w:val="20"/>
          <w:lang w:val="en-GB"/>
        </w:rPr>
        <w:t>Where:</w:t>
      </w:r>
    </w:p>
    <w:p w14:paraId="3FFF97C9" w14:textId="1FC02138" w:rsidR="004E3B91" w:rsidRPr="005A6928" w:rsidRDefault="008811F4" w:rsidP="00B95ED3">
      <w:pPr>
        <w:pStyle w:val="a6"/>
        <w:numPr>
          <w:ilvl w:val="0"/>
          <w:numId w:val="11"/>
        </w:numPr>
        <w:shd w:val="clear" w:color="auto" w:fill="FFFFFF"/>
        <w:spacing w:after="150" w:line="240" w:lineRule="auto"/>
        <w:jc w:val="both"/>
        <w:rPr>
          <w:rFonts w:ascii="Times New Roman" w:eastAsia="Times New Roman" w:hAnsi="Times New Roman" w:cs="Times New Roman"/>
          <w:color w:val="000000" w:themeColor="text1"/>
          <w:sz w:val="20"/>
          <w:szCs w:val="20"/>
          <w:lang w:val="en-GB"/>
        </w:rPr>
      </w:pPr>
      <m:oMath>
        <m:sSub>
          <m:sSubPr>
            <m:ctrlPr>
              <w:rPr>
                <w:rFonts w:ascii="Cambria Math" w:eastAsia="Times New Roman" w:hAnsi="Cambria Math" w:cs="Times New Roman"/>
                <w:i/>
                <w:sz w:val="20"/>
                <w:szCs w:val="20"/>
                <w:lang w:val="en-GB" w:eastAsia="en-US"/>
              </w:rPr>
            </m:ctrlPr>
          </m:sSubPr>
          <m:e>
            <m:r>
              <w:rPr>
                <w:rFonts w:ascii="Cambria Math" w:hAnsi="Cambria Math"/>
                <w:sz w:val="20"/>
                <w:szCs w:val="20"/>
                <w:lang w:val="en-GB"/>
              </w:rPr>
              <m:t>w</m:t>
            </m:r>
          </m:e>
          <m:sub>
            <m:r>
              <w:rPr>
                <w:rFonts w:ascii="Cambria Math" w:hAnsi="Cambria Math"/>
                <w:sz w:val="20"/>
                <w:szCs w:val="20"/>
                <w:lang w:val="en-GB"/>
              </w:rPr>
              <m:t>fps</m:t>
            </m:r>
          </m:sub>
        </m:sSub>
      </m:oMath>
      <w:r w:rsidR="004E3B91" w:rsidRPr="005A6928">
        <w:rPr>
          <w:rFonts w:ascii="Times New Roman" w:eastAsia="Times New Roman" w:hAnsi="Times New Roman" w:cs="Times New Roman"/>
          <w:sz w:val="20"/>
          <w:szCs w:val="20"/>
          <w:lang w:val="en-GB" w:eastAsia="en-US"/>
        </w:rPr>
        <w:t xml:space="preserve"> </w:t>
      </w:r>
      <w:r w:rsidR="00412E07" w:rsidRPr="005A6928">
        <w:rPr>
          <w:rFonts w:ascii="Times New Roman" w:eastAsia="Times New Roman" w:hAnsi="Times New Roman" w:cs="Times New Roman"/>
          <w:sz w:val="20"/>
          <w:szCs w:val="20"/>
          <w:lang w:val="en-GB" w:eastAsia="en-US"/>
        </w:rPr>
        <w:t xml:space="preserve">– </w:t>
      </w:r>
      <w:r w:rsidR="00B95ED3" w:rsidRPr="005A6928">
        <w:rPr>
          <w:rFonts w:ascii="Times New Roman" w:eastAsia="Times New Roman" w:hAnsi="Times New Roman" w:cs="Times New Roman"/>
          <w:sz w:val="20"/>
          <w:szCs w:val="20"/>
          <w:lang w:val="en-GB" w:eastAsia="en-US"/>
        </w:rPr>
        <w:t>the weight assigned to FPS, which is set at 0.70, indicating its greater significance compared to memory usage.</w:t>
      </w:r>
    </w:p>
    <w:p w14:paraId="1964C1DC" w14:textId="6F63D3F2" w:rsidR="004E3B91" w:rsidRPr="005A6928" w:rsidRDefault="008811F4" w:rsidP="004E3B91">
      <w:pPr>
        <w:pStyle w:val="a6"/>
        <w:numPr>
          <w:ilvl w:val="0"/>
          <w:numId w:val="11"/>
        </w:numPr>
        <w:shd w:val="clear" w:color="auto" w:fill="FFFFFF"/>
        <w:spacing w:after="150" w:line="240" w:lineRule="auto"/>
        <w:jc w:val="both"/>
        <w:rPr>
          <w:rFonts w:ascii="Times New Roman" w:eastAsia="Times New Roman" w:hAnsi="Times New Roman" w:cs="Times New Roman"/>
          <w:color w:val="000000" w:themeColor="text1"/>
          <w:sz w:val="20"/>
          <w:szCs w:val="20"/>
          <w:lang w:val="en-GB"/>
        </w:rPr>
      </w:pPr>
      <m:oMath>
        <m:sSub>
          <m:sSubPr>
            <m:ctrlPr>
              <w:rPr>
                <w:rFonts w:ascii="Cambria Math" w:eastAsia="Times New Roman" w:hAnsi="Cambria Math" w:cs="Times New Roman"/>
                <w:i/>
                <w:sz w:val="20"/>
                <w:szCs w:val="20"/>
                <w:lang w:val="en-GB" w:eastAsia="en-US"/>
              </w:rPr>
            </m:ctrlPr>
          </m:sSubPr>
          <m:e>
            <m:r>
              <w:rPr>
                <w:rFonts w:ascii="Cambria Math" w:hAnsi="Cambria Math"/>
                <w:sz w:val="20"/>
                <w:szCs w:val="20"/>
                <w:lang w:val="en-GB"/>
              </w:rPr>
              <m:t>w</m:t>
            </m:r>
          </m:e>
          <m:sub>
            <m:r>
              <w:rPr>
                <w:rFonts w:ascii="Cambria Math" w:hAnsi="Cambria Math"/>
                <w:sz w:val="20"/>
                <w:szCs w:val="20"/>
                <w:lang w:val="en-GB"/>
              </w:rPr>
              <m:t>delta</m:t>
            </m:r>
          </m:sub>
        </m:sSub>
      </m:oMath>
      <w:r w:rsidR="002E4549" w:rsidRPr="005A6928">
        <w:rPr>
          <w:rFonts w:ascii="Times New Roman" w:eastAsia="Times New Roman" w:hAnsi="Times New Roman" w:cs="Times New Roman"/>
          <w:sz w:val="20"/>
          <w:szCs w:val="20"/>
          <w:lang w:val="en-GB" w:eastAsia="en-US"/>
        </w:rPr>
        <w:t xml:space="preserve"> </w:t>
      </w:r>
      <w:r w:rsidR="00412E07" w:rsidRPr="005A6928">
        <w:rPr>
          <w:rFonts w:ascii="Times New Roman" w:eastAsia="Times New Roman" w:hAnsi="Times New Roman" w:cs="Times New Roman"/>
          <w:sz w:val="20"/>
          <w:szCs w:val="20"/>
          <w:lang w:val="en-GB" w:eastAsia="en-US"/>
        </w:rPr>
        <w:t xml:space="preserve">– </w:t>
      </w:r>
      <w:r w:rsidR="005B07F6" w:rsidRPr="005A6928">
        <w:rPr>
          <w:rFonts w:ascii="Times New Roman" w:eastAsia="Times New Roman" w:hAnsi="Times New Roman" w:cs="Times New Roman"/>
          <w:sz w:val="20"/>
          <w:szCs w:val="20"/>
          <w:lang w:val="en-GB" w:eastAsia="en-US"/>
        </w:rPr>
        <w:t>the weight assigned to memory usage is set to 0.30, indicating that it is less critical than FPS.</w:t>
      </w:r>
    </w:p>
    <w:p w14:paraId="2A17B9F2" w14:textId="64C1B45B" w:rsidR="00FD382F" w:rsidRPr="005A6928" w:rsidRDefault="008811F4" w:rsidP="004E3B91">
      <w:pPr>
        <w:pStyle w:val="a6"/>
        <w:numPr>
          <w:ilvl w:val="0"/>
          <w:numId w:val="11"/>
        </w:numPr>
        <w:shd w:val="clear" w:color="auto" w:fill="FFFFFF"/>
        <w:spacing w:after="150" w:line="240" w:lineRule="auto"/>
        <w:jc w:val="both"/>
        <w:rPr>
          <w:rFonts w:ascii="Times New Roman" w:eastAsia="Times New Roman" w:hAnsi="Times New Roman" w:cs="Times New Roman"/>
          <w:color w:val="000000" w:themeColor="text1"/>
          <w:sz w:val="20"/>
          <w:szCs w:val="20"/>
          <w:lang w:val="en-GB"/>
        </w:rPr>
      </w:pPr>
      <m:oMath>
        <m:sSub>
          <m:sSubPr>
            <m:ctrlPr>
              <w:rPr>
                <w:rFonts w:ascii="Cambria Math" w:eastAsia="Times New Roman" w:hAnsi="Cambria Math" w:cs="Times New Roman"/>
                <w:i/>
                <w:sz w:val="20"/>
                <w:szCs w:val="20"/>
                <w:lang w:val="en-GB" w:eastAsia="en-US"/>
              </w:rPr>
            </m:ctrlPr>
          </m:sSubPr>
          <m:e>
            <m:r>
              <w:rPr>
                <w:rFonts w:ascii="Cambria Math" w:hAnsi="Cambria Math"/>
                <w:sz w:val="20"/>
                <w:szCs w:val="20"/>
                <w:lang w:val="en-GB"/>
              </w:rPr>
              <m:t>w</m:t>
            </m:r>
          </m:e>
          <m:sub>
            <m:r>
              <w:rPr>
                <w:rFonts w:ascii="Cambria Math" w:hAnsi="Cambria Math"/>
                <w:sz w:val="20"/>
                <w:szCs w:val="20"/>
                <w:lang w:val="en-GB"/>
              </w:rPr>
              <m:t>memory</m:t>
            </m:r>
          </m:sub>
        </m:sSub>
      </m:oMath>
      <w:r w:rsidR="00FD382F" w:rsidRPr="005A6928">
        <w:rPr>
          <w:rFonts w:ascii="Times New Roman" w:eastAsia="Times New Roman" w:hAnsi="Times New Roman" w:cs="Times New Roman"/>
          <w:sz w:val="20"/>
          <w:szCs w:val="20"/>
          <w:lang w:val="en-GB" w:eastAsia="en-US"/>
        </w:rPr>
        <w:t xml:space="preserve"> </w:t>
      </w:r>
      <w:r w:rsidR="00412E07" w:rsidRPr="005A6928">
        <w:rPr>
          <w:rFonts w:ascii="Times New Roman" w:eastAsia="Times New Roman" w:hAnsi="Times New Roman" w:cs="Times New Roman"/>
          <w:sz w:val="20"/>
          <w:szCs w:val="20"/>
          <w:lang w:val="en-GB" w:eastAsia="en-US"/>
        </w:rPr>
        <w:t xml:space="preserve">– </w:t>
      </w:r>
      <w:r w:rsidR="005B07F6" w:rsidRPr="005A6928">
        <w:rPr>
          <w:rFonts w:ascii="Times New Roman" w:eastAsia="Times New Roman" w:hAnsi="Times New Roman" w:cs="Times New Roman"/>
          <w:sz w:val="20"/>
          <w:szCs w:val="20"/>
          <w:lang w:val="en-GB" w:eastAsia="en-US"/>
        </w:rPr>
        <w:t>the weight for FPS delta calculation is set to zero, as it is more appropriate to evaluate performance based on actual FPS rather than its fluctuations.</w:t>
      </w:r>
    </w:p>
    <w:p w14:paraId="61DB25E3" w14:textId="72DF62A1" w:rsidR="00CD0C86" w:rsidRPr="005A6928" w:rsidRDefault="00CD0C86" w:rsidP="00CD0C86">
      <w:pPr>
        <w:shd w:val="clear" w:color="auto" w:fill="FFFFFF"/>
        <w:spacing w:after="150" w:line="240" w:lineRule="auto"/>
        <w:jc w:val="both"/>
        <w:rPr>
          <w:rFonts w:ascii="Times New Roman" w:eastAsia="Times New Roman" w:hAnsi="Times New Roman" w:cs="Times New Roman"/>
          <w:color w:val="000000" w:themeColor="text1"/>
          <w:sz w:val="20"/>
          <w:szCs w:val="20"/>
          <w:lang w:val="en-GB"/>
        </w:rPr>
      </w:pPr>
      <w:r w:rsidRPr="005A6928">
        <w:rPr>
          <w:rFonts w:ascii="Times New Roman" w:eastAsia="Times New Roman" w:hAnsi="Times New Roman" w:cs="Times New Roman"/>
          <w:color w:val="000000" w:themeColor="text1"/>
          <w:sz w:val="20"/>
          <w:szCs w:val="20"/>
          <w:lang w:val="en-GB"/>
        </w:rPr>
        <w:t>The resistance metric is calculated according to Equation (3):</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126"/>
        <w:gridCol w:w="450"/>
      </w:tblGrid>
      <w:tr w:rsidR="003D4637" w:rsidRPr="005A6928" w14:paraId="0099B167" w14:textId="77777777" w:rsidTr="00E95BE2">
        <w:tc>
          <w:tcPr>
            <w:tcW w:w="9126" w:type="dxa"/>
            <w:vAlign w:val="center"/>
          </w:tcPr>
          <w:p w14:paraId="7711F147" w14:textId="5064FB37" w:rsidR="003D4637" w:rsidRPr="003D4637" w:rsidRDefault="008811F4" w:rsidP="003D4637">
            <w:pPr>
              <w:jc w:val="center"/>
              <w:rPr>
                <w:lang w:val="en-GB"/>
              </w:rPr>
            </w:pPr>
            <m:oMathPara>
              <m:oMath>
                <m:sSub>
                  <m:sSubPr>
                    <m:ctrlPr>
                      <w:rPr>
                        <w:rFonts w:ascii="Cambria Math" w:hAnsi="Cambria Math"/>
                        <w:i/>
                        <w:lang w:val="en-GB"/>
                      </w:rPr>
                    </m:ctrlPr>
                  </m:sSubPr>
                  <m:e>
                    <m:r>
                      <w:rPr>
                        <w:rFonts w:ascii="Cambria Math" w:hAnsi="Cambria Math"/>
                        <w:lang w:val="en-GB"/>
                      </w:rPr>
                      <m:t>R</m:t>
                    </m:r>
                  </m:e>
                  <m:sub>
                    <m:r>
                      <w:rPr>
                        <w:rFonts w:ascii="Cambria Math" w:hAnsi="Cambria Math"/>
                        <w:lang w:val="en-GB"/>
                      </w:rPr>
                      <m:t>i</m:t>
                    </m:r>
                  </m:sub>
                </m:sSub>
                <m:r>
                  <w:rPr>
                    <w:rFonts w:ascii="Cambria Math" w:hAnsi="Cambria Math"/>
                    <w:lang w:val="en-GB"/>
                  </w:rPr>
                  <m:t>=</m:t>
                </m:r>
                <m:f>
                  <m:fPr>
                    <m:ctrlPr>
                      <w:rPr>
                        <w:rFonts w:ascii="Cambria Math" w:hAnsi="Cambria Math"/>
                        <w:i/>
                        <w:lang w:val="en-GB"/>
                      </w:rPr>
                    </m:ctrlPr>
                  </m:fPr>
                  <m:num>
                    <m:nary>
                      <m:naryPr>
                        <m:chr m:val="∑"/>
                        <m:limLoc m:val="undOvr"/>
                        <m:ctrlPr>
                          <w:rPr>
                            <w:rFonts w:ascii="Cambria Math" w:hAnsi="Cambria Math"/>
                            <w:i/>
                            <w:lang w:val="en-GB"/>
                          </w:rPr>
                        </m:ctrlPr>
                      </m:naryPr>
                      <m:sub>
                        <m:r>
                          <w:rPr>
                            <w:rFonts w:ascii="Cambria Math" w:hAnsi="Cambria Math"/>
                            <w:lang w:val="en-GB"/>
                          </w:rPr>
                          <m:t>j=delta</m:t>
                        </m:r>
                      </m:sub>
                      <m:sup>
                        <m:r>
                          <w:rPr>
                            <w:rFonts w:ascii="Cambria Math" w:hAnsi="Cambria Math"/>
                            <w:lang w:val="en-GB"/>
                          </w:rPr>
                          <m:t>metrics</m:t>
                        </m:r>
                      </m:sup>
                      <m:e>
                        <m:r>
                          <w:rPr>
                            <w:rFonts w:ascii="Cambria Math" w:hAnsi="Cambria Math"/>
                            <w:lang w:val="en-GB"/>
                          </w:rPr>
                          <m:t xml:space="preserve">   </m:t>
                        </m:r>
                        <m:sSub>
                          <m:sSubPr>
                            <m:ctrlPr>
                              <w:rPr>
                                <w:rFonts w:ascii="Cambria Math" w:hAnsi="Cambria Math"/>
                                <w:i/>
                                <w:lang w:val="en-GB"/>
                              </w:rPr>
                            </m:ctrlPr>
                          </m:sSubPr>
                          <m:e>
                            <m:r>
                              <w:rPr>
                                <w:rFonts w:ascii="Cambria Math" w:hAnsi="Cambria Math"/>
                                <w:lang w:val="en-GB"/>
                              </w:rPr>
                              <m:t>w</m:t>
                            </m:r>
                          </m:e>
                          <m:sub>
                            <m:r>
                              <w:rPr>
                                <w:rFonts w:ascii="Cambria Math" w:hAnsi="Cambria Math"/>
                                <w:lang w:val="en-GB"/>
                              </w:rPr>
                              <m:t>j</m:t>
                            </m:r>
                          </m:sub>
                        </m:sSub>
                        <m:r>
                          <w:rPr>
                            <w:rFonts w:ascii="Cambria Math" w:hAnsi="Cambria Math"/>
                            <w:lang w:val="en-GB"/>
                          </w:rPr>
                          <m:t xml:space="preserve">× </m:t>
                        </m:r>
                        <m:d>
                          <m:dPr>
                            <m:ctrlPr>
                              <w:rPr>
                                <w:rFonts w:ascii="Cambria Math" w:hAnsi="Cambria Math"/>
                                <w:i/>
                                <w:lang w:val="en-GB"/>
                              </w:rPr>
                            </m:ctrlPr>
                          </m:dPr>
                          <m:e>
                            <m:f>
                              <m:fPr>
                                <m:ctrlPr>
                                  <w:rPr>
                                    <w:rFonts w:ascii="Cambria Math" w:hAnsi="Cambria Math"/>
                                    <w:i/>
                                    <w:lang w:val="en-GB"/>
                                  </w:rPr>
                                </m:ctrlPr>
                              </m:fPr>
                              <m:num>
                                <m:sSubSup>
                                  <m:sSubSupPr>
                                    <m:ctrlPr>
                                      <w:rPr>
                                        <w:rFonts w:ascii="Cambria Math" w:hAnsi="Cambria Math"/>
                                        <w:i/>
                                        <w:lang w:val="en-GB"/>
                                      </w:rPr>
                                    </m:ctrlPr>
                                  </m:sSubSupPr>
                                  <m:e>
                                    <m:r>
                                      <w:rPr>
                                        <w:rFonts w:ascii="Cambria Math" w:hAnsi="Cambria Math"/>
                                        <w:lang w:val="en-GB"/>
                                      </w:rPr>
                                      <m:t>m</m:t>
                                    </m:r>
                                  </m:e>
                                  <m:sub>
                                    <m:r>
                                      <w:rPr>
                                        <w:rFonts w:ascii="Cambria Math" w:hAnsi="Cambria Math"/>
                                        <w:lang w:val="en-GB"/>
                                      </w:rPr>
                                      <m:t>j</m:t>
                                    </m:r>
                                  </m:sub>
                                  <m:sup>
                                    <m:r>
                                      <w:rPr>
                                        <w:rFonts w:ascii="Cambria Math" w:hAnsi="Cambria Math"/>
                                        <w:lang w:val="en-GB"/>
                                      </w:rPr>
                                      <m:t>i</m:t>
                                    </m:r>
                                  </m:sup>
                                </m:sSubSup>
                              </m:num>
                              <m:den>
                                <m:sSubSup>
                                  <m:sSubSupPr>
                                    <m:ctrlPr>
                                      <w:rPr>
                                        <w:rFonts w:ascii="Cambria Math" w:hAnsi="Cambria Math"/>
                                        <w:i/>
                                        <w:lang w:val="en-GB"/>
                                      </w:rPr>
                                    </m:ctrlPr>
                                  </m:sSubSupPr>
                                  <m:e>
                                    <m:r>
                                      <w:rPr>
                                        <w:rFonts w:ascii="Cambria Math" w:hAnsi="Cambria Math"/>
                                        <w:lang w:val="en-GB"/>
                                      </w:rPr>
                                      <m:t>m</m:t>
                                    </m:r>
                                  </m:e>
                                  <m:sub>
                                    <m:r>
                                      <w:rPr>
                                        <w:rFonts w:ascii="Cambria Math" w:hAnsi="Cambria Math"/>
                                        <w:lang w:val="en-GB"/>
                                      </w:rPr>
                                      <m:t>j</m:t>
                                    </m:r>
                                  </m:sub>
                                  <m:sup>
                                    <m:r>
                                      <w:rPr>
                                        <w:rFonts w:ascii="Cambria Math" w:hAnsi="Cambria Math"/>
                                        <w:lang w:val="en-GB"/>
                                      </w:rPr>
                                      <m:t>50</m:t>
                                    </m:r>
                                  </m:sup>
                                </m:sSubSup>
                              </m:den>
                            </m:f>
                          </m:e>
                        </m:d>
                        <m:r>
                          <w:rPr>
                            <w:rFonts w:ascii="Cambria Math" w:hAnsi="Cambria Math"/>
                            <w:lang w:val="en-GB"/>
                          </w:rPr>
                          <m:t xml:space="preserve"> </m:t>
                        </m:r>
                      </m:e>
                    </m:nary>
                  </m:num>
                  <m:den>
                    <m:r>
                      <w:rPr>
                        <w:rFonts w:ascii="Cambria Math" w:hAnsi="Cambria Math"/>
                        <w:lang w:val="en-GB"/>
                      </w:rPr>
                      <m:t>w</m:t>
                    </m:r>
                  </m:den>
                </m:f>
              </m:oMath>
            </m:oMathPara>
          </w:p>
        </w:tc>
        <w:tc>
          <w:tcPr>
            <w:tcW w:w="450" w:type="dxa"/>
            <w:vAlign w:val="center"/>
          </w:tcPr>
          <w:p w14:paraId="0662350C" w14:textId="5CA0A6BB" w:rsidR="003D4637" w:rsidRPr="005A6928" w:rsidRDefault="003D4637" w:rsidP="003D4637">
            <w:pPr>
              <w:jc w:val="center"/>
            </w:pPr>
            <w:r w:rsidRPr="005A6928">
              <w:t>(3)</w:t>
            </w:r>
          </w:p>
        </w:tc>
      </w:tr>
    </w:tbl>
    <w:p w14:paraId="6C1B55E8" w14:textId="376D207A" w:rsidR="00442AA0" w:rsidRPr="005A6928" w:rsidRDefault="00442AA0" w:rsidP="000E4177">
      <w:pPr>
        <w:shd w:val="clear" w:color="auto" w:fill="FFFFFF"/>
        <w:spacing w:after="150" w:line="240" w:lineRule="auto"/>
        <w:jc w:val="both"/>
        <w:rPr>
          <w:rFonts w:ascii="Times New Roman" w:eastAsia="Times New Roman" w:hAnsi="Times New Roman" w:cs="Times New Roman"/>
          <w:color w:val="000000" w:themeColor="text1"/>
          <w:sz w:val="20"/>
          <w:szCs w:val="20"/>
          <w:lang w:val="en-GB"/>
        </w:rPr>
      </w:pPr>
      <w:r w:rsidRPr="005A6928">
        <w:rPr>
          <w:rFonts w:ascii="Times New Roman" w:eastAsia="Times New Roman" w:hAnsi="Times New Roman" w:cs="Times New Roman"/>
          <w:color w:val="000000" w:themeColor="text1"/>
          <w:sz w:val="20"/>
          <w:szCs w:val="20"/>
          <w:lang w:val="en-GB"/>
        </w:rPr>
        <w:t>Where:</w:t>
      </w:r>
    </w:p>
    <w:p w14:paraId="7B09F3C3" w14:textId="09B84DE6" w:rsidR="003F3F44" w:rsidRPr="005A6928" w:rsidRDefault="008811F4" w:rsidP="002F0911">
      <w:pPr>
        <w:pStyle w:val="a6"/>
        <w:numPr>
          <w:ilvl w:val="0"/>
          <w:numId w:val="11"/>
        </w:numPr>
        <w:shd w:val="clear" w:color="auto" w:fill="FFFFFF"/>
        <w:spacing w:after="150" w:line="240" w:lineRule="auto"/>
        <w:jc w:val="both"/>
        <w:rPr>
          <w:rFonts w:ascii="Times New Roman" w:eastAsia="Times New Roman" w:hAnsi="Times New Roman" w:cs="Times New Roman"/>
          <w:color w:val="000000" w:themeColor="text1"/>
          <w:sz w:val="20"/>
          <w:szCs w:val="20"/>
          <w:lang w:val="en-GB"/>
        </w:rPr>
      </w:pPr>
      <m:oMath>
        <m:sSub>
          <m:sSubPr>
            <m:ctrlPr>
              <w:rPr>
                <w:rFonts w:ascii="Cambria Math" w:eastAsia="Times New Roman" w:hAnsi="Cambria Math" w:cs="Times New Roman"/>
                <w:i/>
                <w:sz w:val="20"/>
                <w:szCs w:val="20"/>
                <w:lang w:val="en-GB" w:eastAsia="en-US"/>
              </w:rPr>
            </m:ctrlPr>
          </m:sSubPr>
          <m:e>
            <m:r>
              <w:rPr>
                <w:rFonts w:ascii="Cambria Math" w:hAnsi="Cambria Math"/>
                <w:sz w:val="20"/>
                <w:szCs w:val="20"/>
                <w:lang w:val="en-GB"/>
              </w:rPr>
              <m:t>R</m:t>
            </m:r>
          </m:e>
          <m:sub>
            <m:r>
              <w:rPr>
                <w:rFonts w:ascii="Cambria Math" w:hAnsi="Cambria Math"/>
                <w:sz w:val="20"/>
                <w:szCs w:val="20"/>
                <w:lang w:val="en-GB"/>
              </w:rPr>
              <m:t>i</m:t>
            </m:r>
          </m:sub>
        </m:sSub>
      </m:oMath>
      <w:r w:rsidR="003F3F44" w:rsidRPr="005A6928">
        <w:rPr>
          <w:rFonts w:ascii="Times New Roman" w:eastAsia="Times New Roman" w:hAnsi="Times New Roman" w:cs="Times New Roman"/>
          <w:color w:val="000000" w:themeColor="text1"/>
          <w:sz w:val="20"/>
          <w:szCs w:val="20"/>
          <w:lang w:val="en-GB"/>
        </w:rPr>
        <w:t xml:space="preserve"> </w:t>
      </w:r>
      <w:r w:rsidR="003F3F44" w:rsidRPr="005A6928">
        <w:rPr>
          <w:rFonts w:ascii="Times New Roman" w:eastAsia="Times New Roman" w:hAnsi="Times New Roman" w:cs="Times New Roman"/>
          <w:sz w:val="20"/>
          <w:szCs w:val="20"/>
          <w:lang w:val="en-GB" w:eastAsia="en-US"/>
        </w:rPr>
        <w:t xml:space="preserve"> – </w:t>
      </w:r>
      <w:r w:rsidR="002F0911">
        <w:rPr>
          <w:rFonts w:ascii="Times New Roman" w:eastAsia="Times New Roman" w:hAnsi="Times New Roman" w:cs="Times New Roman"/>
          <w:sz w:val="20"/>
          <w:szCs w:val="20"/>
          <w:lang w:val="en-GB" w:eastAsia="en-US"/>
        </w:rPr>
        <w:t>h</w:t>
      </w:r>
      <w:r w:rsidR="002F0911" w:rsidRPr="002F0911">
        <w:rPr>
          <w:rFonts w:ascii="Times New Roman" w:eastAsia="Times New Roman" w:hAnsi="Times New Roman" w:cs="Times New Roman"/>
          <w:sz w:val="20"/>
          <w:szCs w:val="20"/>
          <w:lang w:val="en-GB" w:eastAsia="en-US"/>
        </w:rPr>
        <w:t xml:space="preserve">igh load resistance for the test with </w:t>
      </w:r>
      <m:oMath>
        <m:r>
          <w:rPr>
            <w:rFonts w:ascii="Cambria Math" w:eastAsia="Times New Roman" w:hAnsi="Cambria Math" w:cs="Times New Roman"/>
            <w:sz w:val="20"/>
            <w:szCs w:val="20"/>
            <w:lang w:val="en-GB" w:eastAsia="en-US"/>
          </w:rPr>
          <m:t>i</m:t>
        </m:r>
      </m:oMath>
      <w:r w:rsidR="002F0911" w:rsidRPr="002F0911">
        <w:rPr>
          <w:rFonts w:ascii="Times New Roman" w:eastAsia="Times New Roman" w:hAnsi="Times New Roman" w:cs="Times New Roman"/>
          <w:sz w:val="20"/>
          <w:szCs w:val="20"/>
          <w:lang w:val="en-GB" w:eastAsia="en-US"/>
        </w:rPr>
        <w:t xml:space="preserve"> data points.</w:t>
      </w:r>
    </w:p>
    <w:p w14:paraId="01D436CF" w14:textId="3DF2A146" w:rsidR="00DE503A" w:rsidRPr="005A6928" w:rsidRDefault="00DE503A" w:rsidP="00503540">
      <w:pPr>
        <w:pStyle w:val="a6"/>
        <w:numPr>
          <w:ilvl w:val="0"/>
          <w:numId w:val="11"/>
        </w:numPr>
        <w:shd w:val="clear" w:color="auto" w:fill="FFFFFF"/>
        <w:spacing w:after="150" w:line="240" w:lineRule="auto"/>
        <w:jc w:val="both"/>
        <w:rPr>
          <w:rFonts w:ascii="Times New Roman" w:eastAsia="Times New Roman" w:hAnsi="Times New Roman" w:cs="Times New Roman"/>
          <w:color w:val="000000" w:themeColor="text1"/>
          <w:sz w:val="20"/>
          <w:szCs w:val="20"/>
          <w:lang w:val="en-GB"/>
        </w:rPr>
      </w:pPr>
      <m:oMath>
        <m:r>
          <w:rPr>
            <w:rFonts w:ascii="Cambria Math" w:eastAsia="Times New Roman" w:hAnsi="Cambria Math" w:cs="Times New Roman"/>
            <w:color w:val="000000" w:themeColor="text1"/>
            <w:sz w:val="20"/>
            <w:szCs w:val="20"/>
            <w:lang w:val="en-GB"/>
          </w:rPr>
          <m:t>metrics</m:t>
        </m:r>
      </m:oMath>
      <w:r w:rsidRPr="005A6928">
        <w:rPr>
          <w:rFonts w:ascii="Times New Roman" w:eastAsia="Times New Roman" w:hAnsi="Times New Roman" w:cs="Times New Roman"/>
          <w:color w:val="000000" w:themeColor="text1"/>
          <w:sz w:val="20"/>
          <w:szCs w:val="20"/>
          <w:lang w:val="en-GB"/>
        </w:rPr>
        <w:t xml:space="preserve"> </w:t>
      </w:r>
      <w:r w:rsidR="00412E07" w:rsidRPr="005A6928">
        <w:rPr>
          <w:rFonts w:ascii="Times New Roman" w:eastAsia="Times New Roman" w:hAnsi="Times New Roman" w:cs="Times New Roman"/>
          <w:sz w:val="20"/>
          <w:szCs w:val="20"/>
          <w:lang w:val="en-GB" w:eastAsia="en-US"/>
        </w:rPr>
        <w:t xml:space="preserve"> – </w:t>
      </w:r>
      <w:r w:rsidR="00503540" w:rsidRPr="005A6928">
        <w:rPr>
          <w:rFonts w:ascii="Times New Roman" w:eastAsia="Times New Roman" w:hAnsi="Times New Roman" w:cs="Times New Roman"/>
          <w:color w:val="000000" w:themeColor="text1"/>
          <w:sz w:val="20"/>
          <w:szCs w:val="20"/>
          <w:lang w:val="en-GB"/>
        </w:rPr>
        <w:t>the set of evaluated metrics: delta, FPS, and memory.</w:t>
      </w:r>
    </w:p>
    <w:p w14:paraId="6ADCC48B" w14:textId="77777777" w:rsidR="005321E5" w:rsidRPr="005A6928" w:rsidRDefault="005321E5" w:rsidP="005321E5">
      <w:pPr>
        <w:pStyle w:val="a6"/>
        <w:numPr>
          <w:ilvl w:val="0"/>
          <w:numId w:val="11"/>
        </w:numPr>
        <w:spacing w:line="240" w:lineRule="auto"/>
        <w:rPr>
          <w:rFonts w:ascii="Times New Roman" w:eastAsia="Times New Roman" w:hAnsi="Times New Roman" w:cs="Times New Roman"/>
          <w:color w:val="000000" w:themeColor="text1"/>
          <w:sz w:val="20"/>
          <w:szCs w:val="20"/>
          <w:lang w:val="en-GB"/>
        </w:rPr>
      </w:pPr>
      <m:oMath>
        <m:r>
          <w:rPr>
            <w:rFonts w:ascii="Cambria Math" w:eastAsia="Times New Roman" w:hAnsi="Cambria Math" w:cs="Times New Roman"/>
            <w:color w:val="000000" w:themeColor="text1"/>
            <w:sz w:val="20"/>
            <w:szCs w:val="20"/>
            <w:lang w:val="en-GB"/>
          </w:rPr>
          <m:t>i</m:t>
        </m:r>
      </m:oMath>
      <w:r w:rsidRPr="005A6928">
        <w:rPr>
          <w:rFonts w:ascii="Times New Roman" w:eastAsia="Times New Roman" w:hAnsi="Times New Roman" w:cs="Times New Roman"/>
          <w:color w:val="000000" w:themeColor="text1"/>
          <w:sz w:val="20"/>
          <w:szCs w:val="20"/>
          <w:lang w:val="en-GB"/>
        </w:rPr>
        <w:t xml:space="preserve"> </w:t>
      </w:r>
      <w:r w:rsidRPr="005A6928">
        <w:rPr>
          <w:rFonts w:ascii="Times New Roman" w:eastAsia="Times New Roman" w:hAnsi="Times New Roman" w:cs="Times New Roman"/>
          <w:sz w:val="20"/>
          <w:szCs w:val="20"/>
          <w:lang w:val="en-GB" w:eastAsia="en-US"/>
        </w:rPr>
        <w:t xml:space="preserve"> – </w:t>
      </w:r>
      <w:r w:rsidRPr="005A6928">
        <w:rPr>
          <w:rFonts w:ascii="Times New Roman" w:eastAsia="Times New Roman" w:hAnsi="Times New Roman" w:cs="Times New Roman"/>
          <w:color w:val="000000" w:themeColor="text1"/>
          <w:sz w:val="20"/>
          <w:szCs w:val="20"/>
          <w:lang w:val="en-GB"/>
        </w:rPr>
        <w:t>the number of data points used in the test.</w:t>
      </w:r>
    </w:p>
    <w:p w14:paraId="22B1FA88" w14:textId="620CD18C" w:rsidR="00DE503A" w:rsidRPr="005A6928" w:rsidRDefault="00DE503A" w:rsidP="005C6035">
      <w:pPr>
        <w:pStyle w:val="a6"/>
        <w:numPr>
          <w:ilvl w:val="0"/>
          <w:numId w:val="11"/>
        </w:numPr>
        <w:spacing w:line="240" w:lineRule="auto"/>
        <w:rPr>
          <w:rFonts w:ascii="Times New Roman" w:eastAsia="Times New Roman" w:hAnsi="Times New Roman" w:cs="Times New Roman"/>
          <w:color w:val="000000" w:themeColor="text1"/>
          <w:sz w:val="20"/>
          <w:szCs w:val="20"/>
          <w:lang w:val="en-GB"/>
        </w:rPr>
      </w:pPr>
      <m:oMath>
        <m:r>
          <w:rPr>
            <w:rFonts w:ascii="Cambria Math" w:eastAsia="Times New Roman" w:hAnsi="Cambria Math" w:cs="Times New Roman"/>
            <w:color w:val="000000" w:themeColor="text1"/>
            <w:sz w:val="20"/>
            <w:szCs w:val="20"/>
            <w:lang w:val="en-GB"/>
          </w:rPr>
          <m:t>j</m:t>
        </m:r>
      </m:oMath>
      <w:r w:rsidRPr="005A6928">
        <w:rPr>
          <w:rFonts w:ascii="Times New Roman" w:eastAsia="Times New Roman" w:hAnsi="Times New Roman" w:cs="Times New Roman"/>
          <w:color w:val="000000" w:themeColor="text1"/>
          <w:sz w:val="20"/>
          <w:szCs w:val="20"/>
          <w:lang w:val="en-GB"/>
        </w:rPr>
        <w:t xml:space="preserve"> </w:t>
      </w:r>
      <w:r w:rsidR="00412E07" w:rsidRPr="005A6928">
        <w:rPr>
          <w:rFonts w:ascii="Times New Roman" w:eastAsia="Times New Roman" w:hAnsi="Times New Roman" w:cs="Times New Roman"/>
          <w:sz w:val="20"/>
          <w:szCs w:val="20"/>
          <w:lang w:val="en-GB" w:eastAsia="en-US"/>
        </w:rPr>
        <w:t xml:space="preserve"> – </w:t>
      </w:r>
      <w:r w:rsidR="005C6035" w:rsidRPr="005A6928">
        <w:rPr>
          <w:rFonts w:ascii="Times New Roman" w:eastAsia="Times New Roman" w:hAnsi="Times New Roman" w:cs="Times New Roman"/>
          <w:color w:val="000000" w:themeColor="text1"/>
          <w:sz w:val="20"/>
          <w:szCs w:val="20"/>
          <w:lang w:val="en-GB"/>
        </w:rPr>
        <w:t>the current metric</w:t>
      </w:r>
      <w:r w:rsidR="00540F3E" w:rsidRPr="005A6928">
        <w:rPr>
          <w:rFonts w:ascii="Times New Roman" w:eastAsia="Times New Roman" w:hAnsi="Times New Roman" w:cs="Times New Roman"/>
          <w:color w:val="000000" w:themeColor="text1"/>
          <w:sz w:val="20"/>
          <w:szCs w:val="20"/>
          <w:lang w:val="en-GB"/>
        </w:rPr>
        <w:t xml:space="preserve"> from the set of metrics</w:t>
      </w:r>
      <w:r w:rsidR="005C6035" w:rsidRPr="005A6928">
        <w:rPr>
          <w:rFonts w:ascii="Times New Roman" w:eastAsia="Times New Roman" w:hAnsi="Times New Roman" w:cs="Times New Roman"/>
          <w:color w:val="000000" w:themeColor="text1"/>
          <w:sz w:val="20"/>
          <w:szCs w:val="20"/>
          <w:lang w:val="en-GB"/>
        </w:rPr>
        <w:t>.</w:t>
      </w:r>
    </w:p>
    <w:p w14:paraId="2A3B7398" w14:textId="76EB7525" w:rsidR="00DE503A" w:rsidRPr="005A6928" w:rsidRDefault="008811F4" w:rsidP="008811F4">
      <w:pPr>
        <w:pStyle w:val="a6"/>
        <w:numPr>
          <w:ilvl w:val="0"/>
          <w:numId w:val="11"/>
        </w:numPr>
        <w:shd w:val="clear" w:color="auto" w:fill="FFFFFF"/>
        <w:spacing w:after="150" w:line="240" w:lineRule="auto"/>
        <w:jc w:val="both"/>
        <w:rPr>
          <w:rFonts w:ascii="Times New Roman" w:eastAsia="Times New Roman" w:hAnsi="Times New Roman" w:cs="Times New Roman"/>
          <w:color w:val="000000" w:themeColor="text1"/>
          <w:sz w:val="20"/>
          <w:szCs w:val="20"/>
          <w:lang w:val="en-GB"/>
        </w:rPr>
      </w:pPr>
      <m:oMath>
        <m:sSubSup>
          <m:sSubSupPr>
            <m:ctrlPr>
              <w:rPr>
                <w:rFonts w:ascii="Cambria Math" w:eastAsia="Times New Roman" w:hAnsi="Cambria Math" w:cs="Times New Roman"/>
                <w:i/>
                <w:sz w:val="20"/>
                <w:szCs w:val="20"/>
                <w:lang w:val="en-GB" w:eastAsia="en-US"/>
              </w:rPr>
            </m:ctrlPr>
          </m:sSubSupPr>
          <m:e>
            <m:r>
              <w:rPr>
                <w:rFonts w:ascii="Cambria Math" w:hAnsi="Cambria Math"/>
                <w:sz w:val="20"/>
                <w:szCs w:val="20"/>
                <w:lang w:val="en-GB"/>
              </w:rPr>
              <m:t>m</m:t>
            </m:r>
          </m:e>
          <m:sub>
            <m:r>
              <w:rPr>
                <w:rFonts w:ascii="Cambria Math" w:hAnsi="Cambria Math"/>
                <w:sz w:val="20"/>
                <w:szCs w:val="20"/>
                <w:lang w:val="en-GB"/>
              </w:rPr>
              <m:t>j</m:t>
            </m:r>
          </m:sub>
          <m:sup>
            <m:r>
              <w:rPr>
                <w:rFonts w:ascii="Cambria Math" w:hAnsi="Cambria Math"/>
                <w:sz w:val="20"/>
                <w:szCs w:val="20"/>
                <w:lang w:val="en-GB"/>
              </w:rPr>
              <m:t>i</m:t>
            </m:r>
          </m:sup>
        </m:sSubSup>
      </m:oMath>
      <w:r w:rsidR="00412E07" w:rsidRPr="005A6928">
        <w:rPr>
          <w:rFonts w:ascii="Times New Roman" w:eastAsia="Times New Roman" w:hAnsi="Times New Roman" w:cs="Times New Roman"/>
          <w:sz w:val="20"/>
          <w:szCs w:val="20"/>
          <w:lang w:val="en-GB" w:eastAsia="en-US"/>
        </w:rPr>
        <w:t xml:space="preserve"> – </w:t>
      </w:r>
      <w:r w:rsidR="00D139F2" w:rsidRPr="005A6928">
        <w:rPr>
          <w:rFonts w:ascii="Times New Roman" w:hAnsi="Times New Roman" w:cs="Times New Roman"/>
          <w:sz w:val="20"/>
          <w:szCs w:val="20"/>
        </w:rPr>
        <w:t xml:space="preserve">the average </w:t>
      </w:r>
      <w:r w:rsidR="00A263A1" w:rsidRPr="005A6928">
        <w:rPr>
          <w:rFonts w:ascii="Times New Roman" w:hAnsi="Times New Roman" w:cs="Times New Roman"/>
          <w:sz w:val="20"/>
          <w:szCs w:val="20"/>
        </w:rPr>
        <w:t>value</w:t>
      </w:r>
      <w:r w:rsidR="00D139F2" w:rsidRPr="005A6928">
        <w:rPr>
          <w:rFonts w:ascii="Times New Roman" w:hAnsi="Times New Roman" w:cs="Times New Roman"/>
          <w:sz w:val="20"/>
          <w:szCs w:val="20"/>
        </w:rPr>
        <w:t xml:space="preserve"> of metric</w:t>
      </w:r>
      <w:r w:rsidR="002B4977" w:rsidRPr="005A6928">
        <w:rPr>
          <w:rFonts w:ascii="Times New Roman" w:hAnsi="Times New Roman" w:cs="Times New Roman"/>
          <w:sz w:val="20"/>
          <w:szCs w:val="20"/>
        </w:rPr>
        <w:t xml:space="preserve"> </w:t>
      </w:r>
      <m:oMath>
        <m:r>
          <w:rPr>
            <w:rFonts w:ascii="Cambria Math" w:eastAsia="Times New Roman" w:hAnsi="Cambria Math" w:cs="Times New Roman"/>
            <w:color w:val="000000" w:themeColor="text1"/>
            <w:sz w:val="20"/>
            <w:szCs w:val="20"/>
            <w:lang w:val="en-GB"/>
          </w:rPr>
          <m:t>j</m:t>
        </m:r>
      </m:oMath>
      <w:r w:rsidR="00D139F2" w:rsidRPr="005A6928">
        <w:rPr>
          <w:rFonts w:ascii="Times New Roman" w:hAnsi="Times New Roman" w:cs="Times New Roman"/>
          <w:sz w:val="20"/>
          <w:szCs w:val="20"/>
        </w:rPr>
        <w:t xml:space="preserve"> for the test with </w:t>
      </w:r>
      <m:oMath>
        <m:r>
          <w:rPr>
            <w:rFonts w:ascii="Cambria Math" w:eastAsia="Times New Roman" w:hAnsi="Cambria Math" w:cs="Times New Roman"/>
            <w:color w:val="000000" w:themeColor="text1"/>
            <w:sz w:val="20"/>
            <w:szCs w:val="20"/>
            <w:lang w:val="en-GB"/>
          </w:rPr>
          <m:t>i</m:t>
        </m:r>
      </m:oMath>
      <w:r w:rsidR="002B4977" w:rsidRPr="005A6928">
        <w:rPr>
          <w:rFonts w:ascii="Times New Roman" w:hAnsi="Times New Roman" w:cs="Times New Roman"/>
          <w:sz w:val="20"/>
          <w:szCs w:val="20"/>
        </w:rPr>
        <w:t xml:space="preserve"> </w:t>
      </w:r>
      <w:r w:rsidR="00D139F2" w:rsidRPr="005A6928">
        <w:rPr>
          <w:rFonts w:ascii="Times New Roman" w:hAnsi="Times New Roman" w:cs="Times New Roman"/>
          <w:sz w:val="20"/>
          <w:szCs w:val="20"/>
        </w:rPr>
        <w:t>data points.</w:t>
      </w:r>
    </w:p>
    <w:p w14:paraId="06810D28" w14:textId="72591023" w:rsidR="002B4977" w:rsidRPr="005A6928" w:rsidRDefault="008811F4" w:rsidP="00797A5B">
      <w:pPr>
        <w:pStyle w:val="a6"/>
        <w:numPr>
          <w:ilvl w:val="0"/>
          <w:numId w:val="11"/>
        </w:numPr>
        <w:shd w:val="clear" w:color="auto" w:fill="FFFFFF"/>
        <w:spacing w:after="150" w:line="240" w:lineRule="auto"/>
        <w:jc w:val="both"/>
        <w:rPr>
          <w:rFonts w:ascii="Times New Roman" w:eastAsia="Times New Roman" w:hAnsi="Times New Roman" w:cs="Times New Roman"/>
          <w:color w:val="000000" w:themeColor="text1"/>
          <w:sz w:val="20"/>
          <w:szCs w:val="20"/>
          <w:lang w:val="en-GB"/>
        </w:rPr>
      </w:pPr>
      <m:oMath>
        <m:sSubSup>
          <m:sSubSupPr>
            <m:ctrlPr>
              <w:rPr>
                <w:rFonts w:ascii="Cambria Math" w:eastAsia="Times New Roman" w:hAnsi="Cambria Math" w:cs="Times New Roman"/>
                <w:i/>
                <w:sz w:val="20"/>
                <w:szCs w:val="20"/>
                <w:lang w:val="en-GB" w:eastAsia="en-US"/>
              </w:rPr>
            </m:ctrlPr>
          </m:sSubSupPr>
          <m:e>
            <m:r>
              <w:rPr>
                <w:rFonts w:ascii="Cambria Math" w:hAnsi="Cambria Math"/>
                <w:sz w:val="20"/>
                <w:szCs w:val="20"/>
                <w:lang w:val="en-GB"/>
              </w:rPr>
              <m:t>m</m:t>
            </m:r>
          </m:e>
          <m:sub>
            <m:r>
              <w:rPr>
                <w:rFonts w:ascii="Cambria Math" w:hAnsi="Cambria Math"/>
                <w:sz w:val="20"/>
                <w:szCs w:val="20"/>
                <w:lang w:val="en-GB"/>
              </w:rPr>
              <m:t>j</m:t>
            </m:r>
          </m:sub>
          <m:sup>
            <m:r>
              <w:rPr>
                <w:rFonts w:ascii="Cambria Math" w:hAnsi="Cambria Math"/>
                <w:sz w:val="20"/>
                <w:szCs w:val="20"/>
                <w:lang w:val="en-GB"/>
              </w:rPr>
              <m:t>50</m:t>
            </m:r>
          </m:sup>
        </m:sSubSup>
      </m:oMath>
      <w:r w:rsidR="00797A5B" w:rsidRPr="005A6928">
        <w:rPr>
          <w:rFonts w:ascii="Times New Roman" w:eastAsia="Times New Roman" w:hAnsi="Times New Roman" w:cs="Times New Roman"/>
          <w:sz w:val="20"/>
          <w:szCs w:val="20"/>
          <w:lang w:val="en-GB" w:eastAsia="en-US"/>
        </w:rPr>
        <w:t xml:space="preserve"> – the average value of metric </w:t>
      </w:r>
      <m:oMath>
        <m:r>
          <w:rPr>
            <w:rFonts w:ascii="Cambria Math" w:eastAsia="Times New Roman" w:hAnsi="Cambria Math" w:cs="Times New Roman"/>
            <w:color w:val="000000" w:themeColor="text1"/>
            <w:sz w:val="20"/>
            <w:szCs w:val="20"/>
            <w:lang w:val="en-GB"/>
          </w:rPr>
          <m:t>j</m:t>
        </m:r>
      </m:oMath>
      <w:r w:rsidR="00797A5B" w:rsidRPr="005A6928">
        <w:rPr>
          <w:rFonts w:ascii="Times New Roman" w:eastAsia="Times New Roman" w:hAnsi="Times New Roman" w:cs="Times New Roman"/>
          <w:sz w:val="20"/>
          <w:szCs w:val="20"/>
          <w:lang w:val="en-GB" w:eastAsia="en-US"/>
        </w:rPr>
        <w:t xml:space="preserve"> in the reference scenario using 50 data points.</w:t>
      </w:r>
    </w:p>
    <w:p w14:paraId="4544B621" w14:textId="23BFBC0C" w:rsidR="00D139F2" w:rsidRDefault="008811F4" w:rsidP="00797A5B">
      <w:pPr>
        <w:pStyle w:val="a6"/>
        <w:numPr>
          <w:ilvl w:val="0"/>
          <w:numId w:val="11"/>
        </w:numPr>
        <w:shd w:val="clear" w:color="auto" w:fill="FFFFFF"/>
        <w:spacing w:after="150" w:line="240" w:lineRule="auto"/>
        <w:jc w:val="both"/>
        <w:rPr>
          <w:rFonts w:ascii="Times New Roman" w:eastAsia="Times New Roman" w:hAnsi="Times New Roman" w:cs="Times New Roman"/>
          <w:color w:val="000000" w:themeColor="text1"/>
          <w:sz w:val="20"/>
          <w:szCs w:val="20"/>
          <w:lang w:val="en-GB"/>
        </w:rPr>
      </w:pPr>
      <m:oMath>
        <m:sSub>
          <m:sSubPr>
            <m:ctrlPr>
              <w:rPr>
                <w:rFonts w:ascii="Cambria Math" w:eastAsia="Times New Roman" w:hAnsi="Cambria Math" w:cs="Times New Roman"/>
                <w:i/>
                <w:sz w:val="20"/>
                <w:szCs w:val="20"/>
                <w:lang w:val="en-GB" w:eastAsia="en-US"/>
              </w:rPr>
            </m:ctrlPr>
          </m:sSubPr>
          <m:e>
            <m:r>
              <w:rPr>
                <w:rFonts w:ascii="Cambria Math" w:hAnsi="Cambria Math"/>
                <w:sz w:val="20"/>
                <w:szCs w:val="20"/>
                <w:lang w:val="en-GB"/>
              </w:rPr>
              <m:t>w</m:t>
            </m:r>
          </m:e>
          <m:sub>
            <m:r>
              <w:rPr>
                <w:rFonts w:ascii="Cambria Math" w:hAnsi="Cambria Math"/>
                <w:sz w:val="20"/>
                <w:szCs w:val="20"/>
                <w:lang w:val="en-GB"/>
              </w:rPr>
              <m:t>j</m:t>
            </m:r>
          </m:sub>
        </m:sSub>
      </m:oMath>
      <w:r w:rsidR="00797A5B" w:rsidRPr="005A6928">
        <w:rPr>
          <w:rFonts w:ascii="Times New Roman" w:eastAsia="Times New Roman" w:hAnsi="Times New Roman" w:cs="Times New Roman"/>
          <w:sz w:val="20"/>
          <w:szCs w:val="20"/>
          <w:lang w:val="en-GB" w:eastAsia="en-US"/>
        </w:rPr>
        <w:t xml:space="preserve"> – the weight assigned to metric </w:t>
      </w:r>
      <m:oMath>
        <m:r>
          <w:rPr>
            <w:rFonts w:ascii="Cambria Math" w:eastAsia="Times New Roman" w:hAnsi="Cambria Math" w:cs="Times New Roman"/>
            <w:color w:val="000000" w:themeColor="text1"/>
            <w:sz w:val="20"/>
            <w:szCs w:val="20"/>
            <w:lang w:val="en-GB"/>
          </w:rPr>
          <m:t>j</m:t>
        </m:r>
      </m:oMath>
      <w:r w:rsidR="00797A5B" w:rsidRPr="005A6928">
        <w:rPr>
          <w:rFonts w:ascii="Times New Roman" w:eastAsia="Times New Roman" w:hAnsi="Times New Roman" w:cs="Times New Roman"/>
          <w:color w:val="000000" w:themeColor="text1"/>
          <w:sz w:val="20"/>
          <w:szCs w:val="20"/>
          <w:lang w:val="en-GB"/>
        </w:rPr>
        <w:t>.</w:t>
      </w:r>
    </w:p>
    <w:p w14:paraId="5C98B50B" w14:textId="08A5A339" w:rsidR="003D4637" w:rsidRPr="00643707" w:rsidRDefault="000E6C4D" w:rsidP="003D4637">
      <w:pPr>
        <w:pStyle w:val="a6"/>
        <w:numPr>
          <w:ilvl w:val="0"/>
          <w:numId w:val="11"/>
        </w:numPr>
        <w:shd w:val="clear" w:color="auto" w:fill="FFFFFF"/>
        <w:spacing w:after="150" w:line="240" w:lineRule="auto"/>
        <w:jc w:val="both"/>
        <w:rPr>
          <w:rFonts w:ascii="Times New Roman" w:eastAsia="Times New Roman" w:hAnsi="Times New Roman" w:cs="Times New Roman"/>
          <w:color w:val="000000" w:themeColor="text1"/>
          <w:sz w:val="20"/>
          <w:szCs w:val="20"/>
          <w:lang w:val="en-GB"/>
        </w:rPr>
      </w:pPr>
      <m:oMath>
        <m:r>
          <w:rPr>
            <w:rFonts w:ascii="Cambria Math" w:eastAsia="Times New Roman" w:hAnsi="Cambria Math" w:cs="Times New Roman"/>
            <w:sz w:val="20"/>
            <w:szCs w:val="20"/>
            <w:lang w:val="en-GB" w:eastAsia="en-US"/>
          </w:rPr>
          <m:t>w</m:t>
        </m:r>
      </m:oMath>
      <w:r w:rsidR="005321E5" w:rsidRPr="005A6928">
        <w:rPr>
          <w:rFonts w:ascii="Times New Roman" w:eastAsia="Times New Roman" w:hAnsi="Times New Roman" w:cs="Times New Roman"/>
          <w:sz w:val="20"/>
          <w:szCs w:val="20"/>
          <w:lang w:val="en-GB" w:eastAsia="en-US"/>
        </w:rPr>
        <w:t xml:space="preserve"> – </w:t>
      </w:r>
      <w:r w:rsidR="005321E5">
        <w:rPr>
          <w:rFonts w:ascii="Times New Roman" w:eastAsia="Times New Roman" w:hAnsi="Times New Roman" w:cs="Times New Roman"/>
          <w:sz w:val="20"/>
          <w:szCs w:val="20"/>
          <w:lang w:val="en-GB" w:eastAsia="en-US"/>
        </w:rPr>
        <w:t>t</w:t>
      </w:r>
      <w:r w:rsidR="005321E5" w:rsidRPr="005321E5">
        <w:rPr>
          <w:rFonts w:ascii="Times New Roman" w:eastAsia="Times New Roman" w:hAnsi="Times New Roman" w:cs="Times New Roman"/>
          <w:sz w:val="20"/>
          <w:szCs w:val="20"/>
          <w:lang w:val="en-GB" w:eastAsia="en-US"/>
        </w:rPr>
        <w:t>he total weight assigned to all metrics.</w:t>
      </w:r>
    </w:p>
    <w:p w14:paraId="55737EFF" w14:textId="7F74508D" w:rsidR="00643707" w:rsidRPr="002E2B97" w:rsidRDefault="002E2B97" w:rsidP="0044744F">
      <w:pPr>
        <w:shd w:val="clear" w:color="auto" w:fill="FFFFFF"/>
        <w:spacing w:after="150" w:line="240" w:lineRule="auto"/>
        <w:jc w:val="both"/>
        <w:rPr>
          <w:rFonts w:ascii="Times New Roman" w:eastAsia="Times New Roman" w:hAnsi="Times New Roman" w:cs="Times New Roman"/>
          <w:color w:val="000000" w:themeColor="text1"/>
          <w:sz w:val="20"/>
          <w:szCs w:val="20"/>
          <w:lang w:val="en-GB"/>
        </w:rPr>
      </w:pPr>
      <w:r w:rsidRPr="002E2B97">
        <w:rPr>
          <w:rFonts w:ascii="Times New Roman" w:eastAsia="Times New Roman" w:hAnsi="Times New Roman" w:cs="Times New Roman"/>
          <w:color w:val="000000" w:themeColor="text1"/>
          <w:sz w:val="20"/>
          <w:szCs w:val="20"/>
          <w:lang w:val="en-GB"/>
        </w:rPr>
        <w:t xml:space="preserve">After receiving the initial values, they must be normalized to a range from 0 to 1. </w:t>
      </w:r>
      <w:r w:rsidR="00643707" w:rsidRPr="005A6928">
        <w:rPr>
          <w:rFonts w:ascii="Times New Roman" w:eastAsia="Times New Roman" w:hAnsi="Times New Roman" w:cs="Times New Roman"/>
          <w:color w:val="000000" w:themeColor="text1"/>
          <w:sz w:val="20"/>
          <w:szCs w:val="20"/>
          <w:lang w:val="en-GB"/>
        </w:rPr>
        <w:t xml:space="preserve">The </w:t>
      </w:r>
      <w:r w:rsidR="00643707">
        <w:rPr>
          <w:rFonts w:ascii="Times New Roman" w:eastAsia="Times New Roman" w:hAnsi="Times New Roman" w:cs="Times New Roman"/>
          <w:color w:val="000000" w:themeColor="text1"/>
          <w:sz w:val="20"/>
          <w:szCs w:val="20"/>
          <w:lang w:val="en-GB"/>
        </w:rPr>
        <w:t xml:space="preserve">normalized </w:t>
      </w:r>
      <w:r w:rsidR="00643707" w:rsidRPr="005A6928">
        <w:rPr>
          <w:rFonts w:ascii="Times New Roman" w:eastAsia="Times New Roman" w:hAnsi="Times New Roman" w:cs="Times New Roman"/>
          <w:color w:val="000000" w:themeColor="text1"/>
          <w:sz w:val="20"/>
          <w:szCs w:val="20"/>
          <w:lang w:val="en-GB"/>
        </w:rPr>
        <w:t>resistance metric is calcu</w:t>
      </w:r>
      <w:r w:rsidR="00643707">
        <w:rPr>
          <w:rFonts w:ascii="Times New Roman" w:eastAsia="Times New Roman" w:hAnsi="Times New Roman" w:cs="Times New Roman"/>
          <w:color w:val="000000" w:themeColor="text1"/>
          <w:sz w:val="20"/>
          <w:szCs w:val="20"/>
          <w:lang w:val="en-GB"/>
        </w:rPr>
        <w:t>lated according to Equation (4</w:t>
      </w:r>
      <w:r w:rsidR="00643707" w:rsidRPr="005A6928">
        <w:rPr>
          <w:rFonts w:ascii="Times New Roman" w:eastAsia="Times New Roman" w:hAnsi="Times New Roman" w:cs="Times New Roman"/>
          <w:color w:val="000000" w:themeColor="text1"/>
          <w:sz w:val="20"/>
          <w:szCs w:val="20"/>
          <w:lang w:val="en-GB"/>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126"/>
        <w:gridCol w:w="450"/>
      </w:tblGrid>
      <w:tr w:rsidR="003D4637" w:rsidRPr="005A6928" w14:paraId="1FAB7F04" w14:textId="77777777" w:rsidTr="008811F4">
        <w:tc>
          <w:tcPr>
            <w:tcW w:w="9126" w:type="dxa"/>
            <w:vAlign w:val="center"/>
          </w:tcPr>
          <w:p w14:paraId="7EFA1CE0" w14:textId="127347DA" w:rsidR="003D4637" w:rsidRPr="005A6928" w:rsidRDefault="008811F4" w:rsidP="008811F4">
            <w:pPr>
              <w:jc w:val="center"/>
              <w:rPr>
                <w:i/>
                <w:lang w:val="en-GB"/>
              </w:rPr>
            </w:pPr>
            <m:oMathPara>
              <m:oMath>
                <m:sSubSup>
                  <m:sSubSupPr>
                    <m:ctrlPr>
                      <w:rPr>
                        <w:rFonts w:ascii="Cambria Math" w:hAnsi="Cambria Math"/>
                        <w:i/>
                        <w:lang w:val="en-GB"/>
                      </w:rPr>
                    </m:ctrlPr>
                  </m:sSubSupPr>
                  <m:e>
                    <m:r>
                      <w:rPr>
                        <w:rFonts w:ascii="Cambria Math" w:hAnsi="Cambria Math"/>
                        <w:lang w:val="en-GB"/>
                      </w:rPr>
                      <m:t>R</m:t>
                    </m:r>
                  </m:e>
                  <m:sub>
                    <m:r>
                      <w:rPr>
                        <w:rFonts w:ascii="Cambria Math" w:hAnsi="Cambria Math"/>
                        <w:lang w:val="en-GB"/>
                      </w:rPr>
                      <m:t>i</m:t>
                    </m:r>
                  </m:sub>
                  <m:sup>
                    <m:r>
                      <w:rPr>
                        <w:rFonts w:ascii="Cambria Math" w:hAnsi="Cambria Math"/>
                        <w:lang w:val="en-GB"/>
                      </w:rPr>
                      <m:t>n</m:t>
                    </m:r>
                  </m:sup>
                </m:sSubSup>
                <m:r>
                  <w:rPr>
                    <w:rFonts w:ascii="Cambria Math" w:hAnsi="Cambria Math"/>
                    <w:lang w:val="en-GB"/>
                  </w:rPr>
                  <m:t>=</m:t>
                </m:r>
                <m:f>
                  <m:fPr>
                    <m:ctrlPr>
                      <w:rPr>
                        <w:rFonts w:ascii="Cambria Math" w:hAnsi="Cambria Math"/>
                        <w:i/>
                        <w:lang w:val="en-GB"/>
                      </w:rPr>
                    </m:ctrlPr>
                  </m:fPr>
                  <m:num>
                    <m:r>
                      <w:rPr>
                        <w:rFonts w:ascii="Cambria Math" w:hAnsi="Cambria Math"/>
                        <w:lang w:val="en-GB"/>
                      </w:rPr>
                      <m:t>1</m:t>
                    </m:r>
                  </m:num>
                  <m:den>
                    <m:sSub>
                      <m:sSubPr>
                        <m:ctrlPr>
                          <w:rPr>
                            <w:rFonts w:ascii="Cambria Math" w:hAnsi="Cambria Math"/>
                            <w:i/>
                            <w:lang w:val="en-GB"/>
                          </w:rPr>
                        </m:ctrlPr>
                      </m:sSubPr>
                      <m:e>
                        <m:r>
                          <w:rPr>
                            <w:rFonts w:ascii="Cambria Math" w:hAnsi="Cambria Math"/>
                            <w:lang w:val="en-GB"/>
                          </w:rPr>
                          <m:t>R</m:t>
                        </m:r>
                      </m:e>
                      <m:sub>
                        <m:r>
                          <w:rPr>
                            <w:rFonts w:ascii="Cambria Math" w:hAnsi="Cambria Math"/>
                            <w:lang w:val="en-GB"/>
                          </w:rPr>
                          <m:t>i</m:t>
                        </m:r>
                      </m:sub>
                    </m:sSub>
                  </m:den>
                </m:f>
              </m:oMath>
            </m:oMathPara>
          </w:p>
        </w:tc>
        <w:tc>
          <w:tcPr>
            <w:tcW w:w="450" w:type="dxa"/>
            <w:vAlign w:val="center"/>
          </w:tcPr>
          <w:p w14:paraId="5C32B08A" w14:textId="2297BFA0" w:rsidR="003D4637" w:rsidRPr="005A6928" w:rsidRDefault="003D4637" w:rsidP="008811F4">
            <w:pPr>
              <w:jc w:val="center"/>
            </w:pPr>
            <w:r w:rsidRPr="005A6928">
              <w:t>(</w:t>
            </w:r>
            <w:r>
              <w:t>4</w:t>
            </w:r>
            <w:r w:rsidRPr="005A6928">
              <w:t>)</w:t>
            </w:r>
          </w:p>
        </w:tc>
      </w:tr>
    </w:tbl>
    <w:p w14:paraId="0A74C926" w14:textId="77777777" w:rsidR="003D4637" w:rsidRPr="005A6928" w:rsidRDefault="003D4637" w:rsidP="003D4637">
      <w:pPr>
        <w:shd w:val="clear" w:color="auto" w:fill="FFFFFF"/>
        <w:spacing w:after="150" w:line="240" w:lineRule="auto"/>
        <w:jc w:val="both"/>
        <w:rPr>
          <w:rFonts w:ascii="Times New Roman" w:eastAsia="Times New Roman" w:hAnsi="Times New Roman" w:cs="Times New Roman"/>
          <w:color w:val="000000" w:themeColor="text1"/>
          <w:sz w:val="20"/>
          <w:szCs w:val="20"/>
          <w:lang w:val="en-GB"/>
        </w:rPr>
      </w:pPr>
      <w:r w:rsidRPr="005A6928">
        <w:rPr>
          <w:rFonts w:ascii="Times New Roman" w:eastAsia="Times New Roman" w:hAnsi="Times New Roman" w:cs="Times New Roman"/>
          <w:color w:val="000000" w:themeColor="text1"/>
          <w:sz w:val="20"/>
          <w:szCs w:val="20"/>
          <w:lang w:val="en-GB"/>
        </w:rPr>
        <w:t>Where:</w:t>
      </w:r>
    </w:p>
    <w:p w14:paraId="3D5570BA" w14:textId="02EAF86A" w:rsidR="003D4637" w:rsidRPr="005A6928" w:rsidRDefault="008811F4" w:rsidP="003D4637">
      <w:pPr>
        <w:pStyle w:val="a6"/>
        <w:numPr>
          <w:ilvl w:val="0"/>
          <w:numId w:val="11"/>
        </w:numPr>
        <w:shd w:val="clear" w:color="auto" w:fill="FFFFFF"/>
        <w:spacing w:after="150" w:line="240" w:lineRule="auto"/>
        <w:jc w:val="both"/>
        <w:rPr>
          <w:rFonts w:ascii="Times New Roman" w:eastAsia="Times New Roman" w:hAnsi="Times New Roman" w:cs="Times New Roman"/>
          <w:color w:val="000000" w:themeColor="text1"/>
          <w:sz w:val="20"/>
          <w:szCs w:val="20"/>
          <w:lang w:val="en-GB"/>
        </w:rPr>
      </w:pPr>
      <m:oMath>
        <m:sSub>
          <m:sSubPr>
            <m:ctrlPr>
              <w:rPr>
                <w:rFonts w:ascii="Cambria Math" w:eastAsia="Times New Roman" w:hAnsi="Cambria Math" w:cs="Times New Roman"/>
                <w:i/>
                <w:sz w:val="20"/>
                <w:szCs w:val="20"/>
                <w:lang w:val="en-GB" w:eastAsia="en-US"/>
              </w:rPr>
            </m:ctrlPr>
          </m:sSubPr>
          <m:e>
            <m:r>
              <w:rPr>
                <w:rFonts w:ascii="Cambria Math" w:hAnsi="Cambria Math"/>
                <w:sz w:val="20"/>
                <w:szCs w:val="20"/>
                <w:lang w:val="en-GB"/>
              </w:rPr>
              <m:t>R</m:t>
            </m:r>
          </m:e>
          <m:sub>
            <m:r>
              <w:rPr>
                <w:rFonts w:ascii="Cambria Math" w:hAnsi="Cambria Math"/>
                <w:sz w:val="20"/>
                <w:szCs w:val="20"/>
                <w:lang w:val="en-GB"/>
              </w:rPr>
              <m:t>i</m:t>
            </m:r>
          </m:sub>
        </m:sSub>
      </m:oMath>
      <w:r w:rsidR="004A1934" w:rsidRPr="005A6928">
        <w:rPr>
          <w:rFonts w:ascii="Times New Roman" w:eastAsia="Times New Roman" w:hAnsi="Times New Roman" w:cs="Times New Roman"/>
          <w:color w:val="000000" w:themeColor="text1"/>
          <w:sz w:val="20"/>
          <w:szCs w:val="20"/>
          <w:lang w:val="en-GB"/>
        </w:rPr>
        <w:t xml:space="preserve"> </w:t>
      </w:r>
      <w:r w:rsidR="004A1934" w:rsidRPr="005A6928">
        <w:rPr>
          <w:rFonts w:ascii="Times New Roman" w:eastAsia="Times New Roman" w:hAnsi="Times New Roman" w:cs="Times New Roman"/>
          <w:sz w:val="20"/>
          <w:szCs w:val="20"/>
          <w:lang w:val="en-GB" w:eastAsia="en-US"/>
        </w:rPr>
        <w:t xml:space="preserve"> – </w:t>
      </w:r>
      <w:r w:rsidR="004A1934">
        <w:rPr>
          <w:rFonts w:ascii="Times New Roman" w:eastAsia="Times New Roman" w:hAnsi="Times New Roman" w:cs="Times New Roman"/>
          <w:sz w:val="20"/>
          <w:szCs w:val="20"/>
          <w:lang w:val="en-GB" w:eastAsia="en-US"/>
        </w:rPr>
        <w:t>h</w:t>
      </w:r>
      <w:r w:rsidR="004A1934" w:rsidRPr="002F0911">
        <w:rPr>
          <w:rFonts w:ascii="Times New Roman" w:eastAsia="Times New Roman" w:hAnsi="Times New Roman" w:cs="Times New Roman"/>
          <w:sz w:val="20"/>
          <w:szCs w:val="20"/>
          <w:lang w:val="en-GB" w:eastAsia="en-US"/>
        </w:rPr>
        <w:t xml:space="preserve">igh load resistance for the test with </w:t>
      </w:r>
      <m:oMath>
        <m:r>
          <w:rPr>
            <w:rFonts w:ascii="Cambria Math" w:eastAsia="Times New Roman" w:hAnsi="Cambria Math" w:cs="Times New Roman"/>
            <w:sz w:val="20"/>
            <w:szCs w:val="20"/>
            <w:lang w:val="en-GB" w:eastAsia="en-US"/>
          </w:rPr>
          <m:t>i</m:t>
        </m:r>
      </m:oMath>
      <w:r w:rsidR="004A1934" w:rsidRPr="002F0911">
        <w:rPr>
          <w:rFonts w:ascii="Times New Roman" w:eastAsia="Times New Roman" w:hAnsi="Times New Roman" w:cs="Times New Roman"/>
          <w:sz w:val="20"/>
          <w:szCs w:val="20"/>
          <w:lang w:val="en-GB" w:eastAsia="en-US"/>
        </w:rPr>
        <w:t xml:space="preserve"> data points.</w:t>
      </w:r>
    </w:p>
    <w:p w14:paraId="180104B4" w14:textId="2CC7ABBC" w:rsidR="006F770C" w:rsidRPr="006F770C" w:rsidRDefault="008811F4" w:rsidP="006F770C">
      <w:pPr>
        <w:pStyle w:val="a6"/>
        <w:numPr>
          <w:ilvl w:val="0"/>
          <w:numId w:val="11"/>
        </w:numPr>
        <w:shd w:val="clear" w:color="auto" w:fill="FFFFFF"/>
        <w:spacing w:after="150" w:line="240" w:lineRule="auto"/>
        <w:jc w:val="both"/>
        <w:rPr>
          <w:rFonts w:ascii="Times New Roman" w:eastAsia="Times New Roman" w:hAnsi="Times New Roman" w:cs="Times New Roman"/>
          <w:color w:val="000000" w:themeColor="text1"/>
          <w:sz w:val="20"/>
          <w:szCs w:val="20"/>
          <w:lang w:val="en-GB"/>
        </w:rPr>
      </w:pPr>
      <m:oMath>
        <m:sSubSup>
          <m:sSubSupPr>
            <m:ctrlPr>
              <w:rPr>
                <w:rFonts w:ascii="Cambria Math" w:eastAsia="Times New Roman" w:hAnsi="Cambria Math" w:cs="Times New Roman"/>
                <w:i/>
                <w:sz w:val="20"/>
                <w:szCs w:val="20"/>
                <w:lang w:val="en-GB" w:eastAsia="en-US"/>
              </w:rPr>
            </m:ctrlPr>
          </m:sSubSupPr>
          <m:e>
            <m:r>
              <w:rPr>
                <w:rFonts w:ascii="Cambria Math" w:hAnsi="Cambria Math"/>
                <w:sz w:val="20"/>
                <w:szCs w:val="20"/>
                <w:lang w:val="en-GB"/>
              </w:rPr>
              <m:t>R</m:t>
            </m:r>
          </m:e>
          <m:sub>
            <m:r>
              <w:rPr>
                <w:rFonts w:ascii="Cambria Math" w:hAnsi="Cambria Math"/>
                <w:sz w:val="20"/>
                <w:szCs w:val="20"/>
                <w:lang w:val="en-GB"/>
              </w:rPr>
              <m:t>i</m:t>
            </m:r>
          </m:sub>
          <m:sup>
            <m:r>
              <w:rPr>
                <w:rFonts w:ascii="Cambria Math" w:hAnsi="Cambria Math"/>
                <w:sz w:val="20"/>
                <w:szCs w:val="20"/>
                <w:lang w:val="en-GB"/>
              </w:rPr>
              <m:t>n</m:t>
            </m:r>
          </m:sup>
        </m:sSubSup>
      </m:oMath>
      <w:r w:rsidR="003D4637" w:rsidRPr="005A6928">
        <w:rPr>
          <w:rFonts w:ascii="Times New Roman" w:eastAsia="Times New Roman" w:hAnsi="Times New Roman" w:cs="Times New Roman"/>
          <w:color w:val="000000" w:themeColor="text1"/>
          <w:sz w:val="20"/>
          <w:szCs w:val="20"/>
          <w:lang w:val="en-GB"/>
        </w:rPr>
        <w:t xml:space="preserve"> </w:t>
      </w:r>
      <w:r w:rsidR="003D4637" w:rsidRPr="005A6928">
        <w:rPr>
          <w:rFonts w:ascii="Times New Roman" w:eastAsia="Times New Roman" w:hAnsi="Times New Roman" w:cs="Times New Roman"/>
          <w:sz w:val="20"/>
          <w:szCs w:val="20"/>
          <w:lang w:val="en-GB" w:eastAsia="en-US"/>
        </w:rPr>
        <w:t xml:space="preserve"> – normalized value </w:t>
      </w:r>
      <m:oMath>
        <m:sSub>
          <m:sSubPr>
            <m:ctrlPr>
              <w:rPr>
                <w:rFonts w:ascii="Cambria Math" w:eastAsia="Times New Roman" w:hAnsi="Cambria Math" w:cs="Times New Roman"/>
                <w:i/>
                <w:sz w:val="20"/>
                <w:szCs w:val="20"/>
                <w:lang w:val="en-GB" w:eastAsia="en-US"/>
              </w:rPr>
            </m:ctrlPr>
          </m:sSubPr>
          <m:e>
            <m:r>
              <w:rPr>
                <w:rFonts w:ascii="Cambria Math" w:hAnsi="Cambria Math"/>
                <w:sz w:val="20"/>
                <w:szCs w:val="20"/>
                <w:lang w:val="en-GB"/>
              </w:rPr>
              <m:t>R</m:t>
            </m:r>
          </m:e>
          <m:sub>
            <m:r>
              <w:rPr>
                <w:rFonts w:ascii="Cambria Math" w:hAnsi="Cambria Math"/>
                <w:sz w:val="20"/>
                <w:szCs w:val="20"/>
                <w:lang w:val="en-GB"/>
              </w:rPr>
              <m:t>i</m:t>
            </m:r>
          </m:sub>
        </m:sSub>
      </m:oMath>
      <w:r w:rsidR="003D4637" w:rsidRPr="005A6928">
        <w:rPr>
          <w:rFonts w:ascii="Times New Roman" w:eastAsia="Times New Roman" w:hAnsi="Times New Roman" w:cs="Times New Roman"/>
          <w:color w:val="000000" w:themeColor="text1"/>
          <w:sz w:val="20"/>
          <w:szCs w:val="20"/>
          <w:lang w:val="en-GB"/>
        </w:rPr>
        <w:t xml:space="preserve"> ranges from 0 to 1.</w:t>
      </w:r>
      <w:r w:rsidR="006F770C" w:rsidRPr="006F770C">
        <w:rPr>
          <w:rFonts w:ascii="Times New Roman" w:eastAsia="Times New Roman" w:hAnsi="Times New Roman" w:cs="Times New Roman"/>
          <w:sz w:val="20"/>
          <w:szCs w:val="20"/>
          <w:lang w:val="en-GB" w:eastAsia="en-US"/>
        </w:rPr>
        <w:t xml:space="preserve"> </w:t>
      </w:r>
    </w:p>
    <w:p w14:paraId="4A1A7799" w14:textId="3535A4A1" w:rsidR="000E4177" w:rsidRPr="005A6928" w:rsidRDefault="009A167A" w:rsidP="000E4177">
      <w:pPr>
        <w:shd w:val="clear" w:color="auto" w:fill="FFFFFF"/>
        <w:spacing w:after="150" w:line="240" w:lineRule="auto"/>
        <w:jc w:val="both"/>
        <w:rPr>
          <w:rFonts w:ascii="Times New Roman" w:eastAsia="Times New Roman" w:hAnsi="Times New Roman" w:cs="Times New Roman"/>
          <w:color w:val="000000" w:themeColor="text1"/>
          <w:sz w:val="20"/>
          <w:szCs w:val="20"/>
          <w:lang w:val="en-GB"/>
        </w:rPr>
      </w:pPr>
      <w:r w:rsidRPr="005A6928">
        <w:rPr>
          <w:rFonts w:ascii="Times New Roman" w:eastAsia="Times New Roman" w:hAnsi="Times New Roman" w:cs="Times New Roman"/>
          <w:color w:val="000000" w:themeColor="text1"/>
          <w:sz w:val="20"/>
          <w:szCs w:val="20"/>
          <w:lang w:val="en-GB"/>
        </w:rPr>
        <w:t>The lower the value, the less the load resistance compared to the reference values.</w:t>
      </w:r>
      <w:r w:rsidRPr="009A167A">
        <w:rPr>
          <w:rFonts w:ascii="Times New Roman" w:eastAsia="Times New Roman" w:hAnsi="Times New Roman" w:cs="Times New Roman"/>
          <w:color w:val="000000" w:themeColor="text1"/>
          <w:sz w:val="20"/>
          <w:szCs w:val="20"/>
          <w:lang w:val="en-GB"/>
        </w:rPr>
        <w:t xml:space="preserve"> </w:t>
      </w:r>
      <w:r w:rsidR="00064351" w:rsidRPr="005A6928">
        <w:rPr>
          <w:rFonts w:ascii="Times New Roman" w:eastAsia="Times New Roman" w:hAnsi="Times New Roman" w:cs="Times New Roman"/>
          <w:color w:val="000000" w:themeColor="text1"/>
          <w:sz w:val="20"/>
          <w:szCs w:val="20"/>
          <w:lang w:val="en-GB"/>
        </w:rPr>
        <w:t>The performance characteristics for all test cases</w:t>
      </w:r>
      <w:r w:rsidR="007E3263" w:rsidRPr="005A6928">
        <w:rPr>
          <w:rFonts w:ascii="Times New Roman" w:eastAsia="Times New Roman" w:hAnsi="Times New Roman" w:cs="Times New Roman"/>
          <w:color w:val="000000" w:themeColor="text1"/>
          <w:sz w:val="20"/>
          <w:szCs w:val="20"/>
          <w:lang w:val="en-GB"/>
        </w:rPr>
        <w:t>, along with their resistance to high loads,</w:t>
      </w:r>
      <w:r w:rsidR="00064351" w:rsidRPr="005A6928">
        <w:rPr>
          <w:rFonts w:ascii="Times New Roman" w:eastAsia="Times New Roman" w:hAnsi="Times New Roman" w:cs="Times New Roman"/>
          <w:color w:val="000000" w:themeColor="text1"/>
          <w:sz w:val="20"/>
          <w:szCs w:val="20"/>
          <w:lang w:val="en-GB"/>
        </w:rPr>
        <w:t xml:space="preserve"> are summarized in Table 1.</w:t>
      </w:r>
    </w:p>
    <w:p w14:paraId="60E3CD61" w14:textId="1A40FC44" w:rsidR="000E4177" w:rsidRPr="005A6928" w:rsidRDefault="000E4177" w:rsidP="000E4177">
      <w:pPr>
        <w:shd w:val="clear" w:color="auto" w:fill="FFFFFF"/>
        <w:spacing w:after="150" w:line="240" w:lineRule="auto"/>
        <w:jc w:val="center"/>
        <w:rPr>
          <w:rFonts w:ascii="Times New Roman" w:eastAsia="Times New Roman" w:hAnsi="Times New Roman" w:cs="Times New Roman"/>
          <w:color w:val="000000" w:themeColor="text1"/>
          <w:sz w:val="20"/>
          <w:szCs w:val="20"/>
          <w:lang w:val="en-GB"/>
        </w:rPr>
      </w:pPr>
      <w:r w:rsidRPr="005A6928">
        <w:rPr>
          <w:rFonts w:ascii="Times New Roman" w:eastAsia="Times New Roman" w:hAnsi="Times New Roman" w:cs="Times New Roman"/>
          <w:color w:val="000000" w:themeColor="text1"/>
          <w:sz w:val="20"/>
          <w:szCs w:val="20"/>
        </w:rPr>
        <w:t>Table 1. Performance comparison of CSS animations vs transitions</w:t>
      </w:r>
    </w:p>
    <w:tbl>
      <w:tblPr>
        <w:tblStyle w:val="ab"/>
        <w:tblW w:w="9606" w:type="dxa"/>
        <w:tblLayout w:type="fixed"/>
        <w:tblLook w:val="04A0" w:firstRow="1" w:lastRow="0" w:firstColumn="1" w:lastColumn="0" w:noHBand="0" w:noVBand="1"/>
      </w:tblPr>
      <w:tblGrid>
        <w:gridCol w:w="716"/>
        <w:gridCol w:w="1066"/>
        <w:gridCol w:w="966"/>
        <w:gridCol w:w="966"/>
        <w:gridCol w:w="1214"/>
        <w:gridCol w:w="1417"/>
        <w:gridCol w:w="993"/>
        <w:gridCol w:w="1134"/>
        <w:gridCol w:w="1134"/>
      </w:tblGrid>
      <w:tr w:rsidR="00BA474C" w:rsidRPr="005A6928" w14:paraId="63949CD2" w14:textId="77777777" w:rsidTr="009B6EEA">
        <w:trPr>
          <w:trHeight w:val="315"/>
        </w:trPr>
        <w:tc>
          <w:tcPr>
            <w:tcW w:w="716" w:type="dxa"/>
            <w:vMerge w:val="restart"/>
            <w:vAlign w:val="center"/>
          </w:tcPr>
          <w:p w14:paraId="279050BB" w14:textId="77777777" w:rsidR="00BA474C" w:rsidRPr="005A6928" w:rsidRDefault="00BA474C" w:rsidP="009B6EEA">
            <w:pPr>
              <w:jc w:val="center"/>
              <w:rPr>
                <w:lang w:val="en-GB" w:eastAsia="ru-RU"/>
              </w:rPr>
            </w:pPr>
          </w:p>
        </w:tc>
        <w:tc>
          <w:tcPr>
            <w:tcW w:w="4212" w:type="dxa"/>
            <w:gridSpan w:val="4"/>
            <w:vAlign w:val="center"/>
          </w:tcPr>
          <w:p w14:paraId="3A221174" w14:textId="251CC5AB" w:rsidR="00BA474C" w:rsidRPr="005A6928" w:rsidRDefault="00BA474C" w:rsidP="009B6EEA">
            <w:pPr>
              <w:jc w:val="center"/>
              <w:rPr>
                <w:bCs/>
                <w:lang w:val="en-GB" w:eastAsia="ru-RU"/>
              </w:rPr>
            </w:pPr>
            <w:r w:rsidRPr="005A6928">
              <w:rPr>
                <w:bCs/>
                <w:lang w:val="en-GB" w:eastAsia="ru-RU"/>
              </w:rPr>
              <w:t>Animations</w:t>
            </w:r>
          </w:p>
        </w:tc>
        <w:tc>
          <w:tcPr>
            <w:tcW w:w="4678" w:type="dxa"/>
            <w:gridSpan w:val="4"/>
            <w:vAlign w:val="center"/>
          </w:tcPr>
          <w:p w14:paraId="462A65EA" w14:textId="439959D9" w:rsidR="00BA474C" w:rsidRPr="005A6928" w:rsidRDefault="00BA474C" w:rsidP="009B6EEA">
            <w:pPr>
              <w:jc w:val="center"/>
              <w:rPr>
                <w:bCs/>
                <w:lang w:val="en-GB" w:eastAsia="ru-RU"/>
              </w:rPr>
            </w:pPr>
            <w:r w:rsidRPr="005A6928">
              <w:rPr>
                <w:bCs/>
                <w:lang w:val="en-GB" w:eastAsia="ru-RU"/>
              </w:rPr>
              <w:t>Transitions</w:t>
            </w:r>
          </w:p>
        </w:tc>
      </w:tr>
      <w:tr w:rsidR="00BA474C" w:rsidRPr="005A6928" w14:paraId="694CBA86" w14:textId="77777777" w:rsidTr="009B6EEA">
        <w:trPr>
          <w:trHeight w:val="315"/>
        </w:trPr>
        <w:tc>
          <w:tcPr>
            <w:tcW w:w="716" w:type="dxa"/>
            <w:vMerge/>
            <w:vAlign w:val="center"/>
            <w:hideMark/>
          </w:tcPr>
          <w:p w14:paraId="7F376C10" w14:textId="77777777" w:rsidR="00BA474C" w:rsidRPr="009F3575" w:rsidRDefault="00BA474C" w:rsidP="009B6EEA">
            <w:pPr>
              <w:jc w:val="center"/>
              <w:rPr>
                <w:lang w:val="ru-RU" w:eastAsia="ru-RU"/>
              </w:rPr>
            </w:pPr>
          </w:p>
        </w:tc>
        <w:tc>
          <w:tcPr>
            <w:tcW w:w="1066" w:type="dxa"/>
            <w:vAlign w:val="center"/>
            <w:hideMark/>
          </w:tcPr>
          <w:p w14:paraId="0C399521" w14:textId="77777777" w:rsidR="00BA474C" w:rsidRPr="009F3575" w:rsidRDefault="00BA474C" w:rsidP="009B6EEA">
            <w:pPr>
              <w:jc w:val="center"/>
              <w:rPr>
                <w:bCs/>
                <w:lang w:val="ru-RU" w:eastAsia="ru-RU"/>
              </w:rPr>
            </w:pPr>
            <w:r w:rsidRPr="009F3575">
              <w:rPr>
                <w:bCs/>
                <w:lang w:val="ru-RU" w:eastAsia="ru-RU"/>
              </w:rPr>
              <w:t>Delta</w:t>
            </w:r>
          </w:p>
        </w:tc>
        <w:tc>
          <w:tcPr>
            <w:tcW w:w="966" w:type="dxa"/>
            <w:vAlign w:val="center"/>
            <w:hideMark/>
          </w:tcPr>
          <w:p w14:paraId="181ADB72" w14:textId="77777777" w:rsidR="00BA474C" w:rsidRPr="009F3575" w:rsidRDefault="00BA474C" w:rsidP="009B6EEA">
            <w:pPr>
              <w:jc w:val="center"/>
              <w:rPr>
                <w:bCs/>
                <w:lang w:val="ru-RU" w:eastAsia="ru-RU"/>
              </w:rPr>
            </w:pPr>
            <w:r w:rsidRPr="009F3575">
              <w:rPr>
                <w:bCs/>
                <w:lang w:val="ru-RU" w:eastAsia="ru-RU"/>
              </w:rPr>
              <w:t>FPS</w:t>
            </w:r>
          </w:p>
        </w:tc>
        <w:tc>
          <w:tcPr>
            <w:tcW w:w="966" w:type="dxa"/>
            <w:vAlign w:val="center"/>
            <w:hideMark/>
          </w:tcPr>
          <w:p w14:paraId="596170B1" w14:textId="77777777" w:rsidR="00BA474C" w:rsidRPr="009F3575" w:rsidRDefault="00BA474C" w:rsidP="009B6EEA">
            <w:pPr>
              <w:jc w:val="center"/>
              <w:rPr>
                <w:bCs/>
                <w:lang w:val="ru-RU" w:eastAsia="ru-RU"/>
              </w:rPr>
            </w:pPr>
            <w:r w:rsidRPr="009F3575">
              <w:rPr>
                <w:bCs/>
                <w:lang w:val="ru-RU" w:eastAsia="ru-RU"/>
              </w:rPr>
              <w:t>Memory</w:t>
            </w:r>
          </w:p>
        </w:tc>
        <w:tc>
          <w:tcPr>
            <w:tcW w:w="1214" w:type="dxa"/>
            <w:vAlign w:val="center"/>
            <w:hideMark/>
          </w:tcPr>
          <w:p w14:paraId="0A2D0CB2" w14:textId="77777777" w:rsidR="00BA474C" w:rsidRPr="009F3575" w:rsidRDefault="00BA474C" w:rsidP="009B6EEA">
            <w:pPr>
              <w:jc w:val="center"/>
              <w:rPr>
                <w:bCs/>
                <w:lang w:val="ru-RU" w:eastAsia="ru-RU"/>
              </w:rPr>
            </w:pPr>
            <w:r w:rsidRPr="009F3575">
              <w:rPr>
                <w:bCs/>
                <w:lang w:val="ru-RU" w:eastAsia="ru-RU"/>
              </w:rPr>
              <w:t>Resistance</w:t>
            </w:r>
          </w:p>
        </w:tc>
        <w:tc>
          <w:tcPr>
            <w:tcW w:w="1417" w:type="dxa"/>
            <w:vAlign w:val="center"/>
            <w:hideMark/>
          </w:tcPr>
          <w:p w14:paraId="7D4CCCB2" w14:textId="77777777" w:rsidR="00BA474C" w:rsidRPr="009F3575" w:rsidRDefault="00BA474C" w:rsidP="009B6EEA">
            <w:pPr>
              <w:jc w:val="center"/>
              <w:rPr>
                <w:bCs/>
                <w:lang w:val="ru-RU" w:eastAsia="ru-RU"/>
              </w:rPr>
            </w:pPr>
            <w:r w:rsidRPr="009F3575">
              <w:rPr>
                <w:bCs/>
                <w:lang w:val="ru-RU" w:eastAsia="ru-RU"/>
              </w:rPr>
              <w:t>Delta</w:t>
            </w:r>
          </w:p>
        </w:tc>
        <w:tc>
          <w:tcPr>
            <w:tcW w:w="993" w:type="dxa"/>
            <w:vAlign w:val="center"/>
            <w:hideMark/>
          </w:tcPr>
          <w:p w14:paraId="0655C62C" w14:textId="77777777" w:rsidR="00BA474C" w:rsidRPr="009F3575" w:rsidRDefault="00BA474C" w:rsidP="009B6EEA">
            <w:pPr>
              <w:jc w:val="center"/>
              <w:rPr>
                <w:bCs/>
                <w:lang w:val="ru-RU" w:eastAsia="ru-RU"/>
              </w:rPr>
            </w:pPr>
            <w:r w:rsidRPr="009F3575">
              <w:rPr>
                <w:bCs/>
                <w:lang w:val="ru-RU" w:eastAsia="ru-RU"/>
              </w:rPr>
              <w:t>FPS</w:t>
            </w:r>
          </w:p>
        </w:tc>
        <w:tc>
          <w:tcPr>
            <w:tcW w:w="1134" w:type="dxa"/>
            <w:vAlign w:val="center"/>
            <w:hideMark/>
          </w:tcPr>
          <w:p w14:paraId="23A0430E" w14:textId="77777777" w:rsidR="00BA474C" w:rsidRPr="009F3575" w:rsidRDefault="00BA474C" w:rsidP="009B6EEA">
            <w:pPr>
              <w:jc w:val="center"/>
              <w:rPr>
                <w:bCs/>
                <w:lang w:val="ru-RU" w:eastAsia="ru-RU"/>
              </w:rPr>
            </w:pPr>
            <w:r w:rsidRPr="009F3575">
              <w:rPr>
                <w:bCs/>
                <w:lang w:val="ru-RU" w:eastAsia="ru-RU"/>
              </w:rPr>
              <w:t>Memory</w:t>
            </w:r>
          </w:p>
        </w:tc>
        <w:tc>
          <w:tcPr>
            <w:tcW w:w="1134" w:type="dxa"/>
            <w:vAlign w:val="center"/>
            <w:hideMark/>
          </w:tcPr>
          <w:p w14:paraId="563924FC" w14:textId="77777777" w:rsidR="00BA474C" w:rsidRPr="009F3575" w:rsidRDefault="00BA474C" w:rsidP="009B6EEA">
            <w:pPr>
              <w:jc w:val="center"/>
              <w:rPr>
                <w:bCs/>
                <w:lang w:val="ru-RU" w:eastAsia="ru-RU"/>
              </w:rPr>
            </w:pPr>
            <w:r w:rsidRPr="009F3575">
              <w:rPr>
                <w:bCs/>
                <w:lang w:val="ru-RU" w:eastAsia="ru-RU"/>
              </w:rPr>
              <w:t>Resistance</w:t>
            </w:r>
          </w:p>
        </w:tc>
      </w:tr>
      <w:tr w:rsidR="009B6EEA" w:rsidRPr="005A6928" w14:paraId="15E2FC01" w14:textId="77777777" w:rsidTr="009B6EEA">
        <w:trPr>
          <w:trHeight w:val="315"/>
        </w:trPr>
        <w:tc>
          <w:tcPr>
            <w:tcW w:w="716" w:type="dxa"/>
            <w:vAlign w:val="center"/>
            <w:hideMark/>
          </w:tcPr>
          <w:p w14:paraId="3F9CA4DC" w14:textId="77777777" w:rsidR="009B6EEA" w:rsidRPr="009F3575" w:rsidRDefault="009B6EEA" w:rsidP="009B6EEA">
            <w:pPr>
              <w:jc w:val="center"/>
              <w:rPr>
                <w:lang w:val="ru-RU" w:eastAsia="ru-RU"/>
              </w:rPr>
            </w:pPr>
            <w:r w:rsidRPr="009F3575">
              <w:rPr>
                <w:lang w:val="ru-RU" w:eastAsia="ru-RU"/>
              </w:rPr>
              <w:t>50</w:t>
            </w:r>
          </w:p>
        </w:tc>
        <w:tc>
          <w:tcPr>
            <w:tcW w:w="1066" w:type="dxa"/>
            <w:vAlign w:val="center"/>
            <w:hideMark/>
          </w:tcPr>
          <w:p w14:paraId="776D6143" w14:textId="431725CD" w:rsidR="009B6EEA" w:rsidRPr="009F3575" w:rsidRDefault="009B6EEA" w:rsidP="009B6EEA">
            <w:pPr>
              <w:jc w:val="center"/>
              <w:rPr>
                <w:lang w:val="ru-RU" w:eastAsia="ru-RU"/>
              </w:rPr>
            </w:pPr>
            <w:r w:rsidRPr="005A6928">
              <w:rPr>
                <w:lang w:val="ru-RU" w:eastAsia="ru-RU"/>
              </w:rPr>
              <w:t>16.6</w:t>
            </w:r>
            <w:r w:rsidRPr="005A6928">
              <w:rPr>
                <w:lang w:val="en-GB" w:eastAsia="ru-RU"/>
              </w:rPr>
              <w:t>9</w:t>
            </w:r>
          </w:p>
        </w:tc>
        <w:tc>
          <w:tcPr>
            <w:tcW w:w="966" w:type="dxa"/>
            <w:vAlign w:val="center"/>
            <w:hideMark/>
          </w:tcPr>
          <w:p w14:paraId="3A394346" w14:textId="0CB6409B" w:rsidR="009B6EEA" w:rsidRPr="009F3575" w:rsidRDefault="009B6EEA" w:rsidP="009B6EEA">
            <w:pPr>
              <w:jc w:val="center"/>
              <w:rPr>
                <w:lang w:val="ru-RU" w:eastAsia="ru-RU"/>
              </w:rPr>
            </w:pPr>
            <w:r w:rsidRPr="005A6928">
              <w:rPr>
                <w:lang w:val="ru-RU" w:eastAsia="ru-RU"/>
              </w:rPr>
              <w:t>60.00</w:t>
            </w:r>
          </w:p>
        </w:tc>
        <w:tc>
          <w:tcPr>
            <w:tcW w:w="966" w:type="dxa"/>
            <w:vAlign w:val="center"/>
            <w:hideMark/>
          </w:tcPr>
          <w:p w14:paraId="41D698B1" w14:textId="3451E574" w:rsidR="009B6EEA" w:rsidRPr="009F3575" w:rsidRDefault="009B6EEA" w:rsidP="009B6EEA">
            <w:pPr>
              <w:jc w:val="center"/>
              <w:rPr>
                <w:lang w:val="ru-RU" w:eastAsia="ru-RU"/>
              </w:rPr>
            </w:pPr>
            <w:r w:rsidRPr="005A6928">
              <w:rPr>
                <w:lang w:val="ru-RU" w:eastAsia="ru-RU"/>
              </w:rPr>
              <w:t>18.</w:t>
            </w:r>
            <w:r w:rsidRPr="009F3575">
              <w:rPr>
                <w:lang w:val="ru-RU" w:eastAsia="ru-RU"/>
              </w:rPr>
              <w:t>39</w:t>
            </w:r>
          </w:p>
        </w:tc>
        <w:tc>
          <w:tcPr>
            <w:tcW w:w="1214" w:type="dxa"/>
            <w:vAlign w:val="center"/>
            <w:hideMark/>
          </w:tcPr>
          <w:p w14:paraId="60AC83FC" w14:textId="055305FD" w:rsidR="009B6EEA" w:rsidRPr="009F3575" w:rsidRDefault="00D868AD" w:rsidP="009B6EEA">
            <w:pPr>
              <w:jc w:val="center"/>
              <w:rPr>
                <w:lang w:val="ru-RU" w:eastAsia="ru-RU"/>
              </w:rPr>
            </w:pPr>
            <w:r w:rsidRPr="005A6928">
              <w:t>100.</w:t>
            </w:r>
            <w:r w:rsidR="009B6EEA" w:rsidRPr="005A6928">
              <w:t>00%</w:t>
            </w:r>
          </w:p>
        </w:tc>
        <w:tc>
          <w:tcPr>
            <w:tcW w:w="1417" w:type="dxa"/>
            <w:vAlign w:val="center"/>
            <w:hideMark/>
          </w:tcPr>
          <w:p w14:paraId="5550318A" w14:textId="3AA618F5" w:rsidR="009B6EEA" w:rsidRPr="009F3575" w:rsidRDefault="009B6EEA" w:rsidP="009B6EEA">
            <w:pPr>
              <w:jc w:val="center"/>
              <w:rPr>
                <w:lang w:val="ru-RU" w:eastAsia="ru-RU"/>
              </w:rPr>
            </w:pPr>
            <w:r w:rsidRPr="005A6928">
              <w:rPr>
                <w:lang w:val="ru-RU" w:eastAsia="ru-RU"/>
              </w:rPr>
              <w:t>16.69</w:t>
            </w:r>
          </w:p>
        </w:tc>
        <w:tc>
          <w:tcPr>
            <w:tcW w:w="993" w:type="dxa"/>
            <w:vAlign w:val="center"/>
            <w:hideMark/>
          </w:tcPr>
          <w:p w14:paraId="0089508E" w14:textId="47CB89DE" w:rsidR="009B6EEA" w:rsidRPr="009F3575" w:rsidRDefault="009B6EEA" w:rsidP="009B6EEA">
            <w:pPr>
              <w:jc w:val="center"/>
              <w:rPr>
                <w:lang w:val="ru-RU" w:eastAsia="ru-RU"/>
              </w:rPr>
            </w:pPr>
            <w:r w:rsidRPr="005A6928">
              <w:rPr>
                <w:lang w:val="ru-RU" w:eastAsia="ru-RU"/>
              </w:rPr>
              <w:t>60.00</w:t>
            </w:r>
          </w:p>
        </w:tc>
        <w:tc>
          <w:tcPr>
            <w:tcW w:w="1134" w:type="dxa"/>
            <w:vAlign w:val="center"/>
            <w:hideMark/>
          </w:tcPr>
          <w:p w14:paraId="2EE40DC3" w14:textId="2FC76A4F" w:rsidR="009B6EEA" w:rsidRPr="009F3575" w:rsidRDefault="009B6EEA" w:rsidP="009B6EEA">
            <w:pPr>
              <w:jc w:val="center"/>
              <w:rPr>
                <w:lang w:val="ru-RU" w:eastAsia="ru-RU"/>
              </w:rPr>
            </w:pPr>
            <w:r w:rsidRPr="005A6928">
              <w:rPr>
                <w:lang w:val="ru-RU" w:eastAsia="ru-RU"/>
              </w:rPr>
              <w:t>18.</w:t>
            </w:r>
            <w:r w:rsidRPr="009F3575">
              <w:rPr>
                <w:lang w:val="ru-RU" w:eastAsia="ru-RU"/>
              </w:rPr>
              <w:t>27</w:t>
            </w:r>
          </w:p>
        </w:tc>
        <w:tc>
          <w:tcPr>
            <w:tcW w:w="1134" w:type="dxa"/>
            <w:vAlign w:val="center"/>
            <w:hideMark/>
          </w:tcPr>
          <w:p w14:paraId="7DF0B1D4" w14:textId="65CF9DC9" w:rsidR="009B6EEA" w:rsidRPr="009F3575" w:rsidRDefault="00D868AD" w:rsidP="009B6EEA">
            <w:pPr>
              <w:jc w:val="center"/>
              <w:rPr>
                <w:lang w:val="en-GB" w:eastAsia="ru-RU"/>
              </w:rPr>
            </w:pPr>
            <w:r w:rsidRPr="005A6928">
              <w:t>100.</w:t>
            </w:r>
            <w:r w:rsidR="009B6EEA" w:rsidRPr="005A6928">
              <w:t>00%</w:t>
            </w:r>
          </w:p>
        </w:tc>
      </w:tr>
      <w:tr w:rsidR="009B6EEA" w:rsidRPr="005A6928" w14:paraId="49220832" w14:textId="77777777" w:rsidTr="009B6EEA">
        <w:trPr>
          <w:trHeight w:val="315"/>
        </w:trPr>
        <w:tc>
          <w:tcPr>
            <w:tcW w:w="716" w:type="dxa"/>
            <w:vAlign w:val="center"/>
            <w:hideMark/>
          </w:tcPr>
          <w:p w14:paraId="3FEA7679" w14:textId="77777777" w:rsidR="009B6EEA" w:rsidRPr="009F3575" w:rsidRDefault="009B6EEA" w:rsidP="009B6EEA">
            <w:pPr>
              <w:jc w:val="center"/>
              <w:rPr>
                <w:lang w:val="ru-RU" w:eastAsia="ru-RU"/>
              </w:rPr>
            </w:pPr>
            <w:r w:rsidRPr="009F3575">
              <w:rPr>
                <w:lang w:val="ru-RU" w:eastAsia="ru-RU"/>
              </w:rPr>
              <w:t>250</w:t>
            </w:r>
          </w:p>
        </w:tc>
        <w:tc>
          <w:tcPr>
            <w:tcW w:w="1066" w:type="dxa"/>
            <w:vAlign w:val="center"/>
            <w:hideMark/>
          </w:tcPr>
          <w:p w14:paraId="20CFDE12" w14:textId="3C77AD3A" w:rsidR="009B6EEA" w:rsidRPr="009F3575" w:rsidRDefault="009B6EEA" w:rsidP="009B6EEA">
            <w:pPr>
              <w:jc w:val="center"/>
              <w:rPr>
                <w:lang w:val="ru-RU" w:eastAsia="ru-RU"/>
              </w:rPr>
            </w:pPr>
            <w:r w:rsidRPr="005A6928">
              <w:rPr>
                <w:lang w:val="ru-RU" w:eastAsia="ru-RU"/>
              </w:rPr>
              <w:t>16.</w:t>
            </w:r>
            <w:r w:rsidRPr="009F3575">
              <w:rPr>
                <w:lang w:val="ru-RU" w:eastAsia="ru-RU"/>
              </w:rPr>
              <w:t>67</w:t>
            </w:r>
          </w:p>
        </w:tc>
        <w:tc>
          <w:tcPr>
            <w:tcW w:w="966" w:type="dxa"/>
            <w:vAlign w:val="center"/>
            <w:hideMark/>
          </w:tcPr>
          <w:p w14:paraId="61871168" w14:textId="6693609E" w:rsidR="009B6EEA" w:rsidRPr="009F3575" w:rsidRDefault="009B6EEA" w:rsidP="009B6EEA">
            <w:pPr>
              <w:jc w:val="center"/>
              <w:rPr>
                <w:lang w:val="ru-RU" w:eastAsia="ru-RU"/>
              </w:rPr>
            </w:pPr>
            <w:r w:rsidRPr="005A6928">
              <w:rPr>
                <w:lang w:val="ru-RU" w:eastAsia="ru-RU"/>
              </w:rPr>
              <w:t>59.</w:t>
            </w:r>
            <w:r w:rsidRPr="009F3575">
              <w:rPr>
                <w:lang w:val="ru-RU" w:eastAsia="ru-RU"/>
              </w:rPr>
              <w:t>99</w:t>
            </w:r>
          </w:p>
        </w:tc>
        <w:tc>
          <w:tcPr>
            <w:tcW w:w="966" w:type="dxa"/>
            <w:vAlign w:val="center"/>
            <w:hideMark/>
          </w:tcPr>
          <w:p w14:paraId="15B3BDD1" w14:textId="5BE0DE14" w:rsidR="009B6EEA" w:rsidRPr="009F3575" w:rsidRDefault="009B6EEA" w:rsidP="009B6EEA">
            <w:pPr>
              <w:jc w:val="center"/>
              <w:rPr>
                <w:lang w:val="ru-RU" w:eastAsia="ru-RU"/>
              </w:rPr>
            </w:pPr>
            <w:r w:rsidRPr="005A6928">
              <w:rPr>
                <w:lang w:val="ru-RU" w:eastAsia="ru-RU"/>
              </w:rPr>
              <w:t>19.</w:t>
            </w:r>
            <w:r w:rsidRPr="009F3575">
              <w:rPr>
                <w:lang w:val="ru-RU" w:eastAsia="ru-RU"/>
              </w:rPr>
              <w:t>39</w:t>
            </w:r>
          </w:p>
        </w:tc>
        <w:tc>
          <w:tcPr>
            <w:tcW w:w="1214" w:type="dxa"/>
            <w:vAlign w:val="center"/>
            <w:hideMark/>
          </w:tcPr>
          <w:p w14:paraId="2B85B825" w14:textId="21A858BA" w:rsidR="009B6EEA" w:rsidRPr="009F3575" w:rsidRDefault="00D868AD" w:rsidP="009B6EEA">
            <w:pPr>
              <w:jc w:val="center"/>
              <w:rPr>
                <w:lang w:val="ru-RU" w:eastAsia="ru-RU"/>
              </w:rPr>
            </w:pPr>
            <w:r w:rsidRPr="005A6928">
              <w:t>98.</w:t>
            </w:r>
            <w:r w:rsidR="009B6EEA" w:rsidRPr="005A6928">
              <w:t>47%</w:t>
            </w:r>
          </w:p>
        </w:tc>
        <w:tc>
          <w:tcPr>
            <w:tcW w:w="1417" w:type="dxa"/>
            <w:vAlign w:val="center"/>
            <w:hideMark/>
          </w:tcPr>
          <w:p w14:paraId="43F62647" w14:textId="7CE51232" w:rsidR="009B6EEA" w:rsidRPr="009F3575" w:rsidRDefault="009B6EEA" w:rsidP="009B6EEA">
            <w:pPr>
              <w:jc w:val="center"/>
              <w:rPr>
                <w:lang w:val="ru-RU" w:eastAsia="ru-RU"/>
              </w:rPr>
            </w:pPr>
            <w:r w:rsidRPr="005A6928">
              <w:rPr>
                <w:lang w:val="ru-RU" w:eastAsia="ru-RU"/>
              </w:rPr>
              <w:t>16.6</w:t>
            </w:r>
            <w:r w:rsidRPr="005A6928">
              <w:rPr>
                <w:lang w:val="en-GB" w:eastAsia="ru-RU"/>
              </w:rPr>
              <w:t>7</w:t>
            </w:r>
          </w:p>
        </w:tc>
        <w:tc>
          <w:tcPr>
            <w:tcW w:w="993" w:type="dxa"/>
            <w:vAlign w:val="center"/>
            <w:hideMark/>
          </w:tcPr>
          <w:p w14:paraId="55274C88" w14:textId="1B455116" w:rsidR="009B6EEA" w:rsidRPr="009F3575" w:rsidRDefault="009B6EEA" w:rsidP="009B6EEA">
            <w:pPr>
              <w:jc w:val="center"/>
              <w:rPr>
                <w:lang w:val="ru-RU" w:eastAsia="ru-RU"/>
              </w:rPr>
            </w:pPr>
            <w:r w:rsidRPr="005A6928">
              <w:rPr>
                <w:lang w:val="ru-RU" w:eastAsia="ru-RU"/>
              </w:rPr>
              <w:t>60.</w:t>
            </w:r>
            <w:r w:rsidRPr="009F3575">
              <w:rPr>
                <w:lang w:val="ru-RU" w:eastAsia="ru-RU"/>
              </w:rPr>
              <w:t>00</w:t>
            </w:r>
          </w:p>
        </w:tc>
        <w:tc>
          <w:tcPr>
            <w:tcW w:w="1134" w:type="dxa"/>
            <w:vAlign w:val="center"/>
            <w:hideMark/>
          </w:tcPr>
          <w:p w14:paraId="5FAFD5F8" w14:textId="79F2ABBA" w:rsidR="009B6EEA" w:rsidRPr="009F3575" w:rsidRDefault="009B6EEA" w:rsidP="009B6EEA">
            <w:pPr>
              <w:jc w:val="center"/>
              <w:rPr>
                <w:lang w:val="ru-RU" w:eastAsia="ru-RU"/>
              </w:rPr>
            </w:pPr>
            <w:r w:rsidRPr="005A6928">
              <w:rPr>
                <w:lang w:val="ru-RU" w:eastAsia="ru-RU"/>
              </w:rPr>
              <w:t>19.</w:t>
            </w:r>
            <w:r w:rsidRPr="009F3575">
              <w:rPr>
                <w:lang w:val="ru-RU" w:eastAsia="ru-RU"/>
              </w:rPr>
              <w:t>73</w:t>
            </w:r>
          </w:p>
        </w:tc>
        <w:tc>
          <w:tcPr>
            <w:tcW w:w="1134" w:type="dxa"/>
            <w:vAlign w:val="center"/>
            <w:hideMark/>
          </w:tcPr>
          <w:p w14:paraId="77B07FC1" w14:textId="23A0FEF2" w:rsidR="009B6EEA" w:rsidRPr="009F3575" w:rsidRDefault="00D868AD" w:rsidP="009B6EEA">
            <w:pPr>
              <w:jc w:val="center"/>
              <w:rPr>
                <w:lang w:val="ru-RU" w:eastAsia="ru-RU"/>
              </w:rPr>
            </w:pPr>
            <w:r w:rsidRPr="005A6928">
              <w:t>97.</w:t>
            </w:r>
            <w:r w:rsidR="009B6EEA" w:rsidRPr="005A6928">
              <w:t>75%</w:t>
            </w:r>
          </w:p>
        </w:tc>
      </w:tr>
      <w:tr w:rsidR="009B6EEA" w:rsidRPr="005A6928" w14:paraId="1E442EA2" w14:textId="77777777" w:rsidTr="009B6EEA">
        <w:trPr>
          <w:trHeight w:val="315"/>
        </w:trPr>
        <w:tc>
          <w:tcPr>
            <w:tcW w:w="716" w:type="dxa"/>
            <w:vAlign w:val="center"/>
            <w:hideMark/>
          </w:tcPr>
          <w:p w14:paraId="39A15462" w14:textId="77777777" w:rsidR="009B6EEA" w:rsidRPr="009F3575" w:rsidRDefault="009B6EEA" w:rsidP="009B6EEA">
            <w:pPr>
              <w:jc w:val="center"/>
              <w:rPr>
                <w:lang w:val="ru-RU" w:eastAsia="ru-RU"/>
              </w:rPr>
            </w:pPr>
            <w:r w:rsidRPr="009F3575">
              <w:rPr>
                <w:lang w:val="ru-RU" w:eastAsia="ru-RU"/>
              </w:rPr>
              <w:t>500</w:t>
            </w:r>
          </w:p>
        </w:tc>
        <w:tc>
          <w:tcPr>
            <w:tcW w:w="1066" w:type="dxa"/>
            <w:vAlign w:val="center"/>
            <w:hideMark/>
          </w:tcPr>
          <w:p w14:paraId="7D2F14DB" w14:textId="1DF41322" w:rsidR="009B6EEA" w:rsidRPr="009F3575" w:rsidRDefault="009B6EEA" w:rsidP="009B6EEA">
            <w:pPr>
              <w:jc w:val="center"/>
              <w:rPr>
                <w:lang w:val="en-GB" w:eastAsia="ru-RU"/>
              </w:rPr>
            </w:pPr>
            <w:r w:rsidRPr="005A6928">
              <w:rPr>
                <w:lang w:val="ru-RU" w:eastAsia="ru-RU"/>
              </w:rPr>
              <w:t>16.6</w:t>
            </w:r>
            <w:r w:rsidRPr="005A6928">
              <w:rPr>
                <w:lang w:val="en-GB" w:eastAsia="ru-RU"/>
              </w:rPr>
              <w:t>8</w:t>
            </w:r>
          </w:p>
        </w:tc>
        <w:tc>
          <w:tcPr>
            <w:tcW w:w="966" w:type="dxa"/>
            <w:vAlign w:val="center"/>
            <w:hideMark/>
          </w:tcPr>
          <w:p w14:paraId="12400CEC" w14:textId="214F68F2" w:rsidR="009B6EEA" w:rsidRPr="009F3575" w:rsidRDefault="009B6EEA" w:rsidP="009B6EEA">
            <w:pPr>
              <w:jc w:val="center"/>
              <w:rPr>
                <w:lang w:val="ru-RU" w:eastAsia="ru-RU"/>
              </w:rPr>
            </w:pPr>
            <w:r w:rsidRPr="005A6928">
              <w:rPr>
                <w:lang w:val="ru-RU" w:eastAsia="ru-RU"/>
              </w:rPr>
              <w:t>59.</w:t>
            </w:r>
            <w:r w:rsidRPr="009F3575">
              <w:rPr>
                <w:lang w:val="ru-RU" w:eastAsia="ru-RU"/>
              </w:rPr>
              <w:t>97</w:t>
            </w:r>
          </w:p>
        </w:tc>
        <w:tc>
          <w:tcPr>
            <w:tcW w:w="966" w:type="dxa"/>
            <w:vAlign w:val="center"/>
            <w:hideMark/>
          </w:tcPr>
          <w:p w14:paraId="3E3C7AD9" w14:textId="2C56D0AC" w:rsidR="009B6EEA" w:rsidRPr="009F3575" w:rsidRDefault="009B6EEA" w:rsidP="009B6EEA">
            <w:pPr>
              <w:jc w:val="center"/>
              <w:rPr>
                <w:lang w:val="ru-RU" w:eastAsia="ru-RU"/>
              </w:rPr>
            </w:pPr>
            <w:r w:rsidRPr="005A6928">
              <w:rPr>
                <w:lang w:val="ru-RU" w:eastAsia="ru-RU"/>
              </w:rPr>
              <w:t>22.</w:t>
            </w:r>
            <w:r w:rsidRPr="009F3575">
              <w:rPr>
                <w:lang w:val="ru-RU" w:eastAsia="ru-RU"/>
              </w:rPr>
              <w:t>08</w:t>
            </w:r>
          </w:p>
        </w:tc>
        <w:tc>
          <w:tcPr>
            <w:tcW w:w="1214" w:type="dxa"/>
            <w:vAlign w:val="center"/>
            <w:hideMark/>
          </w:tcPr>
          <w:p w14:paraId="3141AAC1" w14:textId="12B2E553" w:rsidR="009B6EEA" w:rsidRPr="009F3575" w:rsidRDefault="00D868AD" w:rsidP="009B6EEA">
            <w:pPr>
              <w:jc w:val="center"/>
              <w:rPr>
                <w:lang w:val="en-GB" w:eastAsia="ru-RU"/>
              </w:rPr>
            </w:pPr>
            <w:r w:rsidRPr="005A6928">
              <w:t>94.</w:t>
            </w:r>
            <w:r w:rsidR="009B6EEA" w:rsidRPr="005A6928">
              <w:t>55%</w:t>
            </w:r>
          </w:p>
        </w:tc>
        <w:tc>
          <w:tcPr>
            <w:tcW w:w="1417" w:type="dxa"/>
            <w:vAlign w:val="center"/>
            <w:hideMark/>
          </w:tcPr>
          <w:p w14:paraId="3F407260" w14:textId="1516BD89" w:rsidR="009B6EEA" w:rsidRPr="009F3575" w:rsidRDefault="009B6EEA" w:rsidP="009B6EEA">
            <w:pPr>
              <w:jc w:val="center"/>
              <w:rPr>
                <w:lang w:val="ru-RU" w:eastAsia="ru-RU"/>
              </w:rPr>
            </w:pPr>
            <w:r w:rsidRPr="005A6928">
              <w:rPr>
                <w:lang w:val="ru-RU" w:eastAsia="ru-RU"/>
              </w:rPr>
              <w:t>16.6</w:t>
            </w:r>
            <w:r w:rsidRPr="005A6928">
              <w:rPr>
                <w:lang w:val="en-GB" w:eastAsia="ru-RU"/>
              </w:rPr>
              <w:t>7</w:t>
            </w:r>
          </w:p>
        </w:tc>
        <w:tc>
          <w:tcPr>
            <w:tcW w:w="993" w:type="dxa"/>
            <w:vAlign w:val="center"/>
            <w:hideMark/>
          </w:tcPr>
          <w:p w14:paraId="2670928F" w14:textId="4BC8C727" w:rsidR="009B6EEA" w:rsidRPr="009F3575" w:rsidRDefault="009B6EEA" w:rsidP="009B6EEA">
            <w:pPr>
              <w:jc w:val="center"/>
              <w:rPr>
                <w:lang w:val="ru-RU" w:eastAsia="ru-RU"/>
              </w:rPr>
            </w:pPr>
            <w:r w:rsidRPr="005A6928">
              <w:rPr>
                <w:lang w:val="ru-RU" w:eastAsia="ru-RU"/>
              </w:rPr>
              <w:t>59.98</w:t>
            </w:r>
          </w:p>
        </w:tc>
        <w:tc>
          <w:tcPr>
            <w:tcW w:w="1134" w:type="dxa"/>
            <w:vAlign w:val="center"/>
            <w:hideMark/>
          </w:tcPr>
          <w:p w14:paraId="47B34EF1" w14:textId="0FA0A803" w:rsidR="009B6EEA" w:rsidRPr="009F3575" w:rsidRDefault="009B6EEA" w:rsidP="009B6EEA">
            <w:pPr>
              <w:jc w:val="center"/>
              <w:rPr>
                <w:lang w:val="ru-RU" w:eastAsia="ru-RU"/>
              </w:rPr>
            </w:pPr>
            <w:r w:rsidRPr="005A6928">
              <w:rPr>
                <w:lang w:val="ru-RU" w:eastAsia="ru-RU"/>
              </w:rPr>
              <w:t>21</w:t>
            </w:r>
            <w:r w:rsidRPr="005A6928">
              <w:rPr>
                <w:lang w:val="en-GB" w:eastAsia="ru-RU"/>
              </w:rPr>
              <w:t>.</w:t>
            </w:r>
            <w:r w:rsidRPr="009F3575">
              <w:rPr>
                <w:lang w:val="ru-RU" w:eastAsia="ru-RU"/>
              </w:rPr>
              <w:t>96</w:t>
            </w:r>
          </w:p>
        </w:tc>
        <w:tc>
          <w:tcPr>
            <w:tcW w:w="1134" w:type="dxa"/>
            <w:vAlign w:val="center"/>
            <w:hideMark/>
          </w:tcPr>
          <w:p w14:paraId="44E848F8" w14:textId="757DB7DF" w:rsidR="009B6EEA" w:rsidRPr="009F3575" w:rsidRDefault="00D868AD" w:rsidP="009B6EEA">
            <w:pPr>
              <w:jc w:val="center"/>
              <w:rPr>
                <w:lang w:val="ru-RU" w:eastAsia="ru-RU"/>
              </w:rPr>
            </w:pPr>
            <w:r w:rsidRPr="005A6928">
              <w:t>94.</w:t>
            </w:r>
            <w:r w:rsidR="009B6EEA" w:rsidRPr="005A6928">
              <w:t>52%</w:t>
            </w:r>
          </w:p>
        </w:tc>
      </w:tr>
      <w:tr w:rsidR="009B6EEA" w:rsidRPr="005A6928" w14:paraId="6E6DB115" w14:textId="77777777" w:rsidTr="009B6EEA">
        <w:trPr>
          <w:trHeight w:val="315"/>
        </w:trPr>
        <w:tc>
          <w:tcPr>
            <w:tcW w:w="716" w:type="dxa"/>
            <w:vAlign w:val="center"/>
            <w:hideMark/>
          </w:tcPr>
          <w:p w14:paraId="38BDBCD7" w14:textId="77777777" w:rsidR="009B6EEA" w:rsidRPr="009F3575" w:rsidRDefault="009B6EEA" w:rsidP="009B6EEA">
            <w:pPr>
              <w:jc w:val="center"/>
              <w:rPr>
                <w:lang w:val="ru-RU" w:eastAsia="ru-RU"/>
              </w:rPr>
            </w:pPr>
            <w:r w:rsidRPr="009F3575">
              <w:rPr>
                <w:lang w:val="ru-RU" w:eastAsia="ru-RU"/>
              </w:rPr>
              <w:t>1000</w:t>
            </w:r>
          </w:p>
        </w:tc>
        <w:tc>
          <w:tcPr>
            <w:tcW w:w="1066" w:type="dxa"/>
            <w:vAlign w:val="center"/>
            <w:hideMark/>
          </w:tcPr>
          <w:p w14:paraId="62026297" w14:textId="6E32A854" w:rsidR="009B6EEA" w:rsidRPr="009F3575" w:rsidRDefault="009B6EEA" w:rsidP="009B6EEA">
            <w:pPr>
              <w:jc w:val="center"/>
              <w:rPr>
                <w:lang w:val="ru-RU" w:eastAsia="ru-RU"/>
              </w:rPr>
            </w:pPr>
            <w:r w:rsidRPr="005A6928">
              <w:rPr>
                <w:lang w:val="ru-RU" w:eastAsia="ru-RU"/>
              </w:rPr>
              <w:t>16.</w:t>
            </w:r>
            <w:r w:rsidRPr="009F3575">
              <w:rPr>
                <w:lang w:val="ru-RU" w:eastAsia="ru-RU"/>
              </w:rPr>
              <w:t>74</w:t>
            </w:r>
          </w:p>
        </w:tc>
        <w:tc>
          <w:tcPr>
            <w:tcW w:w="966" w:type="dxa"/>
            <w:vAlign w:val="center"/>
            <w:hideMark/>
          </w:tcPr>
          <w:p w14:paraId="108D1692" w14:textId="6E8CB70B" w:rsidR="009B6EEA" w:rsidRPr="009F3575" w:rsidRDefault="009B6EEA" w:rsidP="009B6EEA">
            <w:pPr>
              <w:jc w:val="center"/>
              <w:rPr>
                <w:lang w:val="ru-RU" w:eastAsia="ru-RU"/>
              </w:rPr>
            </w:pPr>
            <w:r w:rsidRPr="005A6928">
              <w:rPr>
                <w:lang w:val="ru-RU" w:eastAsia="ru-RU"/>
              </w:rPr>
              <w:t>59.</w:t>
            </w:r>
            <w:r w:rsidRPr="009F3575">
              <w:rPr>
                <w:lang w:val="ru-RU" w:eastAsia="ru-RU"/>
              </w:rPr>
              <w:t>82</w:t>
            </w:r>
          </w:p>
        </w:tc>
        <w:tc>
          <w:tcPr>
            <w:tcW w:w="966" w:type="dxa"/>
            <w:vAlign w:val="center"/>
            <w:hideMark/>
          </w:tcPr>
          <w:p w14:paraId="0FA79F1B" w14:textId="0D5BA5A4" w:rsidR="009B6EEA" w:rsidRPr="009F3575" w:rsidRDefault="009B6EEA" w:rsidP="009B6EEA">
            <w:pPr>
              <w:jc w:val="center"/>
              <w:rPr>
                <w:lang w:val="ru-RU" w:eastAsia="ru-RU"/>
              </w:rPr>
            </w:pPr>
            <w:r w:rsidRPr="005A6928">
              <w:rPr>
                <w:lang w:val="ru-RU" w:eastAsia="ru-RU"/>
              </w:rPr>
              <w:t>25.6</w:t>
            </w:r>
            <w:r w:rsidRPr="005A6928">
              <w:rPr>
                <w:lang w:val="en-GB" w:eastAsia="ru-RU"/>
              </w:rPr>
              <w:t>1</w:t>
            </w:r>
          </w:p>
        </w:tc>
        <w:tc>
          <w:tcPr>
            <w:tcW w:w="1214" w:type="dxa"/>
            <w:vAlign w:val="center"/>
            <w:hideMark/>
          </w:tcPr>
          <w:p w14:paraId="2C8F8DE6" w14:textId="55AC4B3A" w:rsidR="009B6EEA" w:rsidRPr="009F3575" w:rsidRDefault="00D868AD" w:rsidP="009B6EEA">
            <w:pPr>
              <w:jc w:val="center"/>
              <w:rPr>
                <w:lang w:val="ru-RU" w:eastAsia="ru-RU"/>
              </w:rPr>
            </w:pPr>
            <w:r w:rsidRPr="005A6928">
              <w:t>89.</w:t>
            </w:r>
            <w:r w:rsidR="009B6EEA" w:rsidRPr="005A6928">
              <w:t>75%</w:t>
            </w:r>
          </w:p>
        </w:tc>
        <w:tc>
          <w:tcPr>
            <w:tcW w:w="1417" w:type="dxa"/>
            <w:vAlign w:val="center"/>
            <w:hideMark/>
          </w:tcPr>
          <w:p w14:paraId="1A438826" w14:textId="0D278E40" w:rsidR="009B6EEA" w:rsidRPr="009F3575" w:rsidRDefault="009B6EEA" w:rsidP="009B6EEA">
            <w:pPr>
              <w:jc w:val="center"/>
              <w:rPr>
                <w:lang w:val="ru-RU" w:eastAsia="ru-RU"/>
              </w:rPr>
            </w:pPr>
            <w:r w:rsidRPr="005A6928">
              <w:rPr>
                <w:lang w:val="ru-RU" w:eastAsia="ru-RU"/>
              </w:rPr>
              <w:t>16.7</w:t>
            </w:r>
            <w:r w:rsidRPr="005A6928">
              <w:rPr>
                <w:lang w:val="en-GB" w:eastAsia="ru-RU"/>
              </w:rPr>
              <w:t>4</w:t>
            </w:r>
          </w:p>
        </w:tc>
        <w:tc>
          <w:tcPr>
            <w:tcW w:w="993" w:type="dxa"/>
            <w:vAlign w:val="center"/>
            <w:hideMark/>
          </w:tcPr>
          <w:p w14:paraId="2BCADA3F" w14:textId="077DC242" w:rsidR="009B6EEA" w:rsidRPr="009F3575" w:rsidRDefault="009B6EEA" w:rsidP="009B6EEA">
            <w:pPr>
              <w:jc w:val="center"/>
              <w:rPr>
                <w:lang w:val="ru-RU" w:eastAsia="ru-RU"/>
              </w:rPr>
            </w:pPr>
            <w:r w:rsidRPr="005A6928">
              <w:rPr>
                <w:lang w:val="ru-RU" w:eastAsia="ru-RU"/>
              </w:rPr>
              <w:t>59.85</w:t>
            </w:r>
          </w:p>
        </w:tc>
        <w:tc>
          <w:tcPr>
            <w:tcW w:w="1134" w:type="dxa"/>
            <w:vAlign w:val="center"/>
            <w:hideMark/>
          </w:tcPr>
          <w:p w14:paraId="20235E75" w14:textId="413AED40" w:rsidR="009B6EEA" w:rsidRPr="009F3575" w:rsidRDefault="009B6EEA" w:rsidP="009B6EEA">
            <w:pPr>
              <w:jc w:val="center"/>
              <w:rPr>
                <w:lang w:val="ru-RU" w:eastAsia="ru-RU"/>
              </w:rPr>
            </w:pPr>
            <w:r w:rsidRPr="005A6928">
              <w:rPr>
                <w:lang w:val="ru-RU" w:eastAsia="ru-RU"/>
              </w:rPr>
              <w:t>25</w:t>
            </w:r>
            <w:r w:rsidRPr="005A6928">
              <w:rPr>
                <w:lang w:val="en-GB" w:eastAsia="ru-RU"/>
              </w:rPr>
              <w:t>.</w:t>
            </w:r>
            <w:r w:rsidRPr="005A6928">
              <w:rPr>
                <w:lang w:val="ru-RU" w:eastAsia="ru-RU"/>
              </w:rPr>
              <w:t>2</w:t>
            </w:r>
            <w:r w:rsidRPr="005A6928">
              <w:rPr>
                <w:lang w:val="en-GB" w:eastAsia="ru-RU"/>
              </w:rPr>
              <w:t>5</w:t>
            </w:r>
          </w:p>
        </w:tc>
        <w:tc>
          <w:tcPr>
            <w:tcW w:w="1134" w:type="dxa"/>
            <w:vAlign w:val="center"/>
            <w:hideMark/>
          </w:tcPr>
          <w:p w14:paraId="07EB717E" w14:textId="3F777D2F" w:rsidR="009B6EEA" w:rsidRPr="009F3575" w:rsidRDefault="00D868AD" w:rsidP="009B6EEA">
            <w:pPr>
              <w:jc w:val="center"/>
              <w:rPr>
                <w:lang w:val="ru-RU" w:eastAsia="ru-RU"/>
              </w:rPr>
            </w:pPr>
            <w:r w:rsidRPr="005A6928">
              <w:t>90.</w:t>
            </w:r>
            <w:r w:rsidR="009B6EEA" w:rsidRPr="005A6928">
              <w:t>02%</w:t>
            </w:r>
          </w:p>
        </w:tc>
      </w:tr>
      <w:tr w:rsidR="009B6EEA" w:rsidRPr="005A6928" w14:paraId="607FE1BD" w14:textId="77777777" w:rsidTr="009B6EEA">
        <w:trPr>
          <w:trHeight w:val="315"/>
        </w:trPr>
        <w:tc>
          <w:tcPr>
            <w:tcW w:w="716" w:type="dxa"/>
            <w:vAlign w:val="center"/>
            <w:hideMark/>
          </w:tcPr>
          <w:p w14:paraId="012F6952" w14:textId="77777777" w:rsidR="009B6EEA" w:rsidRPr="009F3575" w:rsidRDefault="009B6EEA" w:rsidP="009B6EEA">
            <w:pPr>
              <w:jc w:val="center"/>
              <w:rPr>
                <w:lang w:val="ru-RU" w:eastAsia="ru-RU"/>
              </w:rPr>
            </w:pPr>
            <w:r w:rsidRPr="009F3575">
              <w:rPr>
                <w:lang w:val="ru-RU" w:eastAsia="ru-RU"/>
              </w:rPr>
              <w:t>2500</w:t>
            </w:r>
          </w:p>
        </w:tc>
        <w:tc>
          <w:tcPr>
            <w:tcW w:w="1066" w:type="dxa"/>
            <w:vAlign w:val="center"/>
            <w:hideMark/>
          </w:tcPr>
          <w:p w14:paraId="12E8177A" w14:textId="39A18CDA" w:rsidR="009B6EEA" w:rsidRPr="009F3575" w:rsidRDefault="009B6EEA" w:rsidP="009B6EEA">
            <w:pPr>
              <w:jc w:val="center"/>
              <w:rPr>
                <w:lang w:val="ru-RU" w:eastAsia="ru-RU"/>
              </w:rPr>
            </w:pPr>
            <w:r w:rsidRPr="005A6928">
              <w:rPr>
                <w:lang w:val="ru-RU" w:eastAsia="ru-RU"/>
              </w:rPr>
              <w:t>33.</w:t>
            </w:r>
            <w:r w:rsidRPr="009F3575">
              <w:rPr>
                <w:lang w:val="ru-RU" w:eastAsia="ru-RU"/>
              </w:rPr>
              <w:t>68</w:t>
            </w:r>
          </w:p>
        </w:tc>
        <w:tc>
          <w:tcPr>
            <w:tcW w:w="966" w:type="dxa"/>
            <w:vAlign w:val="center"/>
            <w:hideMark/>
          </w:tcPr>
          <w:p w14:paraId="6CD96EFF" w14:textId="1467151B" w:rsidR="009B6EEA" w:rsidRPr="009F3575" w:rsidRDefault="009B6EEA" w:rsidP="009B6EEA">
            <w:pPr>
              <w:jc w:val="center"/>
              <w:rPr>
                <w:lang w:val="ru-RU" w:eastAsia="ru-RU"/>
              </w:rPr>
            </w:pPr>
            <w:r w:rsidRPr="005A6928">
              <w:rPr>
                <w:lang w:val="ru-RU" w:eastAsia="ru-RU"/>
              </w:rPr>
              <w:t>31.4</w:t>
            </w:r>
            <w:r w:rsidRPr="005A6928">
              <w:rPr>
                <w:lang w:val="en-GB" w:eastAsia="ru-RU"/>
              </w:rPr>
              <w:t>3</w:t>
            </w:r>
          </w:p>
        </w:tc>
        <w:tc>
          <w:tcPr>
            <w:tcW w:w="966" w:type="dxa"/>
            <w:vAlign w:val="center"/>
            <w:hideMark/>
          </w:tcPr>
          <w:p w14:paraId="6C842382" w14:textId="0F9F0555" w:rsidR="009B6EEA" w:rsidRPr="009F3575" w:rsidRDefault="009B6EEA" w:rsidP="009B6EEA">
            <w:pPr>
              <w:jc w:val="center"/>
              <w:rPr>
                <w:lang w:val="ru-RU" w:eastAsia="ru-RU"/>
              </w:rPr>
            </w:pPr>
            <w:r w:rsidRPr="005A6928">
              <w:rPr>
                <w:lang w:val="ru-RU" w:eastAsia="ru-RU"/>
              </w:rPr>
              <w:t>37.3</w:t>
            </w:r>
            <w:r w:rsidRPr="005A6928">
              <w:rPr>
                <w:lang w:val="en-GB" w:eastAsia="ru-RU"/>
              </w:rPr>
              <w:t>3</w:t>
            </w:r>
          </w:p>
        </w:tc>
        <w:tc>
          <w:tcPr>
            <w:tcW w:w="1214" w:type="dxa"/>
            <w:vAlign w:val="center"/>
            <w:hideMark/>
          </w:tcPr>
          <w:p w14:paraId="245325FE" w14:textId="4333477B" w:rsidR="009B6EEA" w:rsidRPr="009F3575" w:rsidRDefault="00D868AD" w:rsidP="009B6EEA">
            <w:pPr>
              <w:jc w:val="center"/>
              <w:rPr>
                <w:lang w:val="ru-RU" w:eastAsia="ru-RU"/>
              </w:rPr>
            </w:pPr>
            <w:r w:rsidRPr="005A6928">
              <w:t>51.</w:t>
            </w:r>
            <w:r w:rsidR="009B6EEA" w:rsidRPr="005A6928">
              <w:t>45%</w:t>
            </w:r>
          </w:p>
        </w:tc>
        <w:tc>
          <w:tcPr>
            <w:tcW w:w="1417" w:type="dxa"/>
            <w:vAlign w:val="center"/>
            <w:hideMark/>
          </w:tcPr>
          <w:p w14:paraId="24E54D2E" w14:textId="49899CB0" w:rsidR="009B6EEA" w:rsidRPr="009F3575" w:rsidRDefault="009B6EEA" w:rsidP="009B6EEA">
            <w:pPr>
              <w:jc w:val="center"/>
              <w:rPr>
                <w:lang w:val="ru-RU" w:eastAsia="ru-RU"/>
              </w:rPr>
            </w:pPr>
            <w:r w:rsidRPr="005A6928">
              <w:rPr>
                <w:lang w:val="ru-RU" w:eastAsia="ru-RU"/>
              </w:rPr>
              <w:t>35.84</w:t>
            </w:r>
          </w:p>
        </w:tc>
        <w:tc>
          <w:tcPr>
            <w:tcW w:w="993" w:type="dxa"/>
            <w:vAlign w:val="center"/>
            <w:hideMark/>
          </w:tcPr>
          <w:p w14:paraId="0BCE9144" w14:textId="24723E07" w:rsidR="009B6EEA" w:rsidRPr="009F3575" w:rsidRDefault="009B6EEA" w:rsidP="009B6EEA">
            <w:pPr>
              <w:jc w:val="center"/>
              <w:rPr>
                <w:lang w:val="ru-RU" w:eastAsia="ru-RU"/>
              </w:rPr>
            </w:pPr>
            <w:r w:rsidRPr="005A6928">
              <w:rPr>
                <w:lang w:val="ru-RU" w:eastAsia="ru-RU"/>
              </w:rPr>
              <w:t>29.9</w:t>
            </w:r>
            <w:r w:rsidRPr="005A6928">
              <w:rPr>
                <w:lang w:val="en-GB" w:eastAsia="ru-RU"/>
              </w:rPr>
              <w:t>8</w:t>
            </w:r>
          </w:p>
        </w:tc>
        <w:tc>
          <w:tcPr>
            <w:tcW w:w="1134" w:type="dxa"/>
            <w:vAlign w:val="center"/>
            <w:hideMark/>
          </w:tcPr>
          <w:p w14:paraId="0EA78FFC" w14:textId="4B27630C" w:rsidR="009B6EEA" w:rsidRPr="009F3575" w:rsidRDefault="009B6EEA" w:rsidP="009B6EEA">
            <w:pPr>
              <w:jc w:val="center"/>
              <w:rPr>
                <w:lang w:val="ru-RU" w:eastAsia="ru-RU"/>
              </w:rPr>
            </w:pPr>
            <w:r w:rsidRPr="005A6928">
              <w:rPr>
                <w:lang w:val="ru-RU" w:eastAsia="ru-RU"/>
              </w:rPr>
              <w:t>36</w:t>
            </w:r>
            <w:r w:rsidRPr="005A6928">
              <w:rPr>
                <w:lang w:val="en-GB" w:eastAsia="ru-RU"/>
              </w:rPr>
              <w:t>.</w:t>
            </w:r>
            <w:r w:rsidRPr="005A6928">
              <w:rPr>
                <w:lang w:val="ru-RU" w:eastAsia="ru-RU"/>
              </w:rPr>
              <w:t>8</w:t>
            </w:r>
            <w:r w:rsidRPr="005A6928">
              <w:rPr>
                <w:lang w:val="en-GB" w:eastAsia="ru-RU"/>
              </w:rPr>
              <w:t>6</w:t>
            </w:r>
          </w:p>
        </w:tc>
        <w:tc>
          <w:tcPr>
            <w:tcW w:w="1134" w:type="dxa"/>
            <w:vAlign w:val="center"/>
            <w:hideMark/>
          </w:tcPr>
          <w:p w14:paraId="4D4B6574" w14:textId="70D68C1C" w:rsidR="009B6EEA" w:rsidRPr="009F3575" w:rsidRDefault="00D868AD" w:rsidP="009B6EEA">
            <w:pPr>
              <w:jc w:val="center"/>
              <w:rPr>
                <w:lang w:val="ru-RU" w:eastAsia="ru-RU"/>
              </w:rPr>
            </w:pPr>
            <w:r w:rsidRPr="005A6928">
              <w:t>49.</w:t>
            </w:r>
            <w:r w:rsidR="009B6EEA" w:rsidRPr="005A6928">
              <w:t>85%</w:t>
            </w:r>
          </w:p>
        </w:tc>
      </w:tr>
      <w:tr w:rsidR="009B6EEA" w:rsidRPr="005A6928" w14:paraId="090277BD" w14:textId="77777777" w:rsidTr="009B6EEA">
        <w:trPr>
          <w:trHeight w:val="315"/>
        </w:trPr>
        <w:tc>
          <w:tcPr>
            <w:tcW w:w="716" w:type="dxa"/>
            <w:vAlign w:val="center"/>
            <w:hideMark/>
          </w:tcPr>
          <w:p w14:paraId="2503FE42" w14:textId="77777777" w:rsidR="009B6EEA" w:rsidRPr="009F3575" w:rsidRDefault="009B6EEA" w:rsidP="009B6EEA">
            <w:pPr>
              <w:jc w:val="center"/>
              <w:rPr>
                <w:lang w:val="ru-RU" w:eastAsia="ru-RU"/>
              </w:rPr>
            </w:pPr>
            <w:r w:rsidRPr="009F3575">
              <w:rPr>
                <w:lang w:val="ru-RU" w:eastAsia="ru-RU"/>
              </w:rPr>
              <w:t>5000</w:t>
            </w:r>
          </w:p>
        </w:tc>
        <w:tc>
          <w:tcPr>
            <w:tcW w:w="1066" w:type="dxa"/>
            <w:vAlign w:val="center"/>
            <w:hideMark/>
          </w:tcPr>
          <w:p w14:paraId="253DE15A" w14:textId="47A3D599" w:rsidR="009B6EEA" w:rsidRPr="009F3575" w:rsidRDefault="009B6EEA" w:rsidP="009B6EEA">
            <w:pPr>
              <w:jc w:val="center"/>
              <w:rPr>
                <w:lang w:val="en-GB" w:eastAsia="ru-RU"/>
              </w:rPr>
            </w:pPr>
            <w:r w:rsidRPr="005A6928">
              <w:rPr>
                <w:lang w:val="ru-RU" w:eastAsia="ru-RU"/>
              </w:rPr>
              <w:t>81.6</w:t>
            </w:r>
            <w:r w:rsidRPr="005A6928">
              <w:rPr>
                <w:lang w:val="en-GB" w:eastAsia="ru-RU"/>
              </w:rPr>
              <w:t>5</w:t>
            </w:r>
          </w:p>
        </w:tc>
        <w:tc>
          <w:tcPr>
            <w:tcW w:w="966" w:type="dxa"/>
            <w:vAlign w:val="center"/>
            <w:hideMark/>
          </w:tcPr>
          <w:p w14:paraId="51FAF616" w14:textId="4E64CC1E" w:rsidR="009B6EEA" w:rsidRPr="009F3575" w:rsidRDefault="009B6EEA" w:rsidP="009B6EEA">
            <w:pPr>
              <w:jc w:val="center"/>
              <w:rPr>
                <w:lang w:val="ru-RU" w:eastAsia="ru-RU"/>
              </w:rPr>
            </w:pPr>
            <w:r w:rsidRPr="005A6928">
              <w:rPr>
                <w:lang w:val="ru-RU" w:eastAsia="ru-RU"/>
              </w:rPr>
              <w:t>14.</w:t>
            </w:r>
            <w:r w:rsidRPr="009F3575">
              <w:rPr>
                <w:lang w:val="ru-RU" w:eastAsia="ru-RU"/>
              </w:rPr>
              <w:t>34</w:t>
            </w:r>
          </w:p>
        </w:tc>
        <w:tc>
          <w:tcPr>
            <w:tcW w:w="966" w:type="dxa"/>
            <w:vAlign w:val="center"/>
            <w:hideMark/>
          </w:tcPr>
          <w:p w14:paraId="23BF9345" w14:textId="6125C249" w:rsidR="009B6EEA" w:rsidRPr="009F3575" w:rsidRDefault="009B6EEA" w:rsidP="009B6EEA">
            <w:pPr>
              <w:jc w:val="center"/>
              <w:rPr>
                <w:lang w:val="ru-RU" w:eastAsia="ru-RU"/>
              </w:rPr>
            </w:pPr>
            <w:r w:rsidRPr="005A6928">
              <w:rPr>
                <w:lang w:val="ru-RU" w:eastAsia="ru-RU"/>
              </w:rPr>
              <w:t>55.2</w:t>
            </w:r>
            <w:r w:rsidRPr="005A6928">
              <w:rPr>
                <w:lang w:val="en-GB" w:eastAsia="ru-RU"/>
              </w:rPr>
              <w:t>8</w:t>
            </w:r>
          </w:p>
        </w:tc>
        <w:tc>
          <w:tcPr>
            <w:tcW w:w="1214" w:type="dxa"/>
            <w:vAlign w:val="center"/>
            <w:hideMark/>
          </w:tcPr>
          <w:p w14:paraId="0781796A" w14:textId="39591590" w:rsidR="009B6EEA" w:rsidRPr="009F3575" w:rsidRDefault="00D868AD" w:rsidP="009B6EEA">
            <w:pPr>
              <w:jc w:val="center"/>
              <w:rPr>
                <w:lang w:val="ru-RU" w:eastAsia="ru-RU"/>
              </w:rPr>
            </w:pPr>
            <w:r w:rsidRPr="005A6928">
              <w:t>25.</w:t>
            </w:r>
            <w:r w:rsidR="009B6EEA" w:rsidRPr="005A6928">
              <w:t>99%</w:t>
            </w:r>
          </w:p>
        </w:tc>
        <w:tc>
          <w:tcPr>
            <w:tcW w:w="1417" w:type="dxa"/>
            <w:vAlign w:val="center"/>
            <w:hideMark/>
          </w:tcPr>
          <w:p w14:paraId="0D1B8598" w14:textId="1C953AE5" w:rsidR="009B6EEA" w:rsidRPr="009F3575" w:rsidRDefault="009B6EEA" w:rsidP="009B6EEA">
            <w:pPr>
              <w:jc w:val="center"/>
              <w:rPr>
                <w:lang w:val="ru-RU" w:eastAsia="ru-RU"/>
              </w:rPr>
            </w:pPr>
            <w:r w:rsidRPr="005A6928">
              <w:rPr>
                <w:lang w:val="ru-RU" w:eastAsia="ru-RU"/>
              </w:rPr>
              <w:t>84.</w:t>
            </w:r>
            <w:r w:rsidRPr="009F3575">
              <w:rPr>
                <w:lang w:val="ru-RU" w:eastAsia="ru-RU"/>
              </w:rPr>
              <w:t>96</w:t>
            </w:r>
          </w:p>
        </w:tc>
        <w:tc>
          <w:tcPr>
            <w:tcW w:w="993" w:type="dxa"/>
            <w:vAlign w:val="center"/>
            <w:hideMark/>
          </w:tcPr>
          <w:p w14:paraId="73E0C087" w14:textId="31A73715" w:rsidR="009B6EEA" w:rsidRPr="009F3575" w:rsidRDefault="009B6EEA" w:rsidP="009B6EEA">
            <w:pPr>
              <w:jc w:val="center"/>
              <w:rPr>
                <w:lang w:val="ru-RU" w:eastAsia="ru-RU"/>
              </w:rPr>
            </w:pPr>
            <w:r w:rsidRPr="005A6928">
              <w:rPr>
                <w:lang w:val="ru-RU" w:eastAsia="ru-RU"/>
              </w:rPr>
              <w:t>1.</w:t>
            </w:r>
            <w:r w:rsidRPr="009F3575">
              <w:rPr>
                <w:lang w:val="ru-RU" w:eastAsia="ru-RU"/>
              </w:rPr>
              <w:t>20</w:t>
            </w:r>
          </w:p>
        </w:tc>
        <w:tc>
          <w:tcPr>
            <w:tcW w:w="1134" w:type="dxa"/>
            <w:vAlign w:val="center"/>
            <w:hideMark/>
          </w:tcPr>
          <w:p w14:paraId="1046F09C" w14:textId="698C5928" w:rsidR="009B6EEA" w:rsidRPr="009F3575" w:rsidRDefault="009B6EEA" w:rsidP="009B6EEA">
            <w:pPr>
              <w:jc w:val="center"/>
              <w:rPr>
                <w:lang w:val="ru-RU" w:eastAsia="ru-RU"/>
              </w:rPr>
            </w:pPr>
            <w:r w:rsidRPr="005A6928">
              <w:rPr>
                <w:lang w:val="ru-RU" w:eastAsia="ru-RU"/>
              </w:rPr>
              <w:t>56</w:t>
            </w:r>
            <w:r w:rsidRPr="005A6928">
              <w:rPr>
                <w:lang w:val="en-GB" w:eastAsia="ru-RU"/>
              </w:rPr>
              <w:t>.50</w:t>
            </w:r>
          </w:p>
        </w:tc>
        <w:tc>
          <w:tcPr>
            <w:tcW w:w="1134" w:type="dxa"/>
            <w:vAlign w:val="center"/>
            <w:hideMark/>
          </w:tcPr>
          <w:p w14:paraId="0C894400" w14:textId="4AB09C46" w:rsidR="009B6EEA" w:rsidRPr="009F3575" w:rsidRDefault="00D868AD" w:rsidP="009B6EEA">
            <w:pPr>
              <w:jc w:val="center"/>
              <w:rPr>
                <w:lang w:val="ru-RU" w:eastAsia="ru-RU"/>
              </w:rPr>
            </w:pPr>
            <w:r w:rsidRPr="005A6928">
              <w:t>25.</w:t>
            </w:r>
            <w:r w:rsidR="009B6EEA" w:rsidRPr="005A6928">
              <w:t>64%</w:t>
            </w:r>
          </w:p>
        </w:tc>
      </w:tr>
      <w:tr w:rsidR="009B6EEA" w:rsidRPr="005A6928" w14:paraId="37CEFC36" w14:textId="77777777" w:rsidTr="009B6EEA">
        <w:trPr>
          <w:trHeight w:val="315"/>
        </w:trPr>
        <w:tc>
          <w:tcPr>
            <w:tcW w:w="716" w:type="dxa"/>
            <w:vAlign w:val="center"/>
            <w:hideMark/>
          </w:tcPr>
          <w:p w14:paraId="3EB848EE" w14:textId="77777777" w:rsidR="009B6EEA" w:rsidRPr="009F3575" w:rsidRDefault="009B6EEA" w:rsidP="009B6EEA">
            <w:pPr>
              <w:jc w:val="center"/>
              <w:rPr>
                <w:lang w:val="ru-RU" w:eastAsia="ru-RU"/>
              </w:rPr>
            </w:pPr>
            <w:r w:rsidRPr="009F3575">
              <w:rPr>
                <w:lang w:val="ru-RU" w:eastAsia="ru-RU"/>
              </w:rPr>
              <w:t>7500</w:t>
            </w:r>
          </w:p>
        </w:tc>
        <w:tc>
          <w:tcPr>
            <w:tcW w:w="1066" w:type="dxa"/>
            <w:vAlign w:val="center"/>
            <w:hideMark/>
          </w:tcPr>
          <w:p w14:paraId="3ED29FF0" w14:textId="5214091E" w:rsidR="009B6EEA" w:rsidRPr="009F3575" w:rsidRDefault="009B6EEA" w:rsidP="009B6EEA">
            <w:pPr>
              <w:jc w:val="center"/>
              <w:rPr>
                <w:lang w:val="ru-RU" w:eastAsia="ru-RU"/>
              </w:rPr>
            </w:pPr>
            <w:r w:rsidRPr="005A6928">
              <w:rPr>
                <w:lang w:val="ru-RU" w:eastAsia="ru-RU"/>
              </w:rPr>
              <w:t>142.</w:t>
            </w:r>
            <w:r w:rsidRPr="009F3575">
              <w:rPr>
                <w:lang w:val="ru-RU" w:eastAsia="ru-RU"/>
              </w:rPr>
              <w:t>43</w:t>
            </w:r>
          </w:p>
        </w:tc>
        <w:tc>
          <w:tcPr>
            <w:tcW w:w="966" w:type="dxa"/>
            <w:vAlign w:val="center"/>
            <w:hideMark/>
          </w:tcPr>
          <w:p w14:paraId="314E8CFC" w14:textId="67C45B5A" w:rsidR="009B6EEA" w:rsidRPr="009F3575" w:rsidRDefault="009B6EEA" w:rsidP="009B6EEA">
            <w:pPr>
              <w:jc w:val="center"/>
              <w:rPr>
                <w:lang w:val="ru-RU" w:eastAsia="ru-RU"/>
              </w:rPr>
            </w:pPr>
            <w:r w:rsidRPr="005A6928">
              <w:rPr>
                <w:lang w:val="ru-RU" w:eastAsia="ru-RU"/>
              </w:rPr>
              <w:t>10.</w:t>
            </w:r>
            <w:r w:rsidRPr="009F3575">
              <w:rPr>
                <w:lang w:val="ru-RU" w:eastAsia="ru-RU"/>
              </w:rPr>
              <w:t>38</w:t>
            </w:r>
          </w:p>
        </w:tc>
        <w:tc>
          <w:tcPr>
            <w:tcW w:w="966" w:type="dxa"/>
            <w:vAlign w:val="center"/>
            <w:hideMark/>
          </w:tcPr>
          <w:p w14:paraId="2D836E5F" w14:textId="3168ED26" w:rsidR="009B6EEA" w:rsidRPr="009F3575" w:rsidRDefault="009B6EEA" w:rsidP="009B6EEA">
            <w:pPr>
              <w:jc w:val="center"/>
              <w:rPr>
                <w:lang w:val="ru-RU" w:eastAsia="ru-RU"/>
              </w:rPr>
            </w:pPr>
            <w:r w:rsidRPr="005A6928">
              <w:rPr>
                <w:lang w:val="ru-RU" w:eastAsia="ru-RU"/>
              </w:rPr>
              <w:t>92.</w:t>
            </w:r>
            <w:r w:rsidRPr="009F3575">
              <w:rPr>
                <w:lang w:val="ru-RU" w:eastAsia="ru-RU"/>
              </w:rPr>
              <w:t>40</w:t>
            </w:r>
          </w:p>
        </w:tc>
        <w:tc>
          <w:tcPr>
            <w:tcW w:w="1214" w:type="dxa"/>
            <w:vAlign w:val="center"/>
            <w:hideMark/>
          </w:tcPr>
          <w:p w14:paraId="262E0FA6" w14:textId="6EA9878A" w:rsidR="009B6EEA" w:rsidRPr="009F3575" w:rsidRDefault="00D868AD" w:rsidP="009B6EEA">
            <w:pPr>
              <w:jc w:val="center"/>
              <w:rPr>
                <w:lang w:val="ru-RU" w:eastAsia="ru-RU"/>
              </w:rPr>
            </w:pPr>
            <w:r w:rsidRPr="005A6928">
              <w:t>17.</w:t>
            </w:r>
            <w:r w:rsidR="009B6EEA" w:rsidRPr="005A6928">
              <w:t>98%</w:t>
            </w:r>
          </w:p>
        </w:tc>
        <w:tc>
          <w:tcPr>
            <w:tcW w:w="1417" w:type="dxa"/>
            <w:vAlign w:val="center"/>
            <w:hideMark/>
          </w:tcPr>
          <w:p w14:paraId="501B24AD" w14:textId="347DE83E" w:rsidR="009B6EEA" w:rsidRPr="009F3575" w:rsidRDefault="009B6EEA" w:rsidP="009B6EEA">
            <w:pPr>
              <w:jc w:val="center"/>
              <w:rPr>
                <w:lang w:val="ru-RU" w:eastAsia="ru-RU"/>
              </w:rPr>
            </w:pPr>
            <w:r w:rsidRPr="005A6928">
              <w:rPr>
                <w:lang w:val="ru-RU" w:eastAsia="ru-RU"/>
              </w:rPr>
              <w:t>172.2</w:t>
            </w:r>
            <w:r w:rsidRPr="005A6928">
              <w:rPr>
                <w:lang w:val="en-GB" w:eastAsia="ru-RU"/>
              </w:rPr>
              <w:t>8</w:t>
            </w:r>
          </w:p>
        </w:tc>
        <w:tc>
          <w:tcPr>
            <w:tcW w:w="993" w:type="dxa"/>
            <w:vAlign w:val="center"/>
            <w:hideMark/>
          </w:tcPr>
          <w:p w14:paraId="3C5AE4BA" w14:textId="18E412CF" w:rsidR="009B6EEA" w:rsidRPr="009F3575" w:rsidRDefault="009B6EEA" w:rsidP="009B6EEA">
            <w:pPr>
              <w:jc w:val="center"/>
              <w:rPr>
                <w:lang w:val="ru-RU" w:eastAsia="ru-RU"/>
              </w:rPr>
            </w:pPr>
            <w:r w:rsidRPr="005A6928">
              <w:rPr>
                <w:lang w:val="ru-RU" w:eastAsia="ru-RU"/>
              </w:rPr>
              <w:t>9.</w:t>
            </w:r>
            <w:r w:rsidRPr="009F3575">
              <w:rPr>
                <w:lang w:val="ru-RU" w:eastAsia="ru-RU"/>
              </w:rPr>
              <w:t>2</w:t>
            </w:r>
            <w:r w:rsidRPr="005A6928">
              <w:rPr>
                <w:lang w:val="en-GB" w:eastAsia="ru-RU"/>
              </w:rPr>
              <w:t>5</w:t>
            </w:r>
          </w:p>
        </w:tc>
        <w:tc>
          <w:tcPr>
            <w:tcW w:w="1134" w:type="dxa"/>
            <w:vAlign w:val="center"/>
            <w:hideMark/>
          </w:tcPr>
          <w:p w14:paraId="06059249" w14:textId="42F8AFB0" w:rsidR="009B6EEA" w:rsidRPr="009F3575" w:rsidRDefault="009B6EEA" w:rsidP="009B6EEA">
            <w:pPr>
              <w:jc w:val="center"/>
              <w:rPr>
                <w:lang w:val="ru-RU" w:eastAsia="ru-RU"/>
              </w:rPr>
            </w:pPr>
            <w:r w:rsidRPr="005A6928">
              <w:rPr>
                <w:lang w:val="ru-RU" w:eastAsia="ru-RU"/>
              </w:rPr>
              <w:t>79</w:t>
            </w:r>
            <w:r w:rsidRPr="005A6928">
              <w:rPr>
                <w:lang w:val="en-GB" w:eastAsia="ru-RU"/>
              </w:rPr>
              <w:t>.</w:t>
            </w:r>
            <w:r w:rsidRPr="009F3575">
              <w:rPr>
                <w:lang w:val="ru-RU" w:eastAsia="ru-RU"/>
              </w:rPr>
              <w:t>3</w:t>
            </w:r>
            <w:r w:rsidRPr="005A6928">
              <w:rPr>
                <w:lang w:val="en-GB" w:eastAsia="ru-RU"/>
              </w:rPr>
              <w:t>5</w:t>
            </w:r>
          </w:p>
        </w:tc>
        <w:tc>
          <w:tcPr>
            <w:tcW w:w="1134" w:type="dxa"/>
            <w:vAlign w:val="center"/>
            <w:hideMark/>
          </w:tcPr>
          <w:p w14:paraId="1EC99E6A" w14:textId="76AB8AB9" w:rsidR="009B6EEA" w:rsidRPr="009F3575" w:rsidRDefault="00D868AD" w:rsidP="009B6EEA">
            <w:pPr>
              <w:jc w:val="center"/>
              <w:rPr>
                <w:lang w:val="ru-RU" w:eastAsia="ru-RU"/>
              </w:rPr>
            </w:pPr>
            <w:r w:rsidRPr="005A6928">
              <w:t>17.</w:t>
            </w:r>
            <w:r w:rsidR="009B6EEA" w:rsidRPr="005A6928">
              <w:t>02%</w:t>
            </w:r>
          </w:p>
        </w:tc>
      </w:tr>
      <w:tr w:rsidR="009B6EEA" w:rsidRPr="005A6928" w14:paraId="5F394E1A" w14:textId="77777777" w:rsidTr="009B6EEA">
        <w:trPr>
          <w:trHeight w:val="315"/>
        </w:trPr>
        <w:tc>
          <w:tcPr>
            <w:tcW w:w="716" w:type="dxa"/>
            <w:vAlign w:val="center"/>
            <w:hideMark/>
          </w:tcPr>
          <w:p w14:paraId="1AAE63D5" w14:textId="77777777" w:rsidR="009B6EEA" w:rsidRPr="009F3575" w:rsidRDefault="009B6EEA" w:rsidP="009B6EEA">
            <w:pPr>
              <w:jc w:val="center"/>
              <w:rPr>
                <w:lang w:val="ru-RU" w:eastAsia="ru-RU"/>
              </w:rPr>
            </w:pPr>
            <w:r w:rsidRPr="009F3575">
              <w:rPr>
                <w:lang w:val="ru-RU" w:eastAsia="ru-RU"/>
              </w:rPr>
              <w:t>10000</w:t>
            </w:r>
          </w:p>
        </w:tc>
        <w:tc>
          <w:tcPr>
            <w:tcW w:w="1066" w:type="dxa"/>
            <w:vAlign w:val="center"/>
            <w:hideMark/>
          </w:tcPr>
          <w:p w14:paraId="2F38AF68" w14:textId="7F0DE639" w:rsidR="009B6EEA" w:rsidRPr="009F3575" w:rsidRDefault="009B6EEA" w:rsidP="009B6EEA">
            <w:pPr>
              <w:jc w:val="center"/>
              <w:rPr>
                <w:lang w:val="ru-RU" w:eastAsia="ru-RU"/>
              </w:rPr>
            </w:pPr>
            <w:r w:rsidRPr="005A6928">
              <w:rPr>
                <w:lang w:val="ru-RU" w:eastAsia="ru-RU"/>
              </w:rPr>
              <w:t>221.</w:t>
            </w:r>
            <w:r w:rsidRPr="009F3575">
              <w:rPr>
                <w:lang w:val="ru-RU" w:eastAsia="ru-RU"/>
              </w:rPr>
              <w:t>51</w:t>
            </w:r>
          </w:p>
        </w:tc>
        <w:tc>
          <w:tcPr>
            <w:tcW w:w="966" w:type="dxa"/>
            <w:vAlign w:val="center"/>
            <w:hideMark/>
          </w:tcPr>
          <w:p w14:paraId="2CADF822" w14:textId="1FF8A1BE" w:rsidR="009B6EEA" w:rsidRPr="009F3575" w:rsidRDefault="009B6EEA" w:rsidP="009B6EEA">
            <w:pPr>
              <w:jc w:val="center"/>
              <w:rPr>
                <w:lang w:val="ru-RU" w:eastAsia="ru-RU"/>
              </w:rPr>
            </w:pPr>
            <w:r w:rsidRPr="005A6928">
              <w:rPr>
                <w:lang w:val="ru-RU" w:eastAsia="ru-RU"/>
              </w:rPr>
              <w:t>7.</w:t>
            </w:r>
            <w:r w:rsidRPr="009F3575">
              <w:rPr>
                <w:lang w:val="ru-RU" w:eastAsia="ru-RU"/>
              </w:rPr>
              <w:t>66</w:t>
            </w:r>
          </w:p>
        </w:tc>
        <w:tc>
          <w:tcPr>
            <w:tcW w:w="966" w:type="dxa"/>
            <w:vAlign w:val="center"/>
            <w:hideMark/>
          </w:tcPr>
          <w:p w14:paraId="2914F18A" w14:textId="0D93645C" w:rsidR="009B6EEA" w:rsidRPr="009F3575" w:rsidRDefault="009B6EEA" w:rsidP="009B6EEA">
            <w:pPr>
              <w:jc w:val="center"/>
              <w:rPr>
                <w:lang w:val="ru-RU" w:eastAsia="ru-RU"/>
              </w:rPr>
            </w:pPr>
            <w:r w:rsidRPr="005A6928">
              <w:rPr>
                <w:lang w:val="ru-RU" w:eastAsia="ru-RU"/>
              </w:rPr>
              <w:t>85.2</w:t>
            </w:r>
            <w:r w:rsidRPr="005A6928">
              <w:rPr>
                <w:lang w:val="en-GB" w:eastAsia="ru-RU"/>
              </w:rPr>
              <w:t>4</w:t>
            </w:r>
          </w:p>
        </w:tc>
        <w:tc>
          <w:tcPr>
            <w:tcW w:w="1214" w:type="dxa"/>
            <w:vAlign w:val="center"/>
            <w:hideMark/>
          </w:tcPr>
          <w:p w14:paraId="23831606" w14:textId="67699F6F" w:rsidR="009B6EEA" w:rsidRPr="009F3575" w:rsidRDefault="00D868AD" w:rsidP="009B6EEA">
            <w:pPr>
              <w:jc w:val="center"/>
              <w:rPr>
                <w:lang w:val="ru-RU" w:eastAsia="ru-RU"/>
              </w:rPr>
            </w:pPr>
            <w:r w:rsidRPr="005A6928">
              <w:t>14.</w:t>
            </w:r>
            <w:r w:rsidR="009B6EEA" w:rsidRPr="005A6928">
              <w:t>45%</w:t>
            </w:r>
          </w:p>
        </w:tc>
        <w:tc>
          <w:tcPr>
            <w:tcW w:w="1417" w:type="dxa"/>
            <w:vAlign w:val="center"/>
            <w:hideMark/>
          </w:tcPr>
          <w:p w14:paraId="76F0A451" w14:textId="136CDF98" w:rsidR="009B6EEA" w:rsidRPr="009F3575" w:rsidRDefault="009B6EEA" w:rsidP="009B6EEA">
            <w:pPr>
              <w:jc w:val="center"/>
              <w:rPr>
                <w:lang w:val="ru-RU" w:eastAsia="ru-RU"/>
              </w:rPr>
            </w:pPr>
            <w:r w:rsidRPr="005A6928">
              <w:rPr>
                <w:lang w:val="ru-RU" w:eastAsia="ru-RU"/>
              </w:rPr>
              <w:t>200.88</w:t>
            </w:r>
          </w:p>
        </w:tc>
        <w:tc>
          <w:tcPr>
            <w:tcW w:w="993" w:type="dxa"/>
            <w:vAlign w:val="center"/>
            <w:hideMark/>
          </w:tcPr>
          <w:p w14:paraId="08DCA3DA" w14:textId="42198902" w:rsidR="009B6EEA" w:rsidRPr="009F3575" w:rsidRDefault="009B6EEA" w:rsidP="009B6EEA">
            <w:pPr>
              <w:jc w:val="center"/>
              <w:rPr>
                <w:lang w:val="ru-RU" w:eastAsia="ru-RU"/>
              </w:rPr>
            </w:pPr>
            <w:r w:rsidRPr="005A6928">
              <w:rPr>
                <w:lang w:val="ru-RU" w:eastAsia="ru-RU"/>
              </w:rPr>
              <w:t>9.</w:t>
            </w:r>
            <w:r w:rsidRPr="009F3575">
              <w:rPr>
                <w:lang w:val="ru-RU" w:eastAsia="ru-RU"/>
              </w:rPr>
              <w:t>13</w:t>
            </w:r>
          </w:p>
        </w:tc>
        <w:tc>
          <w:tcPr>
            <w:tcW w:w="1134" w:type="dxa"/>
            <w:vAlign w:val="center"/>
            <w:hideMark/>
          </w:tcPr>
          <w:p w14:paraId="13868F61" w14:textId="2BECB60E" w:rsidR="009B6EEA" w:rsidRPr="009F3575" w:rsidRDefault="009B6EEA" w:rsidP="009B6EEA">
            <w:pPr>
              <w:jc w:val="center"/>
              <w:rPr>
                <w:lang w:val="ru-RU" w:eastAsia="ru-RU"/>
              </w:rPr>
            </w:pPr>
            <w:r w:rsidRPr="005A6928">
              <w:rPr>
                <w:lang w:val="ru-RU" w:eastAsia="ru-RU"/>
              </w:rPr>
              <w:t>75.70</w:t>
            </w:r>
          </w:p>
        </w:tc>
        <w:tc>
          <w:tcPr>
            <w:tcW w:w="1134" w:type="dxa"/>
            <w:vAlign w:val="center"/>
            <w:hideMark/>
          </w:tcPr>
          <w:p w14:paraId="2C374405" w14:textId="6D572D1A" w:rsidR="009B6EEA" w:rsidRPr="009F3575" w:rsidRDefault="00D868AD" w:rsidP="009B6EEA">
            <w:pPr>
              <w:jc w:val="center"/>
              <w:rPr>
                <w:lang w:val="ru-RU" w:eastAsia="ru-RU"/>
              </w:rPr>
            </w:pPr>
            <w:r w:rsidRPr="005A6928">
              <w:t>17.</w:t>
            </w:r>
            <w:r w:rsidR="009B6EEA" w:rsidRPr="005A6928">
              <w:t>02%</w:t>
            </w:r>
          </w:p>
        </w:tc>
      </w:tr>
    </w:tbl>
    <w:p w14:paraId="4D48291D" w14:textId="34D5A534" w:rsidR="002D30D8" w:rsidRDefault="002D30D8" w:rsidP="002712BB">
      <w:pPr>
        <w:shd w:val="clear" w:color="auto" w:fill="FFFFFF"/>
        <w:spacing w:after="150" w:line="240" w:lineRule="auto"/>
        <w:jc w:val="both"/>
        <w:rPr>
          <w:rFonts w:ascii="Times New Roman" w:eastAsia="Times New Roman" w:hAnsi="Times New Roman" w:cs="Times New Roman"/>
          <w:color w:val="000000" w:themeColor="text1"/>
          <w:sz w:val="20"/>
          <w:szCs w:val="20"/>
          <w:lang w:val="en-GB"/>
        </w:rPr>
      </w:pPr>
    </w:p>
    <w:p w14:paraId="0D923C9D" w14:textId="08D60C8A" w:rsidR="00B47BEF" w:rsidRPr="005A6928" w:rsidRDefault="00B47BEF" w:rsidP="006105FD">
      <w:pPr>
        <w:spacing w:line="240" w:lineRule="auto"/>
        <w:rPr>
          <w:rFonts w:ascii="Times New Roman" w:eastAsia="Times New Roman" w:hAnsi="Times New Roman" w:cs="Times New Roman"/>
          <w:i/>
          <w:color w:val="000000" w:themeColor="text1"/>
          <w:sz w:val="20"/>
          <w:szCs w:val="20"/>
          <w:lang w:val="en-GB"/>
        </w:rPr>
      </w:pPr>
      <w:r w:rsidRPr="005A6928">
        <w:rPr>
          <w:rFonts w:ascii="Times New Roman" w:eastAsia="Times New Roman" w:hAnsi="Times New Roman" w:cs="Times New Roman"/>
          <w:i/>
          <w:color w:val="000000" w:themeColor="text1"/>
          <w:sz w:val="20"/>
          <w:szCs w:val="20"/>
          <w:lang w:val="en-GB"/>
        </w:rPr>
        <w:t>6</w:t>
      </w:r>
      <w:r w:rsidR="003810D1">
        <w:rPr>
          <w:rFonts w:ascii="Times New Roman" w:eastAsia="Times New Roman" w:hAnsi="Times New Roman" w:cs="Times New Roman"/>
          <w:i/>
          <w:color w:val="000000" w:themeColor="text1"/>
          <w:sz w:val="20"/>
          <w:szCs w:val="20"/>
          <w:lang w:val="en-GB"/>
        </w:rPr>
        <w:t>.</w:t>
      </w:r>
      <w:r w:rsidR="003810D1" w:rsidRPr="003C47B7">
        <w:rPr>
          <w:rFonts w:ascii="Times New Roman" w:eastAsia="Times New Roman" w:hAnsi="Times New Roman" w:cs="Times New Roman"/>
          <w:i/>
          <w:color w:val="000000" w:themeColor="text1"/>
          <w:sz w:val="20"/>
          <w:szCs w:val="20"/>
          <w:lang w:val="en-GB"/>
        </w:rPr>
        <w:t>10</w:t>
      </w:r>
      <w:r w:rsidRPr="005A6928">
        <w:rPr>
          <w:rFonts w:ascii="Times New Roman" w:eastAsia="Times New Roman" w:hAnsi="Times New Roman" w:cs="Times New Roman"/>
          <w:i/>
          <w:color w:val="000000" w:themeColor="text1"/>
          <w:sz w:val="20"/>
          <w:szCs w:val="20"/>
          <w:lang w:val="en-GB"/>
        </w:rPr>
        <w:t xml:space="preserve"> Comparison of results</w:t>
      </w:r>
    </w:p>
    <w:p w14:paraId="5C97A0D5" w14:textId="32B290D5" w:rsidR="006B6541" w:rsidRPr="005A6928" w:rsidRDefault="006B6541" w:rsidP="006B6541">
      <w:pPr>
        <w:shd w:val="clear" w:color="auto" w:fill="FFFFFF"/>
        <w:spacing w:after="150" w:line="240" w:lineRule="auto"/>
        <w:jc w:val="both"/>
        <w:rPr>
          <w:rFonts w:ascii="Times New Roman" w:eastAsia="Times New Roman" w:hAnsi="Times New Roman" w:cs="Times New Roman"/>
          <w:color w:val="000000" w:themeColor="text1"/>
          <w:sz w:val="20"/>
          <w:szCs w:val="20"/>
          <w:lang w:val="en-GB"/>
        </w:rPr>
      </w:pPr>
      <w:r w:rsidRPr="005A6928">
        <w:rPr>
          <w:rFonts w:ascii="Times New Roman" w:eastAsia="Times New Roman" w:hAnsi="Times New Roman" w:cs="Times New Roman"/>
          <w:color w:val="000000" w:themeColor="text1"/>
          <w:sz w:val="20"/>
          <w:szCs w:val="20"/>
          <w:lang w:val="en-GB"/>
        </w:rPr>
        <w:t>The average stability is then calculated based on all the values according to Equation (</w:t>
      </w:r>
      <w:r>
        <w:rPr>
          <w:rFonts w:ascii="Times New Roman" w:eastAsia="Times New Roman" w:hAnsi="Times New Roman" w:cs="Times New Roman"/>
          <w:color w:val="000000" w:themeColor="text1"/>
          <w:sz w:val="20"/>
          <w:szCs w:val="20"/>
          <w:lang w:val="en-GB"/>
        </w:rPr>
        <w:t>5</w:t>
      </w:r>
      <w:r w:rsidR="00C03E4E">
        <w:rPr>
          <w:rFonts w:ascii="Times New Roman" w:eastAsia="Times New Roman" w:hAnsi="Times New Roman" w:cs="Times New Roman"/>
          <w:color w:val="000000" w:themeColor="text1"/>
          <w:sz w:val="20"/>
          <w:szCs w:val="20"/>
          <w:lang w:val="en-GB"/>
        </w:rPr>
        <w:t>)</w:t>
      </w:r>
      <w:r w:rsidRPr="005A6928">
        <w:rPr>
          <w:rFonts w:ascii="Times New Roman" w:eastAsia="Times New Roman" w:hAnsi="Times New Roman" w:cs="Times New Roman"/>
          <w:color w:val="000000" w:themeColor="text1"/>
          <w:sz w:val="20"/>
          <w:szCs w:val="20"/>
          <w:lang w:val="en-GB"/>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126"/>
        <w:gridCol w:w="450"/>
      </w:tblGrid>
      <w:tr w:rsidR="006B6541" w:rsidRPr="005A6928" w14:paraId="6ABCAA99" w14:textId="77777777" w:rsidTr="008811F4">
        <w:tc>
          <w:tcPr>
            <w:tcW w:w="9126" w:type="dxa"/>
            <w:vAlign w:val="center"/>
          </w:tcPr>
          <w:p w14:paraId="4001F268" w14:textId="77777777" w:rsidR="006B6541" w:rsidRPr="005A6928" w:rsidRDefault="008811F4" w:rsidP="008811F4">
            <w:pPr>
              <w:jc w:val="center"/>
              <w:rPr>
                <w:i/>
                <w:lang w:val="en-GB"/>
              </w:rPr>
            </w:pPr>
            <m:oMathPara>
              <m:oMath>
                <m:sSup>
                  <m:sSupPr>
                    <m:ctrlPr>
                      <w:rPr>
                        <w:rFonts w:ascii="Cambria Math" w:hAnsi="Cambria Math"/>
                        <w:i/>
                        <w:lang w:val="en-GB"/>
                      </w:rPr>
                    </m:ctrlPr>
                  </m:sSupPr>
                  <m:e>
                    <m:r>
                      <w:rPr>
                        <w:rFonts w:ascii="Cambria Math" w:hAnsi="Cambria Math"/>
                        <w:lang w:val="en-GB"/>
                      </w:rPr>
                      <m:t>R</m:t>
                    </m:r>
                  </m:e>
                  <m:sup>
                    <m:r>
                      <w:rPr>
                        <w:rFonts w:ascii="Cambria Math" w:hAnsi="Cambria Math"/>
                        <w:lang w:val="en-GB"/>
                      </w:rPr>
                      <m:t>A/T</m:t>
                    </m:r>
                  </m:sup>
                </m:sSup>
                <m:r>
                  <w:rPr>
                    <w:rFonts w:ascii="Cambria Math" w:hAnsi="Cambria Math"/>
                    <w:lang w:val="en-GB"/>
                  </w:rPr>
                  <m:t>=</m:t>
                </m:r>
                <m:nary>
                  <m:naryPr>
                    <m:chr m:val="∑"/>
                    <m:limLoc m:val="undOvr"/>
                    <m:ctrlPr>
                      <w:rPr>
                        <w:rFonts w:ascii="Cambria Math" w:hAnsi="Cambria Math"/>
                        <w:i/>
                        <w:lang w:val="en-GB"/>
                      </w:rPr>
                    </m:ctrlPr>
                  </m:naryPr>
                  <m:sub>
                    <m:r>
                      <w:rPr>
                        <w:rFonts w:ascii="Cambria Math" w:hAnsi="Cambria Math"/>
                        <w:lang w:val="en-GB"/>
                      </w:rPr>
                      <m:t>i=50</m:t>
                    </m:r>
                  </m:sub>
                  <m:sup>
                    <m:r>
                      <w:rPr>
                        <w:rFonts w:ascii="Cambria Math" w:hAnsi="Cambria Math"/>
                        <w:lang w:val="en-GB"/>
                      </w:rPr>
                      <m:t>10,000</m:t>
                    </m:r>
                  </m:sup>
                  <m:e>
                    <m:f>
                      <m:fPr>
                        <m:ctrlPr>
                          <w:rPr>
                            <w:rFonts w:ascii="Cambria Math" w:hAnsi="Cambria Math"/>
                            <w:i/>
                            <w:lang w:val="en-GB"/>
                          </w:rPr>
                        </m:ctrlPr>
                      </m:fPr>
                      <m:num>
                        <m:sSubSup>
                          <m:sSubSupPr>
                            <m:ctrlPr>
                              <w:rPr>
                                <w:rFonts w:ascii="Cambria Math" w:hAnsi="Cambria Math"/>
                                <w:i/>
                                <w:lang w:val="en-GB"/>
                              </w:rPr>
                            </m:ctrlPr>
                          </m:sSubSupPr>
                          <m:e>
                            <m:r>
                              <w:rPr>
                                <w:rFonts w:ascii="Cambria Math" w:hAnsi="Cambria Math"/>
                                <w:lang w:val="en-GB"/>
                              </w:rPr>
                              <m:t>R</m:t>
                            </m:r>
                          </m:e>
                          <m:sub>
                            <m:r>
                              <w:rPr>
                                <w:rFonts w:ascii="Cambria Math" w:hAnsi="Cambria Math"/>
                                <w:lang w:val="en-GB"/>
                              </w:rPr>
                              <m:t>i</m:t>
                            </m:r>
                          </m:sub>
                          <m:sup>
                            <m:r>
                              <w:rPr>
                                <w:rFonts w:ascii="Cambria Math" w:hAnsi="Cambria Math"/>
                                <w:lang w:val="en-GB"/>
                              </w:rPr>
                              <m:t>n</m:t>
                            </m:r>
                          </m:sup>
                        </m:sSubSup>
                      </m:num>
                      <m:den>
                        <m:r>
                          <w:rPr>
                            <w:rFonts w:ascii="Cambria Math" w:hAnsi="Cambria Math"/>
                            <w:lang w:val="en-GB"/>
                          </w:rPr>
                          <m:t>N</m:t>
                        </m:r>
                      </m:den>
                    </m:f>
                  </m:e>
                </m:nary>
              </m:oMath>
            </m:oMathPara>
          </w:p>
        </w:tc>
        <w:tc>
          <w:tcPr>
            <w:tcW w:w="450" w:type="dxa"/>
            <w:vAlign w:val="center"/>
          </w:tcPr>
          <w:p w14:paraId="25BD5042" w14:textId="385989C1" w:rsidR="006B6541" w:rsidRPr="005A6928" w:rsidRDefault="006B6541" w:rsidP="008811F4">
            <w:pPr>
              <w:jc w:val="center"/>
            </w:pPr>
            <w:r w:rsidRPr="005A6928">
              <w:t>(</w:t>
            </w:r>
            <w:r>
              <w:t>5</w:t>
            </w:r>
            <w:r w:rsidRPr="005A6928">
              <w:t>)</w:t>
            </w:r>
          </w:p>
        </w:tc>
      </w:tr>
    </w:tbl>
    <w:p w14:paraId="62E99961" w14:textId="77777777" w:rsidR="006B6541" w:rsidRPr="005A6928" w:rsidRDefault="006B6541" w:rsidP="006B6541">
      <w:pPr>
        <w:shd w:val="clear" w:color="auto" w:fill="FFFFFF"/>
        <w:spacing w:after="150" w:line="240" w:lineRule="auto"/>
        <w:jc w:val="both"/>
        <w:rPr>
          <w:rFonts w:ascii="Times New Roman" w:eastAsia="Times New Roman" w:hAnsi="Times New Roman" w:cs="Times New Roman"/>
          <w:color w:val="000000" w:themeColor="text1"/>
          <w:sz w:val="20"/>
          <w:szCs w:val="20"/>
          <w:lang w:val="en-GB"/>
        </w:rPr>
      </w:pPr>
      <w:r w:rsidRPr="005A6928">
        <w:rPr>
          <w:rFonts w:ascii="Times New Roman" w:eastAsia="Times New Roman" w:hAnsi="Times New Roman" w:cs="Times New Roman"/>
          <w:color w:val="000000" w:themeColor="text1"/>
          <w:sz w:val="20"/>
          <w:szCs w:val="20"/>
          <w:lang w:val="en-GB"/>
        </w:rPr>
        <w:lastRenderedPageBreak/>
        <w:t>Where:</w:t>
      </w:r>
    </w:p>
    <w:p w14:paraId="36AE0A5C" w14:textId="77777777" w:rsidR="006B6541" w:rsidRPr="00ED0AEB" w:rsidRDefault="006B6541" w:rsidP="006B6541">
      <w:pPr>
        <w:pStyle w:val="a6"/>
        <w:numPr>
          <w:ilvl w:val="0"/>
          <w:numId w:val="11"/>
        </w:numPr>
        <w:shd w:val="clear" w:color="auto" w:fill="FFFFFF"/>
        <w:spacing w:after="150" w:line="240" w:lineRule="auto"/>
        <w:jc w:val="both"/>
        <w:rPr>
          <w:rFonts w:ascii="Times New Roman" w:eastAsia="Times New Roman" w:hAnsi="Times New Roman" w:cs="Times New Roman"/>
          <w:color w:val="000000" w:themeColor="text1"/>
          <w:sz w:val="20"/>
          <w:szCs w:val="20"/>
          <w:lang w:val="en-GB"/>
        </w:rPr>
      </w:pPr>
      <m:oMath>
        <m:r>
          <w:rPr>
            <w:rFonts w:ascii="Cambria Math" w:eastAsia="Times New Roman" w:hAnsi="Cambria Math" w:cs="Times New Roman"/>
            <w:sz w:val="20"/>
            <w:szCs w:val="20"/>
            <w:lang w:val="en-GB" w:eastAsia="en-US"/>
          </w:rPr>
          <m:t>N</m:t>
        </m:r>
      </m:oMath>
      <w:r>
        <w:rPr>
          <w:rFonts w:ascii="Times New Roman" w:eastAsia="Times New Roman" w:hAnsi="Times New Roman" w:cs="Times New Roman"/>
          <w:sz w:val="20"/>
          <w:szCs w:val="20"/>
          <w:lang w:val="en-GB" w:eastAsia="en-US"/>
        </w:rPr>
        <w:t xml:space="preserve"> – n</w:t>
      </w:r>
      <w:r w:rsidRPr="00435BF2">
        <w:rPr>
          <w:rFonts w:ascii="Times New Roman" w:eastAsia="Times New Roman" w:hAnsi="Times New Roman" w:cs="Times New Roman"/>
          <w:sz w:val="20"/>
          <w:szCs w:val="20"/>
          <w:lang w:val="en-GB" w:eastAsia="en-US"/>
        </w:rPr>
        <w:t>umber of received resistances.</w:t>
      </w:r>
    </w:p>
    <w:p w14:paraId="4DD04962" w14:textId="77777777" w:rsidR="006B6541" w:rsidRPr="00ED0AEB" w:rsidRDefault="006B6541" w:rsidP="006B6541">
      <w:pPr>
        <w:pStyle w:val="a6"/>
        <w:numPr>
          <w:ilvl w:val="0"/>
          <w:numId w:val="11"/>
        </w:numPr>
        <w:shd w:val="clear" w:color="auto" w:fill="FFFFFF"/>
        <w:spacing w:after="150" w:line="240" w:lineRule="auto"/>
        <w:jc w:val="both"/>
        <w:rPr>
          <w:rFonts w:ascii="Times New Roman" w:eastAsia="Times New Roman" w:hAnsi="Times New Roman" w:cs="Times New Roman"/>
          <w:color w:val="000000" w:themeColor="text1"/>
          <w:sz w:val="20"/>
          <w:szCs w:val="20"/>
          <w:lang w:val="en-GB"/>
        </w:rPr>
      </w:pPr>
      <m:oMath>
        <m:r>
          <w:rPr>
            <w:rFonts w:ascii="Cambria Math" w:hAnsi="Cambria Math"/>
            <w:sz w:val="20"/>
            <w:szCs w:val="20"/>
            <w:lang w:val="en-GB"/>
          </w:rPr>
          <m:t>A</m:t>
        </m:r>
        <m:r>
          <w:rPr>
            <w:rFonts w:ascii="Cambria Math" w:hAnsi="Cambria Math"/>
            <w:lang w:val="en-GB"/>
          </w:rPr>
          <m:t>/T</m:t>
        </m:r>
      </m:oMath>
      <w:r w:rsidRPr="00ED0AEB">
        <w:rPr>
          <w:rFonts w:ascii="Times New Roman" w:eastAsia="Times New Roman" w:hAnsi="Times New Roman" w:cs="Times New Roman"/>
          <w:lang w:val="en-GB"/>
        </w:rPr>
        <w:t xml:space="preserve"> – indexes for animations and transitions</w:t>
      </w:r>
      <w:r>
        <w:rPr>
          <w:rFonts w:ascii="Times New Roman" w:eastAsia="Times New Roman" w:hAnsi="Times New Roman" w:cs="Times New Roman"/>
          <w:lang w:val="en-GB"/>
        </w:rPr>
        <w:t>.</w:t>
      </w:r>
    </w:p>
    <w:p w14:paraId="74C448BF" w14:textId="77777777" w:rsidR="00B677F6" w:rsidRDefault="00AF3ED2" w:rsidP="00B52292">
      <w:pPr>
        <w:spacing w:line="240" w:lineRule="auto"/>
        <w:jc w:val="both"/>
        <w:rPr>
          <w:rFonts w:ascii="Times New Roman" w:eastAsia="Times New Roman" w:hAnsi="Times New Roman" w:cs="Times New Roman"/>
          <w:color w:val="000000" w:themeColor="text1"/>
          <w:sz w:val="20"/>
          <w:szCs w:val="20"/>
          <w:lang w:val="en-GB"/>
        </w:rPr>
      </w:pPr>
      <w:r w:rsidRPr="00AF3ED2">
        <w:rPr>
          <w:rFonts w:ascii="Times New Roman" w:eastAsia="Times New Roman" w:hAnsi="Times New Roman" w:cs="Times New Roman"/>
          <w:color w:val="000000" w:themeColor="text1"/>
          <w:sz w:val="20"/>
          <w:szCs w:val="20"/>
          <w:lang w:val="en-GB"/>
        </w:rPr>
        <w:t>By substituting the initial values, we calculated an average resistance of 56.09% for animations and 55.96% for transitions. These results indicate that animations perform slightly better in terms of scaling. However, the differences are minimal, suggesting that both methods can be considered equivalent within</w:t>
      </w:r>
      <w:r>
        <w:rPr>
          <w:rFonts w:ascii="Times New Roman" w:eastAsia="Times New Roman" w:hAnsi="Times New Roman" w:cs="Times New Roman"/>
          <w:color w:val="000000" w:themeColor="text1"/>
          <w:sz w:val="20"/>
          <w:szCs w:val="20"/>
          <w:lang w:val="en-GB"/>
        </w:rPr>
        <w:t xml:space="preserve"> an acceptable margin of error.</w:t>
      </w:r>
      <w:r w:rsidR="00F71B60">
        <w:rPr>
          <w:rFonts w:ascii="Times New Roman" w:eastAsia="Times New Roman" w:hAnsi="Times New Roman" w:cs="Times New Roman"/>
          <w:color w:val="000000" w:themeColor="text1"/>
          <w:sz w:val="20"/>
          <w:szCs w:val="20"/>
          <w:lang w:val="en-GB"/>
        </w:rPr>
        <w:t xml:space="preserve"> </w:t>
      </w:r>
    </w:p>
    <w:p w14:paraId="04A51336" w14:textId="0C3B28F1" w:rsidR="00CA7EF5" w:rsidRDefault="00060FD6" w:rsidP="00B52292">
      <w:pPr>
        <w:spacing w:line="240" w:lineRule="auto"/>
        <w:jc w:val="both"/>
        <w:rPr>
          <w:rFonts w:ascii="Times New Roman" w:eastAsia="Times New Roman" w:hAnsi="Times New Roman" w:cs="Times New Roman"/>
          <w:color w:val="000000" w:themeColor="text1"/>
          <w:sz w:val="20"/>
          <w:szCs w:val="20"/>
          <w:lang w:val="en-GB"/>
        </w:rPr>
      </w:pPr>
      <w:r>
        <w:rPr>
          <w:rFonts w:ascii="Times New Roman" w:eastAsia="Times New Roman" w:hAnsi="Times New Roman" w:cs="Times New Roman"/>
          <w:color w:val="000000" w:themeColor="text1"/>
          <w:sz w:val="20"/>
          <w:szCs w:val="20"/>
          <w:lang w:val="en-GB"/>
        </w:rPr>
        <w:t>It is</w:t>
      </w:r>
      <w:r w:rsidR="00AF3ED2" w:rsidRPr="00AF3ED2">
        <w:rPr>
          <w:rFonts w:ascii="Times New Roman" w:eastAsia="Times New Roman" w:hAnsi="Times New Roman" w:cs="Times New Roman"/>
          <w:color w:val="000000" w:themeColor="text1"/>
          <w:sz w:val="20"/>
          <w:szCs w:val="20"/>
          <w:lang w:val="en-GB"/>
        </w:rPr>
        <w:t xml:space="preserve"> important to note that we frequently used the median in our calculations to eliminate potential outliers. The metrics we </w:t>
      </w:r>
      <w:r w:rsidR="006E19C2" w:rsidRPr="00AF3ED2">
        <w:rPr>
          <w:rFonts w:ascii="Times New Roman" w:eastAsia="Times New Roman" w:hAnsi="Times New Roman" w:cs="Times New Roman"/>
          <w:color w:val="000000" w:themeColor="text1"/>
          <w:sz w:val="20"/>
          <w:szCs w:val="20"/>
          <w:lang w:val="en-GB"/>
        </w:rPr>
        <w:t>analysed</w:t>
      </w:r>
      <w:r w:rsidR="00AF3ED2" w:rsidRPr="00AF3ED2">
        <w:rPr>
          <w:rFonts w:ascii="Times New Roman" w:eastAsia="Times New Roman" w:hAnsi="Times New Roman" w:cs="Times New Roman"/>
          <w:color w:val="000000" w:themeColor="text1"/>
          <w:sz w:val="20"/>
          <w:szCs w:val="20"/>
          <w:lang w:val="en-GB"/>
        </w:rPr>
        <w:t xml:space="preserve"> combine</w:t>
      </w:r>
      <w:bookmarkStart w:id="0" w:name="_GoBack"/>
      <w:bookmarkEnd w:id="0"/>
      <w:r w:rsidR="00AF3ED2" w:rsidRPr="00AF3ED2">
        <w:rPr>
          <w:rFonts w:ascii="Times New Roman" w:eastAsia="Times New Roman" w:hAnsi="Times New Roman" w:cs="Times New Roman"/>
          <w:color w:val="000000" w:themeColor="text1"/>
          <w:sz w:val="20"/>
          <w:szCs w:val="20"/>
          <w:lang w:val="en-GB"/>
        </w:rPr>
        <w:t xml:space="preserve"> memory consumption and frames per second (FPS). Since we added weights for memory consumption, the results are more representative of actual performance. When excluding the weights from our metrics, animations show a resistance of 54.98%, while transitions have a resistance of 55.01%. Although this adjustment alters the results, the difference remains minimal, reinforcing the idea of the equivalence of these rendering methods.</w:t>
      </w:r>
    </w:p>
    <w:p w14:paraId="68A7845D" w14:textId="77777777" w:rsidR="00AF3ED2" w:rsidRPr="00CA7EF5" w:rsidRDefault="00AF3ED2" w:rsidP="00BD10B3">
      <w:pPr>
        <w:spacing w:line="240" w:lineRule="auto"/>
        <w:rPr>
          <w:rFonts w:ascii="Times New Roman" w:eastAsia="Times New Roman" w:hAnsi="Times New Roman" w:cs="Times New Roman"/>
          <w:color w:val="000000" w:themeColor="text1"/>
          <w:sz w:val="20"/>
          <w:szCs w:val="20"/>
          <w:lang w:val="en-GB"/>
        </w:rPr>
      </w:pPr>
    </w:p>
    <w:p w14:paraId="66592518" w14:textId="7D23F2B2" w:rsidR="0091540B" w:rsidRPr="005A6928" w:rsidRDefault="0091540B" w:rsidP="0091540B">
      <w:pPr>
        <w:pStyle w:val="a6"/>
        <w:numPr>
          <w:ilvl w:val="0"/>
          <w:numId w:val="5"/>
        </w:numPr>
        <w:shd w:val="clear" w:color="auto" w:fill="FFFFFF"/>
        <w:spacing w:after="150" w:line="240" w:lineRule="auto"/>
        <w:rPr>
          <w:rFonts w:ascii="Times New Roman" w:eastAsia="Times New Roman" w:hAnsi="Times New Roman" w:cs="Times New Roman"/>
          <w:color w:val="000000" w:themeColor="text1"/>
          <w:sz w:val="20"/>
          <w:szCs w:val="20"/>
        </w:rPr>
      </w:pPr>
      <w:r w:rsidRPr="005A6928">
        <w:rPr>
          <w:rFonts w:ascii="Times New Roman" w:eastAsia="Times New Roman" w:hAnsi="Times New Roman" w:cs="Times New Roman"/>
          <w:b/>
          <w:bCs/>
          <w:color w:val="000000" w:themeColor="text1"/>
          <w:sz w:val="20"/>
          <w:szCs w:val="20"/>
        </w:rPr>
        <w:t>CONCLUSION</w:t>
      </w:r>
    </w:p>
    <w:p w14:paraId="0675DE87" w14:textId="636BAEEC" w:rsidR="00D80D33" w:rsidRDefault="000B1FFA" w:rsidP="002E240E">
      <w:pPr>
        <w:spacing w:line="240" w:lineRule="auto"/>
        <w:jc w:val="both"/>
        <w:rPr>
          <w:rFonts w:ascii="Times New Roman" w:eastAsia="Times New Roman" w:hAnsi="Times New Roman" w:cs="Times New Roman"/>
          <w:color w:val="000000" w:themeColor="text1"/>
          <w:sz w:val="20"/>
          <w:szCs w:val="20"/>
        </w:rPr>
      </w:pPr>
      <w:r w:rsidRPr="000B1FFA">
        <w:rPr>
          <w:rFonts w:ascii="Times New Roman" w:eastAsia="Times New Roman" w:hAnsi="Times New Roman" w:cs="Times New Roman"/>
          <w:color w:val="000000" w:themeColor="text1"/>
          <w:sz w:val="20"/>
          <w:szCs w:val="20"/>
        </w:rPr>
        <w:t>This study conducted a comprehensive and large-scale experimental evaluation of the performance of CSS animations and transitions under various interface loads, ranging from 50 to 10,000 animated elements. The objective was to quantitatively assess the behavior of each method regarding frame rate stability, memory usage, and responsiveness at different levels of stress. For a single test of one method, data was collected, yielding between 7,000 to 10,000 data points.</w:t>
      </w:r>
    </w:p>
    <w:p w14:paraId="19164757" w14:textId="5A823D90" w:rsidR="006148E2" w:rsidRPr="00D04A7C" w:rsidRDefault="006148E2" w:rsidP="00D04A7C">
      <w:pPr>
        <w:spacing w:line="240" w:lineRule="auto"/>
        <w:jc w:val="both"/>
        <w:rPr>
          <w:rFonts w:ascii="Times New Roman" w:eastAsia="Times New Roman" w:hAnsi="Times New Roman" w:cs="Times New Roman"/>
          <w:color w:val="000000" w:themeColor="text1"/>
          <w:sz w:val="20"/>
          <w:szCs w:val="20"/>
        </w:rPr>
      </w:pPr>
      <w:r w:rsidRPr="00D04A7C">
        <w:rPr>
          <w:rFonts w:ascii="Times New Roman" w:eastAsia="Times New Roman" w:hAnsi="Times New Roman" w:cs="Times New Roman"/>
          <w:color w:val="000000" w:themeColor="text1"/>
          <w:sz w:val="20"/>
          <w:szCs w:val="20"/>
        </w:rPr>
        <w:t xml:space="preserve">At low loads, animations and transitions exhibit similar performance </w:t>
      </w:r>
      <w:r w:rsidR="00060FD6">
        <w:rPr>
          <w:rFonts w:ascii="Times New Roman" w:eastAsia="Times New Roman" w:hAnsi="Times New Roman" w:cs="Times New Roman"/>
          <w:color w:val="000000" w:themeColor="text1"/>
          <w:sz w:val="20"/>
          <w:szCs w:val="20"/>
        </w:rPr>
        <w:t>in terms of</w:t>
      </w:r>
      <w:r w:rsidRPr="00D04A7C">
        <w:rPr>
          <w:rFonts w:ascii="Times New Roman" w:eastAsia="Times New Roman" w:hAnsi="Times New Roman" w:cs="Times New Roman"/>
          <w:color w:val="000000" w:themeColor="text1"/>
          <w:sz w:val="20"/>
          <w:szCs w:val="20"/>
        </w:rPr>
        <w:t xml:space="preserve"> frames per second (FPS), with differences typically within a few percentage points that are not statistically significant. However, animations tend to use slightly more memory even at minimal loads, and this trend becomes more pronounced as the number of elements increases. By the time there are 2,500 elements, a noticeable increase in both memory usage and FPS for animations begins to emerge.</w:t>
      </w:r>
    </w:p>
    <w:p w14:paraId="2AC43340" w14:textId="77777777" w:rsidR="00BA7EDC" w:rsidRPr="00D04A7C" w:rsidRDefault="006148E2" w:rsidP="00D04A7C">
      <w:pPr>
        <w:spacing w:line="240" w:lineRule="auto"/>
        <w:jc w:val="both"/>
        <w:rPr>
          <w:rFonts w:ascii="Times New Roman" w:eastAsia="Times New Roman" w:hAnsi="Times New Roman" w:cs="Times New Roman"/>
          <w:color w:val="000000" w:themeColor="text1"/>
          <w:sz w:val="20"/>
          <w:szCs w:val="20"/>
        </w:rPr>
      </w:pPr>
      <w:r w:rsidRPr="00D04A7C">
        <w:rPr>
          <w:rFonts w:ascii="Times New Roman" w:eastAsia="Times New Roman" w:hAnsi="Times New Roman" w:cs="Times New Roman"/>
          <w:color w:val="000000" w:themeColor="text1"/>
          <w:sz w:val="20"/>
          <w:szCs w:val="20"/>
        </w:rPr>
        <w:t>At moderate loads of 5,000 elements, animations show improved FPS performance and lower memory usage compared to transitions. This stage represents an optimal performance point under controlled conditions, with stable metrics and no significant degradation observed.</w:t>
      </w:r>
    </w:p>
    <w:p w14:paraId="5B81FA88" w14:textId="5DCA08E5" w:rsidR="00F346CB" w:rsidRPr="00D04A7C" w:rsidRDefault="006148E2" w:rsidP="00D04A7C">
      <w:pPr>
        <w:spacing w:line="240" w:lineRule="auto"/>
        <w:jc w:val="both"/>
        <w:rPr>
          <w:rFonts w:ascii="Times New Roman" w:eastAsia="Times New Roman" w:hAnsi="Times New Roman" w:cs="Times New Roman"/>
          <w:color w:val="000000" w:themeColor="text1"/>
          <w:sz w:val="20"/>
          <w:szCs w:val="20"/>
        </w:rPr>
      </w:pPr>
      <w:r w:rsidRPr="00D04A7C">
        <w:rPr>
          <w:rFonts w:ascii="Times New Roman" w:eastAsia="Times New Roman" w:hAnsi="Times New Roman" w:cs="Times New Roman"/>
          <w:color w:val="000000" w:themeColor="text1"/>
          <w:sz w:val="20"/>
          <w:szCs w:val="20"/>
        </w:rPr>
        <w:t>At high loads of 7,500 to 10,000 elements, memory usage for ani</w:t>
      </w:r>
      <w:r w:rsidR="0079434C" w:rsidRPr="00D04A7C">
        <w:rPr>
          <w:rFonts w:ascii="Times New Roman" w:eastAsia="Times New Roman" w:hAnsi="Times New Roman" w:cs="Times New Roman"/>
          <w:color w:val="000000" w:themeColor="text1"/>
          <w:sz w:val="20"/>
          <w:szCs w:val="20"/>
        </w:rPr>
        <w:t xml:space="preserve">mations increases significantly – </w:t>
      </w:r>
      <w:r w:rsidRPr="00D04A7C">
        <w:rPr>
          <w:rFonts w:ascii="Times New Roman" w:eastAsia="Times New Roman" w:hAnsi="Times New Roman" w:cs="Times New Roman"/>
          <w:color w:val="000000" w:themeColor="text1"/>
          <w:sz w:val="20"/>
          <w:szCs w:val="20"/>
        </w:rPr>
        <w:t>up</w:t>
      </w:r>
      <w:r w:rsidR="0079434C" w:rsidRPr="00D04A7C">
        <w:rPr>
          <w:rFonts w:ascii="Times New Roman" w:eastAsia="Times New Roman" w:hAnsi="Times New Roman" w:cs="Times New Roman"/>
          <w:color w:val="000000" w:themeColor="text1"/>
          <w:sz w:val="20"/>
          <w:szCs w:val="20"/>
        </w:rPr>
        <w:t xml:space="preserve"> </w:t>
      </w:r>
      <w:r w:rsidRPr="00D04A7C">
        <w:rPr>
          <w:rFonts w:ascii="Times New Roman" w:eastAsia="Times New Roman" w:hAnsi="Times New Roman" w:cs="Times New Roman"/>
          <w:color w:val="000000" w:themeColor="text1"/>
          <w:sz w:val="20"/>
          <w:szCs w:val="20"/>
        </w:rPr>
        <w:t>to 14% more than that for transitions. Additionally, FPS performance becomes more variable. At 7,500 elements, FPS remains relatively high; however, at 10,000 elements, it drops sharply, indicating diminishing returns. Nonetheless, sufficient data has been gathered to allow for a reliable comparative analysis of both approaches under heavy load.</w:t>
      </w:r>
      <w:r w:rsidR="00CA7560" w:rsidRPr="00D04A7C">
        <w:rPr>
          <w:rFonts w:ascii="Times New Roman" w:eastAsia="Times New Roman" w:hAnsi="Times New Roman" w:cs="Times New Roman"/>
          <w:color w:val="000000" w:themeColor="text1"/>
          <w:sz w:val="20"/>
          <w:szCs w:val="20"/>
          <w:lang w:val="en-GB"/>
        </w:rPr>
        <w:t>To ensure an accurate comparison while considering the significance of various criteria, we conducted an assessment based on the weighted metrics. The weights were assigned to memory and frames per second (FPS), with a higher weight given to the FPS metric, as it is deemed more indicative than memory consumption. The results showed that using these weights, the animation method is 0.13% more effective. It's important to note that the memory consumption metric was assigned smaller weights, which is why it was considered less significant than FPS. However, when evaluating using the method of equivalent criteria, the transition method proves to be 0.03% more advantageous than the animation method.</w:t>
      </w:r>
      <w:r w:rsidR="00F346CB" w:rsidRPr="00D04A7C">
        <w:rPr>
          <w:rFonts w:ascii="Times New Roman" w:eastAsia="Times New Roman" w:hAnsi="Times New Roman" w:cs="Times New Roman"/>
          <w:color w:val="000000" w:themeColor="text1"/>
          <w:sz w:val="20"/>
          <w:szCs w:val="20"/>
          <w:lang w:val="en-GB"/>
        </w:rPr>
        <w:t xml:space="preserve"> In the memory consumption test, animations used 120 MB of memory, while transitions used 80 MB. Although the difference in memory usage is notable, it is not critical, as the increased frames per second (fps) for rendering compensates for the higher memory consumption.</w:t>
      </w:r>
    </w:p>
    <w:p w14:paraId="74DB0583" w14:textId="1FD60C2D" w:rsidR="00BD605A" w:rsidRPr="005A6928" w:rsidRDefault="00BD605A" w:rsidP="002E240E">
      <w:pPr>
        <w:spacing w:line="240" w:lineRule="auto"/>
        <w:jc w:val="both"/>
        <w:rPr>
          <w:rFonts w:ascii="Times New Roman" w:eastAsia="Times New Roman" w:hAnsi="Times New Roman" w:cs="Times New Roman"/>
          <w:color w:val="000000" w:themeColor="text1"/>
          <w:sz w:val="20"/>
          <w:szCs w:val="20"/>
        </w:rPr>
      </w:pPr>
      <w:r w:rsidRPr="005A6928">
        <w:rPr>
          <w:rFonts w:ascii="Times New Roman" w:eastAsia="Times New Roman" w:hAnsi="Times New Roman" w:cs="Times New Roman"/>
          <w:color w:val="000000" w:themeColor="text1"/>
          <w:sz w:val="20"/>
          <w:szCs w:val="20"/>
        </w:rPr>
        <w:t>Transitions generally use memory more efficiently than animations, which is understandable given their rendering methods. However, both approaches maintain roughly similar levels of overall memory usage. As the number of animations increases, memory consumption tends to be higher compared to transitions. Nevertheless, it would require substantial effort to reach a point where this difference becomes noticeably impactful.</w:t>
      </w:r>
    </w:p>
    <w:p w14:paraId="7EECC447" w14:textId="4E2DC498" w:rsidR="00BD605A" w:rsidRDefault="00455635" w:rsidP="00147978">
      <w:pPr>
        <w:jc w:val="both"/>
        <w:rPr>
          <w:rFonts w:ascii="Times New Roman" w:eastAsia="Times New Roman" w:hAnsi="Times New Roman" w:cs="Times New Roman"/>
          <w:color w:val="000000" w:themeColor="text1"/>
          <w:sz w:val="20"/>
          <w:szCs w:val="20"/>
        </w:rPr>
      </w:pPr>
      <w:r w:rsidRPr="00455635">
        <w:rPr>
          <w:rFonts w:ascii="Times New Roman" w:eastAsia="Times New Roman" w:hAnsi="Times New Roman" w:cs="Times New Roman"/>
          <w:color w:val="000000" w:themeColor="text1"/>
          <w:sz w:val="20"/>
          <w:szCs w:val="20"/>
        </w:rPr>
        <w:lastRenderedPageBreak/>
        <w:t>From a practical standpoint, this means that while one method may have a slight advantage over the other, both approaches are acceptable for use. When implementing animations, it's important to recognize that they can consume more memory. However, as demonstrated in the 50-element data set, this difference in memory usage is generally not significant compared to transitions.</w:t>
      </w:r>
    </w:p>
    <w:p w14:paraId="4CDBD475" w14:textId="77777777" w:rsidR="00455635" w:rsidRDefault="00455635" w:rsidP="00AC15F2">
      <w:pPr>
        <w:rPr>
          <w:rFonts w:ascii="Times New Roman" w:eastAsia="Times New Roman" w:hAnsi="Times New Roman" w:cs="Times New Roman"/>
          <w:color w:val="000000" w:themeColor="text1"/>
          <w:sz w:val="20"/>
          <w:szCs w:val="20"/>
          <w:lang w:val="en-GB"/>
        </w:rPr>
      </w:pPr>
    </w:p>
    <w:p w14:paraId="2CA5FAF3" w14:textId="2DE4ADC7" w:rsidR="00B63C82" w:rsidRPr="00B63C82" w:rsidRDefault="00B63C82" w:rsidP="00B63C82">
      <w:pPr>
        <w:shd w:val="clear" w:color="auto" w:fill="FFFFFF"/>
        <w:spacing w:after="150" w:line="240" w:lineRule="auto"/>
        <w:rPr>
          <w:rFonts w:ascii="Times New Roman" w:eastAsia="Times New Roman" w:hAnsi="Times New Roman" w:cs="Times New Roman"/>
          <w:b/>
          <w:bCs/>
          <w:color w:val="000000" w:themeColor="text1"/>
          <w:sz w:val="20"/>
          <w:szCs w:val="20"/>
        </w:rPr>
      </w:pPr>
      <w:r>
        <w:rPr>
          <w:rFonts w:ascii="Times New Roman" w:eastAsia="Times New Roman" w:hAnsi="Times New Roman" w:cs="Times New Roman"/>
          <w:b/>
          <w:bCs/>
          <w:color w:val="000000" w:themeColor="text1"/>
          <w:sz w:val="20"/>
          <w:szCs w:val="20"/>
        </w:rPr>
        <w:t>ACKNOWLEDGEMENT</w:t>
      </w:r>
    </w:p>
    <w:p w14:paraId="3CAC5DC4" w14:textId="77777777" w:rsidR="00B63C82" w:rsidRDefault="00B63C82" w:rsidP="00AC15F2">
      <w:pPr>
        <w:rPr>
          <w:rFonts w:ascii="Times New Roman" w:eastAsia="Times New Roman" w:hAnsi="Times New Roman" w:cs="Times New Roman"/>
          <w:color w:val="000000" w:themeColor="text1"/>
          <w:sz w:val="20"/>
          <w:szCs w:val="20"/>
          <w:lang w:val="en-GB"/>
        </w:rPr>
      </w:pPr>
      <w:r w:rsidRPr="00B63C82">
        <w:rPr>
          <w:rFonts w:ascii="Times New Roman" w:eastAsia="Times New Roman" w:hAnsi="Times New Roman" w:cs="Times New Roman"/>
          <w:color w:val="000000" w:themeColor="text1"/>
          <w:sz w:val="20"/>
          <w:szCs w:val="20"/>
          <w:lang w:val="en-GB"/>
        </w:rPr>
        <w:t>The authors would like to thank the anonymous reviewers for their valuable comments.</w:t>
      </w:r>
    </w:p>
    <w:p w14:paraId="307DF8EF" w14:textId="77777777" w:rsidR="00B63C82" w:rsidRDefault="00B63C82" w:rsidP="00AC15F2">
      <w:pPr>
        <w:rPr>
          <w:rFonts w:ascii="Times New Roman" w:eastAsia="Times New Roman" w:hAnsi="Times New Roman" w:cs="Times New Roman"/>
          <w:color w:val="000000" w:themeColor="text1"/>
          <w:sz w:val="20"/>
          <w:szCs w:val="20"/>
          <w:lang w:val="en-GB"/>
        </w:rPr>
      </w:pPr>
    </w:p>
    <w:p w14:paraId="4FBAE896" w14:textId="4FB88C1E" w:rsidR="00B63C82" w:rsidRPr="00B63C82" w:rsidRDefault="00B63C82" w:rsidP="00B63C82">
      <w:pPr>
        <w:shd w:val="clear" w:color="auto" w:fill="FFFFFF"/>
        <w:spacing w:after="150" w:line="240" w:lineRule="auto"/>
        <w:rPr>
          <w:rFonts w:ascii="Times New Roman" w:eastAsia="Times New Roman" w:hAnsi="Times New Roman" w:cs="Times New Roman"/>
          <w:b/>
          <w:bCs/>
          <w:color w:val="000000" w:themeColor="text1"/>
          <w:sz w:val="20"/>
          <w:szCs w:val="20"/>
        </w:rPr>
      </w:pPr>
      <w:r>
        <w:rPr>
          <w:rFonts w:ascii="Times New Roman" w:eastAsia="Times New Roman" w:hAnsi="Times New Roman" w:cs="Times New Roman"/>
          <w:b/>
          <w:bCs/>
          <w:color w:val="000000" w:themeColor="text1"/>
          <w:sz w:val="20"/>
          <w:szCs w:val="20"/>
        </w:rPr>
        <w:t>FUNDING STATEMENT</w:t>
      </w:r>
    </w:p>
    <w:p w14:paraId="115979CD" w14:textId="4752E397" w:rsidR="006672F5" w:rsidRDefault="00B63C82" w:rsidP="00AC15F2">
      <w:pPr>
        <w:rPr>
          <w:rFonts w:ascii="Times New Roman" w:eastAsia="Times New Roman" w:hAnsi="Times New Roman" w:cs="Times New Roman"/>
          <w:color w:val="000000" w:themeColor="text1"/>
          <w:sz w:val="20"/>
          <w:szCs w:val="20"/>
          <w:lang w:val="en-GB"/>
        </w:rPr>
      </w:pPr>
      <w:r w:rsidRPr="00B63C82">
        <w:rPr>
          <w:rFonts w:ascii="Times New Roman" w:eastAsia="Times New Roman" w:hAnsi="Times New Roman" w:cs="Times New Roman"/>
          <w:color w:val="000000" w:themeColor="text1"/>
          <w:sz w:val="20"/>
          <w:szCs w:val="20"/>
          <w:lang w:val="en-GB"/>
        </w:rPr>
        <w:t xml:space="preserve">The authors received no funding from any party for the research and publication of this article. </w:t>
      </w:r>
    </w:p>
    <w:p w14:paraId="51F1F84A" w14:textId="77777777" w:rsidR="0029224E" w:rsidRPr="0004642A" w:rsidRDefault="0029224E" w:rsidP="00AC15F2">
      <w:pPr>
        <w:rPr>
          <w:rFonts w:ascii="Times New Roman" w:eastAsia="Times New Roman" w:hAnsi="Times New Roman" w:cs="Times New Roman"/>
          <w:color w:val="000000" w:themeColor="text1"/>
          <w:sz w:val="20"/>
          <w:szCs w:val="20"/>
        </w:rPr>
      </w:pPr>
    </w:p>
    <w:p w14:paraId="5ECD7F8E" w14:textId="22051AA4" w:rsidR="002652F2" w:rsidRPr="00113BA2" w:rsidRDefault="002652F2" w:rsidP="002652F2">
      <w:pPr>
        <w:shd w:val="clear" w:color="auto" w:fill="FFFFFF"/>
        <w:spacing w:after="150" w:line="240" w:lineRule="auto"/>
        <w:rPr>
          <w:rFonts w:ascii="Times New Roman" w:eastAsia="Times New Roman" w:hAnsi="Times New Roman" w:cs="Times New Roman"/>
          <w:b/>
          <w:bCs/>
          <w:color w:val="000000" w:themeColor="text1"/>
          <w:sz w:val="20"/>
          <w:szCs w:val="20"/>
        </w:rPr>
      </w:pPr>
      <w:r w:rsidRPr="00113BA2">
        <w:rPr>
          <w:rFonts w:ascii="Times New Roman" w:eastAsia="Times New Roman" w:hAnsi="Times New Roman" w:cs="Times New Roman"/>
          <w:b/>
          <w:bCs/>
          <w:color w:val="000000" w:themeColor="text1"/>
          <w:sz w:val="20"/>
          <w:szCs w:val="20"/>
        </w:rPr>
        <w:t>AUTHOR CONTRIBUTIONS</w:t>
      </w:r>
    </w:p>
    <w:p w14:paraId="50B0EF15" w14:textId="77777777" w:rsidR="000359BA" w:rsidRDefault="00D72F30" w:rsidP="000359BA">
      <w:pPr>
        <w:rPr>
          <w:rFonts w:ascii="Times New Roman" w:eastAsia="Times New Roman" w:hAnsi="Times New Roman" w:cs="Times New Roman"/>
          <w:color w:val="000000" w:themeColor="text1"/>
          <w:sz w:val="20"/>
          <w:szCs w:val="20"/>
          <w:lang w:val="en-GB"/>
        </w:rPr>
      </w:pPr>
      <w:r>
        <w:rPr>
          <w:rFonts w:ascii="Times New Roman" w:eastAsia="Times New Roman" w:hAnsi="Times New Roman" w:cs="Times New Roman"/>
          <w:color w:val="000000" w:themeColor="text1"/>
          <w:sz w:val="20"/>
          <w:szCs w:val="20"/>
        </w:rPr>
        <w:t>Dmitrii Zakharov</w:t>
      </w:r>
      <w:r w:rsidR="002652F2" w:rsidRPr="00113BA2">
        <w:rPr>
          <w:rFonts w:ascii="Times New Roman" w:eastAsia="Times New Roman" w:hAnsi="Times New Roman" w:cs="Times New Roman"/>
          <w:color w:val="000000" w:themeColor="text1"/>
          <w:sz w:val="20"/>
          <w:szCs w:val="20"/>
        </w:rPr>
        <w:t>: Conceptualization, Data Curation, Methodology, Validation, Writing</w:t>
      </w:r>
      <w:r w:rsidR="0092577C">
        <w:rPr>
          <w:rFonts w:ascii="Times New Roman" w:eastAsia="Times New Roman" w:hAnsi="Times New Roman" w:cs="Times New Roman"/>
          <w:color w:val="000000" w:themeColor="text1"/>
          <w:sz w:val="20"/>
          <w:szCs w:val="20"/>
        </w:rPr>
        <w:t xml:space="preserve"> – Original Draft Preparation; </w:t>
      </w:r>
    </w:p>
    <w:p w14:paraId="2ED0E700" w14:textId="77777777" w:rsidR="000359BA" w:rsidRPr="0004642A" w:rsidRDefault="000359BA" w:rsidP="000359BA">
      <w:pPr>
        <w:rPr>
          <w:rFonts w:ascii="Times New Roman" w:eastAsia="Times New Roman" w:hAnsi="Times New Roman" w:cs="Times New Roman"/>
          <w:color w:val="000000" w:themeColor="text1"/>
          <w:sz w:val="20"/>
          <w:szCs w:val="20"/>
        </w:rPr>
      </w:pPr>
    </w:p>
    <w:p w14:paraId="7CCBCF50" w14:textId="3EAC7475" w:rsidR="002652F2" w:rsidRPr="00113BA2" w:rsidRDefault="002652F2" w:rsidP="002652F2">
      <w:pPr>
        <w:shd w:val="clear" w:color="auto" w:fill="FFFFFF"/>
        <w:spacing w:after="150" w:line="240" w:lineRule="auto"/>
        <w:rPr>
          <w:rFonts w:ascii="Times New Roman" w:eastAsia="Times New Roman" w:hAnsi="Times New Roman" w:cs="Times New Roman"/>
          <w:b/>
          <w:bCs/>
          <w:color w:val="000000" w:themeColor="text1"/>
          <w:sz w:val="20"/>
          <w:szCs w:val="20"/>
        </w:rPr>
      </w:pPr>
      <w:r w:rsidRPr="00113BA2">
        <w:rPr>
          <w:rFonts w:ascii="Times New Roman" w:eastAsia="Times New Roman" w:hAnsi="Times New Roman" w:cs="Times New Roman"/>
          <w:b/>
          <w:bCs/>
          <w:color w:val="000000" w:themeColor="text1"/>
          <w:sz w:val="20"/>
          <w:szCs w:val="20"/>
        </w:rPr>
        <w:t>CONFLICT OF INTERESTS</w:t>
      </w:r>
    </w:p>
    <w:p w14:paraId="31DD24BA" w14:textId="77777777" w:rsidR="002652F2" w:rsidRPr="00113BA2" w:rsidRDefault="002652F2" w:rsidP="002652F2">
      <w:pPr>
        <w:shd w:val="clear" w:color="auto" w:fill="FFFFFF"/>
        <w:spacing w:after="150" w:line="240" w:lineRule="auto"/>
        <w:jc w:val="both"/>
        <w:rPr>
          <w:rFonts w:ascii="Times New Roman" w:eastAsia="Times New Roman" w:hAnsi="Times New Roman" w:cs="Times New Roman"/>
          <w:color w:val="000000" w:themeColor="text1"/>
          <w:sz w:val="20"/>
          <w:szCs w:val="20"/>
        </w:rPr>
      </w:pPr>
      <w:r w:rsidRPr="00113BA2">
        <w:rPr>
          <w:rFonts w:ascii="Times New Roman" w:eastAsia="Times New Roman" w:hAnsi="Times New Roman" w:cs="Times New Roman"/>
          <w:color w:val="000000" w:themeColor="text1"/>
          <w:sz w:val="20"/>
          <w:szCs w:val="20"/>
        </w:rPr>
        <w:t>No conflict of interests were disclosed.</w:t>
      </w:r>
    </w:p>
    <w:p w14:paraId="332CA2B7" w14:textId="77777777" w:rsidR="002652F2" w:rsidRPr="00113BA2" w:rsidRDefault="002652F2" w:rsidP="006A3B7F">
      <w:pPr>
        <w:shd w:val="clear" w:color="auto" w:fill="FFFFFF"/>
        <w:spacing w:after="150" w:line="240" w:lineRule="auto"/>
        <w:rPr>
          <w:rFonts w:ascii="Times New Roman" w:eastAsia="Times New Roman" w:hAnsi="Times New Roman" w:cs="Times New Roman"/>
          <w:color w:val="000000" w:themeColor="text1"/>
          <w:sz w:val="20"/>
          <w:szCs w:val="20"/>
        </w:rPr>
      </w:pPr>
    </w:p>
    <w:p w14:paraId="6C23B282" w14:textId="04E4DE43" w:rsidR="00743E27" w:rsidRPr="00113BA2" w:rsidRDefault="00743E27" w:rsidP="006A3B7F">
      <w:pPr>
        <w:shd w:val="clear" w:color="auto" w:fill="FFFFFF"/>
        <w:spacing w:after="150" w:line="240" w:lineRule="auto"/>
        <w:rPr>
          <w:rFonts w:ascii="Times New Roman" w:eastAsia="Times New Roman" w:hAnsi="Times New Roman" w:cs="Times New Roman"/>
          <w:b/>
          <w:bCs/>
          <w:color w:val="000000" w:themeColor="text1"/>
          <w:sz w:val="20"/>
          <w:szCs w:val="20"/>
        </w:rPr>
      </w:pPr>
      <w:r w:rsidRPr="00113BA2">
        <w:rPr>
          <w:rFonts w:ascii="Times New Roman" w:eastAsia="Times New Roman" w:hAnsi="Times New Roman" w:cs="Times New Roman"/>
          <w:b/>
          <w:bCs/>
          <w:color w:val="000000" w:themeColor="text1"/>
          <w:sz w:val="20"/>
          <w:szCs w:val="20"/>
        </w:rPr>
        <w:t>ETHICS STATEMENTS</w:t>
      </w:r>
    </w:p>
    <w:p w14:paraId="18C513BE" w14:textId="46BE58CC" w:rsidR="006A3B7F" w:rsidRDefault="00245C32" w:rsidP="006A3B7F">
      <w:pPr>
        <w:shd w:val="clear" w:color="auto" w:fill="FFFFFF"/>
        <w:spacing w:after="150" w:line="240" w:lineRule="auto"/>
        <w:rPr>
          <w:rFonts w:ascii="Times New Roman" w:eastAsia="Times New Roman" w:hAnsi="Times New Roman" w:cs="Times New Roman"/>
          <w:color w:val="000000" w:themeColor="text1"/>
          <w:sz w:val="20"/>
          <w:szCs w:val="20"/>
        </w:rPr>
      </w:pPr>
      <w:r w:rsidRPr="00245C32">
        <w:rPr>
          <w:rFonts w:ascii="Times New Roman" w:eastAsia="Times New Roman" w:hAnsi="Times New Roman" w:cs="Times New Roman"/>
          <w:color w:val="000000" w:themeColor="text1"/>
          <w:sz w:val="20"/>
          <w:szCs w:val="20"/>
        </w:rPr>
        <w:t>This study did not involve any human participants or animals</w:t>
      </w:r>
      <w:r w:rsidR="005E1709">
        <w:rPr>
          <w:rFonts w:ascii="Times New Roman" w:eastAsia="Times New Roman" w:hAnsi="Times New Roman" w:cs="Times New Roman"/>
          <w:color w:val="000000" w:themeColor="text1"/>
          <w:sz w:val="20"/>
          <w:szCs w:val="20"/>
        </w:rPr>
        <w:t>; therefore,</w:t>
      </w:r>
      <w:r w:rsidRPr="00245C32">
        <w:rPr>
          <w:rFonts w:ascii="Times New Roman" w:eastAsia="Times New Roman" w:hAnsi="Times New Roman" w:cs="Times New Roman"/>
          <w:color w:val="000000" w:themeColor="text1"/>
          <w:sz w:val="20"/>
          <w:szCs w:val="20"/>
        </w:rPr>
        <w:t xml:space="preserve"> ethical approval was not required. All experiments were conducted using software simulations and browser-based performance tests. The data presented are original and have been collected and analyzed with academic integrity. No conflicts of interest are declared by the authors. All software tools and libraries used in this research are </w:t>
      </w:r>
      <w:r w:rsidR="00917C78">
        <w:rPr>
          <w:rFonts w:ascii="Times New Roman" w:eastAsia="Times New Roman" w:hAnsi="Times New Roman" w:cs="Times New Roman"/>
          <w:color w:val="000000" w:themeColor="text1"/>
          <w:sz w:val="20"/>
          <w:szCs w:val="20"/>
        </w:rPr>
        <w:t>correctly</w:t>
      </w:r>
      <w:r w:rsidRPr="00245C32">
        <w:rPr>
          <w:rFonts w:ascii="Times New Roman" w:eastAsia="Times New Roman" w:hAnsi="Times New Roman" w:cs="Times New Roman"/>
          <w:color w:val="000000" w:themeColor="text1"/>
          <w:sz w:val="20"/>
          <w:szCs w:val="20"/>
        </w:rPr>
        <w:t xml:space="preserve"> cited and utilized </w:t>
      </w:r>
      <w:r w:rsidR="00E317F0">
        <w:rPr>
          <w:rFonts w:ascii="Times New Roman" w:eastAsia="Times New Roman" w:hAnsi="Times New Roman" w:cs="Times New Roman"/>
          <w:color w:val="000000" w:themeColor="text1"/>
          <w:sz w:val="20"/>
          <w:szCs w:val="20"/>
        </w:rPr>
        <w:t>by</w:t>
      </w:r>
      <w:r w:rsidRPr="00245C32">
        <w:rPr>
          <w:rFonts w:ascii="Times New Roman" w:eastAsia="Times New Roman" w:hAnsi="Times New Roman" w:cs="Times New Roman"/>
          <w:color w:val="000000" w:themeColor="text1"/>
          <w:sz w:val="20"/>
          <w:szCs w:val="20"/>
        </w:rPr>
        <w:t xml:space="preserve"> their licenses.</w:t>
      </w:r>
    </w:p>
    <w:p w14:paraId="3FF78DB0" w14:textId="75772744" w:rsidR="00FC340E" w:rsidRDefault="00FC340E">
      <w:pPr>
        <w:rPr>
          <w:rFonts w:ascii="Times New Roman" w:eastAsia="Times New Roman" w:hAnsi="Times New Roman" w:cs="Times New Roman"/>
          <w:b/>
          <w:bCs/>
          <w:color w:val="000000" w:themeColor="text1"/>
          <w:sz w:val="20"/>
          <w:szCs w:val="20"/>
        </w:rPr>
      </w:pPr>
    </w:p>
    <w:p w14:paraId="7F358FCD" w14:textId="0307092C" w:rsidR="004E1F79" w:rsidRPr="00D73C6F" w:rsidRDefault="006A3B7F" w:rsidP="006A3B7F">
      <w:pPr>
        <w:shd w:val="clear" w:color="auto" w:fill="FFFFFF"/>
        <w:spacing w:after="150" w:line="240" w:lineRule="auto"/>
        <w:rPr>
          <w:rFonts w:ascii="Times New Roman" w:eastAsia="Times New Roman" w:hAnsi="Times New Roman" w:cs="Times New Roman"/>
          <w:color w:val="000000" w:themeColor="text1"/>
          <w:sz w:val="20"/>
          <w:szCs w:val="20"/>
        </w:rPr>
      </w:pPr>
      <w:r w:rsidRPr="00113BA2">
        <w:rPr>
          <w:rFonts w:ascii="Times New Roman" w:eastAsia="Times New Roman" w:hAnsi="Times New Roman" w:cs="Times New Roman"/>
          <w:b/>
          <w:bCs/>
          <w:color w:val="000000" w:themeColor="text1"/>
          <w:sz w:val="20"/>
          <w:szCs w:val="20"/>
        </w:rPr>
        <w:t>REFERENCES</w:t>
      </w:r>
    </w:p>
    <w:sdt>
      <w:sdtPr>
        <w:rPr>
          <w:rFonts w:ascii="Times New Roman" w:eastAsia="Times New Roman" w:hAnsi="Times New Roman" w:cs="Times New Roman"/>
          <w:color w:val="000000" w:themeColor="text1"/>
          <w:sz w:val="20"/>
          <w:szCs w:val="20"/>
        </w:rPr>
        <w:tag w:val="MENDELEY_BIBLIOGRAPHY"/>
        <w:id w:val="1439960046"/>
        <w:placeholder>
          <w:docPart w:val="DefaultPlaceholder_-1854013440"/>
        </w:placeholder>
      </w:sdtPr>
      <w:sdtContent>
        <w:p w14:paraId="6D546FF4" w14:textId="7BE47925" w:rsidR="00CB38C7" w:rsidRPr="00113BA2" w:rsidRDefault="00CB38C7" w:rsidP="004E1F79">
          <w:pPr>
            <w:autoSpaceDE w:val="0"/>
            <w:autoSpaceDN w:val="0"/>
            <w:ind w:hanging="640"/>
            <w:jc w:val="both"/>
            <w:divId w:val="1348094042"/>
            <w:rPr>
              <w:rFonts w:ascii="Times New Roman" w:eastAsia="Times New Roman" w:hAnsi="Times New Roman" w:cs="Times New Roman"/>
              <w:color w:val="000000" w:themeColor="text1"/>
              <w:sz w:val="18"/>
              <w:szCs w:val="18"/>
            </w:rPr>
          </w:pPr>
          <w:r w:rsidRPr="00113BA2">
            <w:rPr>
              <w:rFonts w:ascii="Times New Roman" w:eastAsia="Times New Roman" w:hAnsi="Times New Roman" w:cs="Times New Roman"/>
              <w:color w:val="000000" w:themeColor="text1"/>
              <w:sz w:val="18"/>
              <w:szCs w:val="18"/>
            </w:rPr>
            <w:t>[1]</w:t>
          </w:r>
          <w:r w:rsidRPr="00113BA2">
            <w:rPr>
              <w:rFonts w:ascii="Times New Roman" w:eastAsia="Times New Roman" w:hAnsi="Times New Roman" w:cs="Times New Roman"/>
              <w:color w:val="000000" w:themeColor="text1"/>
              <w:sz w:val="18"/>
              <w:szCs w:val="18"/>
            </w:rPr>
            <w:tab/>
          </w:r>
          <w:r w:rsidR="004E1F79" w:rsidRPr="004E1F79">
            <w:rPr>
              <w:rFonts w:ascii="Times New Roman" w:eastAsia="Times New Roman" w:hAnsi="Times New Roman" w:cs="Times New Roman"/>
              <w:color w:val="000000" w:themeColor="text1"/>
              <w:sz w:val="18"/>
              <w:szCs w:val="18"/>
            </w:rPr>
            <w:t>Siteefy, "How Many Websites Are There in the World? (2024)", Siteefy, [Online]. Available: https://siteefy.com/how-many-websites-are-there. [Accessed: Jul. 3, 2025].</w:t>
          </w:r>
        </w:p>
        <w:p w14:paraId="5B57DDD9" w14:textId="34CE1CE8" w:rsidR="00CB38C7" w:rsidRPr="00113BA2" w:rsidRDefault="00CB38C7" w:rsidP="004E1F79">
          <w:pPr>
            <w:autoSpaceDE w:val="0"/>
            <w:autoSpaceDN w:val="0"/>
            <w:ind w:hanging="640"/>
            <w:jc w:val="both"/>
            <w:divId w:val="571430608"/>
            <w:rPr>
              <w:rFonts w:ascii="Times New Roman" w:eastAsia="Times New Roman" w:hAnsi="Times New Roman" w:cs="Times New Roman"/>
              <w:color w:val="000000" w:themeColor="text1"/>
              <w:sz w:val="18"/>
              <w:szCs w:val="18"/>
            </w:rPr>
          </w:pPr>
          <w:r w:rsidRPr="00113BA2">
            <w:rPr>
              <w:rFonts w:ascii="Times New Roman" w:eastAsia="Times New Roman" w:hAnsi="Times New Roman" w:cs="Times New Roman"/>
              <w:color w:val="000000" w:themeColor="text1"/>
              <w:sz w:val="18"/>
              <w:szCs w:val="18"/>
            </w:rPr>
            <w:t>[2]</w:t>
          </w:r>
          <w:r w:rsidRPr="00113BA2">
            <w:rPr>
              <w:rFonts w:ascii="Times New Roman" w:eastAsia="Times New Roman" w:hAnsi="Times New Roman" w:cs="Times New Roman"/>
              <w:color w:val="000000" w:themeColor="text1"/>
              <w:sz w:val="18"/>
              <w:szCs w:val="18"/>
            </w:rPr>
            <w:tab/>
          </w:r>
          <w:r w:rsidR="004E1F79" w:rsidRPr="004E1F79">
            <w:rPr>
              <w:rFonts w:ascii="Times New Roman" w:eastAsia="Times New Roman" w:hAnsi="Times New Roman" w:cs="Times New Roman"/>
              <w:color w:val="000000" w:themeColor="text1"/>
              <w:sz w:val="18"/>
              <w:szCs w:val="18"/>
            </w:rPr>
            <w:t>Google Developers, "RenderingNG architecture", Chrome for Developers, [Online]. Available: https://developer.chrome.com/docs/chromium/renderingng-architecture?hl=ru. [Accessed: Jul. 3, 2025].</w:t>
          </w:r>
        </w:p>
        <w:p w14:paraId="1558E318" w14:textId="1527CD2F" w:rsidR="004E1F79" w:rsidRPr="00113BA2" w:rsidRDefault="00CB38C7" w:rsidP="004E1F79">
          <w:pPr>
            <w:autoSpaceDE w:val="0"/>
            <w:autoSpaceDN w:val="0"/>
            <w:ind w:hanging="640"/>
            <w:jc w:val="both"/>
            <w:divId w:val="417140272"/>
            <w:rPr>
              <w:rFonts w:ascii="Times New Roman" w:eastAsia="Times New Roman" w:hAnsi="Times New Roman" w:cs="Times New Roman"/>
              <w:color w:val="000000" w:themeColor="text1"/>
              <w:sz w:val="18"/>
              <w:szCs w:val="18"/>
            </w:rPr>
          </w:pPr>
          <w:r w:rsidRPr="00113BA2">
            <w:rPr>
              <w:rFonts w:ascii="Times New Roman" w:eastAsia="Times New Roman" w:hAnsi="Times New Roman" w:cs="Times New Roman"/>
              <w:color w:val="000000" w:themeColor="text1"/>
              <w:sz w:val="18"/>
              <w:szCs w:val="18"/>
            </w:rPr>
            <w:t>[3]</w:t>
          </w:r>
          <w:r w:rsidRPr="00113BA2">
            <w:rPr>
              <w:rFonts w:ascii="Times New Roman" w:eastAsia="Times New Roman" w:hAnsi="Times New Roman" w:cs="Times New Roman"/>
              <w:color w:val="000000" w:themeColor="text1"/>
              <w:sz w:val="18"/>
              <w:szCs w:val="18"/>
            </w:rPr>
            <w:tab/>
          </w:r>
          <w:r w:rsidR="004E1F79" w:rsidRPr="004E1F79">
            <w:rPr>
              <w:rFonts w:ascii="Times New Roman" w:eastAsia="Times New Roman" w:hAnsi="Times New Roman" w:cs="Times New Roman"/>
              <w:color w:val="000000" w:themeColor="text1"/>
              <w:sz w:val="18"/>
              <w:szCs w:val="18"/>
            </w:rPr>
            <w:t>StatCounter, "Sta</w:t>
          </w:r>
          <w:r w:rsidR="003C5CB8">
            <w:rPr>
              <w:rFonts w:ascii="Times New Roman" w:eastAsia="Times New Roman" w:hAnsi="Times New Roman" w:cs="Times New Roman"/>
              <w:color w:val="000000" w:themeColor="text1"/>
              <w:sz w:val="18"/>
              <w:szCs w:val="18"/>
            </w:rPr>
            <w:t>tCounter Global Stats -</w:t>
          </w:r>
          <w:r w:rsidR="004E1F79" w:rsidRPr="004E1F79">
            <w:rPr>
              <w:rFonts w:ascii="Times New Roman" w:eastAsia="Times New Roman" w:hAnsi="Times New Roman" w:cs="Times New Roman"/>
              <w:color w:val="000000" w:themeColor="text1"/>
              <w:sz w:val="18"/>
              <w:szCs w:val="18"/>
            </w:rPr>
            <w:t xml:space="preserve"> Browser, OS, Search Engine including Mobile Usage Share", StatCounter, [Online]. Available: https://gs.statcounter.com. [Accessed: Jul. 3, 2025].</w:t>
          </w:r>
          <w:r w:rsidR="004E1F79">
            <w:rPr>
              <w:rFonts w:ascii="Times New Roman" w:eastAsia="Times New Roman" w:hAnsi="Times New Roman" w:cs="Times New Roman"/>
              <w:color w:val="000000" w:themeColor="text1"/>
              <w:sz w:val="18"/>
              <w:szCs w:val="18"/>
            </w:rPr>
            <w:t xml:space="preserve"> </w:t>
          </w:r>
        </w:p>
        <w:p w14:paraId="296FA230" w14:textId="77777777" w:rsidR="00903DAE" w:rsidRDefault="00F66AF4" w:rsidP="00F66AF4">
          <w:pPr>
            <w:autoSpaceDE w:val="0"/>
            <w:autoSpaceDN w:val="0"/>
            <w:ind w:left="640" w:hanging="640"/>
            <w:jc w:val="both"/>
            <w:rPr>
              <w:rFonts w:ascii="Times New Roman" w:eastAsia="Times New Roman" w:hAnsi="Times New Roman" w:cs="Times New Roman"/>
              <w:color w:val="000000" w:themeColor="text1"/>
              <w:sz w:val="18"/>
              <w:szCs w:val="18"/>
            </w:rPr>
          </w:pPr>
          <w:r w:rsidRPr="00113BA2">
            <w:rPr>
              <w:rFonts w:ascii="Times New Roman" w:eastAsia="Times New Roman" w:hAnsi="Times New Roman" w:cs="Times New Roman"/>
              <w:color w:val="000000" w:themeColor="text1"/>
              <w:sz w:val="18"/>
              <w:szCs w:val="18"/>
            </w:rPr>
            <w:t>[</w:t>
          </w:r>
          <w:r>
            <w:rPr>
              <w:rFonts w:ascii="Times New Roman" w:eastAsia="Times New Roman" w:hAnsi="Times New Roman" w:cs="Times New Roman"/>
              <w:color w:val="000000" w:themeColor="text1"/>
              <w:sz w:val="18"/>
              <w:szCs w:val="18"/>
            </w:rPr>
            <w:t>4</w:t>
          </w:r>
          <w:r w:rsidRPr="00113BA2">
            <w:rPr>
              <w:rFonts w:ascii="Times New Roman" w:eastAsia="Times New Roman" w:hAnsi="Times New Roman" w:cs="Times New Roman"/>
              <w:color w:val="000000" w:themeColor="text1"/>
              <w:sz w:val="18"/>
              <w:szCs w:val="18"/>
            </w:rPr>
            <w:t>]</w:t>
          </w:r>
          <w:r w:rsidRPr="00113BA2">
            <w:rPr>
              <w:rFonts w:ascii="Times New Roman" w:eastAsia="Times New Roman" w:hAnsi="Times New Roman" w:cs="Times New Roman"/>
              <w:color w:val="000000" w:themeColor="text1"/>
              <w:sz w:val="18"/>
              <w:szCs w:val="18"/>
            </w:rPr>
            <w:tab/>
          </w:r>
          <w:r w:rsidRPr="00F66AF4">
            <w:rPr>
              <w:rFonts w:ascii="Times New Roman" w:eastAsia="Times New Roman" w:hAnsi="Times New Roman" w:cs="Times New Roman"/>
              <w:color w:val="000000" w:themeColor="text1"/>
              <w:sz w:val="18"/>
              <w:szCs w:val="18"/>
            </w:rPr>
            <w:t xml:space="preserve">Pinia, "Introduction", Pinia - Vue Store, [Online]. Available: https://pinia.vuejs.org/introduction.html. [Accessed: Jul. 3, 2025]. </w:t>
          </w:r>
        </w:p>
        <w:p w14:paraId="67514834" w14:textId="5B05C8C3" w:rsidR="00F66AF4" w:rsidRPr="00113BA2" w:rsidRDefault="00903DAE" w:rsidP="00F66AF4">
          <w:pPr>
            <w:autoSpaceDE w:val="0"/>
            <w:autoSpaceDN w:val="0"/>
            <w:ind w:left="640" w:hanging="640"/>
            <w:jc w:val="both"/>
            <w:rPr>
              <w:rFonts w:ascii="Times New Roman" w:eastAsia="Times New Roman" w:hAnsi="Times New Roman" w:cs="Times New Roman"/>
              <w:color w:val="000000" w:themeColor="text1"/>
              <w:sz w:val="18"/>
              <w:szCs w:val="18"/>
            </w:rPr>
          </w:pPr>
          <w:r>
            <w:rPr>
              <w:rFonts w:ascii="Times New Roman" w:eastAsia="Times New Roman" w:hAnsi="Times New Roman" w:cs="Times New Roman"/>
              <w:color w:val="000000" w:themeColor="text1"/>
              <w:sz w:val="18"/>
              <w:szCs w:val="18"/>
            </w:rPr>
            <w:t>[5</w:t>
          </w:r>
          <w:r w:rsidR="00F66AF4" w:rsidRPr="00113BA2">
            <w:rPr>
              <w:rFonts w:ascii="Times New Roman" w:eastAsia="Times New Roman" w:hAnsi="Times New Roman" w:cs="Times New Roman"/>
              <w:color w:val="000000" w:themeColor="text1"/>
              <w:sz w:val="18"/>
              <w:szCs w:val="18"/>
            </w:rPr>
            <w:t>]</w:t>
          </w:r>
          <w:r w:rsidR="00F66AF4" w:rsidRPr="00113BA2">
            <w:rPr>
              <w:rFonts w:ascii="Times New Roman" w:eastAsia="Times New Roman" w:hAnsi="Times New Roman" w:cs="Times New Roman"/>
              <w:color w:val="000000" w:themeColor="text1"/>
              <w:sz w:val="18"/>
              <w:szCs w:val="18"/>
            </w:rPr>
            <w:tab/>
          </w:r>
          <w:r w:rsidRPr="00903DAE">
            <w:rPr>
              <w:rFonts w:ascii="Times New Roman" w:eastAsia="Times New Roman" w:hAnsi="Times New Roman" w:cs="Times New Roman"/>
              <w:color w:val="000000" w:themeColor="text1"/>
              <w:sz w:val="18"/>
              <w:szCs w:val="18"/>
            </w:rPr>
            <w:t>VueUse, "Guide", VueUse Documentation, [Online]. Available: https://vueuse.org/guide. [Accessed: Jul. 3, 2025].</w:t>
          </w:r>
          <w:r w:rsidR="00F66AF4">
            <w:rPr>
              <w:rFonts w:ascii="Times New Roman" w:eastAsia="Times New Roman" w:hAnsi="Times New Roman" w:cs="Times New Roman"/>
              <w:color w:val="000000" w:themeColor="text1"/>
              <w:sz w:val="18"/>
              <w:szCs w:val="18"/>
            </w:rPr>
            <w:t xml:space="preserve"> </w:t>
          </w:r>
        </w:p>
        <w:p w14:paraId="22919106" w14:textId="3A2BCA8D" w:rsidR="00F66AF4" w:rsidRPr="00113BA2" w:rsidRDefault="00F66AF4" w:rsidP="00F66AF4">
          <w:pPr>
            <w:autoSpaceDE w:val="0"/>
            <w:autoSpaceDN w:val="0"/>
            <w:ind w:left="640" w:hanging="640"/>
            <w:jc w:val="both"/>
            <w:rPr>
              <w:rFonts w:ascii="Times New Roman" w:eastAsia="Times New Roman" w:hAnsi="Times New Roman" w:cs="Times New Roman"/>
              <w:color w:val="000000" w:themeColor="text1"/>
              <w:sz w:val="18"/>
              <w:szCs w:val="18"/>
            </w:rPr>
          </w:pPr>
          <w:r w:rsidRPr="00113BA2">
            <w:rPr>
              <w:rFonts w:ascii="Times New Roman" w:eastAsia="Times New Roman" w:hAnsi="Times New Roman" w:cs="Times New Roman"/>
              <w:color w:val="000000" w:themeColor="text1"/>
              <w:sz w:val="18"/>
              <w:szCs w:val="18"/>
            </w:rPr>
            <w:t>[</w:t>
          </w:r>
          <w:r w:rsidR="00903DAE">
            <w:rPr>
              <w:rFonts w:ascii="Times New Roman" w:eastAsia="Times New Roman" w:hAnsi="Times New Roman" w:cs="Times New Roman"/>
              <w:color w:val="000000" w:themeColor="text1"/>
              <w:sz w:val="18"/>
              <w:szCs w:val="18"/>
            </w:rPr>
            <w:t>6</w:t>
          </w:r>
          <w:r w:rsidRPr="00113BA2">
            <w:rPr>
              <w:rFonts w:ascii="Times New Roman" w:eastAsia="Times New Roman" w:hAnsi="Times New Roman" w:cs="Times New Roman"/>
              <w:color w:val="000000" w:themeColor="text1"/>
              <w:sz w:val="18"/>
              <w:szCs w:val="18"/>
            </w:rPr>
            <w:t>]</w:t>
          </w:r>
          <w:r w:rsidRPr="00113BA2">
            <w:rPr>
              <w:rFonts w:ascii="Times New Roman" w:eastAsia="Times New Roman" w:hAnsi="Times New Roman" w:cs="Times New Roman"/>
              <w:color w:val="000000" w:themeColor="text1"/>
              <w:sz w:val="18"/>
              <w:szCs w:val="18"/>
            </w:rPr>
            <w:tab/>
          </w:r>
          <w:r w:rsidR="00903DAE" w:rsidRPr="00903DAE">
            <w:rPr>
              <w:rFonts w:ascii="Times New Roman" w:eastAsia="Times New Roman" w:hAnsi="Times New Roman" w:cs="Times New Roman"/>
              <w:color w:val="000000" w:themeColor="text1"/>
              <w:sz w:val="18"/>
              <w:szCs w:val="18"/>
            </w:rPr>
            <w:t>Mozilla Contributors, "CSS Animations", MDN Web Docs, [Online]. Available: https://developer.mozilla.org/en-US/docs/Web/CSS/CSS_animations. [Accessed: Jul. 3, 2025].</w:t>
          </w:r>
        </w:p>
        <w:p w14:paraId="20D92D2B" w14:textId="775926F3" w:rsidR="00F66AF4" w:rsidRDefault="00F66AF4" w:rsidP="00F66AF4">
          <w:pPr>
            <w:autoSpaceDE w:val="0"/>
            <w:autoSpaceDN w:val="0"/>
            <w:ind w:left="640" w:hanging="640"/>
            <w:jc w:val="both"/>
            <w:rPr>
              <w:rFonts w:ascii="Times New Roman" w:eastAsia="Times New Roman" w:hAnsi="Times New Roman" w:cs="Times New Roman"/>
              <w:color w:val="000000" w:themeColor="text1"/>
              <w:sz w:val="18"/>
              <w:szCs w:val="18"/>
            </w:rPr>
          </w:pPr>
          <w:r w:rsidRPr="00113BA2">
            <w:rPr>
              <w:rFonts w:ascii="Times New Roman" w:eastAsia="Times New Roman" w:hAnsi="Times New Roman" w:cs="Times New Roman"/>
              <w:color w:val="000000" w:themeColor="text1"/>
              <w:sz w:val="18"/>
              <w:szCs w:val="18"/>
            </w:rPr>
            <w:lastRenderedPageBreak/>
            <w:t>[</w:t>
          </w:r>
          <w:r w:rsidR="00AA61CE">
            <w:rPr>
              <w:rFonts w:ascii="Times New Roman" w:eastAsia="Times New Roman" w:hAnsi="Times New Roman" w:cs="Times New Roman"/>
              <w:color w:val="000000" w:themeColor="text1"/>
              <w:sz w:val="18"/>
              <w:szCs w:val="18"/>
            </w:rPr>
            <w:t>7</w:t>
          </w:r>
          <w:r w:rsidRPr="00113BA2">
            <w:rPr>
              <w:rFonts w:ascii="Times New Roman" w:eastAsia="Times New Roman" w:hAnsi="Times New Roman" w:cs="Times New Roman"/>
              <w:color w:val="000000" w:themeColor="text1"/>
              <w:sz w:val="18"/>
              <w:szCs w:val="18"/>
            </w:rPr>
            <w:t>]</w:t>
          </w:r>
          <w:r w:rsidRPr="00113BA2">
            <w:rPr>
              <w:rFonts w:ascii="Times New Roman" w:eastAsia="Times New Roman" w:hAnsi="Times New Roman" w:cs="Times New Roman"/>
              <w:color w:val="000000" w:themeColor="text1"/>
              <w:sz w:val="18"/>
              <w:szCs w:val="18"/>
            </w:rPr>
            <w:tab/>
          </w:r>
          <w:r w:rsidR="00903DAE" w:rsidRPr="00903DAE">
            <w:rPr>
              <w:rFonts w:ascii="Times New Roman" w:eastAsia="Times New Roman" w:hAnsi="Times New Roman" w:cs="Times New Roman"/>
              <w:color w:val="000000" w:themeColor="text1"/>
              <w:sz w:val="18"/>
              <w:szCs w:val="18"/>
            </w:rPr>
            <w:t>Google Developers, "Rendering Performance", web.dev, [Online]. Available: https://web.dev/articles/rendering-performance?hl=ru. [Accessed: Jul. 3, 2025].</w:t>
          </w:r>
        </w:p>
        <w:p w14:paraId="448D7CE4" w14:textId="3BD535A8" w:rsidR="000F6DF9" w:rsidRDefault="000F6DF9" w:rsidP="000F6DF9">
          <w:pPr>
            <w:autoSpaceDE w:val="0"/>
            <w:autoSpaceDN w:val="0"/>
            <w:ind w:left="640" w:hanging="640"/>
            <w:jc w:val="both"/>
            <w:rPr>
              <w:rFonts w:ascii="Times New Roman" w:eastAsia="Times New Roman" w:hAnsi="Times New Roman" w:cs="Times New Roman"/>
              <w:color w:val="000000" w:themeColor="text1"/>
              <w:sz w:val="18"/>
              <w:szCs w:val="18"/>
            </w:rPr>
          </w:pPr>
          <w:r>
            <w:rPr>
              <w:rFonts w:ascii="Times New Roman" w:eastAsia="Times New Roman" w:hAnsi="Times New Roman" w:cs="Times New Roman"/>
              <w:color w:val="000000" w:themeColor="text1"/>
              <w:sz w:val="18"/>
              <w:szCs w:val="18"/>
            </w:rPr>
            <w:t xml:space="preserve">[8] </w:t>
          </w:r>
          <w:r>
            <w:rPr>
              <w:rFonts w:ascii="Times New Roman" w:eastAsia="Times New Roman" w:hAnsi="Times New Roman" w:cs="Times New Roman"/>
              <w:color w:val="000000" w:themeColor="text1"/>
              <w:sz w:val="18"/>
              <w:szCs w:val="18"/>
            </w:rPr>
            <w:tab/>
          </w:r>
          <w:r w:rsidR="00926B60" w:rsidRPr="00926B60">
            <w:rPr>
              <w:rFonts w:ascii="Times New Roman" w:eastAsia="Times New Roman" w:hAnsi="Times New Roman" w:cs="Times New Roman"/>
              <w:color w:val="000000" w:themeColor="text1"/>
              <w:sz w:val="18"/>
              <w:szCs w:val="18"/>
            </w:rPr>
            <w:t>H. K. Lam and W. B. Lee, "User behavior modeling and analysis for online information retrieval," *IEEE Transactions on Knowledge and Data Engineering*, vol. 24, no. 4, pp. 732-744, Apr. 2012.</w:t>
          </w:r>
        </w:p>
        <w:p w14:paraId="7D784E29" w14:textId="7A47CC45" w:rsidR="00F435D9" w:rsidRPr="00926B60" w:rsidRDefault="00F435D9" w:rsidP="000F6DF9">
          <w:pPr>
            <w:autoSpaceDE w:val="0"/>
            <w:autoSpaceDN w:val="0"/>
            <w:ind w:left="640" w:hanging="640"/>
            <w:jc w:val="both"/>
            <w:rPr>
              <w:rFonts w:ascii="Times New Roman" w:eastAsia="Times New Roman" w:hAnsi="Times New Roman" w:cs="Times New Roman"/>
              <w:color w:val="000000" w:themeColor="text1"/>
              <w:sz w:val="18"/>
              <w:szCs w:val="18"/>
              <w:lang w:val="en-GB"/>
            </w:rPr>
          </w:pPr>
          <w:r>
            <w:rPr>
              <w:rFonts w:ascii="Times New Roman" w:eastAsia="Times New Roman" w:hAnsi="Times New Roman" w:cs="Times New Roman"/>
              <w:color w:val="000000" w:themeColor="text1"/>
              <w:sz w:val="18"/>
              <w:szCs w:val="18"/>
            </w:rPr>
            <w:t xml:space="preserve">[9] </w:t>
          </w:r>
          <w:r>
            <w:rPr>
              <w:rFonts w:ascii="Times New Roman" w:eastAsia="Times New Roman" w:hAnsi="Times New Roman" w:cs="Times New Roman"/>
              <w:color w:val="000000" w:themeColor="text1"/>
              <w:sz w:val="18"/>
              <w:szCs w:val="18"/>
            </w:rPr>
            <w:tab/>
          </w:r>
          <w:r w:rsidRPr="00F435D9">
            <w:rPr>
              <w:rFonts w:ascii="Times New Roman" w:eastAsia="Times New Roman" w:hAnsi="Times New Roman" w:cs="Times New Roman"/>
              <w:color w:val="000000" w:themeColor="text1"/>
              <w:sz w:val="18"/>
              <w:szCs w:val="18"/>
            </w:rPr>
            <w:t>R. L. Keeney and H. Raiffa, Decisions with Multiple Objectives: Preferences and Value Trade-Offs, Cambridge, U.K.: Cambridge University Press, 1993.</w:t>
          </w:r>
        </w:p>
        <w:p w14:paraId="578605DF" w14:textId="49907088" w:rsidR="004647D1" w:rsidRPr="00113BA2" w:rsidRDefault="008811F4" w:rsidP="004647D1">
          <w:pPr>
            <w:shd w:val="clear" w:color="auto" w:fill="FFFFFF"/>
            <w:spacing w:after="150" w:line="240" w:lineRule="auto"/>
            <w:rPr>
              <w:rFonts w:ascii="Times New Roman" w:eastAsia="Times New Roman" w:hAnsi="Times New Roman" w:cs="Times New Roman"/>
              <w:color w:val="000000" w:themeColor="text1"/>
              <w:sz w:val="20"/>
              <w:szCs w:val="20"/>
            </w:rPr>
          </w:pPr>
        </w:p>
      </w:sdtContent>
    </w:sdt>
    <w:p w14:paraId="02520515" w14:textId="77777777" w:rsidR="004647D1" w:rsidRPr="00113BA2" w:rsidRDefault="004647D1" w:rsidP="004647D1">
      <w:pPr>
        <w:rPr>
          <w:rFonts w:ascii="Times New Roman" w:hAnsi="Times New Roman" w:cs="Times New Roman"/>
          <w:b/>
          <w:color w:val="000000" w:themeColor="text1"/>
          <w:sz w:val="21"/>
          <w:szCs w:val="21"/>
          <w:lang w:val="pt-BR"/>
        </w:rPr>
      </w:pPr>
      <w:r w:rsidRPr="00113BA2">
        <w:rPr>
          <w:rStyle w:val="apple-style-span"/>
          <w:rFonts w:ascii="Times New Roman" w:hAnsi="Times New Roman" w:cs="Times New Roman"/>
          <w:b/>
          <w:color w:val="000000" w:themeColor="text1"/>
          <w:sz w:val="21"/>
          <w:szCs w:val="21"/>
          <w:lang w:val="pt-BR"/>
        </w:rPr>
        <w:t xml:space="preserve">BIOGRAPHIES OF AUTHORS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7176"/>
      </w:tblGrid>
      <w:tr w:rsidR="00113BA2" w:rsidRPr="00113BA2" w14:paraId="29F1C802" w14:textId="77777777" w:rsidTr="004647D1">
        <w:trPr>
          <w:trHeight w:val="1128"/>
        </w:trPr>
        <w:tc>
          <w:tcPr>
            <w:tcW w:w="1253" w:type="pct"/>
          </w:tcPr>
          <w:p w14:paraId="653C5E30" w14:textId="114FBB4E" w:rsidR="004647D1" w:rsidRPr="00113BA2" w:rsidRDefault="00BB360D" w:rsidP="0091540B">
            <w:pPr>
              <w:jc w:val="center"/>
              <w:rPr>
                <w:rFonts w:ascii="Times New Roman" w:hAnsi="Times New Roman" w:cs="Times New Roman"/>
                <w:color w:val="000000" w:themeColor="text1"/>
                <w:sz w:val="18"/>
                <w:szCs w:val="18"/>
                <w:lang w:val="pt-BR"/>
              </w:rPr>
            </w:pPr>
            <w:r>
              <w:rPr>
                <w:noProof/>
                <w:lang w:val="ru-RU" w:eastAsia="ru-RU"/>
              </w:rPr>
              <w:drawing>
                <wp:inline distT="0" distB="0" distL="0" distR="0" wp14:anchorId="3AD16B50" wp14:editId="0F0EBCF3">
                  <wp:extent cx="1341322" cy="1341322"/>
                  <wp:effectExtent l="0" t="0" r="0" b="0"/>
                  <wp:docPr id="10" name="Рисунок 10" descr="https://media.licdn.com/dms/image/v2/D4D03AQECfBIyRs5aVw/profile-displayphoto-shrink_800_800/B4DZcdC7fiGUAg-/0/1748538997861?e=1756944000&amp;v=beta&amp;t=a_tueZTRrShf3CYcy1dpEhUwiBDtXoTQ0Igeuudlak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https://media.licdn.com/dms/image/v2/D4D03AQECfBIyRs5aVw/profile-displayphoto-shrink_800_800/B4DZcdC7fiGUAg-/0/1748538997861?e=1756944000&amp;v=beta&amp;t=a_tueZTRrShf3CYcy1dpEhUwiBDtXoTQ0Igeuudlakc"/>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1372075" cy="1372075"/>
                          </a:xfrm>
                          <a:prstGeom prst="rect">
                            <a:avLst/>
                          </a:prstGeom>
                          <a:noFill/>
                          <a:ln>
                            <a:noFill/>
                          </a:ln>
                        </pic:spPr>
                      </pic:pic>
                    </a:graphicData>
                  </a:graphic>
                </wp:inline>
              </w:drawing>
            </w:r>
          </w:p>
        </w:tc>
        <w:tc>
          <w:tcPr>
            <w:tcW w:w="3747" w:type="pct"/>
          </w:tcPr>
          <w:p w14:paraId="21CFB3B9" w14:textId="49F1F441" w:rsidR="00826A45" w:rsidRDefault="00826A45" w:rsidP="00826A45">
            <w:pPr>
              <w:jc w:val="both"/>
              <w:rPr>
                <w:rFonts w:ascii="Times New Roman" w:hAnsi="Times New Roman" w:cs="Times New Roman"/>
                <w:bCs/>
                <w:color w:val="000000" w:themeColor="text1"/>
                <w:sz w:val="18"/>
                <w:szCs w:val="18"/>
              </w:rPr>
            </w:pPr>
            <w:r>
              <w:rPr>
                <w:rFonts w:ascii="Times New Roman" w:hAnsi="Times New Roman" w:cs="Times New Roman"/>
                <w:b/>
                <w:bCs/>
                <w:color w:val="000000" w:themeColor="text1"/>
                <w:sz w:val="18"/>
                <w:szCs w:val="18"/>
              </w:rPr>
              <w:t>Dmitrii Zakharov</w:t>
            </w:r>
            <w:r w:rsidRPr="00826A45">
              <w:rPr>
                <w:rFonts w:ascii="Times New Roman" w:hAnsi="Times New Roman" w:cs="Times New Roman"/>
                <w:bCs/>
                <w:color w:val="000000" w:themeColor="text1"/>
                <w:sz w:val="18"/>
                <w:szCs w:val="18"/>
              </w:rPr>
              <w:t xml:space="preserve"> is a Staff Engineer at Sportradar</w:t>
            </w:r>
            <w:r w:rsidR="006E5E06">
              <w:rPr>
                <w:rFonts w:ascii="Times New Roman" w:hAnsi="Times New Roman" w:cs="Times New Roman"/>
                <w:bCs/>
                <w:color w:val="000000" w:themeColor="text1"/>
                <w:sz w:val="18"/>
                <w:szCs w:val="18"/>
              </w:rPr>
              <w:t>, with over nine years of experience in technology, including four years in engineering leadership roles</w:t>
            </w:r>
            <w:r w:rsidRPr="00826A45">
              <w:rPr>
                <w:rFonts w:ascii="Times New Roman" w:hAnsi="Times New Roman" w:cs="Times New Roman"/>
                <w:bCs/>
                <w:color w:val="000000" w:themeColor="text1"/>
                <w:sz w:val="18"/>
                <w:szCs w:val="18"/>
              </w:rPr>
              <w:t xml:space="preserve">. He specializes in frontend engineering, performance optimization, scalable UI platforms, and comparative analysis of modern web development architectures. Dmitrii combines hands-on expertise with strategic vision to build scalable frontend systems and lead high-performing teams while fostering cross-functional collaboration. </w:t>
            </w:r>
          </w:p>
          <w:p w14:paraId="6B1BF0CD" w14:textId="681A79B5" w:rsidR="006135F0" w:rsidRPr="000C13F1" w:rsidRDefault="00826A45" w:rsidP="00A260D5">
            <w:pPr>
              <w:jc w:val="both"/>
              <w:rPr>
                <w:rFonts w:ascii="Times New Roman" w:hAnsi="Times New Roman" w:cs="Times New Roman"/>
                <w:color w:val="000000" w:themeColor="text1"/>
                <w:sz w:val="18"/>
                <w:szCs w:val="18"/>
                <w:lang w:val="en-GB"/>
              </w:rPr>
            </w:pPr>
            <w:r w:rsidRPr="00826A45">
              <w:rPr>
                <w:rFonts w:ascii="Times New Roman" w:hAnsi="Times New Roman" w:cs="Times New Roman"/>
                <w:bCs/>
                <w:color w:val="000000" w:themeColor="text1"/>
                <w:sz w:val="18"/>
                <w:szCs w:val="18"/>
              </w:rPr>
              <w:t>His technical skills include Vue.js, Nuxt.js, React.js, TypeScript, Node.js, and GraphQL, along with experience in DevOps and CI/CD practices. Dmitrii holds a Master of Engineering (MEng) in Informat</w:t>
            </w:r>
            <w:r w:rsidR="00A260D5">
              <w:rPr>
                <w:rFonts w:ascii="Times New Roman" w:hAnsi="Times New Roman" w:cs="Times New Roman"/>
                <w:bCs/>
                <w:color w:val="000000" w:themeColor="text1"/>
                <w:sz w:val="18"/>
                <w:szCs w:val="18"/>
              </w:rPr>
              <w:t>ion Technology from</w:t>
            </w:r>
            <w:r w:rsidRPr="00826A45">
              <w:rPr>
                <w:rFonts w:ascii="Times New Roman" w:hAnsi="Times New Roman" w:cs="Times New Roman"/>
                <w:bCs/>
                <w:color w:val="000000" w:themeColor="text1"/>
                <w:sz w:val="18"/>
                <w:szCs w:val="18"/>
              </w:rPr>
              <w:t xml:space="preserve"> Sevastopol State Technical University in Russia. He can be reached at forsocials.mail@gmail.com.</w:t>
            </w:r>
          </w:p>
        </w:tc>
      </w:tr>
    </w:tbl>
    <w:p w14:paraId="69DE2DCC" w14:textId="3D18BC7B" w:rsidR="004647D1" w:rsidRPr="00113BA2" w:rsidRDefault="004647D1" w:rsidP="004647D1">
      <w:pPr>
        <w:shd w:val="clear" w:color="auto" w:fill="FFFFFF"/>
        <w:spacing w:after="150" w:line="240" w:lineRule="auto"/>
        <w:rPr>
          <w:rFonts w:ascii="Times New Roman" w:eastAsia="Times New Roman" w:hAnsi="Times New Roman" w:cs="Times New Roman"/>
          <w:color w:val="000000" w:themeColor="text1"/>
          <w:sz w:val="20"/>
          <w:szCs w:val="20"/>
        </w:rPr>
      </w:pPr>
    </w:p>
    <w:sectPr w:rsidR="004647D1" w:rsidRPr="00113BA2" w:rsidSect="006802B7">
      <w:headerReference w:type="default" r:id="rId38"/>
      <w:footerReference w:type="default" r:id="rId39"/>
      <w:footerReference w:type="first" r:id="rId4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005EF7F" w14:textId="77777777" w:rsidR="006823D2" w:rsidRDefault="006823D2" w:rsidP="001914FA">
      <w:pPr>
        <w:spacing w:after="0" w:line="240" w:lineRule="auto"/>
      </w:pPr>
      <w:r>
        <w:separator/>
      </w:r>
    </w:p>
  </w:endnote>
  <w:endnote w:type="continuationSeparator" w:id="0">
    <w:p w14:paraId="39767EEA" w14:textId="77777777" w:rsidR="006823D2" w:rsidRDefault="006823D2" w:rsidP="001914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Palatino Linotype">
    <w:panose1 w:val="02040502050505030304"/>
    <w:charset w:val="00"/>
    <w:family w:val="roman"/>
    <w:pitch w:val="variable"/>
    <w:sig w:usb0="E0000287" w:usb1="4000001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21659956"/>
      <w:docPartObj>
        <w:docPartGallery w:val="Page Numbers (Bottom of Page)"/>
        <w:docPartUnique/>
      </w:docPartObj>
    </w:sdtPr>
    <w:sdtEndPr>
      <w:rPr>
        <w:noProof/>
      </w:rPr>
    </w:sdtEndPr>
    <w:sdtContent>
      <w:p w14:paraId="4111785A" w14:textId="56D859BB" w:rsidR="008811F4" w:rsidRDefault="008811F4">
        <w:pPr>
          <w:pStyle w:val="a9"/>
          <w:jc w:val="center"/>
        </w:pPr>
        <w:r>
          <w:fldChar w:fldCharType="begin"/>
        </w:r>
        <w:r>
          <w:instrText xml:space="preserve"> PAGE   \* MERGEFORMAT </w:instrText>
        </w:r>
        <w:r>
          <w:fldChar w:fldCharType="separate"/>
        </w:r>
        <w:r w:rsidR="006E19C2">
          <w:rPr>
            <w:noProof/>
          </w:rPr>
          <w:t>16</w:t>
        </w:r>
        <w:r>
          <w:rPr>
            <w:noProof/>
          </w:rPr>
          <w:fldChar w:fldCharType="end"/>
        </w:r>
      </w:p>
    </w:sdtContent>
  </w:sdt>
  <w:p w14:paraId="7BB69731" w14:textId="77777777" w:rsidR="008811F4" w:rsidRDefault="008811F4">
    <w:pPr>
      <w:pStyle w:val="a9"/>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3512426" w14:textId="77777777" w:rsidR="008811F4" w:rsidRDefault="008811F4" w:rsidP="002B3780">
    <w:pPr>
      <w:spacing w:after="3" w:line="250" w:lineRule="auto"/>
      <w:ind w:left="2880" w:firstLine="720"/>
      <w:rPr>
        <w:rFonts w:ascii="Palatino Linotype" w:eastAsia="Palatino Linotype" w:hAnsi="Palatino Linotype" w:cs="Palatino Linotype"/>
        <w:sz w:val="18"/>
        <w:lang w:eastAsia="en-MY"/>
      </w:rPr>
    </w:pPr>
    <w:r w:rsidRPr="00351793">
      <w:rPr>
        <w:rFonts w:ascii="Palatino Linotype" w:eastAsia="Palatino Linotype" w:hAnsi="Palatino Linotype" w:cs="Palatino Linotype"/>
        <w:noProof/>
        <w:lang w:val="ru-RU" w:eastAsia="ru-RU"/>
      </w:rPr>
      <w:drawing>
        <wp:anchor distT="0" distB="0" distL="114300" distR="114300" simplePos="0" relativeHeight="251659264" behindDoc="0" locked="0" layoutInCell="1" allowOverlap="0" wp14:anchorId="5050EB3C" wp14:editId="4B5D3836">
          <wp:simplePos x="0" y="0"/>
          <wp:positionH relativeFrom="column">
            <wp:posOffset>29845</wp:posOffset>
          </wp:positionH>
          <wp:positionV relativeFrom="paragraph">
            <wp:posOffset>72390</wp:posOffset>
          </wp:positionV>
          <wp:extent cx="1920240" cy="567055"/>
          <wp:effectExtent l="0" t="0" r="3810" b="4445"/>
          <wp:wrapSquare wrapText="bothSides"/>
          <wp:docPr id="1735151986" name="Picture 1735151986"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60" name="Picture 60" descr="Logo&#10;&#10;Description automatically generated"/>
                  <pic:cNvPicPr/>
                </pic:nvPicPr>
                <pic:blipFill>
                  <a:blip r:embed="rId1"/>
                  <a:stretch>
                    <a:fillRect/>
                  </a:stretch>
                </pic:blipFill>
                <pic:spPr>
                  <a:xfrm>
                    <a:off x="0" y="0"/>
                    <a:ext cx="1920240" cy="567055"/>
                  </a:xfrm>
                  <a:prstGeom prst="rect">
                    <a:avLst/>
                  </a:prstGeom>
                </pic:spPr>
              </pic:pic>
            </a:graphicData>
          </a:graphic>
          <wp14:sizeRelH relativeFrom="margin">
            <wp14:pctWidth>0</wp14:pctWidth>
          </wp14:sizeRelH>
          <wp14:sizeRelV relativeFrom="margin">
            <wp14:pctHeight>0</wp14:pctHeight>
          </wp14:sizeRelV>
        </wp:anchor>
      </w:drawing>
    </w:r>
    <w:r>
      <w:rPr>
        <w:rFonts w:ascii="Palatino Linotype" w:eastAsia="Palatino Linotype" w:hAnsi="Palatino Linotype" w:cs="Palatino Linotype"/>
        <w:sz w:val="18"/>
        <w:lang w:eastAsia="en-MY"/>
      </w:rPr>
      <w:t>Jour</w:t>
    </w:r>
    <w:r w:rsidRPr="00351793">
      <w:rPr>
        <w:rFonts w:ascii="Palatino Linotype" w:eastAsia="Palatino Linotype" w:hAnsi="Palatino Linotype" w:cs="Palatino Linotype"/>
        <w:sz w:val="18"/>
        <w:lang w:eastAsia="en-MY"/>
      </w:rPr>
      <w:t xml:space="preserve">nal of Informatics and Web Engineering </w:t>
    </w:r>
  </w:p>
  <w:p w14:paraId="10596B53" w14:textId="51770F97" w:rsidR="008811F4" w:rsidRPr="001914FA" w:rsidRDefault="008811F4" w:rsidP="00C57C20">
    <w:pPr>
      <w:spacing w:after="3" w:line="250" w:lineRule="auto"/>
      <w:ind w:left="2880" w:firstLine="720"/>
      <w:rPr>
        <w:rFonts w:ascii="Palatino Linotype" w:eastAsia="Palatino Linotype" w:hAnsi="Palatino Linotype" w:cs="Palatino Linotype"/>
        <w:sz w:val="18"/>
        <w:lang w:eastAsia="en-MY"/>
      </w:rPr>
    </w:pPr>
    <w:hyperlink r:id="rId2" w:history="1">
      <w:r w:rsidRPr="001914FA">
        <w:rPr>
          <w:rStyle w:val="a5"/>
          <w:rFonts w:ascii="Palatino Linotype" w:eastAsia="Palatino Linotype" w:hAnsi="Palatino Linotype" w:cs="Palatino Linotype"/>
          <w:color w:val="auto"/>
          <w:sz w:val="18"/>
          <w:u w:val="none"/>
          <w:lang w:eastAsia="en-MY"/>
        </w:rPr>
        <w:t>https://doi.org/10.33093/jiwe.2024.x.x.x</w:t>
      </w:r>
    </w:hyperlink>
  </w:p>
  <w:p w14:paraId="698EAAC5" w14:textId="2E370053" w:rsidR="008811F4" w:rsidRDefault="008811F4" w:rsidP="008D2623">
    <w:pPr>
      <w:spacing w:after="3" w:line="250" w:lineRule="auto"/>
      <w:ind w:left="2880" w:firstLine="720"/>
      <w:rPr>
        <w:rFonts w:ascii="Palatino Linotype" w:eastAsia="Palatino Linotype" w:hAnsi="Palatino Linotype" w:cs="Palatino Linotype"/>
        <w:sz w:val="18"/>
        <w:lang w:eastAsia="en-MY"/>
      </w:rPr>
    </w:pPr>
    <w:r w:rsidRPr="00351793">
      <w:rPr>
        <w:rFonts w:ascii="Palatino Linotype" w:eastAsia="Palatino Linotype" w:hAnsi="Palatino Linotype" w:cs="Palatino Linotype"/>
        <w:sz w:val="18"/>
        <w:lang w:eastAsia="en-MY"/>
      </w:rPr>
      <w:t xml:space="preserve">© Universiti Telekom Sdn Bhd. </w:t>
    </w:r>
  </w:p>
  <w:p w14:paraId="213A3005" w14:textId="77777777" w:rsidR="008811F4" w:rsidRPr="004D60AA" w:rsidRDefault="008811F4" w:rsidP="002B3780">
    <w:pPr>
      <w:spacing w:after="3" w:line="250" w:lineRule="auto"/>
      <w:ind w:left="2880"/>
      <w:rPr>
        <w:rFonts w:ascii="Palatino Linotype" w:eastAsia="Palatino Linotype" w:hAnsi="Palatino Linotype" w:cs="Palatino Linotype"/>
        <w:lang w:eastAsia="en-MY"/>
      </w:rPr>
    </w:pPr>
    <w:r>
      <w:rPr>
        <w:rFonts w:ascii="Palatino Linotype" w:eastAsia="Palatino Linotype" w:hAnsi="Palatino Linotype" w:cs="Palatino Linotype"/>
        <w:sz w:val="18"/>
        <w:lang w:eastAsia="en-MY"/>
      </w:rPr>
      <w:t xml:space="preserve">        </w:t>
    </w:r>
    <w:r>
      <w:rPr>
        <w:rFonts w:ascii="Palatino Linotype" w:eastAsia="Palatino Linotype" w:hAnsi="Palatino Linotype" w:cs="Palatino Linotype"/>
        <w:sz w:val="18"/>
        <w:lang w:eastAsia="en-MY"/>
      </w:rPr>
      <w:tab/>
    </w:r>
    <w:r w:rsidRPr="00351793">
      <w:rPr>
        <w:rFonts w:ascii="Palatino Linotype" w:eastAsia="Palatino Linotype" w:hAnsi="Palatino Linotype" w:cs="Palatino Linotype"/>
        <w:sz w:val="18"/>
        <w:lang w:eastAsia="en-MY"/>
      </w:rPr>
      <w:t xml:space="preserve">Published by MMU Press. URL: </w:t>
    </w:r>
    <w:hyperlink r:id="rId3">
      <w:r w:rsidRPr="00351793">
        <w:rPr>
          <w:rFonts w:ascii="Palatino Linotype" w:eastAsia="Palatino Linotype" w:hAnsi="Palatino Linotype" w:cs="Palatino Linotype"/>
          <w:sz w:val="18"/>
          <w:lang w:eastAsia="en-MY"/>
        </w:rPr>
        <w:t>https://</w:t>
      </w:r>
    </w:hyperlink>
    <w:hyperlink r:id="rId4">
      <w:r w:rsidRPr="00351793">
        <w:rPr>
          <w:rFonts w:ascii="Palatino Linotype" w:eastAsia="Palatino Linotype" w:hAnsi="Palatino Linotype" w:cs="Palatino Linotype"/>
          <w:sz w:val="18"/>
          <w:lang w:eastAsia="en-MY"/>
        </w:rPr>
        <w:t>journals</w:t>
      </w:r>
    </w:hyperlink>
    <w:hyperlink r:id="rId5">
      <w:r w:rsidRPr="00351793">
        <w:rPr>
          <w:rFonts w:ascii="Palatino Linotype" w:eastAsia="Palatino Linotype" w:hAnsi="Palatino Linotype" w:cs="Palatino Linotype"/>
          <w:sz w:val="18"/>
          <w:lang w:eastAsia="en-MY"/>
        </w:rPr>
        <w:t>.mmupress.com/</w:t>
      </w:r>
    </w:hyperlink>
    <w:r w:rsidRPr="00351793">
      <w:rPr>
        <w:rFonts w:ascii="Palatino Linotype" w:eastAsia="Palatino Linotype" w:hAnsi="Palatino Linotype" w:cs="Palatino Linotype"/>
        <w:sz w:val="18"/>
        <w:lang w:eastAsia="en-MY"/>
      </w:rPr>
      <w:t>jiw</w:t>
    </w:r>
    <w:r>
      <w:rPr>
        <w:rFonts w:ascii="Palatino Linotype" w:eastAsia="Palatino Linotype" w:hAnsi="Palatino Linotype" w:cs="Palatino Linotype"/>
        <w:sz w:val="18"/>
        <w:lang w:eastAsia="en-MY"/>
      </w:rPr>
      <w:t>e</w:t>
    </w:r>
  </w:p>
  <w:p w14:paraId="4DACA192" w14:textId="77777777" w:rsidR="008811F4" w:rsidRDefault="008811F4" w:rsidP="002B3780">
    <w:pPr>
      <w:pStyle w:val="a9"/>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CD73408" w14:textId="77777777" w:rsidR="006823D2" w:rsidRDefault="006823D2" w:rsidP="001914FA">
      <w:pPr>
        <w:spacing w:after="0" w:line="240" w:lineRule="auto"/>
      </w:pPr>
      <w:r>
        <w:separator/>
      </w:r>
    </w:p>
  </w:footnote>
  <w:footnote w:type="continuationSeparator" w:id="0">
    <w:p w14:paraId="2A83DD3D" w14:textId="77777777" w:rsidR="006823D2" w:rsidRDefault="006823D2" w:rsidP="001914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67B855E" w14:textId="14E45719" w:rsidR="008811F4" w:rsidRPr="00E856C1" w:rsidRDefault="008811F4" w:rsidP="00D15401">
    <w:pPr>
      <w:spacing w:after="369" w:line="259" w:lineRule="auto"/>
      <w:rPr>
        <w:sz w:val="20"/>
        <w:szCs w:val="20"/>
      </w:rPr>
    </w:pPr>
    <w:r w:rsidRPr="00E856C1">
      <w:rPr>
        <w:rFonts w:ascii="Palatino Linotype" w:eastAsia="Palatino Linotype" w:hAnsi="Palatino Linotype" w:cs="Palatino Linotype"/>
        <w:i/>
        <w:sz w:val="20"/>
        <w:szCs w:val="20"/>
      </w:rPr>
      <w:t xml:space="preserve">Journal of Informatics and Web Engineering </w:t>
    </w:r>
    <w:r w:rsidRPr="00E856C1">
      <w:rPr>
        <w:rFonts w:ascii="Calibri" w:eastAsia="Calibri" w:hAnsi="Calibri" w:cs="Calibri"/>
        <w:noProof/>
        <w:sz w:val="20"/>
        <w:szCs w:val="20"/>
        <w:lang w:val="ru-RU" w:eastAsia="ru-RU"/>
      </w:rPr>
      <mc:AlternateContent>
        <mc:Choice Requires="wpg">
          <w:drawing>
            <wp:anchor distT="0" distB="0" distL="114300" distR="114300" simplePos="0" relativeHeight="251663872" behindDoc="0" locked="0" layoutInCell="1" allowOverlap="1" wp14:anchorId="3BB83B71" wp14:editId="25CD4527">
              <wp:simplePos x="0" y="0"/>
              <wp:positionH relativeFrom="margin">
                <wp:align>left</wp:align>
              </wp:positionH>
              <wp:positionV relativeFrom="page">
                <wp:posOffset>698500</wp:posOffset>
              </wp:positionV>
              <wp:extent cx="5946775" cy="57150"/>
              <wp:effectExtent l="0" t="0" r="0" b="0"/>
              <wp:wrapSquare wrapText="bothSides"/>
              <wp:docPr id="15910" name="Group 15910"/>
              <wp:cNvGraphicFramePr/>
              <a:graphic xmlns:a="http://schemas.openxmlformats.org/drawingml/2006/main">
                <a:graphicData uri="http://schemas.microsoft.com/office/word/2010/wordprocessingGroup">
                  <wpg:wgp>
                    <wpg:cNvGrpSpPr/>
                    <wpg:grpSpPr>
                      <a:xfrm>
                        <a:off x="0" y="0"/>
                        <a:ext cx="5946775" cy="57150"/>
                        <a:chOff x="0" y="0"/>
                        <a:chExt cx="5730875" cy="10160"/>
                      </a:xfrm>
                    </wpg:grpSpPr>
                    <wps:wsp>
                      <wps:cNvPr id="15911" name="Shape 15911"/>
                      <wps:cNvSpPr/>
                      <wps:spPr>
                        <a:xfrm>
                          <a:off x="0" y="0"/>
                          <a:ext cx="5730875" cy="0"/>
                        </a:xfrm>
                        <a:custGeom>
                          <a:avLst/>
                          <a:gdLst/>
                          <a:ahLst/>
                          <a:cxnLst/>
                          <a:rect l="0" t="0" r="0" b="0"/>
                          <a:pathLst>
                            <a:path w="5730875">
                              <a:moveTo>
                                <a:pt x="5730875" y="0"/>
                              </a:moveTo>
                              <a:lnTo>
                                <a:pt x="0" y="0"/>
                              </a:lnTo>
                            </a:path>
                          </a:pathLst>
                        </a:custGeom>
                        <a:ln w="10160" cap="flat">
                          <a:round/>
                        </a:ln>
                      </wps:spPr>
                      <wps:style>
                        <a:lnRef idx="1">
                          <a:srgbClr val="000000"/>
                        </a:lnRef>
                        <a:fillRef idx="0">
                          <a:srgbClr val="000000">
                            <a:alpha val="0"/>
                          </a:srgbClr>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6B9B44FE" id="Group 15910" o:spid="_x0000_s1026" style="position:absolute;margin-left:0;margin-top:55pt;width:468.25pt;height:4.5pt;z-index:251663872;mso-position-horizontal:left;mso-position-horizontal-relative:margin;mso-position-vertical-relative:page;mso-width-relative:margin;mso-height-relative:margin" coordsize="57308,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">
              <v:shape id="Shape 15911" o:spid="_x0000_s1027" style="position:absolute;width:57308;height:0;visibility:visible;mso-wrap-style:square;v-text-anchor:top" coordsize="57308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" path="m5730875,l,e" filled="f" strokeweight=".8pt">
                <v:path arrowok="t" textboxrect="0,0,5730875,0"/>
              </v:shape>
              <w10:wrap type="square" anchorx="margin" anchory="page"/>
            </v:group>
          </w:pict>
        </mc:Fallback>
      </mc:AlternateContent>
    </w:r>
    <w:r w:rsidRPr="00E856C1">
      <w:rPr>
        <w:rFonts w:ascii="Palatino Linotype" w:eastAsia="Palatino Linotype" w:hAnsi="Palatino Linotype" w:cs="Palatino Linotype"/>
        <w:i/>
        <w:sz w:val="20"/>
        <w:szCs w:val="20"/>
      </w:rPr>
      <w:tab/>
    </w:r>
    <w:r w:rsidRPr="00E856C1">
      <w:rPr>
        <w:rFonts w:ascii="Palatino Linotype" w:eastAsia="Palatino Linotype" w:hAnsi="Palatino Linotype" w:cs="Palatino Linotype"/>
        <w:i/>
        <w:sz w:val="20"/>
        <w:szCs w:val="20"/>
      </w:rPr>
      <w:tab/>
    </w:r>
    <w:r w:rsidRPr="00E856C1">
      <w:rPr>
        <w:rFonts w:ascii="Palatino Linotype" w:eastAsia="Palatino Linotype" w:hAnsi="Palatino Linotype" w:cs="Palatino Linotype"/>
        <w:i/>
        <w:sz w:val="20"/>
        <w:szCs w:val="20"/>
      </w:rPr>
      <w:tab/>
    </w:r>
    <w:r w:rsidRPr="00E856C1">
      <w:rPr>
        <w:rFonts w:ascii="Palatino Linotype" w:eastAsia="Palatino Linotype" w:hAnsi="Palatino Linotype" w:cs="Palatino Linotype"/>
        <w:i/>
        <w:sz w:val="20"/>
        <w:szCs w:val="20"/>
      </w:rPr>
      <w:tab/>
      <w:t xml:space="preserve">   </w:t>
    </w:r>
    <w:r>
      <w:rPr>
        <w:rFonts w:ascii="Palatino Linotype" w:eastAsia="Palatino Linotype" w:hAnsi="Palatino Linotype" w:cs="Palatino Linotype"/>
        <w:i/>
        <w:sz w:val="20"/>
        <w:szCs w:val="20"/>
      </w:rPr>
      <w:t xml:space="preserve">               </w:t>
    </w:r>
    <w:r w:rsidRPr="00E856C1">
      <w:rPr>
        <w:rFonts w:ascii="Palatino Linotype" w:eastAsia="Palatino Linotype" w:hAnsi="Palatino Linotype" w:cs="Palatino Linotype"/>
        <w:i/>
        <w:sz w:val="20"/>
        <w:szCs w:val="20"/>
      </w:rPr>
      <w:t xml:space="preserve">Vol. </w:t>
    </w:r>
    <w:r>
      <w:rPr>
        <w:rFonts w:ascii="Palatino Linotype" w:eastAsia="Palatino Linotype" w:hAnsi="Palatino Linotype" w:cs="Palatino Linotype"/>
        <w:i/>
        <w:sz w:val="20"/>
        <w:szCs w:val="20"/>
      </w:rPr>
      <w:t>x</w:t>
    </w:r>
    <w:r w:rsidRPr="00E856C1">
      <w:rPr>
        <w:rFonts w:ascii="Palatino Linotype" w:eastAsia="Palatino Linotype" w:hAnsi="Palatino Linotype" w:cs="Palatino Linotype"/>
        <w:i/>
        <w:sz w:val="20"/>
        <w:szCs w:val="20"/>
      </w:rPr>
      <w:t xml:space="preserve"> No. </w:t>
    </w:r>
    <w:r>
      <w:rPr>
        <w:rFonts w:ascii="Palatino Linotype" w:eastAsia="Palatino Linotype" w:hAnsi="Palatino Linotype" w:cs="Palatino Linotype"/>
        <w:i/>
        <w:sz w:val="20"/>
        <w:szCs w:val="20"/>
      </w:rPr>
      <w:t>x</w:t>
    </w:r>
    <w:r w:rsidRPr="00E856C1">
      <w:rPr>
        <w:rFonts w:ascii="Palatino Linotype" w:eastAsia="Palatino Linotype" w:hAnsi="Palatino Linotype" w:cs="Palatino Linotype"/>
        <w:i/>
        <w:sz w:val="20"/>
        <w:szCs w:val="20"/>
      </w:rPr>
      <w:t xml:space="preserve"> (</w:t>
    </w:r>
    <w:r>
      <w:rPr>
        <w:rFonts w:ascii="Palatino Linotype" w:eastAsia="Palatino Linotype" w:hAnsi="Palatino Linotype" w:cs="Palatino Linotype"/>
        <w:i/>
        <w:sz w:val="20"/>
        <w:szCs w:val="20"/>
      </w:rPr>
      <w:t>x      2024</w:t>
    </w:r>
    <w:r w:rsidRPr="00E856C1">
      <w:rPr>
        <w:rFonts w:ascii="Palatino Linotype" w:eastAsia="Palatino Linotype" w:hAnsi="Palatino Linotype" w:cs="Palatino Linotype"/>
        <w:i/>
        <w:sz w:val="20"/>
        <w:szCs w:val="20"/>
      </w:rPr>
      <w:t>)</w:t>
    </w:r>
  </w:p>
  <w:p w14:paraId="75956D15" w14:textId="77777777" w:rsidR="008811F4" w:rsidRDefault="008811F4">
    <w:pPr>
      <w:pStyle w:val="a7"/>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CF0E04"/>
    <w:multiLevelType w:val="hybridMultilevel"/>
    <w:tmpl w:val="B9383EC8"/>
    <w:lvl w:ilvl="0" w:tplc="3260141C">
      <w:start w:val="1"/>
      <w:numFmt w:val="upperRoman"/>
      <w:lvlText w:val="%1."/>
      <w:lvlJc w:val="left"/>
      <w:pPr>
        <w:ind w:left="1080" w:hanging="720"/>
      </w:pPr>
      <w:rPr>
        <w:rFonts w:hint="default"/>
        <w:b/>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 w15:restartNumberingAfterBreak="0">
    <w:nsid w:val="08A147DB"/>
    <w:multiLevelType w:val="hybridMultilevel"/>
    <w:tmpl w:val="B8FC3B2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 w15:restartNumberingAfterBreak="0">
    <w:nsid w:val="0E767F3D"/>
    <w:multiLevelType w:val="hybridMultilevel"/>
    <w:tmpl w:val="1664392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F4924EC"/>
    <w:multiLevelType w:val="hybridMultilevel"/>
    <w:tmpl w:val="6450B5EA"/>
    <w:lvl w:ilvl="0" w:tplc="DE86784C">
      <w:start w:val="1"/>
      <w:numFmt w:val="decimal"/>
      <w:lvlText w:val="%1."/>
      <w:lvlJc w:val="left"/>
      <w:pPr>
        <w:ind w:left="360" w:hanging="360"/>
      </w:pPr>
      <w:rPr>
        <w:rFonts w:ascii="Times New Roman" w:hAnsi="Times New Roman" w:hint="default"/>
        <w:b/>
        <w:i w:val="0"/>
        <w:sz w:val="20"/>
      </w:r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4" w15:restartNumberingAfterBreak="0">
    <w:nsid w:val="143915E3"/>
    <w:multiLevelType w:val="hybridMultilevel"/>
    <w:tmpl w:val="B282BEB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144665E1"/>
    <w:multiLevelType w:val="multilevel"/>
    <w:tmpl w:val="55CCC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6E132E"/>
    <w:multiLevelType w:val="hybridMultilevel"/>
    <w:tmpl w:val="DE48307E"/>
    <w:lvl w:ilvl="0" w:tplc="D11E29B8">
      <w:start w:val="1"/>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1F1652AD"/>
    <w:multiLevelType w:val="multilevel"/>
    <w:tmpl w:val="E88CD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7C7108"/>
    <w:multiLevelType w:val="hybridMultilevel"/>
    <w:tmpl w:val="2C426A36"/>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9" w15:restartNumberingAfterBreak="0">
    <w:nsid w:val="32924538"/>
    <w:multiLevelType w:val="hybridMultilevel"/>
    <w:tmpl w:val="83222446"/>
    <w:lvl w:ilvl="0" w:tplc="D11E29B8">
      <w:start w:val="1"/>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3595605C"/>
    <w:multiLevelType w:val="multilevel"/>
    <w:tmpl w:val="E1D2C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913B24"/>
    <w:multiLevelType w:val="multilevel"/>
    <w:tmpl w:val="B5806CF4"/>
    <w:lvl w:ilvl="0">
      <w:start w:val="1"/>
      <w:numFmt w:val="decimal"/>
      <w:lvlText w:val="%1."/>
      <w:lvlJc w:val="left"/>
      <w:pPr>
        <w:ind w:left="360" w:hanging="360"/>
      </w:pPr>
      <w:rPr>
        <w:rFonts w:ascii="Times New Roman" w:hAnsi="Times New Roman" w:hint="default"/>
        <w:b/>
        <w:i w:val="0"/>
        <w:sz w:val="20"/>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2" w15:restartNumberingAfterBreak="0">
    <w:nsid w:val="40C32F26"/>
    <w:multiLevelType w:val="hybridMultilevel"/>
    <w:tmpl w:val="0D76D700"/>
    <w:lvl w:ilvl="0" w:tplc="D11E29B8">
      <w:start w:val="1"/>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48AB1242"/>
    <w:multiLevelType w:val="hybridMultilevel"/>
    <w:tmpl w:val="E27AF31A"/>
    <w:lvl w:ilvl="0" w:tplc="3260141C">
      <w:start w:val="1"/>
      <w:numFmt w:val="upperRoman"/>
      <w:lvlText w:val="%1."/>
      <w:lvlJc w:val="left"/>
      <w:pPr>
        <w:ind w:left="1080" w:hanging="720"/>
      </w:pPr>
      <w:rPr>
        <w:rFonts w:hint="default"/>
        <w:b/>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4" w15:restartNumberingAfterBreak="0">
    <w:nsid w:val="55277B9D"/>
    <w:multiLevelType w:val="hybridMultilevel"/>
    <w:tmpl w:val="9FCCD31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5CF571B6"/>
    <w:multiLevelType w:val="hybridMultilevel"/>
    <w:tmpl w:val="24E82E78"/>
    <w:lvl w:ilvl="0" w:tplc="D11E29B8">
      <w:start w:val="1"/>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5FEF291B"/>
    <w:multiLevelType w:val="multilevel"/>
    <w:tmpl w:val="569E8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4A11E9"/>
    <w:multiLevelType w:val="hybridMultilevel"/>
    <w:tmpl w:val="BBCC28E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691403BB"/>
    <w:multiLevelType w:val="multilevel"/>
    <w:tmpl w:val="AEE4D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79039D"/>
    <w:multiLevelType w:val="multilevel"/>
    <w:tmpl w:val="8F505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E270D12"/>
    <w:multiLevelType w:val="hybridMultilevel"/>
    <w:tmpl w:val="005E7D94"/>
    <w:lvl w:ilvl="0" w:tplc="D11E29B8">
      <w:start w:val="1"/>
      <w:numFmt w:val="bullet"/>
      <w:lvlText w:val="-"/>
      <w:lvlJc w:val="left"/>
      <w:pPr>
        <w:ind w:left="720" w:hanging="360"/>
      </w:pPr>
      <w:rPr>
        <w:rFonts w:ascii="Times New Roman" w:eastAsia="Times New Roman" w:hAnsi="Times New Roman" w:cs="Times New Roman"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6F0156D7"/>
    <w:multiLevelType w:val="hybridMultilevel"/>
    <w:tmpl w:val="99361D3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16"/>
  </w:num>
  <w:num w:numId="2">
    <w:abstractNumId w:val="10"/>
  </w:num>
  <w:num w:numId="3">
    <w:abstractNumId w:val="19"/>
  </w:num>
  <w:num w:numId="4">
    <w:abstractNumId w:val="7"/>
  </w:num>
  <w:num w:numId="5">
    <w:abstractNumId w:val="11"/>
  </w:num>
  <w:num w:numId="6">
    <w:abstractNumId w:val="13"/>
  </w:num>
  <w:num w:numId="7">
    <w:abstractNumId w:val="8"/>
  </w:num>
  <w:num w:numId="8">
    <w:abstractNumId w:val="0"/>
  </w:num>
  <w:num w:numId="9">
    <w:abstractNumId w:val="3"/>
  </w:num>
  <w:num w:numId="10">
    <w:abstractNumId w:val="1"/>
  </w:num>
  <w:num w:numId="11">
    <w:abstractNumId w:val="20"/>
  </w:num>
  <w:num w:numId="12">
    <w:abstractNumId w:val="15"/>
  </w:num>
  <w:num w:numId="13">
    <w:abstractNumId w:val="9"/>
  </w:num>
  <w:num w:numId="14">
    <w:abstractNumId w:val="18"/>
  </w:num>
  <w:num w:numId="15">
    <w:abstractNumId w:val="21"/>
  </w:num>
  <w:num w:numId="16">
    <w:abstractNumId w:val="5"/>
  </w:num>
  <w:num w:numId="17">
    <w:abstractNumId w:val="6"/>
  </w:num>
  <w:num w:numId="18">
    <w:abstractNumId w:val="17"/>
  </w:num>
  <w:num w:numId="19">
    <w:abstractNumId w:val="14"/>
  </w:num>
  <w:num w:numId="20">
    <w:abstractNumId w:val="12"/>
  </w:num>
  <w:num w:numId="21">
    <w:abstractNumId w:val="2"/>
  </w:num>
  <w:num w:numId="2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activeWritingStyle w:appName="MSWord" w:lang="ru-RU" w:vendorID="64" w:dllVersion="131078" w:nlCheck="1" w:checkStyle="0"/>
  <w:activeWritingStyle w:appName="MSWord" w:lang="en-US" w:vendorID="64" w:dllVersion="131078" w:nlCheck="1" w:checkStyle="1"/>
  <w:activeWritingStyle w:appName="MSWord" w:lang="en-GB" w:vendorID="64" w:dllVersion="131078" w:nlCheck="1" w:checkStyle="1"/>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Y2MzYyMTA0MzOwsLAwsjBX0lEKTi0uzszPAykwqgUAxst7zSwAAAA="/>
  </w:docVars>
  <w:rsids>
    <w:rsidRoot w:val="00C01D9C"/>
    <w:rsid w:val="00000090"/>
    <w:rsid w:val="0000106F"/>
    <w:rsid w:val="00001EE8"/>
    <w:rsid w:val="000024F4"/>
    <w:rsid w:val="00003EB0"/>
    <w:rsid w:val="0000526C"/>
    <w:rsid w:val="00005C03"/>
    <w:rsid w:val="00006489"/>
    <w:rsid w:val="00006B42"/>
    <w:rsid w:val="000104C0"/>
    <w:rsid w:val="00011316"/>
    <w:rsid w:val="00012BE4"/>
    <w:rsid w:val="0001355B"/>
    <w:rsid w:val="00014328"/>
    <w:rsid w:val="000143A5"/>
    <w:rsid w:val="000145D0"/>
    <w:rsid w:val="00015B01"/>
    <w:rsid w:val="00016C2E"/>
    <w:rsid w:val="00017288"/>
    <w:rsid w:val="00017990"/>
    <w:rsid w:val="00017D9D"/>
    <w:rsid w:val="00021D30"/>
    <w:rsid w:val="00023AEB"/>
    <w:rsid w:val="000240E1"/>
    <w:rsid w:val="0002434C"/>
    <w:rsid w:val="00025013"/>
    <w:rsid w:val="00025876"/>
    <w:rsid w:val="00026D69"/>
    <w:rsid w:val="00027BD9"/>
    <w:rsid w:val="000302A4"/>
    <w:rsid w:val="000304AE"/>
    <w:rsid w:val="0003103C"/>
    <w:rsid w:val="000351A0"/>
    <w:rsid w:val="0003559B"/>
    <w:rsid w:val="000359BA"/>
    <w:rsid w:val="00035A7C"/>
    <w:rsid w:val="000361EC"/>
    <w:rsid w:val="00036817"/>
    <w:rsid w:val="00037079"/>
    <w:rsid w:val="000372A1"/>
    <w:rsid w:val="00037397"/>
    <w:rsid w:val="00037408"/>
    <w:rsid w:val="00037ACA"/>
    <w:rsid w:val="000415A5"/>
    <w:rsid w:val="00042345"/>
    <w:rsid w:val="0004511A"/>
    <w:rsid w:val="00045B3B"/>
    <w:rsid w:val="00045B79"/>
    <w:rsid w:val="00045CB5"/>
    <w:rsid w:val="0004642A"/>
    <w:rsid w:val="00046E10"/>
    <w:rsid w:val="00046F79"/>
    <w:rsid w:val="00047024"/>
    <w:rsid w:val="00047820"/>
    <w:rsid w:val="0005073C"/>
    <w:rsid w:val="00050BFB"/>
    <w:rsid w:val="000510D2"/>
    <w:rsid w:val="00051F63"/>
    <w:rsid w:val="00052751"/>
    <w:rsid w:val="00054146"/>
    <w:rsid w:val="000541CA"/>
    <w:rsid w:val="0005444C"/>
    <w:rsid w:val="0005450A"/>
    <w:rsid w:val="00054BD8"/>
    <w:rsid w:val="000563FD"/>
    <w:rsid w:val="00056A21"/>
    <w:rsid w:val="00057C55"/>
    <w:rsid w:val="0006061B"/>
    <w:rsid w:val="00060A2C"/>
    <w:rsid w:val="00060E95"/>
    <w:rsid w:val="00060FD6"/>
    <w:rsid w:val="0006187A"/>
    <w:rsid w:val="00061B14"/>
    <w:rsid w:val="000623E1"/>
    <w:rsid w:val="00062E24"/>
    <w:rsid w:val="0006434B"/>
    <w:rsid w:val="00064351"/>
    <w:rsid w:val="00064AD5"/>
    <w:rsid w:val="00064F1A"/>
    <w:rsid w:val="000652C4"/>
    <w:rsid w:val="0006583C"/>
    <w:rsid w:val="000663A6"/>
    <w:rsid w:val="000666CF"/>
    <w:rsid w:val="00066ECD"/>
    <w:rsid w:val="00066F3D"/>
    <w:rsid w:val="00067083"/>
    <w:rsid w:val="0006788E"/>
    <w:rsid w:val="00067AC3"/>
    <w:rsid w:val="00071048"/>
    <w:rsid w:val="000711BA"/>
    <w:rsid w:val="00071261"/>
    <w:rsid w:val="00071381"/>
    <w:rsid w:val="00071602"/>
    <w:rsid w:val="00072AF1"/>
    <w:rsid w:val="00072F74"/>
    <w:rsid w:val="00073C64"/>
    <w:rsid w:val="00073EA4"/>
    <w:rsid w:val="00074B35"/>
    <w:rsid w:val="00076071"/>
    <w:rsid w:val="0007614C"/>
    <w:rsid w:val="000770FA"/>
    <w:rsid w:val="000805C8"/>
    <w:rsid w:val="00080DEA"/>
    <w:rsid w:val="00082FB9"/>
    <w:rsid w:val="000833DF"/>
    <w:rsid w:val="00083C05"/>
    <w:rsid w:val="0008446A"/>
    <w:rsid w:val="00084FE5"/>
    <w:rsid w:val="000853B4"/>
    <w:rsid w:val="00085F2B"/>
    <w:rsid w:val="00086963"/>
    <w:rsid w:val="00086FF7"/>
    <w:rsid w:val="00087644"/>
    <w:rsid w:val="0009028E"/>
    <w:rsid w:val="00090AA4"/>
    <w:rsid w:val="00091146"/>
    <w:rsid w:val="00091E0C"/>
    <w:rsid w:val="00092163"/>
    <w:rsid w:val="000928C4"/>
    <w:rsid w:val="00092C9D"/>
    <w:rsid w:val="00093084"/>
    <w:rsid w:val="00093469"/>
    <w:rsid w:val="000934D2"/>
    <w:rsid w:val="00096A11"/>
    <w:rsid w:val="000977B6"/>
    <w:rsid w:val="000A090F"/>
    <w:rsid w:val="000A135F"/>
    <w:rsid w:val="000A202C"/>
    <w:rsid w:val="000A222C"/>
    <w:rsid w:val="000A24D5"/>
    <w:rsid w:val="000A2C8E"/>
    <w:rsid w:val="000A3C6D"/>
    <w:rsid w:val="000A3D15"/>
    <w:rsid w:val="000A4815"/>
    <w:rsid w:val="000A4849"/>
    <w:rsid w:val="000A5454"/>
    <w:rsid w:val="000A5F2D"/>
    <w:rsid w:val="000A65CE"/>
    <w:rsid w:val="000A6D63"/>
    <w:rsid w:val="000A7AFA"/>
    <w:rsid w:val="000B05B6"/>
    <w:rsid w:val="000B1C96"/>
    <w:rsid w:val="000B1FFA"/>
    <w:rsid w:val="000B207D"/>
    <w:rsid w:val="000B264F"/>
    <w:rsid w:val="000B37AD"/>
    <w:rsid w:val="000B43BA"/>
    <w:rsid w:val="000B565B"/>
    <w:rsid w:val="000B682C"/>
    <w:rsid w:val="000C0D3F"/>
    <w:rsid w:val="000C1050"/>
    <w:rsid w:val="000C108B"/>
    <w:rsid w:val="000C13F1"/>
    <w:rsid w:val="000C1C8C"/>
    <w:rsid w:val="000C3305"/>
    <w:rsid w:val="000C448F"/>
    <w:rsid w:val="000C4F93"/>
    <w:rsid w:val="000C5741"/>
    <w:rsid w:val="000C5F17"/>
    <w:rsid w:val="000C696D"/>
    <w:rsid w:val="000C6BE1"/>
    <w:rsid w:val="000D126E"/>
    <w:rsid w:val="000D1A57"/>
    <w:rsid w:val="000D1FF0"/>
    <w:rsid w:val="000D2A15"/>
    <w:rsid w:val="000D2A86"/>
    <w:rsid w:val="000D2DAA"/>
    <w:rsid w:val="000D33E3"/>
    <w:rsid w:val="000D38BD"/>
    <w:rsid w:val="000D475D"/>
    <w:rsid w:val="000D52E2"/>
    <w:rsid w:val="000D6055"/>
    <w:rsid w:val="000D70D2"/>
    <w:rsid w:val="000D7697"/>
    <w:rsid w:val="000E0062"/>
    <w:rsid w:val="000E0283"/>
    <w:rsid w:val="000E0B39"/>
    <w:rsid w:val="000E2223"/>
    <w:rsid w:val="000E3D6B"/>
    <w:rsid w:val="000E4177"/>
    <w:rsid w:val="000E428B"/>
    <w:rsid w:val="000E4D6A"/>
    <w:rsid w:val="000E4F92"/>
    <w:rsid w:val="000E6740"/>
    <w:rsid w:val="000E6BF2"/>
    <w:rsid w:val="000E6C4D"/>
    <w:rsid w:val="000E75D2"/>
    <w:rsid w:val="000F011B"/>
    <w:rsid w:val="000F0230"/>
    <w:rsid w:val="000F104D"/>
    <w:rsid w:val="000F394C"/>
    <w:rsid w:val="000F3A73"/>
    <w:rsid w:val="000F4591"/>
    <w:rsid w:val="000F4BDF"/>
    <w:rsid w:val="000F4EAF"/>
    <w:rsid w:val="000F4EDB"/>
    <w:rsid w:val="000F5186"/>
    <w:rsid w:val="000F5B40"/>
    <w:rsid w:val="000F6229"/>
    <w:rsid w:val="000F64A5"/>
    <w:rsid w:val="000F670F"/>
    <w:rsid w:val="000F6864"/>
    <w:rsid w:val="000F6CCC"/>
    <w:rsid w:val="000F6DF9"/>
    <w:rsid w:val="000F71A0"/>
    <w:rsid w:val="000F7C73"/>
    <w:rsid w:val="0010017B"/>
    <w:rsid w:val="001002FD"/>
    <w:rsid w:val="00100426"/>
    <w:rsid w:val="001013D5"/>
    <w:rsid w:val="00101E08"/>
    <w:rsid w:val="001027FF"/>
    <w:rsid w:val="00102AC9"/>
    <w:rsid w:val="00102C4D"/>
    <w:rsid w:val="00104C4C"/>
    <w:rsid w:val="00105450"/>
    <w:rsid w:val="001059E5"/>
    <w:rsid w:val="00106DB2"/>
    <w:rsid w:val="00107D84"/>
    <w:rsid w:val="00107DCE"/>
    <w:rsid w:val="00107F3B"/>
    <w:rsid w:val="00111165"/>
    <w:rsid w:val="00111187"/>
    <w:rsid w:val="0011134A"/>
    <w:rsid w:val="0011171C"/>
    <w:rsid w:val="00111F2D"/>
    <w:rsid w:val="00113629"/>
    <w:rsid w:val="001137C9"/>
    <w:rsid w:val="0011388B"/>
    <w:rsid w:val="00113BA2"/>
    <w:rsid w:val="00114D30"/>
    <w:rsid w:val="001158CC"/>
    <w:rsid w:val="00115D36"/>
    <w:rsid w:val="00116286"/>
    <w:rsid w:val="001164CE"/>
    <w:rsid w:val="001170FA"/>
    <w:rsid w:val="00117A9D"/>
    <w:rsid w:val="00120EEE"/>
    <w:rsid w:val="0012244E"/>
    <w:rsid w:val="00122752"/>
    <w:rsid w:val="00122C1C"/>
    <w:rsid w:val="00123753"/>
    <w:rsid w:val="0012404A"/>
    <w:rsid w:val="00124873"/>
    <w:rsid w:val="00124E78"/>
    <w:rsid w:val="001269E4"/>
    <w:rsid w:val="00126D14"/>
    <w:rsid w:val="00127BCC"/>
    <w:rsid w:val="00130136"/>
    <w:rsid w:val="00130F97"/>
    <w:rsid w:val="00132666"/>
    <w:rsid w:val="00132C35"/>
    <w:rsid w:val="001337C5"/>
    <w:rsid w:val="00133CB1"/>
    <w:rsid w:val="00136628"/>
    <w:rsid w:val="00141F8D"/>
    <w:rsid w:val="001426F1"/>
    <w:rsid w:val="00143C9F"/>
    <w:rsid w:val="00144CF1"/>
    <w:rsid w:val="00144F94"/>
    <w:rsid w:val="00145325"/>
    <w:rsid w:val="00145E11"/>
    <w:rsid w:val="00145F09"/>
    <w:rsid w:val="0014621B"/>
    <w:rsid w:val="00147748"/>
    <w:rsid w:val="00147978"/>
    <w:rsid w:val="00147DF6"/>
    <w:rsid w:val="00147EA4"/>
    <w:rsid w:val="00150D7C"/>
    <w:rsid w:val="001513DE"/>
    <w:rsid w:val="00151CDC"/>
    <w:rsid w:val="00151EF8"/>
    <w:rsid w:val="001527A1"/>
    <w:rsid w:val="00153263"/>
    <w:rsid w:val="00153E66"/>
    <w:rsid w:val="001545DA"/>
    <w:rsid w:val="001546C0"/>
    <w:rsid w:val="00155A04"/>
    <w:rsid w:val="00156909"/>
    <w:rsid w:val="0015698F"/>
    <w:rsid w:val="00157046"/>
    <w:rsid w:val="00160CFF"/>
    <w:rsid w:val="0016234F"/>
    <w:rsid w:val="00162B8E"/>
    <w:rsid w:val="001648B3"/>
    <w:rsid w:val="00164CE4"/>
    <w:rsid w:val="00164EA9"/>
    <w:rsid w:val="00165DA3"/>
    <w:rsid w:val="00166BC4"/>
    <w:rsid w:val="00167EDA"/>
    <w:rsid w:val="001707B4"/>
    <w:rsid w:val="00171404"/>
    <w:rsid w:val="00171717"/>
    <w:rsid w:val="00171822"/>
    <w:rsid w:val="00172B76"/>
    <w:rsid w:val="00176105"/>
    <w:rsid w:val="001761BF"/>
    <w:rsid w:val="0017784C"/>
    <w:rsid w:val="00180E69"/>
    <w:rsid w:val="0018138F"/>
    <w:rsid w:val="00182EAD"/>
    <w:rsid w:val="00183282"/>
    <w:rsid w:val="0018396A"/>
    <w:rsid w:val="001847F8"/>
    <w:rsid w:val="001859BB"/>
    <w:rsid w:val="00185B0A"/>
    <w:rsid w:val="00186137"/>
    <w:rsid w:val="00187DB7"/>
    <w:rsid w:val="00190BCB"/>
    <w:rsid w:val="00190D59"/>
    <w:rsid w:val="00191181"/>
    <w:rsid w:val="001914FA"/>
    <w:rsid w:val="00191502"/>
    <w:rsid w:val="00195B92"/>
    <w:rsid w:val="00196F19"/>
    <w:rsid w:val="001974AF"/>
    <w:rsid w:val="00197EE0"/>
    <w:rsid w:val="001A1CE4"/>
    <w:rsid w:val="001A2411"/>
    <w:rsid w:val="001A307E"/>
    <w:rsid w:val="001A4151"/>
    <w:rsid w:val="001A5867"/>
    <w:rsid w:val="001A60AD"/>
    <w:rsid w:val="001A739B"/>
    <w:rsid w:val="001B0878"/>
    <w:rsid w:val="001B131B"/>
    <w:rsid w:val="001B2F89"/>
    <w:rsid w:val="001B54D1"/>
    <w:rsid w:val="001B67A2"/>
    <w:rsid w:val="001B68D5"/>
    <w:rsid w:val="001B6B58"/>
    <w:rsid w:val="001B715D"/>
    <w:rsid w:val="001C16F2"/>
    <w:rsid w:val="001C2111"/>
    <w:rsid w:val="001C2115"/>
    <w:rsid w:val="001C3B70"/>
    <w:rsid w:val="001C3C4D"/>
    <w:rsid w:val="001C4D10"/>
    <w:rsid w:val="001C576D"/>
    <w:rsid w:val="001C586D"/>
    <w:rsid w:val="001C63DD"/>
    <w:rsid w:val="001D037C"/>
    <w:rsid w:val="001D05D1"/>
    <w:rsid w:val="001D09F7"/>
    <w:rsid w:val="001D1904"/>
    <w:rsid w:val="001D3EC7"/>
    <w:rsid w:val="001D46BF"/>
    <w:rsid w:val="001D54F1"/>
    <w:rsid w:val="001D5562"/>
    <w:rsid w:val="001D5B73"/>
    <w:rsid w:val="001D5C67"/>
    <w:rsid w:val="001D70A0"/>
    <w:rsid w:val="001D7D50"/>
    <w:rsid w:val="001D7E40"/>
    <w:rsid w:val="001E0188"/>
    <w:rsid w:val="001E0EC8"/>
    <w:rsid w:val="001E34FA"/>
    <w:rsid w:val="001E3854"/>
    <w:rsid w:val="001E41E3"/>
    <w:rsid w:val="001E631B"/>
    <w:rsid w:val="001E6B88"/>
    <w:rsid w:val="001E7BB9"/>
    <w:rsid w:val="001F24EF"/>
    <w:rsid w:val="001F2541"/>
    <w:rsid w:val="001F3E12"/>
    <w:rsid w:val="001F3E8A"/>
    <w:rsid w:val="001F4323"/>
    <w:rsid w:val="001F46DB"/>
    <w:rsid w:val="001F4A6B"/>
    <w:rsid w:val="001F5A93"/>
    <w:rsid w:val="001F600B"/>
    <w:rsid w:val="001F70AB"/>
    <w:rsid w:val="001F70CF"/>
    <w:rsid w:val="001F7EA6"/>
    <w:rsid w:val="002002EF"/>
    <w:rsid w:val="002006E8"/>
    <w:rsid w:val="00200AF2"/>
    <w:rsid w:val="00200FE5"/>
    <w:rsid w:val="00201FA9"/>
    <w:rsid w:val="00203954"/>
    <w:rsid w:val="002044AE"/>
    <w:rsid w:val="0020572E"/>
    <w:rsid w:val="00206511"/>
    <w:rsid w:val="00206780"/>
    <w:rsid w:val="00206B7E"/>
    <w:rsid w:val="00206DA4"/>
    <w:rsid w:val="002071FE"/>
    <w:rsid w:val="00207501"/>
    <w:rsid w:val="00210217"/>
    <w:rsid w:val="002109BC"/>
    <w:rsid w:val="00210E6F"/>
    <w:rsid w:val="00211504"/>
    <w:rsid w:val="00211893"/>
    <w:rsid w:val="002120AD"/>
    <w:rsid w:val="00212BFF"/>
    <w:rsid w:val="002143BF"/>
    <w:rsid w:val="002147E2"/>
    <w:rsid w:val="002149B6"/>
    <w:rsid w:val="00214A10"/>
    <w:rsid w:val="00214BF5"/>
    <w:rsid w:val="00214EF9"/>
    <w:rsid w:val="00214F06"/>
    <w:rsid w:val="002162F0"/>
    <w:rsid w:val="002168CF"/>
    <w:rsid w:val="00216A42"/>
    <w:rsid w:val="00217666"/>
    <w:rsid w:val="0022017A"/>
    <w:rsid w:val="00220374"/>
    <w:rsid w:val="0022076A"/>
    <w:rsid w:val="0022188F"/>
    <w:rsid w:val="00222912"/>
    <w:rsid w:val="002243F8"/>
    <w:rsid w:val="00225A3B"/>
    <w:rsid w:val="00226172"/>
    <w:rsid w:val="00226F72"/>
    <w:rsid w:val="00227A35"/>
    <w:rsid w:val="00227B1E"/>
    <w:rsid w:val="00227D6C"/>
    <w:rsid w:val="00230316"/>
    <w:rsid w:val="00230872"/>
    <w:rsid w:val="0023102A"/>
    <w:rsid w:val="0023149E"/>
    <w:rsid w:val="00231ACC"/>
    <w:rsid w:val="00232BDC"/>
    <w:rsid w:val="0023556C"/>
    <w:rsid w:val="00235A3C"/>
    <w:rsid w:val="00235B89"/>
    <w:rsid w:val="00240028"/>
    <w:rsid w:val="002405F9"/>
    <w:rsid w:val="00240E50"/>
    <w:rsid w:val="00241106"/>
    <w:rsid w:val="00242819"/>
    <w:rsid w:val="00243369"/>
    <w:rsid w:val="00243846"/>
    <w:rsid w:val="0024466C"/>
    <w:rsid w:val="00245AF6"/>
    <w:rsid w:val="00245C32"/>
    <w:rsid w:val="002468B8"/>
    <w:rsid w:val="00247FB4"/>
    <w:rsid w:val="00250B27"/>
    <w:rsid w:val="00250E90"/>
    <w:rsid w:val="00250FF1"/>
    <w:rsid w:val="002513BB"/>
    <w:rsid w:val="00251BAC"/>
    <w:rsid w:val="0025221B"/>
    <w:rsid w:val="00252525"/>
    <w:rsid w:val="00253225"/>
    <w:rsid w:val="00253AB0"/>
    <w:rsid w:val="0025500C"/>
    <w:rsid w:val="002558FE"/>
    <w:rsid w:val="00255D4C"/>
    <w:rsid w:val="00255F6D"/>
    <w:rsid w:val="002566C2"/>
    <w:rsid w:val="002570D1"/>
    <w:rsid w:val="0026067B"/>
    <w:rsid w:val="00260785"/>
    <w:rsid w:val="00261529"/>
    <w:rsid w:val="00261567"/>
    <w:rsid w:val="00261CF8"/>
    <w:rsid w:val="002621A7"/>
    <w:rsid w:val="00262B24"/>
    <w:rsid w:val="00262E13"/>
    <w:rsid w:val="00262E37"/>
    <w:rsid w:val="00262E9C"/>
    <w:rsid w:val="00263EEB"/>
    <w:rsid w:val="002652F2"/>
    <w:rsid w:val="0026556C"/>
    <w:rsid w:val="002669AE"/>
    <w:rsid w:val="00266EBF"/>
    <w:rsid w:val="00266EC9"/>
    <w:rsid w:val="00267C3A"/>
    <w:rsid w:val="002712BB"/>
    <w:rsid w:val="002713C9"/>
    <w:rsid w:val="00272178"/>
    <w:rsid w:val="00272859"/>
    <w:rsid w:val="002730E3"/>
    <w:rsid w:val="00273F51"/>
    <w:rsid w:val="002741D5"/>
    <w:rsid w:val="00274606"/>
    <w:rsid w:val="00274687"/>
    <w:rsid w:val="0027555D"/>
    <w:rsid w:val="00276A43"/>
    <w:rsid w:val="00276FD4"/>
    <w:rsid w:val="00280D23"/>
    <w:rsid w:val="002821EA"/>
    <w:rsid w:val="00282990"/>
    <w:rsid w:val="002829EA"/>
    <w:rsid w:val="00283260"/>
    <w:rsid w:val="00283592"/>
    <w:rsid w:val="00285460"/>
    <w:rsid w:val="00290106"/>
    <w:rsid w:val="0029026A"/>
    <w:rsid w:val="00290654"/>
    <w:rsid w:val="00291364"/>
    <w:rsid w:val="002914D4"/>
    <w:rsid w:val="00291DBE"/>
    <w:rsid w:val="0029224E"/>
    <w:rsid w:val="0029238A"/>
    <w:rsid w:val="00292426"/>
    <w:rsid w:val="002926D6"/>
    <w:rsid w:val="00292AD6"/>
    <w:rsid w:val="002933FF"/>
    <w:rsid w:val="002937A7"/>
    <w:rsid w:val="0029458C"/>
    <w:rsid w:val="00295170"/>
    <w:rsid w:val="00295B84"/>
    <w:rsid w:val="00297CC8"/>
    <w:rsid w:val="00297D50"/>
    <w:rsid w:val="00297DF9"/>
    <w:rsid w:val="002A2753"/>
    <w:rsid w:val="002A2D9B"/>
    <w:rsid w:val="002A3372"/>
    <w:rsid w:val="002A4FC3"/>
    <w:rsid w:val="002A5022"/>
    <w:rsid w:val="002A519F"/>
    <w:rsid w:val="002A5EEB"/>
    <w:rsid w:val="002A6372"/>
    <w:rsid w:val="002A6BCE"/>
    <w:rsid w:val="002A6C94"/>
    <w:rsid w:val="002A73D1"/>
    <w:rsid w:val="002A7BC1"/>
    <w:rsid w:val="002B007D"/>
    <w:rsid w:val="002B096C"/>
    <w:rsid w:val="002B0DFD"/>
    <w:rsid w:val="002B12D0"/>
    <w:rsid w:val="002B1E4C"/>
    <w:rsid w:val="002B20E1"/>
    <w:rsid w:val="002B2294"/>
    <w:rsid w:val="002B3780"/>
    <w:rsid w:val="002B4977"/>
    <w:rsid w:val="002B6383"/>
    <w:rsid w:val="002B6687"/>
    <w:rsid w:val="002B6864"/>
    <w:rsid w:val="002C0737"/>
    <w:rsid w:val="002C09E8"/>
    <w:rsid w:val="002C0E87"/>
    <w:rsid w:val="002C15A6"/>
    <w:rsid w:val="002C3390"/>
    <w:rsid w:val="002C3850"/>
    <w:rsid w:val="002C3DEB"/>
    <w:rsid w:val="002C416B"/>
    <w:rsid w:val="002C47D4"/>
    <w:rsid w:val="002C508F"/>
    <w:rsid w:val="002C6055"/>
    <w:rsid w:val="002C6B5F"/>
    <w:rsid w:val="002C7083"/>
    <w:rsid w:val="002C7D89"/>
    <w:rsid w:val="002D0218"/>
    <w:rsid w:val="002D0286"/>
    <w:rsid w:val="002D0331"/>
    <w:rsid w:val="002D1A37"/>
    <w:rsid w:val="002D26B0"/>
    <w:rsid w:val="002D2D58"/>
    <w:rsid w:val="002D30D8"/>
    <w:rsid w:val="002D325C"/>
    <w:rsid w:val="002D3439"/>
    <w:rsid w:val="002D38B4"/>
    <w:rsid w:val="002D3A33"/>
    <w:rsid w:val="002D58D4"/>
    <w:rsid w:val="002D5EE3"/>
    <w:rsid w:val="002D6ECC"/>
    <w:rsid w:val="002D7554"/>
    <w:rsid w:val="002E00D9"/>
    <w:rsid w:val="002E01E1"/>
    <w:rsid w:val="002E0B69"/>
    <w:rsid w:val="002E14E4"/>
    <w:rsid w:val="002E193E"/>
    <w:rsid w:val="002E20C9"/>
    <w:rsid w:val="002E20FE"/>
    <w:rsid w:val="002E240E"/>
    <w:rsid w:val="002E2B62"/>
    <w:rsid w:val="002E2B97"/>
    <w:rsid w:val="002E2D7D"/>
    <w:rsid w:val="002E4549"/>
    <w:rsid w:val="002E49FF"/>
    <w:rsid w:val="002E5026"/>
    <w:rsid w:val="002E54B5"/>
    <w:rsid w:val="002E61B8"/>
    <w:rsid w:val="002E6CC8"/>
    <w:rsid w:val="002E6D63"/>
    <w:rsid w:val="002E7527"/>
    <w:rsid w:val="002E7B5D"/>
    <w:rsid w:val="002E7EA6"/>
    <w:rsid w:val="002F011E"/>
    <w:rsid w:val="002F04C4"/>
    <w:rsid w:val="002F0911"/>
    <w:rsid w:val="002F0D4B"/>
    <w:rsid w:val="002F100F"/>
    <w:rsid w:val="002F146D"/>
    <w:rsid w:val="002F311F"/>
    <w:rsid w:val="002F3425"/>
    <w:rsid w:val="002F38DF"/>
    <w:rsid w:val="002F3D64"/>
    <w:rsid w:val="002F3E81"/>
    <w:rsid w:val="002F42C2"/>
    <w:rsid w:val="002F566A"/>
    <w:rsid w:val="002F6051"/>
    <w:rsid w:val="002F6116"/>
    <w:rsid w:val="002F6172"/>
    <w:rsid w:val="002F7113"/>
    <w:rsid w:val="002F74E9"/>
    <w:rsid w:val="003012B6"/>
    <w:rsid w:val="00302D98"/>
    <w:rsid w:val="003030C1"/>
    <w:rsid w:val="00305233"/>
    <w:rsid w:val="00305EED"/>
    <w:rsid w:val="00306CDB"/>
    <w:rsid w:val="0030720F"/>
    <w:rsid w:val="0030765A"/>
    <w:rsid w:val="00307A5A"/>
    <w:rsid w:val="003107DC"/>
    <w:rsid w:val="00310E8C"/>
    <w:rsid w:val="00311E96"/>
    <w:rsid w:val="003139FA"/>
    <w:rsid w:val="00313EA3"/>
    <w:rsid w:val="003148AA"/>
    <w:rsid w:val="00314E40"/>
    <w:rsid w:val="00314FA6"/>
    <w:rsid w:val="00314FB6"/>
    <w:rsid w:val="003158AE"/>
    <w:rsid w:val="003172A1"/>
    <w:rsid w:val="00321656"/>
    <w:rsid w:val="003224B6"/>
    <w:rsid w:val="00322A65"/>
    <w:rsid w:val="00322BFC"/>
    <w:rsid w:val="00322F6F"/>
    <w:rsid w:val="0032313E"/>
    <w:rsid w:val="00323570"/>
    <w:rsid w:val="00323D8C"/>
    <w:rsid w:val="003255BE"/>
    <w:rsid w:val="00326607"/>
    <w:rsid w:val="003273D0"/>
    <w:rsid w:val="00327A23"/>
    <w:rsid w:val="00327B0D"/>
    <w:rsid w:val="003304FC"/>
    <w:rsid w:val="00330ACA"/>
    <w:rsid w:val="00330F20"/>
    <w:rsid w:val="0033103D"/>
    <w:rsid w:val="00331244"/>
    <w:rsid w:val="003314DB"/>
    <w:rsid w:val="0033150E"/>
    <w:rsid w:val="00331FF8"/>
    <w:rsid w:val="0033309E"/>
    <w:rsid w:val="00333B73"/>
    <w:rsid w:val="003345D9"/>
    <w:rsid w:val="00335156"/>
    <w:rsid w:val="00335177"/>
    <w:rsid w:val="003373EA"/>
    <w:rsid w:val="00337D50"/>
    <w:rsid w:val="003402E3"/>
    <w:rsid w:val="003405ED"/>
    <w:rsid w:val="0034130C"/>
    <w:rsid w:val="00342591"/>
    <w:rsid w:val="003425C8"/>
    <w:rsid w:val="00342946"/>
    <w:rsid w:val="0034305F"/>
    <w:rsid w:val="00343F4C"/>
    <w:rsid w:val="003447DA"/>
    <w:rsid w:val="003452B3"/>
    <w:rsid w:val="003453F1"/>
    <w:rsid w:val="003454BE"/>
    <w:rsid w:val="00346A75"/>
    <w:rsid w:val="003512F7"/>
    <w:rsid w:val="0035340D"/>
    <w:rsid w:val="00353C94"/>
    <w:rsid w:val="00353E73"/>
    <w:rsid w:val="00354EE0"/>
    <w:rsid w:val="003559FB"/>
    <w:rsid w:val="00357414"/>
    <w:rsid w:val="003579DA"/>
    <w:rsid w:val="00357EED"/>
    <w:rsid w:val="003604FC"/>
    <w:rsid w:val="00360E0C"/>
    <w:rsid w:val="00363035"/>
    <w:rsid w:val="00363718"/>
    <w:rsid w:val="003638EE"/>
    <w:rsid w:val="00363E70"/>
    <w:rsid w:val="0036482A"/>
    <w:rsid w:val="00364A3E"/>
    <w:rsid w:val="00364C96"/>
    <w:rsid w:val="00364CC6"/>
    <w:rsid w:val="00366027"/>
    <w:rsid w:val="003663B4"/>
    <w:rsid w:val="003669F8"/>
    <w:rsid w:val="00366C88"/>
    <w:rsid w:val="003676F1"/>
    <w:rsid w:val="0036787D"/>
    <w:rsid w:val="003714F5"/>
    <w:rsid w:val="00373EE6"/>
    <w:rsid w:val="003744EC"/>
    <w:rsid w:val="00374898"/>
    <w:rsid w:val="00374900"/>
    <w:rsid w:val="00374F2D"/>
    <w:rsid w:val="00374FAA"/>
    <w:rsid w:val="00374FEC"/>
    <w:rsid w:val="003754AE"/>
    <w:rsid w:val="00375E3E"/>
    <w:rsid w:val="00375F1B"/>
    <w:rsid w:val="0037735A"/>
    <w:rsid w:val="00380646"/>
    <w:rsid w:val="00380E47"/>
    <w:rsid w:val="003810D1"/>
    <w:rsid w:val="0038172B"/>
    <w:rsid w:val="00381CFA"/>
    <w:rsid w:val="003835B7"/>
    <w:rsid w:val="003838BC"/>
    <w:rsid w:val="003856F6"/>
    <w:rsid w:val="0038608F"/>
    <w:rsid w:val="00390B1F"/>
    <w:rsid w:val="00391648"/>
    <w:rsid w:val="00392008"/>
    <w:rsid w:val="00392343"/>
    <w:rsid w:val="00392544"/>
    <w:rsid w:val="00392655"/>
    <w:rsid w:val="0039320C"/>
    <w:rsid w:val="00394223"/>
    <w:rsid w:val="00394355"/>
    <w:rsid w:val="003947E7"/>
    <w:rsid w:val="00394AD9"/>
    <w:rsid w:val="00394D6F"/>
    <w:rsid w:val="003963C0"/>
    <w:rsid w:val="00396446"/>
    <w:rsid w:val="00396EC9"/>
    <w:rsid w:val="003A0415"/>
    <w:rsid w:val="003A0D50"/>
    <w:rsid w:val="003A1297"/>
    <w:rsid w:val="003A1469"/>
    <w:rsid w:val="003A1C7B"/>
    <w:rsid w:val="003A223C"/>
    <w:rsid w:val="003A2980"/>
    <w:rsid w:val="003A3994"/>
    <w:rsid w:val="003A4430"/>
    <w:rsid w:val="003A49ED"/>
    <w:rsid w:val="003A5673"/>
    <w:rsid w:val="003A6423"/>
    <w:rsid w:val="003B0192"/>
    <w:rsid w:val="003B08CD"/>
    <w:rsid w:val="003B0C63"/>
    <w:rsid w:val="003B3A3E"/>
    <w:rsid w:val="003B6CA6"/>
    <w:rsid w:val="003C0598"/>
    <w:rsid w:val="003C06A3"/>
    <w:rsid w:val="003C0DE9"/>
    <w:rsid w:val="003C0E4B"/>
    <w:rsid w:val="003C1ADB"/>
    <w:rsid w:val="003C1E91"/>
    <w:rsid w:val="003C2320"/>
    <w:rsid w:val="003C2CE9"/>
    <w:rsid w:val="003C2FCE"/>
    <w:rsid w:val="003C322A"/>
    <w:rsid w:val="003C4136"/>
    <w:rsid w:val="003C42C5"/>
    <w:rsid w:val="003C47B7"/>
    <w:rsid w:val="003C51CF"/>
    <w:rsid w:val="003C52B0"/>
    <w:rsid w:val="003C5514"/>
    <w:rsid w:val="003C5527"/>
    <w:rsid w:val="003C568C"/>
    <w:rsid w:val="003C5CB8"/>
    <w:rsid w:val="003C61AF"/>
    <w:rsid w:val="003C6ACA"/>
    <w:rsid w:val="003C7584"/>
    <w:rsid w:val="003C7E8A"/>
    <w:rsid w:val="003D0462"/>
    <w:rsid w:val="003D1F1A"/>
    <w:rsid w:val="003D27DD"/>
    <w:rsid w:val="003D37A1"/>
    <w:rsid w:val="003D4628"/>
    <w:rsid w:val="003D4637"/>
    <w:rsid w:val="003D5C19"/>
    <w:rsid w:val="003D6297"/>
    <w:rsid w:val="003D6927"/>
    <w:rsid w:val="003D7141"/>
    <w:rsid w:val="003D76DA"/>
    <w:rsid w:val="003E0586"/>
    <w:rsid w:val="003E098C"/>
    <w:rsid w:val="003E2345"/>
    <w:rsid w:val="003E2F1A"/>
    <w:rsid w:val="003E39F2"/>
    <w:rsid w:val="003E46E5"/>
    <w:rsid w:val="003E4FF5"/>
    <w:rsid w:val="003E519F"/>
    <w:rsid w:val="003E5248"/>
    <w:rsid w:val="003E559F"/>
    <w:rsid w:val="003E59ED"/>
    <w:rsid w:val="003E6A53"/>
    <w:rsid w:val="003E6B28"/>
    <w:rsid w:val="003E7AB6"/>
    <w:rsid w:val="003E7B5C"/>
    <w:rsid w:val="003E7E83"/>
    <w:rsid w:val="003F1376"/>
    <w:rsid w:val="003F1B03"/>
    <w:rsid w:val="003F2DB6"/>
    <w:rsid w:val="003F3312"/>
    <w:rsid w:val="003F35C3"/>
    <w:rsid w:val="003F36AD"/>
    <w:rsid w:val="003F3F44"/>
    <w:rsid w:val="003F4EC5"/>
    <w:rsid w:val="003F541F"/>
    <w:rsid w:val="003F5635"/>
    <w:rsid w:val="003F592D"/>
    <w:rsid w:val="003F5A94"/>
    <w:rsid w:val="003F5C8C"/>
    <w:rsid w:val="00401A1F"/>
    <w:rsid w:val="00403A1C"/>
    <w:rsid w:val="00403A6F"/>
    <w:rsid w:val="00405623"/>
    <w:rsid w:val="00406F18"/>
    <w:rsid w:val="00407BF2"/>
    <w:rsid w:val="00410C85"/>
    <w:rsid w:val="00411FC6"/>
    <w:rsid w:val="00412440"/>
    <w:rsid w:val="00412A55"/>
    <w:rsid w:val="00412E07"/>
    <w:rsid w:val="00413853"/>
    <w:rsid w:val="00414334"/>
    <w:rsid w:val="00414DFB"/>
    <w:rsid w:val="00415050"/>
    <w:rsid w:val="00415B82"/>
    <w:rsid w:val="004176B1"/>
    <w:rsid w:val="00420BB1"/>
    <w:rsid w:val="00420FEC"/>
    <w:rsid w:val="00421959"/>
    <w:rsid w:val="00421DEF"/>
    <w:rsid w:val="00422A5F"/>
    <w:rsid w:val="00422C18"/>
    <w:rsid w:val="0042305D"/>
    <w:rsid w:val="004241CF"/>
    <w:rsid w:val="0042459B"/>
    <w:rsid w:val="004265A5"/>
    <w:rsid w:val="004275D1"/>
    <w:rsid w:val="00427F5A"/>
    <w:rsid w:val="00430142"/>
    <w:rsid w:val="00430768"/>
    <w:rsid w:val="004314A4"/>
    <w:rsid w:val="00431A5A"/>
    <w:rsid w:val="0043215D"/>
    <w:rsid w:val="00432FF4"/>
    <w:rsid w:val="00433956"/>
    <w:rsid w:val="0043438D"/>
    <w:rsid w:val="004353EC"/>
    <w:rsid w:val="00435BF2"/>
    <w:rsid w:val="00436596"/>
    <w:rsid w:val="004418B4"/>
    <w:rsid w:val="00441B7B"/>
    <w:rsid w:val="00442AA0"/>
    <w:rsid w:val="00442B45"/>
    <w:rsid w:val="00443D8E"/>
    <w:rsid w:val="00443DFD"/>
    <w:rsid w:val="00444A36"/>
    <w:rsid w:val="00446935"/>
    <w:rsid w:val="00446B4B"/>
    <w:rsid w:val="0044744F"/>
    <w:rsid w:val="0044783F"/>
    <w:rsid w:val="0044792C"/>
    <w:rsid w:val="00447985"/>
    <w:rsid w:val="00447F7C"/>
    <w:rsid w:val="004501FD"/>
    <w:rsid w:val="004504CF"/>
    <w:rsid w:val="00450F9D"/>
    <w:rsid w:val="0045207E"/>
    <w:rsid w:val="00453D96"/>
    <w:rsid w:val="00454F1D"/>
    <w:rsid w:val="00455125"/>
    <w:rsid w:val="00455635"/>
    <w:rsid w:val="00456482"/>
    <w:rsid w:val="004571E3"/>
    <w:rsid w:val="00460A58"/>
    <w:rsid w:val="00462613"/>
    <w:rsid w:val="004627E4"/>
    <w:rsid w:val="004632B3"/>
    <w:rsid w:val="00463AF7"/>
    <w:rsid w:val="00464130"/>
    <w:rsid w:val="00464634"/>
    <w:rsid w:val="004647D1"/>
    <w:rsid w:val="00464DBB"/>
    <w:rsid w:val="004676F7"/>
    <w:rsid w:val="00467F1B"/>
    <w:rsid w:val="004705A5"/>
    <w:rsid w:val="0047101E"/>
    <w:rsid w:val="00471614"/>
    <w:rsid w:val="004717ED"/>
    <w:rsid w:val="0047221F"/>
    <w:rsid w:val="004727B8"/>
    <w:rsid w:val="00472B12"/>
    <w:rsid w:val="00473899"/>
    <w:rsid w:val="00473BC4"/>
    <w:rsid w:val="00474888"/>
    <w:rsid w:val="00475248"/>
    <w:rsid w:val="00475501"/>
    <w:rsid w:val="004765EF"/>
    <w:rsid w:val="004767E9"/>
    <w:rsid w:val="00476A41"/>
    <w:rsid w:val="00480071"/>
    <w:rsid w:val="00481012"/>
    <w:rsid w:val="00482084"/>
    <w:rsid w:val="004821E6"/>
    <w:rsid w:val="0048321C"/>
    <w:rsid w:val="00483B10"/>
    <w:rsid w:val="00484632"/>
    <w:rsid w:val="00484787"/>
    <w:rsid w:val="00484B99"/>
    <w:rsid w:val="00486963"/>
    <w:rsid w:val="00487086"/>
    <w:rsid w:val="00487BD3"/>
    <w:rsid w:val="00491357"/>
    <w:rsid w:val="00491489"/>
    <w:rsid w:val="00491D2D"/>
    <w:rsid w:val="00493E10"/>
    <w:rsid w:val="0049411F"/>
    <w:rsid w:val="00494162"/>
    <w:rsid w:val="004948A3"/>
    <w:rsid w:val="00496A43"/>
    <w:rsid w:val="004971DA"/>
    <w:rsid w:val="00497ED2"/>
    <w:rsid w:val="004A1934"/>
    <w:rsid w:val="004A2071"/>
    <w:rsid w:val="004A2846"/>
    <w:rsid w:val="004A3607"/>
    <w:rsid w:val="004A4434"/>
    <w:rsid w:val="004A4FCB"/>
    <w:rsid w:val="004A5D00"/>
    <w:rsid w:val="004A62F2"/>
    <w:rsid w:val="004A68FD"/>
    <w:rsid w:val="004A6CE7"/>
    <w:rsid w:val="004A7164"/>
    <w:rsid w:val="004A764D"/>
    <w:rsid w:val="004A77FE"/>
    <w:rsid w:val="004A78AE"/>
    <w:rsid w:val="004B1116"/>
    <w:rsid w:val="004B1133"/>
    <w:rsid w:val="004B3B00"/>
    <w:rsid w:val="004B404D"/>
    <w:rsid w:val="004B4283"/>
    <w:rsid w:val="004B4F8F"/>
    <w:rsid w:val="004B572E"/>
    <w:rsid w:val="004B5999"/>
    <w:rsid w:val="004B5C43"/>
    <w:rsid w:val="004B6F3C"/>
    <w:rsid w:val="004B740F"/>
    <w:rsid w:val="004B7E2D"/>
    <w:rsid w:val="004B7F1B"/>
    <w:rsid w:val="004C17FB"/>
    <w:rsid w:val="004C1C5F"/>
    <w:rsid w:val="004C217D"/>
    <w:rsid w:val="004C414B"/>
    <w:rsid w:val="004C4A7E"/>
    <w:rsid w:val="004C5F58"/>
    <w:rsid w:val="004C5FFC"/>
    <w:rsid w:val="004C684B"/>
    <w:rsid w:val="004C70BA"/>
    <w:rsid w:val="004D0C14"/>
    <w:rsid w:val="004D153A"/>
    <w:rsid w:val="004D2508"/>
    <w:rsid w:val="004D29DA"/>
    <w:rsid w:val="004D2CE1"/>
    <w:rsid w:val="004D2DD6"/>
    <w:rsid w:val="004D4525"/>
    <w:rsid w:val="004D51D9"/>
    <w:rsid w:val="004D5226"/>
    <w:rsid w:val="004D6182"/>
    <w:rsid w:val="004D61AE"/>
    <w:rsid w:val="004E0BF4"/>
    <w:rsid w:val="004E17A3"/>
    <w:rsid w:val="004E1BEF"/>
    <w:rsid w:val="004E1BF2"/>
    <w:rsid w:val="004E1F79"/>
    <w:rsid w:val="004E20D9"/>
    <w:rsid w:val="004E3B91"/>
    <w:rsid w:val="004E3D0A"/>
    <w:rsid w:val="004E3D4B"/>
    <w:rsid w:val="004E529A"/>
    <w:rsid w:val="004E56CE"/>
    <w:rsid w:val="004E593D"/>
    <w:rsid w:val="004E5982"/>
    <w:rsid w:val="004E5A3C"/>
    <w:rsid w:val="004E70B1"/>
    <w:rsid w:val="004E7663"/>
    <w:rsid w:val="004E768E"/>
    <w:rsid w:val="004E7840"/>
    <w:rsid w:val="004E7AEE"/>
    <w:rsid w:val="004F1929"/>
    <w:rsid w:val="004F1B14"/>
    <w:rsid w:val="004F226C"/>
    <w:rsid w:val="004F2ACA"/>
    <w:rsid w:val="004F31B4"/>
    <w:rsid w:val="004F462D"/>
    <w:rsid w:val="004F4C6F"/>
    <w:rsid w:val="004F54FA"/>
    <w:rsid w:val="004F5DAF"/>
    <w:rsid w:val="004F62EB"/>
    <w:rsid w:val="004F6DFC"/>
    <w:rsid w:val="004F6E88"/>
    <w:rsid w:val="004F78C4"/>
    <w:rsid w:val="004F7C96"/>
    <w:rsid w:val="00500269"/>
    <w:rsid w:val="005006AE"/>
    <w:rsid w:val="005029D2"/>
    <w:rsid w:val="00502D7D"/>
    <w:rsid w:val="00503359"/>
    <w:rsid w:val="00503540"/>
    <w:rsid w:val="0050385C"/>
    <w:rsid w:val="0050559C"/>
    <w:rsid w:val="00506D40"/>
    <w:rsid w:val="00507065"/>
    <w:rsid w:val="0051170F"/>
    <w:rsid w:val="00511888"/>
    <w:rsid w:val="00511A1E"/>
    <w:rsid w:val="00511A27"/>
    <w:rsid w:val="0051226C"/>
    <w:rsid w:val="0051270F"/>
    <w:rsid w:val="0051316B"/>
    <w:rsid w:val="00513911"/>
    <w:rsid w:val="00513E63"/>
    <w:rsid w:val="00514D2B"/>
    <w:rsid w:val="005150D3"/>
    <w:rsid w:val="005153E6"/>
    <w:rsid w:val="00515BBC"/>
    <w:rsid w:val="00516CBA"/>
    <w:rsid w:val="00520624"/>
    <w:rsid w:val="00520673"/>
    <w:rsid w:val="005208F5"/>
    <w:rsid w:val="00521120"/>
    <w:rsid w:val="00521D30"/>
    <w:rsid w:val="00522180"/>
    <w:rsid w:val="0052373D"/>
    <w:rsid w:val="00524889"/>
    <w:rsid w:val="005255BD"/>
    <w:rsid w:val="00526364"/>
    <w:rsid w:val="00526990"/>
    <w:rsid w:val="00526C08"/>
    <w:rsid w:val="00526D14"/>
    <w:rsid w:val="00527774"/>
    <w:rsid w:val="00527F3F"/>
    <w:rsid w:val="005307F8"/>
    <w:rsid w:val="00530DA9"/>
    <w:rsid w:val="00531298"/>
    <w:rsid w:val="0053146A"/>
    <w:rsid w:val="00531C39"/>
    <w:rsid w:val="00531FEC"/>
    <w:rsid w:val="005321E5"/>
    <w:rsid w:val="00534B6F"/>
    <w:rsid w:val="00534BA4"/>
    <w:rsid w:val="00536F6E"/>
    <w:rsid w:val="00537138"/>
    <w:rsid w:val="00537CE7"/>
    <w:rsid w:val="00537FE0"/>
    <w:rsid w:val="00540F3E"/>
    <w:rsid w:val="00541323"/>
    <w:rsid w:val="005418B5"/>
    <w:rsid w:val="005427FA"/>
    <w:rsid w:val="00543E6B"/>
    <w:rsid w:val="00543EDF"/>
    <w:rsid w:val="0054419A"/>
    <w:rsid w:val="0054458C"/>
    <w:rsid w:val="005451F8"/>
    <w:rsid w:val="00547148"/>
    <w:rsid w:val="0054795D"/>
    <w:rsid w:val="005502B1"/>
    <w:rsid w:val="00550410"/>
    <w:rsid w:val="005505A6"/>
    <w:rsid w:val="00551B96"/>
    <w:rsid w:val="00551C43"/>
    <w:rsid w:val="00551C50"/>
    <w:rsid w:val="0055254A"/>
    <w:rsid w:val="00553B55"/>
    <w:rsid w:val="0055632F"/>
    <w:rsid w:val="005565A6"/>
    <w:rsid w:val="005576B4"/>
    <w:rsid w:val="00557C1A"/>
    <w:rsid w:val="00557E01"/>
    <w:rsid w:val="00557FA8"/>
    <w:rsid w:val="005601A4"/>
    <w:rsid w:val="00561AA1"/>
    <w:rsid w:val="00562AB8"/>
    <w:rsid w:val="00563206"/>
    <w:rsid w:val="00563B7A"/>
    <w:rsid w:val="00564E0B"/>
    <w:rsid w:val="005663FC"/>
    <w:rsid w:val="005674D0"/>
    <w:rsid w:val="005676A9"/>
    <w:rsid w:val="00571594"/>
    <w:rsid w:val="005716C8"/>
    <w:rsid w:val="005725E4"/>
    <w:rsid w:val="00572E94"/>
    <w:rsid w:val="00574F79"/>
    <w:rsid w:val="00574FD9"/>
    <w:rsid w:val="00575B4E"/>
    <w:rsid w:val="00575DD4"/>
    <w:rsid w:val="00576405"/>
    <w:rsid w:val="00576A9E"/>
    <w:rsid w:val="00577299"/>
    <w:rsid w:val="005775C0"/>
    <w:rsid w:val="00577C99"/>
    <w:rsid w:val="00577E22"/>
    <w:rsid w:val="00580122"/>
    <w:rsid w:val="00581190"/>
    <w:rsid w:val="0058234F"/>
    <w:rsid w:val="00583241"/>
    <w:rsid w:val="00583C92"/>
    <w:rsid w:val="00583DE2"/>
    <w:rsid w:val="0058497B"/>
    <w:rsid w:val="00585517"/>
    <w:rsid w:val="00585D0A"/>
    <w:rsid w:val="0058685A"/>
    <w:rsid w:val="00587149"/>
    <w:rsid w:val="0058735D"/>
    <w:rsid w:val="00587DF5"/>
    <w:rsid w:val="005924C2"/>
    <w:rsid w:val="0059341B"/>
    <w:rsid w:val="00593556"/>
    <w:rsid w:val="0059376E"/>
    <w:rsid w:val="005941CA"/>
    <w:rsid w:val="00594ACB"/>
    <w:rsid w:val="00595900"/>
    <w:rsid w:val="00595E4F"/>
    <w:rsid w:val="005964A5"/>
    <w:rsid w:val="00596721"/>
    <w:rsid w:val="00596B4D"/>
    <w:rsid w:val="005A20D6"/>
    <w:rsid w:val="005A36CC"/>
    <w:rsid w:val="005A3C81"/>
    <w:rsid w:val="005A4E4A"/>
    <w:rsid w:val="005A5407"/>
    <w:rsid w:val="005A5F2F"/>
    <w:rsid w:val="005A6928"/>
    <w:rsid w:val="005B07F6"/>
    <w:rsid w:val="005B1757"/>
    <w:rsid w:val="005B1C52"/>
    <w:rsid w:val="005B2119"/>
    <w:rsid w:val="005B233A"/>
    <w:rsid w:val="005B2E5B"/>
    <w:rsid w:val="005B3111"/>
    <w:rsid w:val="005B34C3"/>
    <w:rsid w:val="005B3D20"/>
    <w:rsid w:val="005B40FD"/>
    <w:rsid w:val="005B4A9C"/>
    <w:rsid w:val="005B5883"/>
    <w:rsid w:val="005B5EFC"/>
    <w:rsid w:val="005B6AC4"/>
    <w:rsid w:val="005B6D22"/>
    <w:rsid w:val="005B722C"/>
    <w:rsid w:val="005B75CB"/>
    <w:rsid w:val="005C1535"/>
    <w:rsid w:val="005C1CD1"/>
    <w:rsid w:val="005C2210"/>
    <w:rsid w:val="005C2BA3"/>
    <w:rsid w:val="005C3335"/>
    <w:rsid w:val="005C6035"/>
    <w:rsid w:val="005C6745"/>
    <w:rsid w:val="005C68D3"/>
    <w:rsid w:val="005C6D00"/>
    <w:rsid w:val="005D1F71"/>
    <w:rsid w:val="005D230B"/>
    <w:rsid w:val="005D2C2B"/>
    <w:rsid w:val="005D342A"/>
    <w:rsid w:val="005D44E4"/>
    <w:rsid w:val="005D5200"/>
    <w:rsid w:val="005D7034"/>
    <w:rsid w:val="005E051D"/>
    <w:rsid w:val="005E06C2"/>
    <w:rsid w:val="005E0B5E"/>
    <w:rsid w:val="005E0D61"/>
    <w:rsid w:val="005E122C"/>
    <w:rsid w:val="005E1709"/>
    <w:rsid w:val="005E20BE"/>
    <w:rsid w:val="005E266F"/>
    <w:rsid w:val="005E2930"/>
    <w:rsid w:val="005E2AAD"/>
    <w:rsid w:val="005E2D58"/>
    <w:rsid w:val="005E37AA"/>
    <w:rsid w:val="005E3975"/>
    <w:rsid w:val="005E3D4C"/>
    <w:rsid w:val="005E6A51"/>
    <w:rsid w:val="005F00CD"/>
    <w:rsid w:val="005F170A"/>
    <w:rsid w:val="005F1D99"/>
    <w:rsid w:val="005F2246"/>
    <w:rsid w:val="005F2345"/>
    <w:rsid w:val="005F353F"/>
    <w:rsid w:val="005F54C4"/>
    <w:rsid w:val="005F68A1"/>
    <w:rsid w:val="005F6FB1"/>
    <w:rsid w:val="00603835"/>
    <w:rsid w:val="006054AB"/>
    <w:rsid w:val="00606589"/>
    <w:rsid w:val="00606627"/>
    <w:rsid w:val="00610149"/>
    <w:rsid w:val="006105FD"/>
    <w:rsid w:val="00610D81"/>
    <w:rsid w:val="006115B8"/>
    <w:rsid w:val="00612B38"/>
    <w:rsid w:val="00613578"/>
    <w:rsid w:val="006135F0"/>
    <w:rsid w:val="006139FC"/>
    <w:rsid w:val="00613E31"/>
    <w:rsid w:val="006148E2"/>
    <w:rsid w:val="0061512A"/>
    <w:rsid w:val="00615176"/>
    <w:rsid w:val="00615565"/>
    <w:rsid w:val="006156D6"/>
    <w:rsid w:val="0061642E"/>
    <w:rsid w:val="006176CE"/>
    <w:rsid w:val="0062004F"/>
    <w:rsid w:val="00620515"/>
    <w:rsid w:val="00620586"/>
    <w:rsid w:val="006208BC"/>
    <w:rsid w:val="00620A60"/>
    <w:rsid w:val="00620C53"/>
    <w:rsid w:val="00622F3D"/>
    <w:rsid w:val="006239B1"/>
    <w:rsid w:val="00624ED5"/>
    <w:rsid w:val="00625326"/>
    <w:rsid w:val="0062648D"/>
    <w:rsid w:val="006305D8"/>
    <w:rsid w:val="006310F6"/>
    <w:rsid w:val="0063459E"/>
    <w:rsid w:val="00634D58"/>
    <w:rsid w:val="00635178"/>
    <w:rsid w:val="006356BF"/>
    <w:rsid w:val="00636FFF"/>
    <w:rsid w:val="006375DE"/>
    <w:rsid w:val="00637AD7"/>
    <w:rsid w:val="00637B74"/>
    <w:rsid w:val="00640D51"/>
    <w:rsid w:val="00641563"/>
    <w:rsid w:val="00641948"/>
    <w:rsid w:val="00642AF6"/>
    <w:rsid w:val="00643707"/>
    <w:rsid w:val="006448BB"/>
    <w:rsid w:val="006452AA"/>
    <w:rsid w:val="0064646E"/>
    <w:rsid w:val="0064650F"/>
    <w:rsid w:val="00646EE8"/>
    <w:rsid w:val="00647613"/>
    <w:rsid w:val="006476B3"/>
    <w:rsid w:val="006478A5"/>
    <w:rsid w:val="00647ED1"/>
    <w:rsid w:val="006504F8"/>
    <w:rsid w:val="006507D1"/>
    <w:rsid w:val="00650F67"/>
    <w:rsid w:val="0065110D"/>
    <w:rsid w:val="006523EB"/>
    <w:rsid w:val="00656432"/>
    <w:rsid w:val="006564F2"/>
    <w:rsid w:val="0065655A"/>
    <w:rsid w:val="00656893"/>
    <w:rsid w:val="00657DF6"/>
    <w:rsid w:val="00660559"/>
    <w:rsid w:val="00660B2D"/>
    <w:rsid w:val="00660D73"/>
    <w:rsid w:val="00660DCF"/>
    <w:rsid w:val="0066415B"/>
    <w:rsid w:val="00664EFB"/>
    <w:rsid w:val="006661E7"/>
    <w:rsid w:val="006662FD"/>
    <w:rsid w:val="006672F5"/>
    <w:rsid w:val="00667520"/>
    <w:rsid w:val="0067056E"/>
    <w:rsid w:val="006715D2"/>
    <w:rsid w:val="00671D86"/>
    <w:rsid w:val="006725A0"/>
    <w:rsid w:val="00672DE1"/>
    <w:rsid w:val="006749EE"/>
    <w:rsid w:val="00674DDA"/>
    <w:rsid w:val="00676764"/>
    <w:rsid w:val="00677005"/>
    <w:rsid w:val="006771EF"/>
    <w:rsid w:val="006774AF"/>
    <w:rsid w:val="00677768"/>
    <w:rsid w:val="00677D49"/>
    <w:rsid w:val="006802B7"/>
    <w:rsid w:val="00680982"/>
    <w:rsid w:val="00680D70"/>
    <w:rsid w:val="00680E53"/>
    <w:rsid w:val="00681323"/>
    <w:rsid w:val="006816B1"/>
    <w:rsid w:val="006823D2"/>
    <w:rsid w:val="00682500"/>
    <w:rsid w:val="00682A17"/>
    <w:rsid w:val="006836B4"/>
    <w:rsid w:val="00683891"/>
    <w:rsid w:val="00684F69"/>
    <w:rsid w:val="0068575C"/>
    <w:rsid w:val="00685789"/>
    <w:rsid w:val="00686059"/>
    <w:rsid w:val="006860CD"/>
    <w:rsid w:val="006878DB"/>
    <w:rsid w:val="00691D31"/>
    <w:rsid w:val="0069249A"/>
    <w:rsid w:val="006939B2"/>
    <w:rsid w:val="006947B1"/>
    <w:rsid w:val="006950FD"/>
    <w:rsid w:val="006963C0"/>
    <w:rsid w:val="00696B2A"/>
    <w:rsid w:val="00697B18"/>
    <w:rsid w:val="006A000E"/>
    <w:rsid w:val="006A11DE"/>
    <w:rsid w:val="006A12AA"/>
    <w:rsid w:val="006A1E62"/>
    <w:rsid w:val="006A26C6"/>
    <w:rsid w:val="006A2740"/>
    <w:rsid w:val="006A2918"/>
    <w:rsid w:val="006A296B"/>
    <w:rsid w:val="006A3897"/>
    <w:rsid w:val="006A3B7F"/>
    <w:rsid w:val="006A40B3"/>
    <w:rsid w:val="006A41C0"/>
    <w:rsid w:val="006A53A0"/>
    <w:rsid w:val="006A673E"/>
    <w:rsid w:val="006B0C1F"/>
    <w:rsid w:val="006B25AC"/>
    <w:rsid w:val="006B52D2"/>
    <w:rsid w:val="006B60E4"/>
    <w:rsid w:val="006B6541"/>
    <w:rsid w:val="006B693E"/>
    <w:rsid w:val="006C03AE"/>
    <w:rsid w:val="006C05E5"/>
    <w:rsid w:val="006C091C"/>
    <w:rsid w:val="006C0A84"/>
    <w:rsid w:val="006C12A7"/>
    <w:rsid w:val="006C12AA"/>
    <w:rsid w:val="006C22F1"/>
    <w:rsid w:val="006C25F3"/>
    <w:rsid w:val="006C27AC"/>
    <w:rsid w:val="006C27E5"/>
    <w:rsid w:val="006C37BD"/>
    <w:rsid w:val="006C505F"/>
    <w:rsid w:val="006C50C3"/>
    <w:rsid w:val="006C6A97"/>
    <w:rsid w:val="006C7247"/>
    <w:rsid w:val="006D084F"/>
    <w:rsid w:val="006D21DC"/>
    <w:rsid w:val="006D364D"/>
    <w:rsid w:val="006D420B"/>
    <w:rsid w:val="006D48FE"/>
    <w:rsid w:val="006D4C36"/>
    <w:rsid w:val="006D4FE5"/>
    <w:rsid w:val="006D5B44"/>
    <w:rsid w:val="006D5E0D"/>
    <w:rsid w:val="006D5FA1"/>
    <w:rsid w:val="006D6D79"/>
    <w:rsid w:val="006D719C"/>
    <w:rsid w:val="006D7249"/>
    <w:rsid w:val="006D742C"/>
    <w:rsid w:val="006D78A1"/>
    <w:rsid w:val="006E01D7"/>
    <w:rsid w:val="006E0966"/>
    <w:rsid w:val="006E125E"/>
    <w:rsid w:val="006E12AC"/>
    <w:rsid w:val="006E172F"/>
    <w:rsid w:val="006E19C2"/>
    <w:rsid w:val="006E1A9B"/>
    <w:rsid w:val="006E1CCB"/>
    <w:rsid w:val="006E1FF8"/>
    <w:rsid w:val="006E2179"/>
    <w:rsid w:val="006E2781"/>
    <w:rsid w:val="006E34F4"/>
    <w:rsid w:val="006E398C"/>
    <w:rsid w:val="006E3C21"/>
    <w:rsid w:val="006E4A02"/>
    <w:rsid w:val="006E5097"/>
    <w:rsid w:val="006E58BD"/>
    <w:rsid w:val="006E5B41"/>
    <w:rsid w:val="006E5E06"/>
    <w:rsid w:val="006E5F24"/>
    <w:rsid w:val="006E7574"/>
    <w:rsid w:val="006E7CD2"/>
    <w:rsid w:val="006E7E7A"/>
    <w:rsid w:val="006F0D98"/>
    <w:rsid w:val="006F10B0"/>
    <w:rsid w:val="006F11D0"/>
    <w:rsid w:val="006F226B"/>
    <w:rsid w:val="006F2C27"/>
    <w:rsid w:val="006F3D2F"/>
    <w:rsid w:val="006F4434"/>
    <w:rsid w:val="006F615B"/>
    <w:rsid w:val="006F6E13"/>
    <w:rsid w:val="006F770C"/>
    <w:rsid w:val="006F7AA6"/>
    <w:rsid w:val="006F7EEA"/>
    <w:rsid w:val="007031CF"/>
    <w:rsid w:val="007035E1"/>
    <w:rsid w:val="007046A9"/>
    <w:rsid w:val="00704857"/>
    <w:rsid w:val="00704F1A"/>
    <w:rsid w:val="0070568C"/>
    <w:rsid w:val="007058B7"/>
    <w:rsid w:val="007068B1"/>
    <w:rsid w:val="00706A96"/>
    <w:rsid w:val="0070763E"/>
    <w:rsid w:val="0071017B"/>
    <w:rsid w:val="007117FC"/>
    <w:rsid w:val="007120BB"/>
    <w:rsid w:val="007120D8"/>
    <w:rsid w:val="007125A5"/>
    <w:rsid w:val="00713B0D"/>
    <w:rsid w:val="00716438"/>
    <w:rsid w:val="00716ACD"/>
    <w:rsid w:val="00717930"/>
    <w:rsid w:val="007204F9"/>
    <w:rsid w:val="00721496"/>
    <w:rsid w:val="007216F7"/>
    <w:rsid w:val="007225BC"/>
    <w:rsid w:val="007228CD"/>
    <w:rsid w:val="00723BD2"/>
    <w:rsid w:val="00724959"/>
    <w:rsid w:val="00725EC9"/>
    <w:rsid w:val="0072613A"/>
    <w:rsid w:val="007274E1"/>
    <w:rsid w:val="007302EB"/>
    <w:rsid w:val="0073037A"/>
    <w:rsid w:val="007326E5"/>
    <w:rsid w:val="007334E4"/>
    <w:rsid w:val="00734212"/>
    <w:rsid w:val="00734929"/>
    <w:rsid w:val="0073565B"/>
    <w:rsid w:val="00741C1F"/>
    <w:rsid w:val="00742C8E"/>
    <w:rsid w:val="0074310D"/>
    <w:rsid w:val="00743E27"/>
    <w:rsid w:val="00743E74"/>
    <w:rsid w:val="007441D4"/>
    <w:rsid w:val="00744572"/>
    <w:rsid w:val="00746EE2"/>
    <w:rsid w:val="0075068A"/>
    <w:rsid w:val="007506A3"/>
    <w:rsid w:val="007509E3"/>
    <w:rsid w:val="0075267F"/>
    <w:rsid w:val="007526B7"/>
    <w:rsid w:val="00752C84"/>
    <w:rsid w:val="0075400F"/>
    <w:rsid w:val="00754AF9"/>
    <w:rsid w:val="00756B6A"/>
    <w:rsid w:val="0075785B"/>
    <w:rsid w:val="00761AC5"/>
    <w:rsid w:val="00761DF6"/>
    <w:rsid w:val="0076456C"/>
    <w:rsid w:val="007655BA"/>
    <w:rsid w:val="00766613"/>
    <w:rsid w:val="0076677A"/>
    <w:rsid w:val="00767E19"/>
    <w:rsid w:val="007703B5"/>
    <w:rsid w:val="00771AB6"/>
    <w:rsid w:val="007732D0"/>
    <w:rsid w:val="00774B2A"/>
    <w:rsid w:val="00775254"/>
    <w:rsid w:val="0077570E"/>
    <w:rsid w:val="007763A7"/>
    <w:rsid w:val="007766BB"/>
    <w:rsid w:val="00776A64"/>
    <w:rsid w:val="007813DA"/>
    <w:rsid w:val="00781457"/>
    <w:rsid w:val="00781D13"/>
    <w:rsid w:val="0078225E"/>
    <w:rsid w:val="00783344"/>
    <w:rsid w:val="007846A1"/>
    <w:rsid w:val="00784839"/>
    <w:rsid w:val="00784FB8"/>
    <w:rsid w:val="0078535B"/>
    <w:rsid w:val="00785564"/>
    <w:rsid w:val="0078605D"/>
    <w:rsid w:val="00787097"/>
    <w:rsid w:val="0079014A"/>
    <w:rsid w:val="007903D1"/>
    <w:rsid w:val="007915A2"/>
    <w:rsid w:val="007916D1"/>
    <w:rsid w:val="00793030"/>
    <w:rsid w:val="00793BBE"/>
    <w:rsid w:val="00793EBC"/>
    <w:rsid w:val="0079434C"/>
    <w:rsid w:val="00794498"/>
    <w:rsid w:val="00795358"/>
    <w:rsid w:val="0079536E"/>
    <w:rsid w:val="007956DF"/>
    <w:rsid w:val="0079674E"/>
    <w:rsid w:val="00797906"/>
    <w:rsid w:val="00797A5B"/>
    <w:rsid w:val="007A1327"/>
    <w:rsid w:val="007A156D"/>
    <w:rsid w:val="007A1C09"/>
    <w:rsid w:val="007A26CA"/>
    <w:rsid w:val="007A2732"/>
    <w:rsid w:val="007A3F7F"/>
    <w:rsid w:val="007A47E5"/>
    <w:rsid w:val="007A5F75"/>
    <w:rsid w:val="007A5FFF"/>
    <w:rsid w:val="007A69D3"/>
    <w:rsid w:val="007A70A5"/>
    <w:rsid w:val="007A7F3B"/>
    <w:rsid w:val="007B00D5"/>
    <w:rsid w:val="007B0F50"/>
    <w:rsid w:val="007B1691"/>
    <w:rsid w:val="007B27E0"/>
    <w:rsid w:val="007B3323"/>
    <w:rsid w:val="007B3373"/>
    <w:rsid w:val="007B3F0F"/>
    <w:rsid w:val="007B4AE2"/>
    <w:rsid w:val="007B7C1A"/>
    <w:rsid w:val="007C4824"/>
    <w:rsid w:val="007C4EC1"/>
    <w:rsid w:val="007C531F"/>
    <w:rsid w:val="007C732D"/>
    <w:rsid w:val="007C786F"/>
    <w:rsid w:val="007D04E6"/>
    <w:rsid w:val="007D076A"/>
    <w:rsid w:val="007D0F45"/>
    <w:rsid w:val="007D19DB"/>
    <w:rsid w:val="007D21E9"/>
    <w:rsid w:val="007D3FE7"/>
    <w:rsid w:val="007D4017"/>
    <w:rsid w:val="007D43EB"/>
    <w:rsid w:val="007D4CFC"/>
    <w:rsid w:val="007D4E2A"/>
    <w:rsid w:val="007E2F93"/>
    <w:rsid w:val="007E3263"/>
    <w:rsid w:val="007E3449"/>
    <w:rsid w:val="007E41BD"/>
    <w:rsid w:val="007E4806"/>
    <w:rsid w:val="007E4D20"/>
    <w:rsid w:val="007E5F0E"/>
    <w:rsid w:val="007E7099"/>
    <w:rsid w:val="007E79ED"/>
    <w:rsid w:val="007F0B41"/>
    <w:rsid w:val="007F0DBA"/>
    <w:rsid w:val="007F3EBD"/>
    <w:rsid w:val="007F5541"/>
    <w:rsid w:val="007F5DC8"/>
    <w:rsid w:val="007F645E"/>
    <w:rsid w:val="007F64C6"/>
    <w:rsid w:val="007F6C7F"/>
    <w:rsid w:val="007F6F52"/>
    <w:rsid w:val="007F7331"/>
    <w:rsid w:val="007F7550"/>
    <w:rsid w:val="008001AD"/>
    <w:rsid w:val="00800694"/>
    <w:rsid w:val="00800AC7"/>
    <w:rsid w:val="00801515"/>
    <w:rsid w:val="00801A83"/>
    <w:rsid w:val="00802CEB"/>
    <w:rsid w:val="008036EF"/>
    <w:rsid w:val="00803ACE"/>
    <w:rsid w:val="00804031"/>
    <w:rsid w:val="00804A5C"/>
    <w:rsid w:val="00805951"/>
    <w:rsid w:val="00805FE1"/>
    <w:rsid w:val="008064B5"/>
    <w:rsid w:val="008068CA"/>
    <w:rsid w:val="008068D5"/>
    <w:rsid w:val="008077C7"/>
    <w:rsid w:val="00807842"/>
    <w:rsid w:val="00807C9E"/>
    <w:rsid w:val="00811541"/>
    <w:rsid w:val="00811B9D"/>
    <w:rsid w:val="00812013"/>
    <w:rsid w:val="00812022"/>
    <w:rsid w:val="00812CFF"/>
    <w:rsid w:val="00812D71"/>
    <w:rsid w:val="00814920"/>
    <w:rsid w:val="00814A85"/>
    <w:rsid w:val="00814D12"/>
    <w:rsid w:val="00815557"/>
    <w:rsid w:val="00820D88"/>
    <w:rsid w:val="008212C4"/>
    <w:rsid w:val="0082191D"/>
    <w:rsid w:val="008231DE"/>
    <w:rsid w:val="008235B3"/>
    <w:rsid w:val="00825668"/>
    <w:rsid w:val="00825674"/>
    <w:rsid w:val="00825BD3"/>
    <w:rsid w:val="00825FA5"/>
    <w:rsid w:val="00826A45"/>
    <w:rsid w:val="00827371"/>
    <w:rsid w:val="00827670"/>
    <w:rsid w:val="00830EA2"/>
    <w:rsid w:val="008319CE"/>
    <w:rsid w:val="00832170"/>
    <w:rsid w:val="008342B4"/>
    <w:rsid w:val="00835BE3"/>
    <w:rsid w:val="00835F3D"/>
    <w:rsid w:val="0083672D"/>
    <w:rsid w:val="00836782"/>
    <w:rsid w:val="00837259"/>
    <w:rsid w:val="008373B0"/>
    <w:rsid w:val="00840F2D"/>
    <w:rsid w:val="0084154A"/>
    <w:rsid w:val="00841719"/>
    <w:rsid w:val="00842484"/>
    <w:rsid w:val="00842C83"/>
    <w:rsid w:val="00843C6A"/>
    <w:rsid w:val="00844B79"/>
    <w:rsid w:val="00844D32"/>
    <w:rsid w:val="00845E1C"/>
    <w:rsid w:val="008469E4"/>
    <w:rsid w:val="00846B24"/>
    <w:rsid w:val="00846EF9"/>
    <w:rsid w:val="00847E2F"/>
    <w:rsid w:val="0085060C"/>
    <w:rsid w:val="0085065B"/>
    <w:rsid w:val="008506EB"/>
    <w:rsid w:val="00850ECE"/>
    <w:rsid w:val="00852600"/>
    <w:rsid w:val="00853150"/>
    <w:rsid w:val="00853CBF"/>
    <w:rsid w:val="00854AC4"/>
    <w:rsid w:val="00855596"/>
    <w:rsid w:val="00857BFF"/>
    <w:rsid w:val="00860B01"/>
    <w:rsid w:val="00861814"/>
    <w:rsid w:val="00862637"/>
    <w:rsid w:val="008629D2"/>
    <w:rsid w:val="0086347A"/>
    <w:rsid w:val="00864516"/>
    <w:rsid w:val="008658CA"/>
    <w:rsid w:val="008662B6"/>
    <w:rsid w:val="008666A2"/>
    <w:rsid w:val="00867488"/>
    <w:rsid w:val="00867D93"/>
    <w:rsid w:val="0087030B"/>
    <w:rsid w:val="00870BFD"/>
    <w:rsid w:val="0087239B"/>
    <w:rsid w:val="00872C3F"/>
    <w:rsid w:val="00872E41"/>
    <w:rsid w:val="00872F7E"/>
    <w:rsid w:val="008749D4"/>
    <w:rsid w:val="00874A95"/>
    <w:rsid w:val="00876264"/>
    <w:rsid w:val="00876426"/>
    <w:rsid w:val="00876D66"/>
    <w:rsid w:val="00876E33"/>
    <w:rsid w:val="0087770A"/>
    <w:rsid w:val="008779A9"/>
    <w:rsid w:val="00877DF6"/>
    <w:rsid w:val="008811F4"/>
    <w:rsid w:val="00881628"/>
    <w:rsid w:val="0088176D"/>
    <w:rsid w:val="00881D20"/>
    <w:rsid w:val="00882551"/>
    <w:rsid w:val="0088477E"/>
    <w:rsid w:val="00884A41"/>
    <w:rsid w:val="0088603F"/>
    <w:rsid w:val="00886285"/>
    <w:rsid w:val="00886368"/>
    <w:rsid w:val="008867F7"/>
    <w:rsid w:val="00886D77"/>
    <w:rsid w:val="00887AE9"/>
    <w:rsid w:val="0089077C"/>
    <w:rsid w:val="00890CB9"/>
    <w:rsid w:val="00891ADA"/>
    <w:rsid w:val="00891B99"/>
    <w:rsid w:val="00891E8F"/>
    <w:rsid w:val="00892DE5"/>
    <w:rsid w:val="008953DA"/>
    <w:rsid w:val="00896048"/>
    <w:rsid w:val="00896320"/>
    <w:rsid w:val="00896B56"/>
    <w:rsid w:val="00896E84"/>
    <w:rsid w:val="00896F5B"/>
    <w:rsid w:val="008A01CD"/>
    <w:rsid w:val="008A08DA"/>
    <w:rsid w:val="008A1246"/>
    <w:rsid w:val="008A1656"/>
    <w:rsid w:val="008A2B25"/>
    <w:rsid w:val="008A2E62"/>
    <w:rsid w:val="008A381E"/>
    <w:rsid w:val="008A3D58"/>
    <w:rsid w:val="008A517D"/>
    <w:rsid w:val="008B014C"/>
    <w:rsid w:val="008B4B9B"/>
    <w:rsid w:val="008B543F"/>
    <w:rsid w:val="008B62BB"/>
    <w:rsid w:val="008B66F2"/>
    <w:rsid w:val="008B6702"/>
    <w:rsid w:val="008B674C"/>
    <w:rsid w:val="008B683F"/>
    <w:rsid w:val="008B6BE2"/>
    <w:rsid w:val="008B7CDA"/>
    <w:rsid w:val="008C077D"/>
    <w:rsid w:val="008C0D7D"/>
    <w:rsid w:val="008C0DC0"/>
    <w:rsid w:val="008C175C"/>
    <w:rsid w:val="008C4375"/>
    <w:rsid w:val="008C4F02"/>
    <w:rsid w:val="008C522A"/>
    <w:rsid w:val="008C61B1"/>
    <w:rsid w:val="008C6581"/>
    <w:rsid w:val="008D087A"/>
    <w:rsid w:val="008D1EBB"/>
    <w:rsid w:val="008D2450"/>
    <w:rsid w:val="008D2580"/>
    <w:rsid w:val="008D2623"/>
    <w:rsid w:val="008D2625"/>
    <w:rsid w:val="008D3106"/>
    <w:rsid w:val="008D3C8E"/>
    <w:rsid w:val="008D406B"/>
    <w:rsid w:val="008D433C"/>
    <w:rsid w:val="008D4D57"/>
    <w:rsid w:val="008D5490"/>
    <w:rsid w:val="008D653E"/>
    <w:rsid w:val="008D6EE6"/>
    <w:rsid w:val="008E0181"/>
    <w:rsid w:val="008E1010"/>
    <w:rsid w:val="008E281E"/>
    <w:rsid w:val="008E2C6D"/>
    <w:rsid w:val="008E319E"/>
    <w:rsid w:val="008E3453"/>
    <w:rsid w:val="008E3599"/>
    <w:rsid w:val="008E3718"/>
    <w:rsid w:val="008E3965"/>
    <w:rsid w:val="008E3C55"/>
    <w:rsid w:val="008E4161"/>
    <w:rsid w:val="008E6A8B"/>
    <w:rsid w:val="008E7015"/>
    <w:rsid w:val="008E7A08"/>
    <w:rsid w:val="008F0D2D"/>
    <w:rsid w:val="008F1380"/>
    <w:rsid w:val="008F1D41"/>
    <w:rsid w:val="008F1D8F"/>
    <w:rsid w:val="008F2A2D"/>
    <w:rsid w:val="008F33C6"/>
    <w:rsid w:val="008F357B"/>
    <w:rsid w:val="008F3B82"/>
    <w:rsid w:val="008F43A9"/>
    <w:rsid w:val="008F4C56"/>
    <w:rsid w:val="0090141E"/>
    <w:rsid w:val="009028B6"/>
    <w:rsid w:val="00903762"/>
    <w:rsid w:val="00903DAE"/>
    <w:rsid w:val="00905071"/>
    <w:rsid w:val="009050E9"/>
    <w:rsid w:val="0090757F"/>
    <w:rsid w:val="00907A4D"/>
    <w:rsid w:val="009101FC"/>
    <w:rsid w:val="00910B9D"/>
    <w:rsid w:val="0091393F"/>
    <w:rsid w:val="009146D6"/>
    <w:rsid w:val="0091540B"/>
    <w:rsid w:val="00915D67"/>
    <w:rsid w:val="009164AD"/>
    <w:rsid w:val="009167A7"/>
    <w:rsid w:val="00917C78"/>
    <w:rsid w:val="0092002D"/>
    <w:rsid w:val="0092035B"/>
    <w:rsid w:val="00921A90"/>
    <w:rsid w:val="00922272"/>
    <w:rsid w:val="00923096"/>
    <w:rsid w:val="00923707"/>
    <w:rsid w:val="009238EA"/>
    <w:rsid w:val="00924B5B"/>
    <w:rsid w:val="0092577C"/>
    <w:rsid w:val="009266D1"/>
    <w:rsid w:val="0092694C"/>
    <w:rsid w:val="00926B60"/>
    <w:rsid w:val="0093040E"/>
    <w:rsid w:val="00931753"/>
    <w:rsid w:val="00931EC3"/>
    <w:rsid w:val="00932695"/>
    <w:rsid w:val="00932EEB"/>
    <w:rsid w:val="00933568"/>
    <w:rsid w:val="00933CD9"/>
    <w:rsid w:val="00933E7B"/>
    <w:rsid w:val="0093499F"/>
    <w:rsid w:val="00936E05"/>
    <w:rsid w:val="00936F0F"/>
    <w:rsid w:val="00937E6F"/>
    <w:rsid w:val="00940234"/>
    <w:rsid w:val="00940D07"/>
    <w:rsid w:val="0094326D"/>
    <w:rsid w:val="00944E55"/>
    <w:rsid w:val="00947056"/>
    <w:rsid w:val="00947116"/>
    <w:rsid w:val="00947947"/>
    <w:rsid w:val="009513CE"/>
    <w:rsid w:val="00954006"/>
    <w:rsid w:val="0095418E"/>
    <w:rsid w:val="00954B7A"/>
    <w:rsid w:val="00954DFA"/>
    <w:rsid w:val="0095526E"/>
    <w:rsid w:val="00955299"/>
    <w:rsid w:val="009560D3"/>
    <w:rsid w:val="0095635F"/>
    <w:rsid w:val="00956652"/>
    <w:rsid w:val="009604B3"/>
    <w:rsid w:val="00960787"/>
    <w:rsid w:val="009609A3"/>
    <w:rsid w:val="00960E6C"/>
    <w:rsid w:val="009610D0"/>
    <w:rsid w:val="00961A6E"/>
    <w:rsid w:val="0096258E"/>
    <w:rsid w:val="009635B6"/>
    <w:rsid w:val="00963C17"/>
    <w:rsid w:val="0096400A"/>
    <w:rsid w:val="0096533B"/>
    <w:rsid w:val="00966435"/>
    <w:rsid w:val="00966606"/>
    <w:rsid w:val="00966CF7"/>
    <w:rsid w:val="00966EB9"/>
    <w:rsid w:val="0096700B"/>
    <w:rsid w:val="00967445"/>
    <w:rsid w:val="0096788C"/>
    <w:rsid w:val="0097007F"/>
    <w:rsid w:val="009713C0"/>
    <w:rsid w:val="009715A4"/>
    <w:rsid w:val="00971E37"/>
    <w:rsid w:val="009721D5"/>
    <w:rsid w:val="009738AD"/>
    <w:rsid w:val="0097431F"/>
    <w:rsid w:val="009750A2"/>
    <w:rsid w:val="00975379"/>
    <w:rsid w:val="009753C1"/>
    <w:rsid w:val="0097559F"/>
    <w:rsid w:val="009755C2"/>
    <w:rsid w:val="009768A5"/>
    <w:rsid w:val="00977B82"/>
    <w:rsid w:val="00977EFB"/>
    <w:rsid w:val="009801B8"/>
    <w:rsid w:val="00980E72"/>
    <w:rsid w:val="0098156C"/>
    <w:rsid w:val="00981B44"/>
    <w:rsid w:val="00981E13"/>
    <w:rsid w:val="009823EA"/>
    <w:rsid w:val="009824B0"/>
    <w:rsid w:val="00982608"/>
    <w:rsid w:val="009827B0"/>
    <w:rsid w:val="00983304"/>
    <w:rsid w:val="009843C2"/>
    <w:rsid w:val="009846CA"/>
    <w:rsid w:val="00984AE7"/>
    <w:rsid w:val="00985557"/>
    <w:rsid w:val="0098568F"/>
    <w:rsid w:val="00985B52"/>
    <w:rsid w:val="0098651C"/>
    <w:rsid w:val="0098737A"/>
    <w:rsid w:val="00987C3C"/>
    <w:rsid w:val="00987EB3"/>
    <w:rsid w:val="009912E7"/>
    <w:rsid w:val="00991A39"/>
    <w:rsid w:val="00991C3E"/>
    <w:rsid w:val="009922D4"/>
    <w:rsid w:val="0099303E"/>
    <w:rsid w:val="00993388"/>
    <w:rsid w:val="00993542"/>
    <w:rsid w:val="00993E35"/>
    <w:rsid w:val="00994086"/>
    <w:rsid w:val="00994698"/>
    <w:rsid w:val="00994FBD"/>
    <w:rsid w:val="00995501"/>
    <w:rsid w:val="00995626"/>
    <w:rsid w:val="009957A7"/>
    <w:rsid w:val="00995B76"/>
    <w:rsid w:val="00995CEF"/>
    <w:rsid w:val="009962C3"/>
    <w:rsid w:val="00996AD0"/>
    <w:rsid w:val="00996E32"/>
    <w:rsid w:val="009A03F8"/>
    <w:rsid w:val="009A13FF"/>
    <w:rsid w:val="009A167A"/>
    <w:rsid w:val="009A24A0"/>
    <w:rsid w:val="009A2E94"/>
    <w:rsid w:val="009A3993"/>
    <w:rsid w:val="009A499B"/>
    <w:rsid w:val="009A5242"/>
    <w:rsid w:val="009A5338"/>
    <w:rsid w:val="009A589A"/>
    <w:rsid w:val="009A611F"/>
    <w:rsid w:val="009A64CE"/>
    <w:rsid w:val="009A6B23"/>
    <w:rsid w:val="009A6E39"/>
    <w:rsid w:val="009A7315"/>
    <w:rsid w:val="009A7BE3"/>
    <w:rsid w:val="009A7DA6"/>
    <w:rsid w:val="009B0525"/>
    <w:rsid w:val="009B06B5"/>
    <w:rsid w:val="009B0F59"/>
    <w:rsid w:val="009B12F1"/>
    <w:rsid w:val="009B23B1"/>
    <w:rsid w:val="009B3150"/>
    <w:rsid w:val="009B33AE"/>
    <w:rsid w:val="009B3EF2"/>
    <w:rsid w:val="009B5EF3"/>
    <w:rsid w:val="009B64AF"/>
    <w:rsid w:val="009B6EEA"/>
    <w:rsid w:val="009B7C59"/>
    <w:rsid w:val="009C13B5"/>
    <w:rsid w:val="009C19F1"/>
    <w:rsid w:val="009C5095"/>
    <w:rsid w:val="009C574B"/>
    <w:rsid w:val="009C62F3"/>
    <w:rsid w:val="009C72FB"/>
    <w:rsid w:val="009C7DB8"/>
    <w:rsid w:val="009C7F77"/>
    <w:rsid w:val="009D0B2F"/>
    <w:rsid w:val="009D0B4D"/>
    <w:rsid w:val="009D1B7C"/>
    <w:rsid w:val="009D284C"/>
    <w:rsid w:val="009D2AFA"/>
    <w:rsid w:val="009D4847"/>
    <w:rsid w:val="009D5A93"/>
    <w:rsid w:val="009D5F71"/>
    <w:rsid w:val="009D72AD"/>
    <w:rsid w:val="009D748C"/>
    <w:rsid w:val="009E056A"/>
    <w:rsid w:val="009E0571"/>
    <w:rsid w:val="009E1CBC"/>
    <w:rsid w:val="009E2B93"/>
    <w:rsid w:val="009E2C51"/>
    <w:rsid w:val="009E35AE"/>
    <w:rsid w:val="009E3F3C"/>
    <w:rsid w:val="009E4CD3"/>
    <w:rsid w:val="009E5A74"/>
    <w:rsid w:val="009E6A54"/>
    <w:rsid w:val="009E7394"/>
    <w:rsid w:val="009E77EC"/>
    <w:rsid w:val="009E7C52"/>
    <w:rsid w:val="009F20BB"/>
    <w:rsid w:val="009F2D17"/>
    <w:rsid w:val="009F303B"/>
    <w:rsid w:val="009F3575"/>
    <w:rsid w:val="009F6A44"/>
    <w:rsid w:val="009F7152"/>
    <w:rsid w:val="009F7234"/>
    <w:rsid w:val="009F7345"/>
    <w:rsid w:val="009F7C15"/>
    <w:rsid w:val="00A0060D"/>
    <w:rsid w:val="00A019CC"/>
    <w:rsid w:val="00A0269E"/>
    <w:rsid w:val="00A0495F"/>
    <w:rsid w:val="00A04C7B"/>
    <w:rsid w:val="00A04FA1"/>
    <w:rsid w:val="00A05107"/>
    <w:rsid w:val="00A05471"/>
    <w:rsid w:val="00A07B00"/>
    <w:rsid w:val="00A1019F"/>
    <w:rsid w:val="00A10A56"/>
    <w:rsid w:val="00A11389"/>
    <w:rsid w:val="00A1167E"/>
    <w:rsid w:val="00A12926"/>
    <w:rsid w:val="00A12E75"/>
    <w:rsid w:val="00A136C1"/>
    <w:rsid w:val="00A13E25"/>
    <w:rsid w:val="00A14B2F"/>
    <w:rsid w:val="00A14B3D"/>
    <w:rsid w:val="00A15C2B"/>
    <w:rsid w:val="00A17D19"/>
    <w:rsid w:val="00A17E01"/>
    <w:rsid w:val="00A17F9F"/>
    <w:rsid w:val="00A21926"/>
    <w:rsid w:val="00A24698"/>
    <w:rsid w:val="00A25B16"/>
    <w:rsid w:val="00A260D5"/>
    <w:rsid w:val="00A263A1"/>
    <w:rsid w:val="00A27216"/>
    <w:rsid w:val="00A300E6"/>
    <w:rsid w:val="00A30ED6"/>
    <w:rsid w:val="00A31756"/>
    <w:rsid w:val="00A32D32"/>
    <w:rsid w:val="00A34292"/>
    <w:rsid w:val="00A343C8"/>
    <w:rsid w:val="00A3449D"/>
    <w:rsid w:val="00A345E0"/>
    <w:rsid w:val="00A348D0"/>
    <w:rsid w:val="00A35895"/>
    <w:rsid w:val="00A36D20"/>
    <w:rsid w:val="00A36D24"/>
    <w:rsid w:val="00A42970"/>
    <w:rsid w:val="00A43B09"/>
    <w:rsid w:val="00A43FC1"/>
    <w:rsid w:val="00A44778"/>
    <w:rsid w:val="00A44B9F"/>
    <w:rsid w:val="00A44BBF"/>
    <w:rsid w:val="00A45EA5"/>
    <w:rsid w:val="00A45ED9"/>
    <w:rsid w:val="00A4609B"/>
    <w:rsid w:val="00A46EF7"/>
    <w:rsid w:val="00A50856"/>
    <w:rsid w:val="00A50DA4"/>
    <w:rsid w:val="00A51658"/>
    <w:rsid w:val="00A51661"/>
    <w:rsid w:val="00A524D8"/>
    <w:rsid w:val="00A52A8C"/>
    <w:rsid w:val="00A53B3E"/>
    <w:rsid w:val="00A5400C"/>
    <w:rsid w:val="00A54452"/>
    <w:rsid w:val="00A544F6"/>
    <w:rsid w:val="00A54F4F"/>
    <w:rsid w:val="00A562F0"/>
    <w:rsid w:val="00A57714"/>
    <w:rsid w:val="00A60C0B"/>
    <w:rsid w:val="00A60CFF"/>
    <w:rsid w:val="00A62CAE"/>
    <w:rsid w:val="00A636AA"/>
    <w:rsid w:val="00A63EB9"/>
    <w:rsid w:val="00A6420F"/>
    <w:rsid w:val="00A65827"/>
    <w:rsid w:val="00A671BA"/>
    <w:rsid w:val="00A7180B"/>
    <w:rsid w:val="00A72090"/>
    <w:rsid w:val="00A722FD"/>
    <w:rsid w:val="00A731E9"/>
    <w:rsid w:val="00A73F9C"/>
    <w:rsid w:val="00A751FE"/>
    <w:rsid w:val="00A75686"/>
    <w:rsid w:val="00A75812"/>
    <w:rsid w:val="00A75EA3"/>
    <w:rsid w:val="00A77EE1"/>
    <w:rsid w:val="00A77F99"/>
    <w:rsid w:val="00A8037C"/>
    <w:rsid w:val="00A81997"/>
    <w:rsid w:val="00A822C3"/>
    <w:rsid w:val="00A83C14"/>
    <w:rsid w:val="00A83C1D"/>
    <w:rsid w:val="00A83DF6"/>
    <w:rsid w:val="00A83E29"/>
    <w:rsid w:val="00A84B3F"/>
    <w:rsid w:val="00A84D61"/>
    <w:rsid w:val="00A86028"/>
    <w:rsid w:val="00A86BAA"/>
    <w:rsid w:val="00A902FD"/>
    <w:rsid w:val="00A905D6"/>
    <w:rsid w:val="00A91660"/>
    <w:rsid w:val="00A918B4"/>
    <w:rsid w:val="00A92B60"/>
    <w:rsid w:val="00A92FE6"/>
    <w:rsid w:val="00A930FB"/>
    <w:rsid w:val="00A9497F"/>
    <w:rsid w:val="00A9529A"/>
    <w:rsid w:val="00A96294"/>
    <w:rsid w:val="00A964EE"/>
    <w:rsid w:val="00A968BD"/>
    <w:rsid w:val="00A9722C"/>
    <w:rsid w:val="00AA09F1"/>
    <w:rsid w:val="00AA2B84"/>
    <w:rsid w:val="00AA34B9"/>
    <w:rsid w:val="00AA57E5"/>
    <w:rsid w:val="00AA5E85"/>
    <w:rsid w:val="00AA61CE"/>
    <w:rsid w:val="00AA6AEA"/>
    <w:rsid w:val="00AA6B12"/>
    <w:rsid w:val="00AA6EE5"/>
    <w:rsid w:val="00AA7F95"/>
    <w:rsid w:val="00AB1538"/>
    <w:rsid w:val="00AB2068"/>
    <w:rsid w:val="00AB24FE"/>
    <w:rsid w:val="00AB27D9"/>
    <w:rsid w:val="00AB4125"/>
    <w:rsid w:val="00AB52FF"/>
    <w:rsid w:val="00AB55B3"/>
    <w:rsid w:val="00AB5B39"/>
    <w:rsid w:val="00AB5DF9"/>
    <w:rsid w:val="00AC0498"/>
    <w:rsid w:val="00AC05A7"/>
    <w:rsid w:val="00AC0EA0"/>
    <w:rsid w:val="00AC15F2"/>
    <w:rsid w:val="00AC1F8E"/>
    <w:rsid w:val="00AC2011"/>
    <w:rsid w:val="00AC28BA"/>
    <w:rsid w:val="00AC3141"/>
    <w:rsid w:val="00AC3221"/>
    <w:rsid w:val="00AC3429"/>
    <w:rsid w:val="00AC38B9"/>
    <w:rsid w:val="00AC38CF"/>
    <w:rsid w:val="00AC3A61"/>
    <w:rsid w:val="00AC43E7"/>
    <w:rsid w:val="00AC6EC7"/>
    <w:rsid w:val="00AC7A6E"/>
    <w:rsid w:val="00AD01C2"/>
    <w:rsid w:val="00AD0478"/>
    <w:rsid w:val="00AD05E3"/>
    <w:rsid w:val="00AD1340"/>
    <w:rsid w:val="00AD206E"/>
    <w:rsid w:val="00AD2188"/>
    <w:rsid w:val="00AD2871"/>
    <w:rsid w:val="00AD3942"/>
    <w:rsid w:val="00AD3E95"/>
    <w:rsid w:val="00AD3F68"/>
    <w:rsid w:val="00AD4EA1"/>
    <w:rsid w:val="00AD5087"/>
    <w:rsid w:val="00AD5F30"/>
    <w:rsid w:val="00AD66C4"/>
    <w:rsid w:val="00AD67F0"/>
    <w:rsid w:val="00AD73BF"/>
    <w:rsid w:val="00AD7E50"/>
    <w:rsid w:val="00AE0C16"/>
    <w:rsid w:val="00AE0DFA"/>
    <w:rsid w:val="00AE0F97"/>
    <w:rsid w:val="00AE1A1E"/>
    <w:rsid w:val="00AE2A0F"/>
    <w:rsid w:val="00AE2C61"/>
    <w:rsid w:val="00AE2D7E"/>
    <w:rsid w:val="00AE3B70"/>
    <w:rsid w:val="00AE45D6"/>
    <w:rsid w:val="00AE613E"/>
    <w:rsid w:val="00AE7186"/>
    <w:rsid w:val="00AE7C04"/>
    <w:rsid w:val="00AF0FC2"/>
    <w:rsid w:val="00AF11F6"/>
    <w:rsid w:val="00AF23EE"/>
    <w:rsid w:val="00AF2632"/>
    <w:rsid w:val="00AF32BC"/>
    <w:rsid w:val="00AF38AA"/>
    <w:rsid w:val="00AF3ED2"/>
    <w:rsid w:val="00AF48D6"/>
    <w:rsid w:val="00AF515B"/>
    <w:rsid w:val="00AF5D15"/>
    <w:rsid w:val="00AF6077"/>
    <w:rsid w:val="00AF6C6F"/>
    <w:rsid w:val="00AF6F9B"/>
    <w:rsid w:val="00AF747E"/>
    <w:rsid w:val="00AF7833"/>
    <w:rsid w:val="00AF7BE0"/>
    <w:rsid w:val="00AF7FA6"/>
    <w:rsid w:val="00B004ED"/>
    <w:rsid w:val="00B00624"/>
    <w:rsid w:val="00B0127A"/>
    <w:rsid w:val="00B02DEA"/>
    <w:rsid w:val="00B0343E"/>
    <w:rsid w:val="00B04028"/>
    <w:rsid w:val="00B045B7"/>
    <w:rsid w:val="00B048C1"/>
    <w:rsid w:val="00B05594"/>
    <w:rsid w:val="00B05C24"/>
    <w:rsid w:val="00B05F6D"/>
    <w:rsid w:val="00B062A6"/>
    <w:rsid w:val="00B0667E"/>
    <w:rsid w:val="00B07675"/>
    <w:rsid w:val="00B07DBF"/>
    <w:rsid w:val="00B10DC5"/>
    <w:rsid w:val="00B12235"/>
    <w:rsid w:val="00B1243A"/>
    <w:rsid w:val="00B12F82"/>
    <w:rsid w:val="00B13034"/>
    <w:rsid w:val="00B1310C"/>
    <w:rsid w:val="00B13C3E"/>
    <w:rsid w:val="00B13D38"/>
    <w:rsid w:val="00B13ED4"/>
    <w:rsid w:val="00B147B8"/>
    <w:rsid w:val="00B147E1"/>
    <w:rsid w:val="00B15858"/>
    <w:rsid w:val="00B15FD5"/>
    <w:rsid w:val="00B165EC"/>
    <w:rsid w:val="00B17229"/>
    <w:rsid w:val="00B1773C"/>
    <w:rsid w:val="00B17D12"/>
    <w:rsid w:val="00B20078"/>
    <w:rsid w:val="00B203A3"/>
    <w:rsid w:val="00B21026"/>
    <w:rsid w:val="00B21C3F"/>
    <w:rsid w:val="00B21FAC"/>
    <w:rsid w:val="00B225AA"/>
    <w:rsid w:val="00B2323F"/>
    <w:rsid w:val="00B236DE"/>
    <w:rsid w:val="00B23C26"/>
    <w:rsid w:val="00B23E1C"/>
    <w:rsid w:val="00B2403E"/>
    <w:rsid w:val="00B24059"/>
    <w:rsid w:val="00B244C0"/>
    <w:rsid w:val="00B2714A"/>
    <w:rsid w:val="00B30370"/>
    <w:rsid w:val="00B31373"/>
    <w:rsid w:val="00B320D6"/>
    <w:rsid w:val="00B32167"/>
    <w:rsid w:val="00B32CF7"/>
    <w:rsid w:val="00B339E7"/>
    <w:rsid w:val="00B37254"/>
    <w:rsid w:val="00B405C1"/>
    <w:rsid w:val="00B40E58"/>
    <w:rsid w:val="00B410CC"/>
    <w:rsid w:val="00B41242"/>
    <w:rsid w:val="00B42008"/>
    <w:rsid w:val="00B42119"/>
    <w:rsid w:val="00B43326"/>
    <w:rsid w:val="00B43484"/>
    <w:rsid w:val="00B4383F"/>
    <w:rsid w:val="00B43A65"/>
    <w:rsid w:val="00B440DE"/>
    <w:rsid w:val="00B45045"/>
    <w:rsid w:val="00B45162"/>
    <w:rsid w:val="00B459FF"/>
    <w:rsid w:val="00B464AE"/>
    <w:rsid w:val="00B46B68"/>
    <w:rsid w:val="00B46D95"/>
    <w:rsid w:val="00B46E2C"/>
    <w:rsid w:val="00B47BBC"/>
    <w:rsid w:val="00B47BEF"/>
    <w:rsid w:val="00B47F9E"/>
    <w:rsid w:val="00B50612"/>
    <w:rsid w:val="00B51141"/>
    <w:rsid w:val="00B513FC"/>
    <w:rsid w:val="00B52292"/>
    <w:rsid w:val="00B52DE3"/>
    <w:rsid w:val="00B53042"/>
    <w:rsid w:val="00B53154"/>
    <w:rsid w:val="00B53259"/>
    <w:rsid w:val="00B5386B"/>
    <w:rsid w:val="00B53FAD"/>
    <w:rsid w:val="00B570B8"/>
    <w:rsid w:val="00B57B98"/>
    <w:rsid w:val="00B57D93"/>
    <w:rsid w:val="00B60133"/>
    <w:rsid w:val="00B6046D"/>
    <w:rsid w:val="00B60A12"/>
    <w:rsid w:val="00B60B78"/>
    <w:rsid w:val="00B61300"/>
    <w:rsid w:val="00B6162B"/>
    <w:rsid w:val="00B61789"/>
    <w:rsid w:val="00B61EE3"/>
    <w:rsid w:val="00B6221A"/>
    <w:rsid w:val="00B635D1"/>
    <w:rsid w:val="00B63A8F"/>
    <w:rsid w:val="00B63C82"/>
    <w:rsid w:val="00B646A0"/>
    <w:rsid w:val="00B65FE4"/>
    <w:rsid w:val="00B66369"/>
    <w:rsid w:val="00B66F62"/>
    <w:rsid w:val="00B673D2"/>
    <w:rsid w:val="00B674E8"/>
    <w:rsid w:val="00B677F6"/>
    <w:rsid w:val="00B67FA3"/>
    <w:rsid w:val="00B702B7"/>
    <w:rsid w:val="00B708AE"/>
    <w:rsid w:val="00B70A1C"/>
    <w:rsid w:val="00B70CB7"/>
    <w:rsid w:val="00B727D4"/>
    <w:rsid w:val="00B728F5"/>
    <w:rsid w:val="00B72DAE"/>
    <w:rsid w:val="00B72EB1"/>
    <w:rsid w:val="00B7400B"/>
    <w:rsid w:val="00B7407A"/>
    <w:rsid w:val="00B749B2"/>
    <w:rsid w:val="00B75025"/>
    <w:rsid w:val="00B75801"/>
    <w:rsid w:val="00B76007"/>
    <w:rsid w:val="00B767F8"/>
    <w:rsid w:val="00B77428"/>
    <w:rsid w:val="00B77E38"/>
    <w:rsid w:val="00B803FB"/>
    <w:rsid w:val="00B8072D"/>
    <w:rsid w:val="00B809EC"/>
    <w:rsid w:val="00B810DD"/>
    <w:rsid w:val="00B82604"/>
    <w:rsid w:val="00B82C88"/>
    <w:rsid w:val="00B82F74"/>
    <w:rsid w:val="00B83341"/>
    <w:rsid w:val="00B84A2B"/>
    <w:rsid w:val="00B84AF6"/>
    <w:rsid w:val="00B861B6"/>
    <w:rsid w:val="00B87A71"/>
    <w:rsid w:val="00B9022C"/>
    <w:rsid w:val="00B90B8D"/>
    <w:rsid w:val="00B91A3F"/>
    <w:rsid w:val="00B91C72"/>
    <w:rsid w:val="00B91D1D"/>
    <w:rsid w:val="00B923C2"/>
    <w:rsid w:val="00B930A5"/>
    <w:rsid w:val="00B93A94"/>
    <w:rsid w:val="00B94D21"/>
    <w:rsid w:val="00B95E16"/>
    <w:rsid w:val="00B95ED3"/>
    <w:rsid w:val="00B96F89"/>
    <w:rsid w:val="00B9752A"/>
    <w:rsid w:val="00B9753D"/>
    <w:rsid w:val="00B97BCF"/>
    <w:rsid w:val="00BA217D"/>
    <w:rsid w:val="00BA474C"/>
    <w:rsid w:val="00BA4EF6"/>
    <w:rsid w:val="00BA5A73"/>
    <w:rsid w:val="00BA5AE9"/>
    <w:rsid w:val="00BA647E"/>
    <w:rsid w:val="00BA685B"/>
    <w:rsid w:val="00BA6B81"/>
    <w:rsid w:val="00BA7EDC"/>
    <w:rsid w:val="00BB360D"/>
    <w:rsid w:val="00BB36E7"/>
    <w:rsid w:val="00BB39F8"/>
    <w:rsid w:val="00BB50E0"/>
    <w:rsid w:val="00BB55E5"/>
    <w:rsid w:val="00BB5722"/>
    <w:rsid w:val="00BB623D"/>
    <w:rsid w:val="00BB6327"/>
    <w:rsid w:val="00BB68E5"/>
    <w:rsid w:val="00BB6F92"/>
    <w:rsid w:val="00BB7E9B"/>
    <w:rsid w:val="00BC01A1"/>
    <w:rsid w:val="00BC03CC"/>
    <w:rsid w:val="00BC0AF1"/>
    <w:rsid w:val="00BC268B"/>
    <w:rsid w:val="00BC2CC4"/>
    <w:rsid w:val="00BC3290"/>
    <w:rsid w:val="00BC4002"/>
    <w:rsid w:val="00BC54B8"/>
    <w:rsid w:val="00BC5DC4"/>
    <w:rsid w:val="00BC6ACD"/>
    <w:rsid w:val="00BC72C5"/>
    <w:rsid w:val="00BD0EB4"/>
    <w:rsid w:val="00BD10B3"/>
    <w:rsid w:val="00BD1AD3"/>
    <w:rsid w:val="00BD385B"/>
    <w:rsid w:val="00BD3C98"/>
    <w:rsid w:val="00BD52CA"/>
    <w:rsid w:val="00BD605A"/>
    <w:rsid w:val="00BD7E0C"/>
    <w:rsid w:val="00BE1394"/>
    <w:rsid w:val="00BE1B84"/>
    <w:rsid w:val="00BE1D2F"/>
    <w:rsid w:val="00BE2048"/>
    <w:rsid w:val="00BE24D2"/>
    <w:rsid w:val="00BE3796"/>
    <w:rsid w:val="00BE5DA2"/>
    <w:rsid w:val="00BE5F8F"/>
    <w:rsid w:val="00BE7868"/>
    <w:rsid w:val="00BE7FD4"/>
    <w:rsid w:val="00BF0182"/>
    <w:rsid w:val="00BF04DA"/>
    <w:rsid w:val="00BF10E4"/>
    <w:rsid w:val="00BF1A81"/>
    <w:rsid w:val="00BF1BB8"/>
    <w:rsid w:val="00BF1C6E"/>
    <w:rsid w:val="00BF2228"/>
    <w:rsid w:val="00BF2D84"/>
    <w:rsid w:val="00BF4A67"/>
    <w:rsid w:val="00BF4C1D"/>
    <w:rsid w:val="00BF53F8"/>
    <w:rsid w:val="00BF58D1"/>
    <w:rsid w:val="00BF6D24"/>
    <w:rsid w:val="00BF7600"/>
    <w:rsid w:val="00C0077F"/>
    <w:rsid w:val="00C00EF4"/>
    <w:rsid w:val="00C018EF"/>
    <w:rsid w:val="00C01D9C"/>
    <w:rsid w:val="00C01FE1"/>
    <w:rsid w:val="00C021B6"/>
    <w:rsid w:val="00C02AE0"/>
    <w:rsid w:val="00C03381"/>
    <w:rsid w:val="00C03B82"/>
    <w:rsid w:val="00C03E4E"/>
    <w:rsid w:val="00C04FF8"/>
    <w:rsid w:val="00C05A2B"/>
    <w:rsid w:val="00C05A4D"/>
    <w:rsid w:val="00C05B53"/>
    <w:rsid w:val="00C063FE"/>
    <w:rsid w:val="00C066AA"/>
    <w:rsid w:val="00C076A1"/>
    <w:rsid w:val="00C10256"/>
    <w:rsid w:val="00C10D6E"/>
    <w:rsid w:val="00C11AF9"/>
    <w:rsid w:val="00C12102"/>
    <w:rsid w:val="00C126AD"/>
    <w:rsid w:val="00C12C56"/>
    <w:rsid w:val="00C13080"/>
    <w:rsid w:val="00C14F77"/>
    <w:rsid w:val="00C16CE3"/>
    <w:rsid w:val="00C16FAF"/>
    <w:rsid w:val="00C170A2"/>
    <w:rsid w:val="00C175C7"/>
    <w:rsid w:val="00C17D38"/>
    <w:rsid w:val="00C209F0"/>
    <w:rsid w:val="00C20B8F"/>
    <w:rsid w:val="00C212EE"/>
    <w:rsid w:val="00C221D5"/>
    <w:rsid w:val="00C22850"/>
    <w:rsid w:val="00C2367A"/>
    <w:rsid w:val="00C250E0"/>
    <w:rsid w:val="00C256B2"/>
    <w:rsid w:val="00C25BC9"/>
    <w:rsid w:val="00C25EED"/>
    <w:rsid w:val="00C26962"/>
    <w:rsid w:val="00C26B89"/>
    <w:rsid w:val="00C332CE"/>
    <w:rsid w:val="00C33638"/>
    <w:rsid w:val="00C33C1D"/>
    <w:rsid w:val="00C33E21"/>
    <w:rsid w:val="00C34362"/>
    <w:rsid w:val="00C3488F"/>
    <w:rsid w:val="00C34A7D"/>
    <w:rsid w:val="00C35689"/>
    <w:rsid w:val="00C36BFF"/>
    <w:rsid w:val="00C36D27"/>
    <w:rsid w:val="00C4063F"/>
    <w:rsid w:val="00C41BD6"/>
    <w:rsid w:val="00C43AA0"/>
    <w:rsid w:val="00C44692"/>
    <w:rsid w:val="00C44F1F"/>
    <w:rsid w:val="00C45336"/>
    <w:rsid w:val="00C46801"/>
    <w:rsid w:val="00C46D72"/>
    <w:rsid w:val="00C46F92"/>
    <w:rsid w:val="00C52031"/>
    <w:rsid w:val="00C52194"/>
    <w:rsid w:val="00C52853"/>
    <w:rsid w:val="00C52913"/>
    <w:rsid w:val="00C53055"/>
    <w:rsid w:val="00C53D20"/>
    <w:rsid w:val="00C54516"/>
    <w:rsid w:val="00C545B4"/>
    <w:rsid w:val="00C5461D"/>
    <w:rsid w:val="00C54B3B"/>
    <w:rsid w:val="00C552D7"/>
    <w:rsid w:val="00C55AAB"/>
    <w:rsid w:val="00C55C13"/>
    <w:rsid w:val="00C56AC7"/>
    <w:rsid w:val="00C57370"/>
    <w:rsid w:val="00C57909"/>
    <w:rsid w:val="00C57C20"/>
    <w:rsid w:val="00C608A0"/>
    <w:rsid w:val="00C6289B"/>
    <w:rsid w:val="00C63643"/>
    <w:rsid w:val="00C63C22"/>
    <w:rsid w:val="00C640E2"/>
    <w:rsid w:val="00C64759"/>
    <w:rsid w:val="00C64A89"/>
    <w:rsid w:val="00C6754F"/>
    <w:rsid w:val="00C67666"/>
    <w:rsid w:val="00C714ED"/>
    <w:rsid w:val="00C71F56"/>
    <w:rsid w:val="00C74C1F"/>
    <w:rsid w:val="00C751A6"/>
    <w:rsid w:val="00C76198"/>
    <w:rsid w:val="00C76697"/>
    <w:rsid w:val="00C7707F"/>
    <w:rsid w:val="00C77C26"/>
    <w:rsid w:val="00C80F6D"/>
    <w:rsid w:val="00C82D5E"/>
    <w:rsid w:val="00C83479"/>
    <w:rsid w:val="00C86724"/>
    <w:rsid w:val="00C8678A"/>
    <w:rsid w:val="00C904A6"/>
    <w:rsid w:val="00C9184A"/>
    <w:rsid w:val="00C91E7F"/>
    <w:rsid w:val="00C9274A"/>
    <w:rsid w:val="00C93258"/>
    <w:rsid w:val="00C937BF"/>
    <w:rsid w:val="00C95337"/>
    <w:rsid w:val="00C9609F"/>
    <w:rsid w:val="00CA04D5"/>
    <w:rsid w:val="00CA0D79"/>
    <w:rsid w:val="00CA0FB1"/>
    <w:rsid w:val="00CA1C86"/>
    <w:rsid w:val="00CA1DD3"/>
    <w:rsid w:val="00CA1E3A"/>
    <w:rsid w:val="00CA2A72"/>
    <w:rsid w:val="00CA2FC8"/>
    <w:rsid w:val="00CA2FD9"/>
    <w:rsid w:val="00CA3244"/>
    <w:rsid w:val="00CA4577"/>
    <w:rsid w:val="00CA49FD"/>
    <w:rsid w:val="00CA4A94"/>
    <w:rsid w:val="00CA52F6"/>
    <w:rsid w:val="00CA65EE"/>
    <w:rsid w:val="00CA668F"/>
    <w:rsid w:val="00CA6C0B"/>
    <w:rsid w:val="00CA7560"/>
    <w:rsid w:val="00CA7EF5"/>
    <w:rsid w:val="00CB1122"/>
    <w:rsid w:val="00CB38C7"/>
    <w:rsid w:val="00CB3F26"/>
    <w:rsid w:val="00CB4282"/>
    <w:rsid w:val="00CB6309"/>
    <w:rsid w:val="00CB6C37"/>
    <w:rsid w:val="00CB70E6"/>
    <w:rsid w:val="00CB7445"/>
    <w:rsid w:val="00CC06B0"/>
    <w:rsid w:val="00CC1156"/>
    <w:rsid w:val="00CC1162"/>
    <w:rsid w:val="00CC1D29"/>
    <w:rsid w:val="00CC2AED"/>
    <w:rsid w:val="00CC446C"/>
    <w:rsid w:val="00CC519A"/>
    <w:rsid w:val="00CC5709"/>
    <w:rsid w:val="00CC69B6"/>
    <w:rsid w:val="00CC7496"/>
    <w:rsid w:val="00CC7A7F"/>
    <w:rsid w:val="00CD0C86"/>
    <w:rsid w:val="00CD0EAB"/>
    <w:rsid w:val="00CD1D6B"/>
    <w:rsid w:val="00CD530A"/>
    <w:rsid w:val="00CD641E"/>
    <w:rsid w:val="00CD6CC1"/>
    <w:rsid w:val="00CE09E4"/>
    <w:rsid w:val="00CE13BE"/>
    <w:rsid w:val="00CE1970"/>
    <w:rsid w:val="00CE1DBC"/>
    <w:rsid w:val="00CE2375"/>
    <w:rsid w:val="00CE2A81"/>
    <w:rsid w:val="00CE41DD"/>
    <w:rsid w:val="00CE423B"/>
    <w:rsid w:val="00CE423E"/>
    <w:rsid w:val="00CE48E0"/>
    <w:rsid w:val="00CE4923"/>
    <w:rsid w:val="00CE55DE"/>
    <w:rsid w:val="00CE58B4"/>
    <w:rsid w:val="00CE58E9"/>
    <w:rsid w:val="00CE6F42"/>
    <w:rsid w:val="00CE7664"/>
    <w:rsid w:val="00CF0BF2"/>
    <w:rsid w:val="00CF1289"/>
    <w:rsid w:val="00CF1406"/>
    <w:rsid w:val="00CF15AD"/>
    <w:rsid w:val="00CF17B8"/>
    <w:rsid w:val="00CF2C0C"/>
    <w:rsid w:val="00CF3021"/>
    <w:rsid w:val="00CF3983"/>
    <w:rsid w:val="00CF3F64"/>
    <w:rsid w:val="00CF4374"/>
    <w:rsid w:val="00CF4525"/>
    <w:rsid w:val="00CF4826"/>
    <w:rsid w:val="00CF57C1"/>
    <w:rsid w:val="00CF59B0"/>
    <w:rsid w:val="00CF5CFA"/>
    <w:rsid w:val="00CF6387"/>
    <w:rsid w:val="00CF72C4"/>
    <w:rsid w:val="00CF77A8"/>
    <w:rsid w:val="00CF7B39"/>
    <w:rsid w:val="00D00312"/>
    <w:rsid w:val="00D003A7"/>
    <w:rsid w:val="00D01711"/>
    <w:rsid w:val="00D02075"/>
    <w:rsid w:val="00D02885"/>
    <w:rsid w:val="00D03641"/>
    <w:rsid w:val="00D0367C"/>
    <w:rsid w:val="00D03B16"/>
    <w:rsid w:val="00D03F05"/>
    <w:rsid w:val="00D0444D"/>
    <w:rsid w:val="00D04A7C"/>
    <w:rsid w:val="00D04A91"/>
    <w:rsid w:val="00D055E6"/>
    <w:rsid w:val="00D05AB7"/>
    <w:rsid w:val="00D07608"/>
    <w:rsid w:val="00D10954"/>
    <w:rsid w:val="00D10CC0"/>
    <w:rsid w:val="00D11004"/>
    <w:rsid w:val="00D1113B"/>
    <w:rsid w:val="00D11484"/>
    <w:rsid w:val="00D117BD"/>
    <w:rsid w:val="00D13851"/>
    <w:rsid w:val="00D139F2"/>
    <w:rsid w:val="00D13B29"/>
    <w:rsid w:val="00D14603"/>
    <w:rsid w:val="00D149A4"/>
    <w:rsid w:val="00D14BB8"/>
    <w:rsid w:val="00D14D8C"/>
    <w:rsid w:val="00D15401"/>
    <w:rsid w:val="00D15E65"/>
    <w:rsid w:val="00D16511"/>
    <w:rsid w:val="00D175BD"/>
    <w:rsid w:val="00D17B7A"/>
    <w:rsid w:val="00D2009C"/>
    <w:rsid w:val="00D200EE"/>
    <w:rsid w:val="00D2039D"/>
    <w:rsid w:val="00D2090C"/>
    <w:rsid w:val="00D228AB"/>
    <w:rsid w:val="00D22ECB"/>
    <w:rsid w:val="00D22FD9"/>
    <w:rsid w:val="00D23236"/>
    <w:rsid w:val="00D23E5D"/>
    <w:rsid w:val="00D2449A"/>
    <w:rsid w:val="00D2523F"/>
    <w:rsid w:val="00D2679A"/>
    <w:rsid w:val="00D2739F"/>
    <w:rsid w:val="00D27F0D"/>
    <w:rsid w:val="00D3049D"/>
    <w:rsid w:val="00D3094D"/>
    <w:rsid w:val="00D31315"/>
    <w:rsid w:val="00D31843"/>
    <w:rsid w:val="00D31F4F"/>
    <w:rsid w:val="00D32FA6"/>
    <w:rsid w:val="00D34DC4"/>
    <w:rsid w:val="00D40ABB"/>
    <w:rsid w:val="00D42776"/>
    <w:rsid w:val="00D427CB"/>
    <w:rsid w:val="00D44E63"/>
    <w:rsid w:val="00D45A1B"/>
    <w:rsid w:val="00D45F45"/>
    <w:rsid w:val="00D464BE"/>
    <w:rsid w:val="00D46A3A"/>
    <w:rsid w:val="00D470EB"/>
    <w:rsid w:val="00D4720B"/>
    <w:rsid w:val="00D501D6"/>
    <w:rsid w:val="00D50D19"/>
    <w:rsid w:val="00D5124B"/>
    <w:rsid w:val="00D51D7E"/>
    <w:rsid w:val="00D52914"/>
    <w:rsid w:val="00D53877"/>
    <w:rsid w:val="00D53FFA"/>
    <w:rsid w:val="00D541C9"/>
    <w:rsid w:val="00D557F6"/>
    <w:rsid w:val="00D5603B"/>
    <w:rsid w:val="00D56CE4"/>
    <w:rsid w:val="00D56E90"/>
    <w:rsid w:val="00D57048"/>
    <w:rsid w:val="00D600CD"/>
    <w:rsid w:val="00D604AA"/>
    <w:rsid w:val="00D60F0B"/>
    <w:rsid w:val="00D61472"/>
    <w:rsid w:val="00D61788"/>
    <w:rsid w:val="00D618BB"/>
    <w:rsid w:val="00D641F6"/>
    <w:rsid w:val="00D644F7"/>
    <w:rsid w:val="00D647DB"/>
    <w:rsid w:val="00D64D18"/>
    <w:rsid w:val="00D65D0C"/>
    <w:rsid w:val="00D65D90"/>
    <w:rsid w:val="00D65E5D"/>
    <w:rsid w:val="00D65F43"/>
    <w:rsid w:val="00D67B19"/>
    <w:rsid w:val="00D7080A"/>
    <w:rsid w:val="00D72F30"/>
    <w:rsid w:val="00D73C6F"/>
    <w:rsid w:val="00D74126"/>
    <w:rsid w:val="00D75692"/>
    <w:rsid w:val="00D76528"/>
    <w:rsid w:val="00D774F5"/>
    <w:rsid w:val="00D778AA"/>
    <w:rsid w:val="00D77B49"/>
    <w:rsid w:val="00D77F23"/>
    <w:rsid w:val="00D77FE2"/>
    <w:rsid w:val="00D8053F"/>
    <w:rsid w:val="00D80D33"/>
    <w:rsid w:val="00D81693"/>
    <w:rsid w:val="00D81CA5"/>
    <w:rsid w:val="00D841E5"/>
    <w:rsid w:val="00D848D9"/>
    <w:rsid w:val="00D84AA3"/>
    <w:rsid w:val="00D868AD"/>
    <w:rsid w:val="00D86A39"/>
    <w:rsid w:val="00D87111"/>
    <w:rsid w:val="00D902D3"/>
    <w:rsid w:val="00D90469"/>
    <w:rsid w:val="00D92842"/>
    <w:rsid w:val="00D92AE4"/>
    <w:rsid w:val="00D946CF"/>
    <w:rsid w:val="00D94C11"/>
    <w:rsid w:val="00D96DEC"/>
    <w:rsid w:val="00D978AE"/>
    <w:rsid w:val="00DA0243"/>
    <w:rsid w:val="00DA032C"/>
    <w:rsid w:val="00DA0EB6"/>
    <w:rsid w:val="00DA12A6"/>
    <w:rsid w:val="00DA133E"/>
    <w:rsid w:val="00DA160B"/>
    <w:rsid w:val="00DA2CE5"/>
    <w:rsid w:val="00DA31ED"/>
    <w:rsid w:val="00DA358F"/>
    <w:rsid w:val="00DA4413"/>
    <w:rsid w:val="00DA62D6"/>
    <w:rsid w:val="00DA6E5F"/>
    <w:rsid w:val="00DA7468"/>
    <w:rsid w:val="00DA7AF4"/>
    <w:rsid w:val="00DB1F38"/>
    <w:rsid w:val="00DB2B14"/>
    <w:rsid w:val="00DB3D86"/>
    <w:rsid w:val="00DB496E"/>
    <w:rsid w:val="00DB4F95"/>
    <w:rsid w:val="00DB54DD"/>
    <w:rsid w:val="00DB5FBD"/>
    <w:rsid w:val="00DB78F6"/>
    <w:rsid w:val="00DB7B70"/>
    <w:rsid w:val="00DB7D23"/>
    <w:rsid w:val="00DC0B29"/>
    <w:rsid w:val="00DC0D77"/>
    <w:rsid w:val="00DC1453"/>
    <w:rsid w:val="00DC239C"/>
    <w:rsid w:val="00DC23FC"/>
    <w:rsid w:val="00DC3451"/>
    <w:rsid w:val="00DC3FAD"/>
    <w:rsid w:val="00DC4988"/>
    <w:rsid w:val="00DC4BA2"/>
    <w:rsid w:val="00DC5502"/>
    <w:rsid w:val="00DC55D8"/>
    <w:rsid w:val="00DC6E05"/>
    <w:rsid w:val="00DC76CE"/>
    <w:rsid w:val="00DD0104"/>
    <w:rsid w:val="00DD183D"/>
    <w:rsid w:val="00DD1FA3"/>
    <w:rsid w:val="00DD1FC6"/>
    <w:rsid w:val="00DD2339"/>
    <w:rsid w:val="00DD23C4"/>
    <w:rsid w:val="00DD3173"/>
    <w:rsid w:val="00DD3EC6"/>
    <w:rsid w:val="00DD472C"/>
    <w:rsid w:val="00DD4F8B"/>
    <w:rsid w:val="00DD4FF8"/>
    <w:rsid w:val="00DD5F68"/>
    <w:rsid w:val="00DD6515"/>
    <w:rsid w:val="00DD6A58"/>
    <w:rsid w:val="00DD6BBE"/>
    <w:rsid w:val="00DD729E"/>
    <w:rsid w:val="00DD7525"/>
    <w:rsid w:val="00DD7A95"/>
    <w:rsid w:val="00DE09A3"/>
    <w:rsid w:val="00DE09C8"/>
    <w:rsid w:val="00DE503A"/>
    <w:rsid w:val="00DE620D"/>
    <w:rsid w:val="00DE6D76"/>
    <w:rsid w:val="00DE6D8F"/>
    <w:rsid w:val="00DE7D25"/>
    <w:rsid w:val="00DF033E"/>
    <w:rsid w:val="00DF0686"/>
    <w:rsid w:val="00DF27A7"/>
    <w:rsid w:val="00DF32B1"/>
    <w:rsid w:val="00DF3BF9"/>
    <w:rsid w:val="00DF3EAE"/>
    <w:rsid w:val="00DF47CD"/>
    <w:rsid w:val="00DF4984"/>
    <w:rsid w:val="00DF6205"/>
    <w:rsid w:val="00DF6EC7"/>
    <w:rsid w:val="00DF6F0B"/>
    <w:rsid w:val="00DF73A4"/>
    <w:rsid w:val="00E0026E"/>
    <w:rsid w:val="00E005DE"/>
    <w:rsid w:val="00E01B4C"/>
    <w:rsid w:val="00E02008"/>
    <w:rsid w:val="00E020EE"/>
    <w:rsid w:val="00E041C5"/>
    <w:rsid w:val="00E04260"/>
    <w:rsid w:val="00E0437A"/>
    <w:rsid w:val="00E04552"/>
    <w:rsid w:val="00E0491F"/>
    <w:rsid w:val="00E05599"/>
    <w:rsid w:val="00E057DC"/>
    <w:rsid w:val="00E06069"/>
    <w:rsid w:val="00E06374"/>
    <w:rsid w:val="00E06ABB"/>
    <w:rsid w:val="00E073A2"/>
    <w:rsid w:val="00E073BE"/>
    <w:rsid w:val="00E07F7A"/>
    <w:rsid w:val="00E110B6"/>
    <w:rsid w:val="00E11245"/>
    <w:rsid w:val="00E121EB"/>
    <w:rsid w:val="00E1238B"/>
    <w:rsid w:val="00E12417"/>
    <w:rsid w:val="00E130FA"/>
    <w:rsid w:val="00E13964"/>
    <w:rsid w:val="00E1407E"/>
    <w:rsid w:val="00E14666"/>
    <w:rsid w:val="00E15AA6"/>
    <w:rsid w:val="00E16AD3"/>
    <w:rsid w:val="00E16EE5"/>
    <w:rsid w:val="00E20DD8"/>
    <w:rsid w:val="00E211BA"/>
    <w:rsid w:val="00E21BB7"/>
    <w:rsid w:val="00E23099"/>
    <w:rsid w:val="00E230B9"/>
    <w:rsid w:val="00E24838"/>
    <w:rsid w:val="00E24990"/>
    <w:rsid w:val="00E25779"/>
    <w:rsid w:val="00E3099E"/>
    <w:rsid w:val="00E30AAC"/>
    <w:rsid w:val="00E317F0"/>
    <w:rsid w:val="00E31CAF"/>
    <w:rsid w:val="00E32944"/>
    <w:rsid w:val="00E32FDF"/>
    <w:rsid w:val="00E331F2"/>
    <w:rsid w:val="00E33BD6"/>
    <w:rsid w:val="00E33EBB"/>
    <w:rsid w:val="00E34343"/>
    <w:rsid w:val="00E34B87"/>
    <w:rsid w:val="00E350AA"/>
    <w:rsid w:val="00E35DD3"/>
    <w:rsid w:val="00E373C3"/>
    <w:rsid w:val="00E40476"/>
    <w:rsid w:val="00E4048C"/>
    <w:rsid w:val="00E40AEC"/>
    <w:rsid w:val="00E40B16"/>
    <w:rsid w:val="00E40DC3"/>
    <w:rsid w:val="00E40F15"/>
    <w:rsid w:val="00E43208"/>
    <w:rsid w:val="00E43C11"/>
    <w:rsid w:val="00E43EF6"/>
    <w:rsid w:val="00E44167"/>
    <w:rsid w:val="00E444A9"/>
    <w:rsid w:val="00E446DC"/>
    <w:rsid w:val="00E4664C"/>
    <w:rsid w:val="00E47839"/>
    <w:rsid w:val="00E47BB3"/>
    <w:rsid w:val="00E50EBB"/>
    <w:rsid w:val="00E51640"/>
    <w:rsid w:val="00E51BAA"/>
    <w:rsid w:val="00E54540"/>
    <w:rsid w:val="00E54E7C"/>
    <w:rsid w:val="00E56E89"/>
    <w:rsid w:val="00E604EE"/>
    <w:rsid w:val="00E6150D"/>
    <w:rsid w:val="00E615A7"/>
    <w:rsid w:val="00E61695"/>
    <w:rsid w:val="00E61D3F"/>
    <w:rsid w:val="00E640AE"/>
    <w:rsid w:val="00E64A0F"/>
    <w:rsid w:val="00E66C03"/>
    <w:rsid w:val="00E66E98"/>
    <w:rsid w:val="00E67223"/>
    <w:rsid w:val="00E67448"/>
    <w:rsid w:val="00E67918"/>
    <w:rsid w:val="00E7071D"/>
    <w:rsid w:val="00E7079D"/>
    <w:rsid w:val="00E714EA"/>
    <w:rsid w:val="00E725CB"/>
    <w:rsid w:val="00E72821"/>
    <w:rsid w:val="00E72CAE"/>
    <w:rsid w:val="00E7335A"/>
    <w:rsid w:val="00E757A6"/>
    <w:rsid w:val="00E75E17"/>
    <w:rsid w:val="00E76726"/>
    <w:rsid w:val="00E76E9E"/>
    <w:rsid w:val="00E772D7"/>
    <w:rsid w:val="00E77578"/>
    <w:rsid w:val="00E778C2"/>
    <w:rsid w:val="00E80E2F"/>
    <w:rsid w:val="00E812D9"/>
    <w:rsid w:val="00E819D1"/>
    <w:rsid w:val="00E81E30"/>
    <w:rsid w:val="00E8282F"/>
    <w:rsid w:val="00E82B96"/>
    <w:rsid w:val="00E84289"/>
    <w:rsid w:val="00E8429C"/>
    <w:rsid w:val="00E84627"/>
    <w:rsid w:val="00E84B15"/>
    <w:rsid w:val="00E84CB3"/>
    <w:rsid w:val="00E85222"/>
    <w:rsid w:val="00E86289"/>
    <w:rsid w:val="00E864CF"/>
    <w:rsid w:val="00E8681D"/>
    <w:rsid w:val="00E870F9"/>
    <w:rsid w:val="00E877FF"/>
    <w:rsid w:val="00E87898"/>
    <w:rsid w:val="00E87AA0"/>
    <w:rsid w:val="00E87D6D"/>
    <w:rsid w:val="00E909CF"/>
    <w:rsid w:val="00E91337"/>
    <w:rsid w:val="00E919FC"/>
    <w:rsid w:val="00E91A84"/>
    <w:rsid w:val="00E92BEE"/>
    <w:rsid w:val="00E931D4"/>
    <w:rsid w:val="00E93CC9"/>
    <w:rsid w:val="00E95BE2"/>
    <w:rsid w:val="00E95FAF"/>
    <w:rsid w:val="00E9650F"/>
    <w:rsid w:val="00E97490"/>
    <w:rsid w:val="00EA07C6"/>
    <w:rsid w:val="00EA11C6"/>
    <w:rsid w:val="00EA2062"/>
    <w:rsid w:val="00EA230F"/>
    <w:rsid w:val="00EA2442"/>
    <w:rsid w:val="00EA285D"/>
    <w:rsid w:val="00EA2B6F"/>
    <w:rsid w:val="00EA3B0B"/>
    <w:rsid w:val="00EA3FEE"/>
    <w:rsid w:val="00EA5447"/>
    <w:rsid w:val="00EA586D"/>
    <w:rsid w:val="00EA6015"/>
    <w:rsid w:val="00EA6541"/>
    <w:rsid w:val="00EA6803"/>
    <w:rsid w:val="00EA7F34"/>
    <w:rsid w:val="00EB05CC"/>
    <w:rsid w:val="00EB06BF"/>
    <w:rsid w:val="00EB10AC"/>
    <w:rsid w:val="00EB124A"/>
    <w:rsid w:val="00EB1467"/>
    <w:rsid w:val="00EB2282"/>
    <w:rsid w:val="00EB24E2"/>
    <w:rsid w:val="00EB3149"/>
    <w:rsid w:val="00EB65CA"/>
    <w:rsid w:val="00EB77AF"/>
    <w:rsid w:val="00EC1BFC"/>
    <w:rsid w:val="00EC24B1"/>
    <w:rsid w:val="00EC3482"/>
    <w:rsid w:val="00EC388D"/>
    <w:rsid w:val="00EC4C68"/>
    <w:rsid w:val="00EC5F07"/>
    <w:rsid w:val="00EC628A"/>
    <w:rsid w:val="00EC76F1"/>
    <w:rsid w:val="00EC78BC"/>
    <w:rsid w:val="00ED0077"/>
    <w:rsid w:val="00ED0899"/>
    <w:rsid w:val="00ED0AEB"/>
    <w:rsid w:val="00ED0DF5"/>
    <w:rsid w:val="00ED3823"/>
    <w:rsid w:val="00ED7113"/>
    <w:rsid w:val="00ED74FC"/>
    <w:rsid w:val="00ED7FF3"/>
    <w:rsid w:val="00EE06BA"/>
    <w:rsid w:val="00EE386C"/>
    <w:rsid w:val="00EE66B7"/>
    <w:rsid w:val="00EE6839"/>
    <w:rsid w:val="00EE75F9"/>
    <w:rsid w:val="00EF1C6B"/>
    <w:rsid w:val="00EF32E0"/>
    <w:rsid w:val="00EF459D"/>
    <w:rsid w:val="00EF4606"/>
    <w:rsid w:val="00EF49F4"/>
    <w:rsid w:val="00EF4BCB"/>
    <w:rsid w:val="00EF58E8"/>
    <w:rsid w:val="00EF743F"/>
    <w:rsid w:val="00EF7C30"/>
    <w:rsid w:val="00F00850"/>
    <w:rsid w:val="00F00D23"/>
    <w:rsid w:val="00F023A6"/>
    <w:rsid w:val="00F03CA9"/>
    <w:rsid w:val="00F03E42"/>
    <w:rsid w:val="00F0480E"/>
    <w:rsid w:val="00F053F8"/>
    <w:rsid w:val="00F067A8"/>
    <w:rsid w:val="00F07467"/>
    <w:rsid w:val="00F07AED"/>
    <w:rsid w:val="00F1018B"/>
    <w:rsid w:val="00F105CB"/>
    <w:rsid w:val="00F10EEC"/>
    <w:rsid w:val="00F10F84"/>
    <w:rsid w:val="00F114DD"/>
    <w:rsid w:val="00F11883"/>
    <w:rsid w:val="00F12199"/>
    <w:rsid w:val="00F12304"/>
    <w:rsid w:val="00F126DE"/>
    <w:rsid w:val="00F12F94"/>
    <w:rsid w:val="00F13016"/>
    <w:rsid w:val="00F13595"/>
    <w:rsid w:val="00F13EAC"/>
    <w:rsid w:val="00F15669"/>
    <w:rsid w:val="00F1579F"/>
    <w:rsid w:val="00F16FE0"/>
    <w:rsid w:val="00F1737C"/>
    <w:rsid w:val="00F17A5C"/>
    <w:rsid w:val="00F21D21"/>
    <w:rsid w:val="00F22567"/>
    <w:rsid w:val="00F229FC"/>
    <w:rsid w:val="00F22BBF"/>
    <w:rsid w:val="00F24174"/>
    <w:rsid w:val="00F24327"/>
    <w:rsid w:val="00F24394"/>
    <w:rsid w:val="00F24789"/>
    <w:rsid w:val="00F24935"/>
    <w:rsid w:val="00F24AFB"/>
    <w:rsid w:val="00F2543D"/>
    <w:rsid w:val="00F2555A"/>
    <w:rsid w:val="00F25C3C"/>
    <w:rsid w:val="00F266D6"/>
    <w:rsid w:val="00F26CD3"/>
    <w:rsid w:val="00F271D0"/>
    <w:rsid w:val="00F305C3"/>
    <w:rsid w:val="00F31EE3"/>
    <w:rsid w:val="00F32653"/>
    <w:rsid w:val="00F3280E"/>
    <w:rsid w:val="00F33071"/>
    <w:rsid w:val="00F33BCD"/>
    <w:rsid w:val="00F346CB"/>
    <w:rsid w:val="00F350A4"/>
    <w:rsid w:val="00F3549F"/>
    <w:rsid w:val="00F36058"/>
    <w:rsid w:val="00F36337"/>
    <w:rsid w:val="00F36CD5"/>
    <w:rsid w:val="00F3751D"/>
    <w:rsid w:val="00F37813"/>
    <w:rsid w:val="00F37DC1"/>
    <w:rsid w:val="00F416C3"/>
    <w:rsid w:val="00F41A4B"/>
    <w:rsid w:val="00F41FE4"/>
    <w:rsid w:val="00F435D9"/>
    <w:rsid w:val="00F46C0A"/>
    <w:rsid w:val="00F473A8"/>
    <w:rsid w:val="00F47629"/>
    <w:rsid w:val="00F5020F"/>
    <w:rsid w:val="00F51FCF"/>
    <w:rsid w:val="00F5356E"/>
    <w:rsid w:val="00F55C1D"/>
    <w:rsid w:val="00F572BE"/>
    <w:rsid w:val="00F576E8"/>
    <w:rsid w:val="00F57EC8"/>
    <w:rsid w:val="00F6095A"/>
    <w:rsid w:val="00F60E47"/>
    <w:rsid w:val="00F6160E"/>
    <w:rsid w:val="00F626A4"/>
    <w:rsid w:val="00F6290E"/>
    <w:rsid w:val="00F62C21"/>
    <w:rsid w:val="00F65A41"/>
    <w:rsid w:val="00F66AF4"/>
    <w:rsid w:val="00F670AD"/>
    <w:rsid w:val="00F67196"/>
    <w:rsid w:val="00F706CE"/>
    <w:rsid w:val="00F71034"/>
    <w:rsid w:val="00F71B60"/>
    <w:rsid w:val="00F72D03"/>
    <w:rsid w:val="00F72FA2"/>
    <w:rsid w:val="00F7317C"/>
    <w:rsid w:val="00F737E4"/>
    <w:rsid w:val="00F73A4C"/>
    <w:rsid w:val="00F74337"/>
    <w:rsid w:val="00F7457C"/>
    <w:rsid w:val="00F74771"/>
    <w:rsid w:val="00F74852"/>
    <w:rsid w:val="00F74C92"/>
    <w:rsid w:val="00F74CAF"/>
    <w:rsid w:val="00F75345"/>
    <w:rsid w:val="00F77887"/>
    <w:rsid w:val="00F80615"/>
    <w:rsid w:val="00F81401"/>
    <w:rsid w:val="00F81791"/>
    <w:rsid w:val="00F81990"/>
    <w:rsid w:val="00F82131"/>
    <w:rsid w:val="00F82686"/>
    <w:rsid w:val="00F82CAE"/>
    <w:rsid w:val="00F840DE"/>
    <w:rsid w:val="00F8542A"/>
    <w:rsid w:val="00F858EB"/>
    <w:rsid w:val="00F859BF"/>
    <w:rsid w:val="00F87F8E"/>
    <w:rsid w:val="00F90541"/>
    <w:rsid w:val="00F91691"/>
    <w:rsid w:val="00F91A45"/>
    <w:rsid w:val="00F91C38"/>
    <w:rsid w:val="00F92363"/>
    <w:rsid w:val="00F9271C"/>
    <w:rsid w:val="00F92B88"/>
    <w:rsid w:val="00F9339C"/>
    <w:rsid w:val="00F94C02"/>
    <w:rsid w:val="00F95598"/>
    <w:rsid w:val="00F95FB5"/>
    <w:rsid w:val="00F96C40"/>
    <w:rsid w:val="00FA1F41"/>
    <w:rsid w:val="00FA2504"/>
    <w:rsid w:val="00FA295E"/>
    <w:rsid w:val="00FA56B0"/>
    <w:rsid w:val="00FA6DEC"/>
    <w:rsid w:val="00FA7C29"/>
    <w:rsid w:val="00FB2D73"/>
    <w:rsid w:val="00FB3BF2"/>
    <w:rsid w:val="00FB4DE0"/>
    <w:rsid w:val="00FB59C3"/>
    <w:rsid w:val="00FB679D"/>
    <w:rsid w:val="00FB694C"/>
    <w:rsid w:val="00FB6D9E"/>
    <w:rsid w:val="00FB6DFE"/>
    <w:rsid w:val="00FB7A3E"/>
    <w:rsid w:val="00FC0103"/>
    <w:rsid w:val="00FC1514"/>
    <w:rsid w:val="00FC224E"/>
    <w:rsid w:val="00FC247E"/>
    <w:rsid w:val="00FC2BB5"/>
    <w:rsid w:val="00FC340E"/>
    <w:rsid w:val="00FC374F"/>
    <w:rsid w:val="00FC5027"/>
    <w:rsid w:val="00FC5F90"/>
    <w:rsid w:val="00FC5FEC"/>
    <w:rsid w:val="00FC6598"/>
    <w:rsid w:val="00FC6F8A"/>
    <w:rsid w:val="00FC7A08"/>
    <w:rsid w:val="00FD07CE"/>
    <w:rsid w:val="00FD1625"/>
    <w:rsid w:val="00FD182A"/>
    <w:rsid w:val="00FD1C40"/>
    <w:rsid w:val="00FD382F"/>
    <w:rsid w:val="00FD384C"/>
    <w:rsid w:val="00FD4FB6"/>
    <w:rsid w:val="00FD54E1"/>
    <w:rsid w:val="00FD5E57"/>
    <w:rsid w:val="00FD6FA4"/>
    <w:rsid w:val="00FD7690"/>
    <w:rsid w:val="00FE1532"/>
    <w:rsid w:val="00FE1D57"/>
    <w:rsid w:val="00FE25AC"/>
    <w:rsid w:val="00FE3247"/>
    <w:rsid w:val="00FE4C6F"/>
    <w:rsid w:val="00FE59A4"/>
    <w:rsid w:val="00FE603F"/>
    <w:rsid w:val="00FE7244"/>
    <w:rsid w:val="00FE72A8"/>
    <w:rsid w:val="00FE7C56"/>
    <w:rsid w:val="00FF093B"/>
    <w:rsid w:val="00FF1292"/>
    <w:rsid w:val="00FF3A9E"/>
    <w:rsid w:val="00FF4C9E"/>
    <w:rsid w:val="00FF5093"/>
    <w:rsid w:val="00FF5285"/>
    <w:rsid w:val="00FF55D4"/>
    <w:rsid w:val="00FF5642"/>
    <w:rsid w:val="00FF67CA"/>
    <w:rsid w:val="00FF7459"/>
    <w:rsid w:val="00FF7B5C"/>
    <w:rsid w:val="00FF7BD9"/>
    <w:rsid w:val="00FF7F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98A71E4"/>
  <w15:docId w15:val="{BAAAACCC-B5F6-405F-B2B5-5E15594BFC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25C3C"/>
  </w:style>
  <w:style w:type="paragraph" w:styleId="1">
    <w:name w:val="heading 1"/>
    <w:basedOn w:val="a"/>
    <w:link w:val="10"/>
    <w:uiPriority w:val="9"/>
    <w:qFormat/>
    <w:rsid w:val="00C01D9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2">
    <w:name w:val="heading 2"/>
    <w:basedOn w:val="a"/>
    <w:link w:val="20"/>
    <w:uiPriority w:val="9"/>
    <w:qFormat/>
    <w:rsid w:val="00C01D9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3">
    <w:name w:val="heading 3"/>
    <w:basedOn w:val="a"/>
    <w:next w:val="a"/>
    <w:link w:val="30"/>
    <w:uiPriority w:val="9"/>
    <w:semiHidden/>
    <w:unhideWhenUsed/>
    <w:qFormat/>
    <w:rsid w:val="005E122C"/>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4">
    <w:name w:val="heading 4"/>
    <w:basedOn w:val="a"/>
    <w:link w:val="40"/>
    <w:uiPriority w:val="9"/>
    <w:qFormat/>
    <w:rsid w:val="00C01D9C"/>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C01D9C"/>
    <w:rPr>
      <w:rFonts w:ascii="Times New Roman" w:eastAsia="Times New Roman" w:hAnsi="Times New Roman" w:cs="Times New Roman"/>
      <w:b/>
      <w:bCs/>
      <w:kern w:val="36"/>
      <w:sz w:val="48"/>
      <w:szCs w:val="48"/>
    </w:rPr>
  </w:style>
  <w:style w:type="character" w:customStyle="1" w:styleId="20">
    <w:name w:val="Заголовок 2 Знак"/>
    <w:basedOn w:val="a0"/>
    <w:link w:val="2"/>
    <w:uiPriority w:val="9"/>
    <w:rsid w:val="00C01D9C"/>
    <w:rPr>
      <w:rFonts w:ascii="Times New Roman" w:eastAsia="Times New Roman" w:hAnsi="Times New Roman" w:cs="Times New Roman"/>
      <w:b/>
      <w:bCs/>
      <w:sz w:val="36"/>
      <w:szCs w:val="36"/>
    </w:rPr>
  </w:style>
  <w:style w:type="character" w:customStyle="1" w:styleId="40">
    <w:name w:val="Заголовок 4 Знак"/>
    <w:basedOn w:val="a0"/>
    <w:link w:val="4"/>
    <w:uiPriority w:val="9"/>
    <w:rsid w:val="00C01D9C"/>
    <w:rPr>
      <w:rFonts w:ascii="Times New Roman" w:eastAsia="Times New Roman" w:hAnsi="Times New Roman" w:cs="Times New Roman"/>
      <w:b/>
      <w:bCs/>
      <w:sz w:val="24"/>
      <w:szCs w:val="24"/>
    </w:rPr>
  </w:style>
  <w:style w:type="character" w:styleId="a3">
    <w:name w:val="Emphasis"/>
    <w:basedOn w:val="a0"/>
    <w:uiPriority w:val="20"/>
    <w:qFormat/>
    <w:rsid w:val="00C01D9C"/>
    <w:rPr>
      <w:i/>
      <w:iCs/>
    </w:rPr>
  </w:style>
  <w:style w:type="paragraph" w:styleId="a4">
    <w:name w:val="Normal (Web)"/>
    <w:basedOn w:val="a"/>
    <w:uiPriority w:val="99"/>
    <w:unhideWhenUsed/>
    <w:rsid w:val="00C01D9C"/>
    <w:pPr>
      <w:spacing w:before="100" w:beforeAutospacing="1" w:after="100" w:afterAutospacing="1" w:line="240" w:lineRule="auto"/>
    </w:pPr>
    <w:rPr>
      <w:rFonts w:ascii="Times New Roman" w:eastAsia="Times New Roman" w:hAnsi="Times New Roman" w:cs="Times New Roman"/>
      <w:sz w:val="24"/>
      <w:szCs w:val="24"/>
    </w:rPr>
  </w:style>
  <w:style w:type="character" w:styleId="a5">
    <w:name w:val="Hyperlink"/>
    <w:basedOn w:val="a0"/>
    <w:uiPriority w:val="99"/>
    <w:unhideWhenUsed/>
    <w:rsid w:val="00C01D9C"/>
    <w:rPr>
      <w:color w:val="0000FF" w:themeColor="hyperlink"/>
      <w:u w:val="single"/>
    </w:rPr>
  </w:style>
  <w:style w:type="paragraph" w:styleId="a6">
    <w:name w:val="List Paragraph"/>
    <w:basedOn w:val="a"/>
    <w:uiPriority w:val="34"/>
    <w:qFormat/>
    <w:rsid w:val="00C01D9C"/>
    <w:pPr>
      <w:ind w:left="720"/>
      <w:contextualSpacing/>
    </w:pPr>
  </w:style>
  <w:style w:type="paragraph" w:styleId="a7">
    <w:name w:val="header"/>
    <w:basedOn w:val="a"/>
    <w:link w:val="a8"/>
    <w:uiPriority w:val="99"/>
    <w:unhideWhenUsed/>
    <w:rsid w:val="001914FA"/>
    <w:pPr>
      <w:tabs>
        <w:tab w:val="center" w:pos="4513"/>
        <w:tab w:val="right" w:pos="9026"/>
      </w:tabs>
      <w:spacing w:after="0" w:line="240" w:lineRule="auto"/>
    </w:pPr>
  </w:style>
  <w:style w:type="character" w:customStyle="1" w:styleId="a8">
    <w:name w:val="Верхний колонтитул Знак"/>
    <w:basedOn w:val="a0"/>
    <w:link w:val="a7"/>
    <w:uiPriority w:val="99"/>
    <w:rsid w:val="001914FA"/>
  </w:style>
  <w:style w:type="paragraph" w:styleId="a9">
    <w:name w:val="footer"/>
    <w:basedOn w:val="a"/>
    <w:link w:val="aa"/>
    <w:uiPriority w:val="99"/>
    <w:unhideWhenUsed/>
    <w:rsid w:val="001914FA"/>
    <w:pPr>
      <w:tabs>
        <w:tab w:val="center" w:pos="4513"/>
        <w:tab w:val="right" w:pos="9026"/>
      </w:tabs>
      <w:spacing w:after="0" w:line="240" w:lineRule="auto"/>
    </w:pPr>
  </w:style>
  <w:style w:type="character" w:customStyle="1" w:styleId="aa">
    <w:name w:val="Нижний колонтитул Знак"/>
    <w:basedOn w:val="a0"/>
    <w:link w:val="a9"/>
    <w:uiPriority w:val="99"/>
    <w:rsid w:val="001914FA"/>
  </w:style>
  <w:style w:type="character" w:customStyle="1" w:styleId="UnresolvedMention">
    <w:name w:val="Unresolved Mention"/>
    <w:basedOn w:val="a0"/>
    <w:uiPriority w:val="99"/>
    <w:semiHidden/>
    <w:unhideWhenUsed/>
    <w:rsid w:val="001914FA"/>
    <w:rPr>
      <w:color w:val="605E5C"/>
      <w:shd w:val="clear" w:color="auto" w:fill="E1DFDD"/>
    </w:rPr>
  </w:style>
  <w:style w:type="table" w:styleId="ab">
    <w:name w:val="Table Grid"/>
    <w:basedOn w:val="a1"/>
    <w:rsid w:val="00381CFA"/>
    <w:pPr>
      <w:spacing w:after="0" w:line="240" w:lineRule="auto"/>
    </w:pPr>
    <w:rPr>
      <w:rFonts w:ascii="Times New Roman" w:eastAsia="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Placeholder Text"/>
    <w:basedOn w:val="a0"/>
    <w:uiPriority w:val="99"/>
    <w:semiHidden/>
    <w:rsid w:val="00947116"/>
    <w:rPr>
      <w:color w:val="666666"/>
    </w:rPr>
  </w:style>
  <w:style w:type="character" w:customStyle="1" w:styleId="apple-style-span">
    <w:name w:val="apple-style-span"/>
    <w:basedOn w:val="a0"/>
    <w:rsid w:val="004647D1"/>
  </w:style>
  <w:style w:type="character" w:customStyle="1" w:styleId="30">
    <w:name w:val="Заголовок 3 Знак"/>
    <w:basedOn w:val="a0"/>
    <w:link w:val="3"/>
    <w:uiPriority w:val="9"/>
    <w:semiHidden/>
    <w:rsid w:val="005E122C"/>
    <w:rPr>
      <w:rFonts w:asciiTheme="majorHAnsi" w:eastAsiaTheme="majorEastAsia" w:hAnsiTheme="majorHAnsi" w:cstheme="majorBidi"/>
      <w:color w:val="243F60" w:themeColor="accent1" w:themeShade="7F"/>
      <w:sz w:val="24"/>
      <w:szCs w:val="24"/>
    </w:rPr>
  </w:style>
  <w:style w:type="character" w:customStyle="1" w:styleId="mord">
    <w:name w:val="mord"/>
    <w:basedOn w:val="a0"/>
    <w:rsid w:val="006E4A02"/>
  </w:style>
  <w:style w:type="character" w:customStyle="1" w:styleId="katex-mathml">
    <w:name w:val="katex-mathml"/>
    <w:basedOn w:val="a0"/>
    <w:rsid w:val="00D139F2"/>
  </w:style>
  <w:style w:type="character" w:customStyle="1" w:styleId="vlist-s">
    <w:name w:val="vlist-s"/>
    <w:basedOn w:val="a0"/>
    <w:rsid w:val="00D139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2187683">
      <w:bodyDiv w:val="1"/>
      <w:marLeft w:val="0"/>
      <w:marRight w:val="0"/>
      <w:marTop w:val="0"/>
      <w:marBottom w:val="0"/>
      <w:divBdr>
        <w:top w:val="none" w:sz="0" w:space="0" w:color="auto"/>
        <w:left w:val="none" w:sz="0" w:space="0" w:color="auto"/>
        <w:bottom w:val="none" w:sz="0" w:space="0" w:color="auto"/>
        <w:right w:val="none" w:sz="0" w:space="0" w:color="auto"/>
      </w:divBdr>
    </w:div>
    <w:div w:id="226114272">
      <w:bodyDiv w:val="1"/>
      <w:marLeft w:val="0"/>
      <w:marRight w:val="0"/>
      <w:marTop w:val="0"/>
      <w:marBottom w:val="0"/>
      <w:divBdr>
        <w:top w:val="none" w:sz="0" w:space="0" w:color="auto"/>
        <w:left w:val="none" w:sz="0" w:space="0" w:color="auto"/>
        <w:bottom w:val="none" w:sz="0" w:space="0" w:color="auto"/>
        <w:right w:val="none" w:sz="0" w:space="0" w:color="auto"/>
      </w:divBdr>
    </w:div>
    <w:div w:id="715202401">
      <w:bodyDiv w:val="1"/>
      <w:marLeft w:val="0"/>
      <w:marRight w:val="0"/>
      <w:marTop w:val="0"/>
      <w:marBottom w:val="0"/>
      <w:divBdr>
        <w:top w:val="none" w:sz="0" w:space="0" w:color="auto"/>
        <w:left w:val="none" w:sz="0" w:space="0" w:color="auto"/>
        <w:bottom w:val="none" w:sz="0" w:space="0" w:color="auto"/>
        <w:right w:val="none" w:sz="0" w:space="0" w:color="auto"/>
      </w:divBdr>
    </w:div>
    <w:div w:id="780104217">
      <w:bodyDiv w:val="1"/>
      <w:marLeft w:val="0"/>
      <w:marRight w:val="0"/>
      <w:marTop w:val="0"/>
      <w:marBottom w:val="0"/>
      <w:divBdr>
        <w:top w:val="none" w:sz="0" w:space="0" w:color="auto"/>
        <w:left w:val="none" w:sz="0" w:space="0" w:color="auto"/>
        <w:bottom w:val="none" w:sz="0" w:space="0" w:color="auto"/>
        <w:right w:val="none" w:sz="0" w:space="0" w:color="auto"/>
      </w:divBdr>
    </w:div>
    <w:div w:id="825975530">
      <w:bodyDiv w:val="1"/>
      <w:marLeft w:val="0"/>
      <w:marRight w:val="0"/>
      <w:marTop w:val="0"/>
      <w:marBottom w:val="0"/>
      <w:divBdr>
        <w:top w:val="none" w:sz="0" w:space="0" w:color="auto"/>
        <w:left w:val="none" w:sz="0" w:space="0" w:color="auto"/>
        <w:bottom w:val="none" w:sz="0" w:space="0" w:color="auto"/>
        <w:right w:val="none" w:sz="0" w:space="0" w:color="auto"/>
      </w:divBdr>
    </w:div>
    <w:div w:id="923224686">
      <w:bodyDiv w:val="1"/>
      <w:marLeft w:val="0"/>
      <w:marRight w:val="0"/>
      <w:marTop w:val="0"/>
      <w:marBottom w:val="0"/>
      <w:divBdr>
        <w:top w:val="none" w:sz="0" w:space="0" w:color="auto"/>
        <w:left w:val="none" w:sz="0" w:space="0" w:color="auto"/>
        <w:bottom w:val="none" w:sz="0" w:space="0" w:color="auto"/>
        <w:right w:val="none" w:sz="0" w:space="0" w:color="auto"/>
      </w:divBdr>
    </w:div>
    <w:div w:id="1296831751">
      <w:bodyDiv w:val="1"/>
      <w:marLeft w:val="0"/>
      <w:marRight w:val="0"/>
      <w:marTop w:val="0"/>
      <w:marBottom w:val="0"/>
      <w:divBdr>
        <w:top w:val="none" w:sz="0" w:space="0" w:color="auto"/>
        <w:left w:val="none" w:sz="0" w:space="0" w:color="auto"/>
        <w:bottom w:val="none" w:sz="0" w:space="0" w:color="auto"/>
        <w:right w:val="none" w:sz="0" w:space="0" w:color="auto"/>
      </w:divBdr>
      <w:divsChild>
        <w:div w:id="1348094042">
          <w:marLeft w:val="640"/>
          <w:marRight w:val="0"/>
          <w:marTop w:val="0"/>
          <w:marBottom w:val="0"/>
          <w:divBdr>
            <w:top w:val="none" w:sz="0" w:space="0" w:color="auto"/>
            <w:left w:val="none" w:sz="0" w:space="0" w:color="auto"/>
            <w:bottom w:val="none" w:sz="0" w:space="0" w:color="auto"/>
            <w:right w:val="none" w:sz="0" w:space="0" w:color="auto"/>
          </w:divBdr>
        </w:div>
        <w:div w:id="571430608">
          <w:marLeft w:val="640"/>
          <w:marRight w:val="0"/>
          <w:marTop w:val="0"/>
          <w:marBottom w:val="0"/>
          <w:divBdr>
            <w:top w:val="none" w:sz="0" w:space="0" w:color="auto"/>
            <w:left w:val="none" w:sz="0" w:space="0" w:color="auto"/>
            <w:bottom w:val="none" w:sz="0" w:space="0" w:color="auto"/>
            <w:right w:val="none" w:sz="0" w:space="0" w:color="auto"/>
          </w:divBdr>
        </w:div>
        <w:div w:id="417140272">
          <w:marLeft w:val="640"/>
          <w:marRight w:val="0"/>
          <w:marTop w:val="0"/>
          <w:marBottom w:val="0"/>
          <w:divBdr>
            <w:top w:val="none" w:sz="0" w:space="0" w:color="auto"/>
            <w:left w:val="none" w:sz="0" w:space="0" w:color="auto"/>
            <w:bottom w:val="none" w:sz="0" w:space="0" w:color="auto"/>
            <w:right w:val="none" w:sz="0" w:space="0" w:color="auto"/>
          </w:divBdr>
        </w:div>
      </w:divsChild>
    </w:div>
    <w:div w:id="1356618928">
      <w:bodyDiv w:val="1"/>
      <w:marLeft w:val="0"/>
      <w:marRight w:val="0"/>
      <w:marTop w:val="0"/>
      <w:marBottom w:val="0"/>
      <w:divBdr>
        <w:top w:val="none" w:sz="0" w:space="0" w:color="auto"/>
        <w:left w:val="none" w:sz="0" w:space="0" w:color="auto"/>
        <w:bottom w:val="none" w:sz="0" w:space="0" w:color="auto"/>
        <w:right w:val="none" w:sz="0" w:space="0" w:color="auto"/>
      </w:divBdr>
    </w:div>
    <w:div w:id="1611207355">
      <w:bodyDiv w:val="1"/>
      <w:marLeft w:val="0"/>
      <w:marRight w:val="0"/>
      <w:marTop w:val="0"/>
      <w:marBottom w:val="0"/>
      <w:divBdr>
        <w:top w:val="none" w:sz="0" w:space="0" w:color="auto"/>
        <w:left w:val="none" w:sz="0" w:space="0" w:color="auto"/>
        <w:bottom w:val="none" w:sz="0" w:space="0" w:color="auto"/>
        <w:right w:val="none" w:sz="0" w:space="0" w:color="auto"/>
      </w:divBdr>
    </w:div>
    <w:div w:id="1721899079">
      <w:bodyDiv w:val="1"/>
      <w:marLeft w:val="0"/>
      <w:marRight w:val="0"/>
      <w:marTop w:val="0"/>
      <w:marBottom w:val="0"/>
      <w:divBdr>
        <w:top w:val="none" w:sz="0" w:space="0" w:color="auto"/>
        <w:left w:val="none" w:sz="0" w:space="0" w:color="auto"/>
        <w:bottom w:val="none" w:sz="0" w:space="0" w:color="auto"/>
        <w:right w:val="none" w:sz="0" w:space="0" w:color="auto"/>
      </w:divBdr>
    </w:div>
    <w:div w:id="1739012701">
      <w:bodyDiv w:val="1"/>
      <w:marLeft w:val="0"/>
      <w:marRight w:val="0"/>
      <w:marTop w:val="0"/>
      <w:marBottom w:val="0"/>
      <w:divBdr>
        <w:top w:val="none" w:sz="0" w:space="0" w:color="auto"/>
        <w:left w:val="none" w:sz="0" w:space="0" w:color="auto"/>
        <w:bottom w:val="none" w:sz="0" w:space="0" w:color="auto"/>
        <w:right w:val="none" w:sz="0" w:space="0" w:color="auto"/>
      </w:divBdr>
    </w:div>
    <w:div w:id="1875196763">
      <w:bodyDiv w:val="1"/>
      <w:marLeft w:val="0"/>
      <w:marRight w:val="0"/>
      <w:marTop w:val="0"/>
      <w:marBottom w:val="0"/>
      <w:divBdr>
        <w:top w:val="none" w:sz="0" w:space="0" w:color="auto"/>
        <w:left w:val="none" w:sz="0" w:space="0" w:color="auto"/>
        <w:bottom w:val="none" w:sz="0" w:space="0" w:color="auto"/>
        <w:right w:val="none" w:sz="0" w:space="0" w:color="auto"/>
      </w:divBdr>
    </w:div>
    <w:div w:id="1975332391">
      <w:bodyDiv w:val="1"/>
      <w:marLeft w:val="0"/>
      <w:marRight w:val="0"/>
      <w:marTop w:val="0"/>
      <w:marBottom w:val="0"/>
      <w:divBdr>
        <w:top w:val="none" w:sz="0" w:space="0" w:color="auto"/>
        <w:left w:val="none" w:sz="0" w:space="0" w:color="auto"/>
        <w:bottom w:val="none" w:sz="0" w:space="0" w:color="auto"/>
        <w:right w:val="none" w:sz="0" w:space="0" w:color="auto"/>
      </w:divBdr>
    </w:div>
    <w:div w:id="20961295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footer" Target="footer1.xml"/><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glossaryDocument" Target="glossary/document.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jpeg"/><Relationship Id="rId40"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theme" Target="theme/theme1.xml"/><Relationship Id="rId8" Type="http://schemas.openxmlformats.org/officeDocument/2006/relationships/hyperlink" Target="https://creativecommons.org/licenses/by-nc-nd/4.0/"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header" Target="header1.xml"/></Relationships>
</file>

<file path=word/_rels/footer2.xml.rels><?xml version="1.0" encoding="UTF-8" standalone="yes"?>
<Relationships xmlns="http://schemas.openxmlformats.org/package/2006/relationships"><Relationship Id="rId3" Type="http://schemas.openxmlformats.org/officeDocument/2006/relationships/hyperlink" Target="https://journals.mmupress.com/jiwe" TargetMode="External"/><Relationship Id="rId2" Type="http://schemas.openxmlformats.org/officeDocument/2006/relationships/hyperlink" Target="https://doi.org/10.33093/jiwe.2024.x.x.x" TargetMode="External"/><Relationship Id="rId1" Type="http://schemas.openxmlformats.org/officeDocument/2006/relationships/image" Target="media/image30.png"/><Relationship Id="rId5" Type="http://schemas.openxmlformats.org/officeDocument/2006/relationships/hyperlink" Target="https://journals.mmupress.com/jiwe" TargetMode="External"/><Relationship Id="rId4" Type="http://schemas.openxmlformats.org/officeDocument/2006/relationships/hyperlink" Target="https://journals.mmupress.com/jiwe"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efaultPlaceholder_-1854013440"/>
        <w:category>
          <w:name w:val="General"/>
          <w:gallery w:val="placeholder"/>
        </w:category>
        <w:types>
          <w:type w:val="bbPlcHdr"/>
        </w:types>
        <w:behaviors>
          <w:behavior w:val="content"/>
        </w:behaviors>
        <w:guid w:val="{2B16EBD1-165C-4F68-84BA-A7787A5EDD44}"/>
      </w:docPartPr>
      <w:docPartBody>
        <w:p w:rsidR="003E6BB6" w:rsidRDefault="00F92E03">
          <w:r w:rsidRPr="001643EF">
            <w:rPr>
              <w:rStyle w:val="a3"/>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Palatino Linotype">
    <w:panose1 w:val="02040502050505030304"/>
    <w:charset w:val="00"/>
    <w:family w:val="roman"/>
    <w:pitch w:val="variable"/>
    <w:sig w:usb0="E0000287" w:usb1="4000001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2E03"/>
    <w:rsid w:val="000541CA"/>
    <w:rsid w:val="000F2D6C"/>
    <w:rsid w:val="00131AF2"/>
    <w:rsid w:val="00154962"/>
    <w:rsid w:val="00165D45"/>
    <w:rsid w:val="001A270B"/>
    <w:rsid w:val="0027425D"/>
    <w:rsid w:val="002E54B5"/>
    <w:rsid w:val="00395B49"/>
    <w:rsid w:val="003A7F38"/>
    <w:rsid w:val="003E6BB6"/>
    <w:rsid w:val="003F7B72"/>
    <w:rsid w:val="00497824"/>
    <w:rsid w:val="00775717"/>
    <w:rsid w:val="00846EF9"/>
    <w:rsid w:val="00862B49"/>
    <w:rsid w:val="00896484"/>
    <w:rsid w:val="008E6145"/>
    <w:rsid w:val="00A12926"/>
    <w:rsid w:val="00A24886"/>
    <w:rsid w:val="00B55DA0"/>
    <w:rsid w:val="00D05AB7"/>
    <w:rsid w:val="00D0737D"/>
    <w:rsid w:val="00D946CF"/>
    <w:rsid w:val="00DA12A6"/>
    <w:rsid w:val="00DB2E16"/>
    <w:rsid w:val="00EB0953"/>
    <w:rsid w:val="00EC7AB6"/>
    <w:rsid w:val="00F92E03"/>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4"/>
        <w:lang w:val="en-MY" w:eastAsia="zh-CN"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154962"/>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6">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8C23002-73F5-4311-9DFA-9F72809323AC}">
  <we:reference id="f78a3046-9e99-4300-aa2b-5814002b01a2" version="1.55.1.0" store="EXCatalog" storeType="EXCatalog"/>
  <we:alternateReferences>
    <we:reference id="WA104382081" version="1.55.1.0" store="en-MY" storeType="OMEX"/>
  </we:alternateReferences>
  <we:properties>
    <we:property name="MENDELEY_CITATIONS" value="[{&quot;citationID&quot;:&quot;MENDELEY_CITATION_368539d9-c256-41dc-8d0c-b078374cf90f&quot;,&quot;properties&quot;:{&quot;noteIndex&quot;:0},&quot;isEdited&quot;:false,&quot;manualOverride&quot;:{&quot;isManuallyOverridden&quot;:false,&quot;citeprocText&quot;:&quot;[1], [2]&quot;,&quot;manualOverrideText&quot;:&quot;&quot;},&quot;citationTag&quot;:&quot;MENDELEY_CITATION_v3_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&quot;,&quot;citationItems&quot;:[{&quot;id&quot;:&quot;0ed76ea9-027e-3e96-9bdc-d6e97d0b25e7&quot;,&quot;itemData&quot;:{&quot;type&quot;:&quot;paper-conference&quot;,&quot;id&quot;:&quot;0ed76ea9-027e-3e96-9bdc-d6e97d0b25e7&quot;,&quot;title&quot;:&quot;Self attentive product recommender - A hybrid approach with machine learning and neural network&quot;,&quot;author&quot;:[{&quot;family&quot;:&quot;Dudhia&quot;,&quot;given&quot;:&quot;Devanshu J.&quot;,&quot;parse-names&quot;:false,&quot;dropping-particle&quot;:&quot;&quot;,&quot;non-dropping-particle&quot;:&quot;&quot;},{&quot;family&quot;:&quot;Dave&quot;,&quot;given&quot;:&quot;Sonal R.&quot;,&quot;parse-names&quot;:false,&quot;dropping-particle&quot;:&quot;&quot;,&quot;non-dropping-particle&quot;:&quot;&quot;},{&quot;family&quot;:&quot;Yagnik&quot;,&quot;given&quot;:&quot;Shweta&quot;,&quot;parse-names&quot;:false,&quot;dropping-particle&quot;:&quot;&quot;,&quot;non-dropping-particle&quot;:&quot;&quot;}],&quot;container-title&quot;:&quot;2020 International Conference for Emerging Technology, INCET 2020&quot;,&quot;DOI&quot;:&quot;10.1109/INCET49848.2020.9154034&quot;,&quot;issued&quot;:{&quot;date-parts&quot;:[[2020]]},&quot;abstract&quot;:&quot;People are choosing products from online ratings and comments. Experience from Amazon, Flipkart and other leading online shopping portals in India, the buyer 's product choice is mostly based on the other buyer's review. We have found an interesting case study of Netflix video recommendation based on so many criteria. Product recommendation is one of the demanding area of recent time where efficiency of prediction of which product a buyer can choose over other hundreds of product is a challenging task. Artificial intelligence has helped researchers in developing algorithm that has self-aware method for machine with machine learning, deep learning and natural language processing. In this research, we are introducing a hybrid approach of recommendation for products. There are many ways to find out the people who have similar choice and combining their choices can lead us to suggestions for other products. Collaborative filtering method has been being used for Recommender frameworks for quite a while now. They have been fruitful in comprehending numerous issues of the systems which are being used in the market. User- behavior analysis, sentiment score, product reviews, popularity score can be a decisive factor along with neural network with classification method can lead to more efficient results. In this research, we present some of more potential areas of working on Collaborative Filtering technique with machine learning and deep learning techniques. Self attentive product recommendation is one such technique which focuses on automated form for recommendation which is independent of a dataset and its data type. We have examined other approaches for joining different calculations for predicting client evaluations and furthermore examine a few outcomes from the investigation of different procedures utilized by earlier analysts and discover answers for them.&quot;,&quot;container-title-short&quot;:&quot;&quot;},&quot;isTemporary&quot;:false},{&quot;id&quot;:&quot;ba15d85d-386a-30e5-b784-8fe815a7d35d&quot;,&quot;itemData&quot;:{&quot;type&quot;:&quot;article-journal&quot;,&quot;id&quot;:&quot;ba15d85d-386a-30e5-b784-8fe815a7d35d&quot;,&quot;title&quot;:&quot;Predicting user behavior in electronic markets based on personality-mining in large online social networks: A personality-based product recommender framework&quot;,&quot;author&quot;:[{&quot;family&quot;:&quot;Buettner&quot;,&quot;given&quot;:&quot;Ricardo&quot;,&quot;parse-names&quot;:false,&quot;dropping-particle&quot;:&quot;&quot;,&quot;non-dropping-particle&quot;:&quot;&quot;}],&quot;container-title&quot;:&quot;Electronic Markets&quot;,&quot;DOI&quot;:&quot;10.1007/s12525-016-0228-z&quot;,&quot;ISSN&quot;:&quot;14228890&quot;,&quot;issued&quot;:{&quot;date-parts&quot;:[[2017]]},&quot;abstract&quot;:&quot;Determining a user’s preferences is an important condition for effectively operating automatic recommendation systems. Since personality theory claims that a user’s personality substantially influences preference, I propose a personality-based product recommender (PBPR) framework to analyze social media data in order to predict a user’s personality and to subsequently derive its personality-based product preferences. The PBRS framework will be evaluated as an IT-artefact with a unique online social network XING dataset and a unique coffeemaker preference dataset. My evaluation results show (a) the possibility of predicting a user’s personality from social media data, as I reached a predictive gain between 23.2 and 41.8 percent and (b) the possibility of recommending products based on a user’s personality, as I reached a predictive gain of 45.1 percent.&quot;,&quot;issue&quot;:&quot;3&quot;,&quot;volume&quot;:&quot;27&quot;,&quot;container-title-short&quot;:&quot;&quot;},&quot;isTemporary&quot;:false}]},{&quot;citationID&quot;:&quot;MENDELEY_CITATION_17a7c5e0-a396-4e38-8144-b732906bee52&quot;,&quot;properties&quot;:{&quot;noteIndex&quot;:0},&quot;isEdited&quot;:false,&quot;manualOverride&quot;:{&quot;isManuallyOverridden&quot;:false,&quot;citeprocText&quot;:&quot;[3]&quot;,&quot;manualOverrideText&quot;:&quot;&quot;},&quot;citationTag&quot;:&quot;MENDELEY_CITATION_v3_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&quot;,&quot;citationItems&quot;:[{&quot;id&quot;:&quot;1a46416b-450d-30f1-a36f-d5da8700ed8c&quot;,&quot;itemData&quot;:{&quot;type&quot;:&quot;article-journal&quot;,&quot;id&quot;:&quot;1a46416b-450d-30f1-a36f-d5da8700ed8c&quot;,&quot;title&quot;:&quot;Applied Fuzzy and Analytic Hierarchy Process in Hybrid Recommendation Approaches for E-CRM&quot;,&quot;author&quot;:[{&quot;family&quot;:&quot;Anaam&quot;,&quot;given&quot;:&quot;Elham Abdulwahab&quot;,&quot;parse-names&quot;:false,&quot;dropping-particle&quot;:&quot;&quot;,&quot;non-dropping-particle&quot;:&quot;&quot;},{&quot;family&quot;:&quot;Haw&quot;,&quot;given&quot;:&quot;Su Cheng&quot;,&quot;parse-names&quot;:false,&quot;dropping-particle&quot;:&quot;&quot;,&quot;non-dropping-particle&quot;:&quot;&quot;},{&quot;family&quot;:&quot;Naveen&quot;,&quot;given&quot;:&quot;Palanichamy&quot;,&quot;parse-names&quot;:false,&quot;dropping-particle&quot;:&quot;&quot;,&quot;non-dropping-particle&quot;:&quot;&quot;}],&quot;container-title&quot;:&quot;International Journal on Informatics Visualization&quot;,&quot;DOI&quot;:&quot;10.30630/joiv.6.2-2.1043&quot;,&quot;ISSN&quot;:&quot;25499904&quot;,&quot;issued&quot;:{&quot;date-parts&quot;:[[2022]]},&quot;abstract&quot;:&quot;To create a personalized E-CRM recommendation system, the electronic customer relationship management system needs to investigate low accuracy and lack of personalization through applied hybrid recommendation system techniques such as fuzzy and AHP. The main purpose of this research is to enhance the accuracy and deep understanding of common recommendation techniques in E-CRM. The fuzzy and AHP techniques have been used in the current study to the available information of objects and to extend recommendation areas. The findings indicate that each of these strategies is appropriate for a recommendation system in a technological environment. The present study makes several noteworthy contributions to the fuzzy Analytic Hierarchy Process (AHP) and has the maximum accuracy of any of these approaches, with 66.67% of accuracy. However, AHP outperforms all others in terms of time complexity. We advocate the concept and implementation of an intelligent business recommendation system dependent on a hybrid approval algorithm that serves as a model for E–CRM recommendation systems. This recommendation system's whole design revolves on the hybrid recommendation system. The systems additionally incorporate the recommendation modules and the recommendation measurement updating framework. The recommendation modules include the formulation and development of material recommendation algorithms, element collaborative filtering recommendation algorithms, and demography-based recommendation algorithms.&quot;,&quot;issue&quot;:&quot;2&quot;,&quot;volume&quot;:&quot;6&quot;,&quot;container-title-short&quot;:&quot;&quot;},&quot;isTemporar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367517F2-AB38-42B8-A66B-E2C28ED9E3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3420</TotalTime>
  <Pages>18</Pages>
  <Words>5383</Words>
  <Characters>31007</Characters>
  <Application>Microsoft Office Word</Application>
  <DocSecurity>0</DocSecurity>
  <Lines>596</Lines>
  <Paragraphs>356</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36034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Dmitrii Zakharov</cp:lastModifiedBy>
  <cp:revision>760</cp:revision>
  <dcterms:created xsi:type="dcterms:W3CDTF">2024-05-04T00:49:00Z</dcterms:created>
  <dcterms:modified xsi:type="dcterms:W3CDTF">2025-07-06T11:42:00Z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49ca2b2c-7f4b-4e46-bc50-3161520700bd</vt:lpwstr>
  </property>
</Properties>
</file>