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EE6BD" w14:textId="77777777" w:rsidR="001914FA" w:rsidRPr="00B07549" w:rsidRDefault="001914FA" w:rsidP="001914FA">
      <w:pPr>
        <w:spacing w:after="0" w:line="240" w:lineRule="auto"/>
        <w:ind w:left="46"/>
        <w:jc w:val="center"/>
        <w:rPr>
          <w:rFonts w:ascii="Times New Roman" w:eastAsia="Palatino Linotype" w:hAnsi="Times New Roman" w:cs="Times New Roman"/>
          <w:b/>
          <w:color w:val="000000" w:themeColor="text1"/>
          <w:sz w:val="48"/>
          <w:szCs w:val="16"/>
          <w:lang w:eastAsia="en-MY"/>
        </w:rPr>
      </w:pPr>
      <w:r w:rsidRPr="00B07549">
        <w:rPr>
          <w:rFonts w:ascii="Times New Roman" w:eastAsia="Palatino Linotype" w:hAnsi="Times New Roman" w:cs="Times New Roman"/>
          <w:noProof/>
          <w:color w:val="000000" w:themeColor="text1"/>
          <w:lang w:eastAsia="en-MY"/>
        </w:rPr>
        <mc:AlternateContent>
          <mc:Choice Requires="wpg">
            <w:drawing>
              <wp:anchor distT="0" distB="0" distL="114300" distR="114300" simplePos="0" relativeHeight="251659264" behindDoc="0" locked="0" layoutInCell="1" allowOverlap="1" wp14:anchorId="606D0146" wp14:editId="50D6C8E0">
                <wp:simplePos x="0" y="0"/>
                <wp:positionH relativeFrom="margin">
                  <wp:align>left</wp:align>
                </wp:positionH>
                <wp:positionV relativeFrom="page">
                  <wp:posOffset>909955</wp:posOffset>
                </wp:positionV>
                <wp:extent cx="5963920" cy="88265"/>
                <wp:effectExtent l="0" t="0" r="0" b="0"/>
                <wp:wrapTopAndBottom/>
                <wp:docPr id="1232047645" name="Group 1232047645"/>
                <wp:cNvGraphicFramePr/>
                <a:graphic xmlns:a="http://schemas.openxmlformats.org/drawingml/2006/main">
                  <a:graphicData uri="http://schemas.microsoft.com/office/word/2010/wordprocessingGroup">
                    <wpg:wgp>
                      <wpg:cNvGrpSpPr/>
                      <wpg:grpSpPr>
                        <a:xfrm>
                          <a:off x="0" y="0"/>
                          <a:ext cx="5963920" cy="88711"/>
                          <a:chOff x="0" y="0"/>
                          <a:chExt cx="5731510" cy="9525"/>
                        </a:xfrm>
                      </wpg:grpSpPr>
                      <wps:wsp>
                        <wps:cNvPr id="2038521869" name="Shape 6"/>
                        <wps:cNvSpPr/>
                        <wps:spPr>
                          <a:xfrm>
                            <a:off x="0" y="0"/>
                            <a:ext cx="5731510" cy="0"/>
                          </a:xfrm>
                          <a:custGeom>
                            <a:avLst/>
                            <a:gdLst/>
                            <a:ahLst/>
                            <a:cxnLst/>
                            <a:rect l="0" t="0" r="0" b="0"/>
                            <a:pathLst>
                              <a:path w="5731510">
                                <a:moveTo>
                                  <a:pt x="0" y="0"/>
                                </a:moveTo>
                                <a:lnTo>
                                  <a:pt x="5731510" y="0"/>
                                </a:lnTo>
                              </a:path>
                            </a:pathLst>
                          </a:custGeom>
                          <a:noFill/>
                          <a:ln w="9525"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20C8E7D1" id="Group 1232047645" o:spid="_x0000_s1026" style="position:absolute;margin-left:0;margin-top:71.65pt;width:469.6pt;height:6.95pt;z-index:251659264;mso-position-horizontal:left;mso-position-horizontal-relative:margin;mso-position-vertical-relative:page;mso-width-relative:margin;mso-height-relative:margin" coordsize="573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">
                <v:shape id="Shape 6"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" path="m,l5731510,e" filled="f">
                  <v:path arrowok="t" textboxrect="0,0,5731510,0"/>
                </v:shape>
                <w10:wrap type="topAndBottom" anchorx="margin" anchory="page"/>
              </v:group>
            </w:pict>
          </mc:Fallback>
        </mc:AlternateContent>
      </w:r>
      <w:r w:rsidRPr="00B07549">
        <w:rPr>
          <w:rFonts w:ascii="Times New Roman" w:eastAsia="Palatino Linotype" w:hAnsi="Times New Roman" w:cs="Times New Roman"/>
          <w:b/>
          <w:color w:val="000000" w:themeColor="text1"/>
          <w:sz w:val="48"/>
          <w:szCs w:val="16"/>
          <w:lang w:eastAsia="en-MY"/>
        </w:rPr>
        <w:t xml:space="preserve">Journal of Informatics and </w:t>
      </w:r>
    </w:p>
    <w:p w14:paraId="7DC6B7E0" w14:textId="77777777" w:rsidR="001914FA" w:rsidRPr="00B07549" w:rsidRDefault="001914FA" w:rsidP="001914FA">
      <w:pPr>
        <w:spacing w:after="0" w:line="240" w:lineRule="auto"/>
        <w:ind w:left="46"/>
        <w:jc w:val="center"/>
        <w:rPr>
          <w:rFonts w:ascii="Times New Roman" w:eastAsia="Palatino Linotype" w:hAnsi="Times New Roman" w:cs="Times New Roman"/>
          <w:color w:val="000000" w:themeColor="text1"/>
          <w:lang w:eastAsia="en-MY"/>
        </w:rPr>
      </w:pPr>
      <w:r w:rsidRPr="00B07549">
        <w:rPr>
          <w:rFonts w:ascii="Times New Roman" w:eastAsia="Palatino Linotype" w:hAnsi="Times New Roman" w:cs="Times New Roman"/>
          <w:b/>
          <w:color w:val="000000" w:themeColor="text1"/>
          <w:sz w:val="48"/>
          <w:szCs w:val="16"/>
          <w:lang w:eastAsia="en-MY"/>
        </w:rPr>
        <w:t>Web Engineering</w:t>
      </w:r>
    </w:p>
    <w:p w14:paraId="4B88F6B3" w14:textId="51E2C4C3" w:rsidR="001914FA" w:rsidRPr="00B07549" w:rsidRDefault="001914FA" w:rsidP="001914FA">
      <w:pPr>
        <w:tabs>
          <w:tab w:val="right" w:pos="9026"/>
        </w:tabs>
        <w:spacing w:after="10" w:line="248" w:lineRule="auto"/>
        <w:jc w:val="center"/>
        <w:rPr>
          <w:rFonts w:ascii="Times New Roman" w:eastAsia="Palatino Linotype" w:hAnsi="Times New Roman" w:cs="Times New Roman"/>
          <w:color w:val="000000" w:themeColor="text1"/>
          <w:lang w:eastAsia="en-MY"/>
        </w:rPr>
      </w:pPr>
      <w:r w:rsidRPr="00B07549">
        <w:rPr>
          <w:rFonts w:ascii="Times New Roman" w:eastAsia="Calibri" w:hAnsi="Times New Roman" w:cs="Times New Roman"/>
          <w:noProof/>
          <w:color w:val="000000" w:themeColor="text1"/>
          <w:lang w:eastAsia="en-MY"/>
        </w:rPr>
        <mc:AlternateContent>
          <mc:Choice Requires="wpg">
            <w:drawing>
              <wp:anchor distT="0" distB="0" distL="114300" distR="114300" simplePos="0" relativeHeight="251657216" behindDoc="0" locked="0" layoutInCell="1" allowOverlap="1" wp14:anchorId="5AE5092C" wp14:editId="1F9DC7FC">
                <wp:simplePos x="0" y="0"/>
                <wp:positionH relativeFrom="margin">
                  <wp:posOffset>0</wp:posOffset>
                </wp:positionH>
                <wp:positionV relativeFrom="paragraph">
                  <wp:posOffset>162665</wp:posOffset>
                </wp:positionV>
                <wp:extent cx="5964072" cy="45719"/>
                <wp:effectExtent l="0" t="0" r="17780" b="12065"/>
                <wp:wrapNone/>
                <wp:docPr id="1418392037" name="Group 1418392037"/>
                <wp:cNvGraphicFramePr/>
                <a:graphic xmlns:a="http://schemas.openxmlformats.org/drawingml/2006/main">
                  <a:graphicData uri="http://schemas.microsoft.com/office/word/2010/wordprocessingGroup">
                    <wpg:wgp>
                      <wpg:cNvGrpSpPr/>
                      <wpg:grpSpPr>
                        <a:xfrm flipV="1">
                          <a:off x="0" y="0"/>
                          <a:ext cx="5964072" cy="45719"/>
                          <a:chOff x="0" y="0"/>
                          <a:chExt cx="5731510" cy="20320"/>
                        </a:xfrm>
                      </wpg:grpSpPr>
                      <wps:wsp>
                        <wps:cNvPr id="925217558" name="Shape 7"/>
                        <wps:cNvSpPr/>
                        <wps:spPr>
                          <a:xfrm>
                            <a:off x="0" y="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s:wsp>
                        <wps:cNvPr id="75141815" name="Shape 8"/>
                        <wps:cNvSpPr/>
                        <wps:spPr>
                          <a:xfrm>
                            <a:off x="0" y="2032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48935FF3" id="Group 1418392037" o:spid="_x0000_s1026" style="position:absolute;margin-left:0;margin-top:12.8pt;width:469.6pt;height:3.6pt;flip:y;z-index:251657216;mso-position-horizontal-relative:margin;mso-width-relative:margin;mso-height-relative:margin" coordsize="5731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">
                <v:shape id="Shape 7"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" path="m,l5731510,e" filled="f" strokeweight=".8pt">
                  <v:path arrowok="t" textboxrect="0,0,5731510,0"/>
                </v:shape>
                <v:shape id="Shape 8" o:spid="_x0000_s1028" style="position:absolute;top:203;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" path="m,l5731510,e" filled="f" strokeweight=".8pt">
                  <v:path arrowok="t" textboxrect="0,0,5731510,0"/>
                </v:shape>
                <w10:wrap anchorx="margin"/>
              </v:group>
            </w:pict>
          </mc:Fallback>
        </mc:AlternateContent>
      </w:r>
      <w:r w:rsidRPr="00B07549">
        <w:rPr>
          <w:rFonts w:ascii="Times New Roman" w:eastAsia="Palatino Linotype" w:hAnsi="Times New Roman" w:cs="Times New Roman"/>
          <w:color w:val="000000" w:themeColor="text1"/>
          <w:lang w:eastAsia="en-MY"/>
        </w:rPr>
        <w:t xml:space="preserve">Vol. </w:t>
      </w:r>
      <w:r w:rsidR="00CA14B1">
        <w:rPr>
          <w:rFonts w:ascii="Times New Roman" w:eastAsia="Palatino Linotype" w:hAnsi="Times New Roman" w:cs="Times New Roman"/>
          <w:color w:val="000000" w:themeColor="text1"/>
          <w:lang w:eastAsia="en-MY"/>
        </w:rPr>
        <w:t>4</w:t>
      </w:r>
      <w:r w:rsidRPr="00B07549">
        <w:rPr>
          <w:rFonts w:ascii="Times New Roman" w:eastAsia="Palatino Linotype" w:hAnsi="Times New Roman" w:cs="Times New Roman"/>
          <w:color w:val="000000" w:themeColor="text1"/>
          <w:lang w:eastAsia="en-MY"/>
        </w:rPr>
        <w:t xml:space="preserve"> No. </w:t>
      </w:r>
      <w:r w:rsidR="004F462D" w:rsidRPr="00B07549">
        <w:rPr>
          <w:rFonts w:ascii="Times New Roman" w:eastAsia="Palatino Linotype" w:hAnsi="Times New Roman" w:cs="Times New Roman"/>
          <w:color w:val="000000" w:themeColor="text1"/>
          <w:lang w:eastAsia="en-MY"/>
        </w:rPr>
        <w:t>3</w:t>
      </w:r>
      <w:r w:rsidRPr="00B07549">
        <w:rPr>
          <w:rFonts w:ascii="Times New Roman" w:eastAsia="Palatino Linotype" w:hAnsi="Times New Roman" w:cs="Times New Roman"/>
          <w:color w:val="000000" w:themeColor="text1"/>
          <w:lang w:eastAsia="en-MY"/>
        </w:rPr>
        <w:t xml:space="preserve"> (</w:t>
      </w:r>
      <w:r w:rsidR="004F462D" w:rsidRPr="00B07549">
        <w:rPr>
          <w:rFonts w:ascii="Times New Roman" w:eastAsia="Palatino Linotype" w:hAnsi="Times New Roman" w:cs="Times New Roman"/>
          <w:color w:val="000000" w:themeColor="text1"/>
          <w:lang w:eastAsia="en-MY"/>
        </w:rPr>
        <w:t>October</w:t>
      </w:r>
      <w:r w:rsidRPr="00B07549">
        <w:rPr>
          <w:rFonts w:ascii="Times New Roman" w:eastAsia="Palatino Linotype" w:hAnsi="Times New Roman" w:cs="Times New Roman"/>
          <w:color w:val="000000" w:themeColor="text1"/>
          <w:lang w:eastAsia="en-MY"/>
        </w:rPr>
        <w:t xml:space="preserve"> 202</w:t>
      </w:r>
      <w:r w:rsidR="009F57D1">
        <w:rPr>
          <w:rFonts w:ascii="Times New Roman" w:eastAsia="Palatino Linotype" w:hAnsi="Times New Roman" w:cs="Times New Roman"/>
          <w:color w:val="000000" w:themeColor="text1"/>
          <w:lang w:eastAsia="en-MY"/>
        </w:rPr>
        <w:t>5</w:t>
      </w:r>
      <w:r w:rsidRPr="00B07549">
        <w:rPr>
          <w:rFonts w:ascii="Times New Roman" w:eastAsia="Palatino Linotype" w:hAnsi="Times New Roman" w:cs="Times New Roman"/>
          <w:color w:val="000000" w:themeColor="text1"/>
          <w:lang w:eastAsia="en-MY"/>
        </w:rPr>
        <w:t>)</w:t>
      </w:r>
      <w:r w:rsidRPr="00B07549">
        <w:rPr>
          <w:rFonts w:ascii="Times New Roman" w:eastAsia="Palatino Linotype" w:hAnsi="Times New Roman" w:cs="Times New Roman"/>
          <w:color w:val="000000" w:themeColor="text1"/>
          <w:lang w:eastAsia="en-MY"/>
        </w:rPr>
        <w:tab/>
      </w:r>
      <w:proofErr w:type="spellStart"/>
      <w:r w:rsidRPr="00B07549">
        <w:rPr>
          <w:rFonts w:ascii="Times New Roman" w:eastAsia="Palatino Linotype" w:hAnsi="Times New Roman" w:cs="Times New Roman"/>
          <w:color w:val="000000" w:themeColor="text1"/>
          <w:lang w:eastAsia="en-MY"/>
        </w:rPr>
        <w:t>eISSN</w:t>
      </w:r>
      <w:proofErr w:type="spellEnd"/>
      <w:r w:rsidRPr="00B07549">
        <w:rPr>
          <w:rFonts w:ascii="Times New Roman" w:eastAsia="Palatino Linotype" w:hAnsi="Times New Roman" w:cs="Times New Roman"/>
          <w:color w:val="000000" w:themeColor="text1"/>
          <w:lang w:eastAsia="en-MY"/>
        </w:rPr>
        <w:t>: 2821-370X</w:t>
      </w:r>
    </w:p>
    <w:p w14:paraId="426EB621" w14:textId="58D5F92A" w:rsidR="00C01D9C" w:rsidRPr="00B14732" w:rsidRDefault="009F2EDC" w:rsidP="002652F2">
      <w:pPr>
        <w:shd w:val="clear" w:color="auto" w:fill="FFFFFF"/>
        <w:spacing w:before="300" w:after="150" w:line="240" w:lineRule="auto"/>
        <w:jc w:val="center"/>
        <w:outlineLvl w:val="0"/>
        <w:rPr>
          <w:rFonts w:ascii="Times New Roman" w:eastAsia="Times New Roman" w:hAnsi="Times New Roman" w:cs="Times New Roman"/>
          <w:color w:val="000000" w:themeColor="text1"/>
          <w:kern w:val="36"/>
          <w:sz w:val="48"/>
          <w:szCs w:val="48"/>
        </w:rPr>
      </w:pPr>
      <w:r w:rsidRPr="009F2EDC">
        <w:rPr>
          <w:rFonts w:ascii="Times New Roman" w:eastAsia="Times New Roman" w:hAnsi="Times New Roman" w:cs="Times New Roman"/>
          <w:color w:val="000000" w:themeColor="text1"/>
          <w:kern w:val="36"/>
          <w:sz w:val="48"/>
          <w:szCs w:val="48"/>
        </w:rPr>
        <w:t xml:space="preserve">Evaluating Accuracy Latency and Robustness of Face </w:t>
      </w:r>
      <w:r w:rsidR="00136802">
        <w:rPr>
          <w:rFonts w:ascii="Times New Roman" w:eastAsia="Times New Roman" w:hAnsi="Times New Roman" w:cs="Times New Roman"/>
          <w:color w:val="000000" w:themeColor="text1"/>
          <w:kern w:val="36"/>
          <w:sz w:val="48"/>
          <w:szCs w:val="48"/>
        </w:rPr>
        <w:t>Recognition</w:t>
      </w:r>
      <w:r w:rsidRPr="009F2EDC">
        <w:rPr>
          <w:rFonts w:ascii="Times New Roman" w:eastAsia="Times New Roman" w:hAnsi="Times New Roman" w:cs="Times New Roman"/>
          <w:color w:val="000000" w:themeColor="text1"/>
          <w:kern w:val="36"/>
          <w:sz w:val="48"/>
          <w:szCs w:val="48"/>
        </w:rPr>
        <w:t xml:space="preserve"> Models for Real Time Web Applications</w:t>
      </w:r>
    </w:p>
    <w:p w14:paraId="7FBA4FDA" w14:textId="53817449" w:rsidR="00C01D9C" w:rsidRPr="00B07549" w:rsidRDefault="00C01D9C" w:rsidP="00136802">
      <w:pPr>
        <w:shd w:val="clear" w:color="auto" w:fill="FFFFFF"/>
        <w:spacing w:after="150" w:line="240" w:lineRule="auto"/>
        <w:jc w:val="both"/>
        <w:rPr>
          <w:rFonts w:ascii="Times New Roman" w:eastAsia="Times New Roman" w:hAnsi="Times New Roman" w:cs="Times New Roman"/>
          <w:color w:val="000000" w:themeColor="text1"/>
          <w:sz w:val="18"/>
          <w:szCs w:val="18"/>
        </w:rPr>
      </w:pPr>
      <w:r w:rsidRPr="00B07549">
        <w:rPr>
          <w:rFonts w:ascii="Times New Roman" w:eastAsia="Times New Roman" w:hAnsi="Times New Roman" w:cs="Times New Roman"/>
          <w:i/>
          <w:iCs/>
          <w:color w:val="000000" w:themeColor="text1"/>
          <w:sz w:val="18"/>
          <w:szCs w:val="18"/>
        </w:rPr>
        <w:t>Abstract</w:t>
      </w:r>
      <w:r w:rsidRPr="00B07549">
        <w:rPr>
          <w:rFonts w:ascii="Times New Roman" w:eastAsia="Times New Roman" w:hAnsi="Times New Roman" w:cs="Times New Roman"/>
          <w:color w:val="000000" w:themeColor="text1"/>
          <w:sz w:val="18"/>
          <w:szCs w:val="18"/>
        </w:rPr>
        <w:t> </w:t>
      </w:r>
      <w:r w:rsidR="00D4777A">
        <w:rPr>
          <w:rFonts w:ascii="Times New Roman" w:eastAsia="Times New Roman" w:hAnsi="Times New Roman" w:cs="Times New Roman"/>
          <w:color w:val="000000" w:themeColor="text1"/>
          <w:sz w:val="18"/>
          <w:szCs w:val="18"/>
        </w:rPr>
        <w:t>–</w:t>
      </w:r>
      <w:r w:rsidR="009F2EDC" w:rsidRPr="009F2EDC">
        <w:t xml:space="preserve"> </w:t>
      </w:r>
      <w:r w:rsidR="00136802" w:rsidRPr="00136802">
        <w:rPr>
          <w:rFonts w:ascii="Times New Roman" w:eastAsia="Times New Roman" w:hAnsi="Times New Roman" w:cs="Times New Roman"/>
          <w:color w:val="000000" w:themeColor="text1"/>
          <w:sz w:val="18"/>
          <w:szCs w:val="18"/>
        </w:rPr>
        <w:t>Face recognition has become a fundamental technology in computer vision, supporting applications such as biometric authentication, surveillance, online security, and interactive web systems. With the increasing demand for browser-based solutions, the ability to deploy recognition models that are accurate, fast, and resource-efficient in real time has become crucial. However, implementing such systems in web environments is challenging due to variations in lighting, occlusion, and pose, as well as limitations in computational power on client devices.</w:t>
      </w:r>
      <w:r w:rsidR="00136802">
        <w:rPr>
          <w:rFonts w:ascii="Times New Roman" w:eastAsia="Times New Roman" w:hAnsi="Times New Roman" w:cs="Times New Roman"/>
          <w:color w:val="000000" w:themeColor="text1"/>
          <w:sz w:val="18"/>
          <w:szCs w:val="18"/>
        </w:rPr>
        <w:t xml:space="preserve"> </w:t>
      </w:r>
      <w:r w:rsidR="00136802" w:rsidRPr="00136802">
        <w:rPr>
          <w:rFonts w:ascii="Times New Roman" w:eastAsia="Times New Roman" w:hAnsi="Times New Roman" w:cs="Times New Roman"/>
          <w:color w:val="000000" w:themeColor="text1"/>
          <w:sz w:val="18"/>
          <w:szCs w:val="18"/>
        </w:rPr>
        <w:t>This study presents a comparative evaluation of four popular deep learning backbones for face recognition—</w:t>
      </w:r>
      <w:proofErr w:type="spellStart"/>
      <w:r w:rsidR="00136802" w:rsidRPr="00136802">
        <w:rPr>
          <w:rFonts w:ascii="Times New Roman" w:eastAsia="Times New Roman" w:hAnsi="Times New Roman" w:cs="Times New Roman"/>
          <w:color w:val="000000" w:themeColor="text1"/>
          <w:sz w:val="18"/>
          <w:szCs w:val="18"/>
        </w:rPr>
        <w:t>FaceNet</w:t>
      </w:r>
      <w:proofErr w:type="spellEnd"/>
      <w:r w:rsidR="00136802" w:rsidRPr="00136802">
        <w:rPr>
          <w:rFonts w:ascii="Times New Roman" w:eastAsia="Times New Roman" w:hAnsi="Times New Roman" w:cs="Times New Roman"/>
          <w:color w:val="000000" w:themeColor="text1"/>
          <w:sz w:val="18"/>
          <w:szCs w:val="18"/>
        </w:rPr>
        <w:t xml:space="preserve">, </w:t>
      </w:r>
      <w:proofErr w:type="spellStart"/>
      <w:r w:rsidR="00136802" w:rsidRPr="00136802">
        <w:rPr>
          <w:rFonts w:ascii="Times New Roman" w:eastAsia="Times New Roman" w:hAnsi="Times New Roman" w:cs="Times New Roman"/>
          <w:color w:val="000000" w:themeColor="text1"/>
          <w:sz w:val="18"/>
          <w:szCs w:val="18"/>
        </w:rPr>
        <w:t>SFace</w:t>
      </w:r>
      <w:proofErr w:type="spellEnd"/>
      <w:r w:rsidR="00136802" w:rsidRPr="00136802">
        <w:rPr>
          <w:rFonts w:ascii="Times New Roman" w:eastAsia="Times New Roman" w:hAnsi="Times New Roman" w:cs="Times New Roman"/>
          <w:color w:val="000000" w:themeColor="text1"/>
          <w:sz w:val="18"/>
          <w:szCs w:val="18"/>
        </w:rPr>
        <w:t xml:space="preserve">, </w:t>
      </w:r>
      <w:proofErr w:type="spellStart"/>
      <w:r w:rsidR="00136802" w:rsidRPr="00136802">
        <w:rPr>
          <w:rFonts w:ascii="Times New Roman" w:eastAsia="Times New Roman" w:hAnsi="Times New Roman" w:cs="Times New Roman"/>
          <w:color w:val="000000" w:themeColor="text1"/>
          <w:sz w:val="18"/>
          <w:szCs w:val="18"/>
        </w:rPr>
        <w:t>OpenFace</w:t>
      </w:r>
      <w:proofErr w:type="spellEnd"/>
      <w:r w:rsidR="00136802" w:rsidRPr="00136802">
        <w:rPr>
          <w:rFonts w:ascii="Times New Roman" w:eastAsia="Times New Roman" w:hAnsi="Times New Roman" w:cs="Times New Roman"/>
          <w:color w:val="000000" w:themeColor="text1"/>
          <w:sz w:val="18"/>
          <w:szCs w:val="18"/>
        </w:rPr>
        <w:t xml:space="preserve">, and </w:t>
      </w:r>
      <w:proofErr w:type="spellStart"/>
      <w:r w:rsidR="00136802" w:rsidRPr="00136802">
        <w:rPr>
          <w:rFonts w:ascii="Times New Roman" w:eastAsia="Times New Roman" w:hAnsi="Times New Roman" w:cs="Times New Roman"/>
          <w:color w:val="000000" w:themeColor="text1"/>
          <w:sz w:val="18"/>
          <w:szCs w:val="18"/>
        </w:rPr>
        <w:t>DeepFace</w:t>
      </w:r>
      <w:proofErr w:type="spellEnd"/>
      <w:r w:rsidR="00136802" w:rsidRPr="00136802">
        <w:rPr>
          <w:rFonts w:ascii="Times New Roman" w:eastAsia="Times New Roman" w:hAnsi="Times New Roman" w:cs="Times New Roman"/>
          <w:color w:val="000000" w:themeColor="text1"/>
          <w:sz w:val="18"/>
          <w:szCs w:val="18"/>
        </w:rPr>
        <w:t>—with the aim of identifying the most effective model for real-time web-based applications. The evaluation framework involved the development of a prototype application that simulates real-time conditions, where users upload a known image and a group image for verification. Each model was tested under controlled scenarios that mimicked practical challenges such as pose variation, occlusion, and lighting, and their performance was assessed based on accuracy, similarity distance, processing latency, and robustness.</w:t>
      </w:r>
      <w:r w:rsidR="00136802">
        <w:rPr>
          <w:rFonts w:ascii="Times New Roman" w:eastAsia="Times New Roman" w:hAnsi="Times New Roman" w:cs="Times New Roman"/>
          <w:color w:val="000000" w:themeColor="text1"/>
          <w:sz w:val="18"/>
          <w:szCs w:val="18"/>
        </w:rPr>
        <w:t xml:space="preserve"> </w:t>
      </w:r>
      <w:r w:rsidR="00136802" w:rsidRPr="00136802">
        <w:rPr>
          <w:rFonts w:ascii="Times New Roman" w:eastAsia="Times New Roman" w:hAnsi="Times New Roman" w:cs="Times New Roman"/>
          <w:color w:val="000000" w:themeColor="text1"/>
          <w:sz w:val="18"/>
          <w:szCs w:val="18"/>
        </w:rPr>
        <w:t xml:space="preserve">The results demonstrate clear trade-offs among the algorithms. </w:t>
      </w:r>
      <w:proofErr w:type="spellStart"/>
      <w:r w:rsidR="00136802" w:rsidRPr="00136802">
        <w:rPr>
          <w:rFonts w:ascii="Times New Roman" w:eastAsia="Times New Roman" w:hAnsi="Times New Roman" w:cs="Times New Roman"/>
          <w:color w:val="000000" w:themeColor="text1"/>
          <w:sz w:val="18"/>
          <w:szCs w:val="18"/>
        </w:rPr>
        <w:t>FaceNet</w:t>
      </w:r>
      <w:proofErr w:type="spellEnd"/>
      <w:r w:rsidR="00136802" w:rsidRPr="00136802">
        <w:rPr>
          <w:rFonts w:ascii="Times New Roman" w:eastAsia="Times New Roman" w:hAnsi="Times New Roman" w:cs="Times New Roman"/>
          <w:color w:val="000000" w:themeColor="text1"/>
          <w:sz w:val="18"/>
          <w:szCs w:val="18"/>
        </w:rPr>
        <w:t xml:space="preserve"> achieved the highest verification accuracy but required longer processing time, limiting responsiveness. </w:t>
      </w:r>
      <w:proofErr w:type="spellStart"/>
      <w:r w:rsidR="00136802" w:rsidRPr="00136802">
        <w:rPr>
          <w:rFonts w:ascii="Times New Roman" w:eastAsia="Times New Roman" w:hAnsi="Times New Roman" w:cs="Times New Roman"/>
          <w:color w:val="000000" w:themeColor="text1"/>
          <w:sz w:val="18"/>
          <w:szCs w:val="18"/>
        </w:rPr>
        <w:t>SFace</w:t>
      </w:r>
      <w:proofErr w:type="spellEnd"/>
      <w:r w:rsidR="00136802" w:rsidRPr="00136802">
        <w:rPr>
          <w:rFonts w:ascii="Times New Roman" w:eastAsia="Times New Roman" w:hAnsi="Times New Roman" w:cs="Times New Roman"/>
          <w:color w:val="000000" w:themeColor="text1"/>
          <w:sz w:val="18"/>
          <w:szCs w:val="18"/>
        </w:rPr>
        <w:t xml:space="preserve"> provided a balanced performance, combining competitive accuracy with lower latency, making it well-suited for applications requiring quick feedback. </w:t>
      </w:r>
      <w:proofErr w:type="spellStart"/>
      <w:r w:rsidR="00136802" w:rsidRPr="00136802">
        <w:rPr>
          <w:rFonts w:ascii="Times New Roman" w:eastAsia="Times New Roman" w:hAnsi="Times New Roman" w:cs="Times New Roman"/>
          <w:color w:val="000000" w:themeColor="text1"/>
          <w:sz w:val="18"/>
          <w:szCs w:val="18"/>
        </w:rPr>
        <w:t>OpenFace</w:t>
      </w:r>
      <w:proofErr w:type="spellEnd"/>
      <w:r w:rsidR="00136802" w:rsidRPr="00136802">
        <w:rPr>
          <w:rFonts w:ascii="Times New Roman" w:eastAsia="Times New Roman" w:hAnsi="Times New Roman" w:cs="Times New Roman"/>
          <w:color w:val="000000" w:themeColor="text1"/>
          <w:sz w:val="18"/>
          <w:szCs w:val="18"/>
        </w:rPr>
        <w:t xml:space="preserve"> was the most lightweight and efficient but exhibited reduced robustness under challenging conditions. </w:t>
      </w:r>
      <w:proofErr w:type="spellStart"/>
      <w:r w:rsidR="00136802" w:rsidRPr="00136802">
        <w:rPr>
          <w:rFonts w:ascii="Times New Roman" w:eastAsia="Times New Roman" w:hAnsi="Times New Roman" w:cs="Times New Roman"/>
          <w:color w:val="000000" w:themeColor="text1"/>
          <w:sz w:val="18"/>
          <w:szCs w:val="18"/>
        </w:rPr>
        <w:t>DeepFace</w:t>
      </w:r>
      <w:proofErr w:type="spellEnd"/>
      <w:r w:rsidR="00136802" w:rsidRPr="00136802">
        <w:rPr>
          <w:rFonts w:ascii="Times New Roman" w:eastAsia="Times New Roman" w:hAnsi="Times New Roman" w:cs="Times New Roman"/>
          <w:color w:val="000000" w:themeColor="text1"/>
          <w:sz w:val="18"/>
          <w:szCs w:val="18"/>
        </w:rPr>
        <w:t xml:space="preserve"> delivered strong accuracy in controlled environments but experienced inconsistencies in the </w:t>
      </w:r>
      <w:proofErr w:type="spellStart"/>
      <w:r w:rsidR="00136802" w:rsidRPr="00136802">
        <w:rPr>
          <w:rFonts w:ascii="Times New Roman" w:eastAsia="Times New Roman" w:hAnsi="Times New Roman" w:cs="Times New Roman"/>
          <w:color w:val="000000" w:themeColor="text1"/>
          <w:sz w:val="18"/>
          <w:szCs w:val="18"/>
        </w:rPr>
        <w:t>Colab</w:t>
      </w:r>
      <w:proofErr w:type="spellEnd"/>
      <w:r w:rsidR="00136802" w:rsidRPr="00136802">
        <w:rPr>
          <w:rFonts w:ascii="Times New Roman" w:eastAsia="Times New Roman" w:hAnsi="Times New Roman" w:cs="Times New Roman"/>
          <w:color w:val="000000" w:themeColor="text1"/>
          <w:sz w:val="18"/>
          <w:szCs w:val="18"/>
        </w:rPr>
        <w:t xml:space="preserve"> testing environment, attributed to integration constraints rather than model </w:t>
      </w:r>
      <w:proofErr w:type="spellStart"/>
      <w:proofErr w:type="gramStart"/>
      <w:r w:rsidR="00136802" w:rsidRPr="00136802">
        <w:rPr>
          <w:rFonts w:ascii="Times New Roman" w:eastAsia="Times New Roman" w:hAnsi="Times New Roman" w:cs="Times New Roman"/>
          <w:color w:val="000000" w:themeColor="text1"/>
          <w:sz w:val="18"/>
          <w:szCs w:val="18"/>
        </w:rPr>
        <w:t>design.Overall</w:t>
      </w:r>
      <w:proofErr w:type="spellEnd"/>
      <w:proofErr w:type="gramEnd"/>
      <w:r w:rsidR="00136802" w:rsidRPr="00136802">
        <w:rPr>
          <w:rFonts w:ascii="Times New Roman" w:eastAsia="Times New Roman" w:hAnsi="Times New Roman" w:cs="Times New Roman"/>
          <w:color w:val="000000" w:themeColor="text1"/>
          <w:sz w:val="18"/>
          <w:szCs w:val="18"/>
        </w:rPr>
        <w:t>, the study provides actionable insights for researchers and developers, highlighting how different models align with the practical requirements of real-time web-based face recognition systems.</w:t>
      </w:r>
    </w:p>
    <w:p w14:paraId="7FB464B4" w14:textId="65C82123" w:rsidR="00381CFA" w:rsidRPr="009F2EDC" w:rsidRDefault="00C01D9C" w:rsidP="009F2EDC">
      <w:pPr>
        <w:shd w:val="clear" w:color="auto" w:fill="FFFFFF"/>
        <w:spacing w:before="300" w:after="150" w:line="240" w:lineRule="auto"/>
        <w:outlineLvl w:val="0"/>
        <w:rPr>
          <w:rFonts w:ascii="Times New Roman" w:eastAsia="Times New Roman" w:hAnsi="Times New Roman" w:cs="Times New Roman"/>
          <w:color w:val="000000" w:themeColor="text1"/>
          <w:kern w:val="36"/>
          <w:sz w:val="18"/>
          <w:szCs w:val="18"/>
        </w:rPr>
      </w:pPr>
      <w:r w:rsidRPr="00B07549">
        <w:rPr>
          <w:rFonts w:ascii="Times New Roman" w:eastAsia="Times New Roman" w:hAnsi="Times New Roman" w:cs="Times New Roman"/>
          <w:i/>
          <w:color w:val="000000" w:themeColor="text1"/>
          <w:sz w:val="18"/>
          <w:szCs w:val="18"/>
        </w:rPr>
        <w:t>Keywords—</w:t>
      </w:r>
      <w:r w:rsidR="009F2EDC">
        <w:rPr>
          <w:rFonts w:ascii="Times New Roman" w:eastAsia="Times New Roman" w:hAnsi="Times New Roman" w:cs="Times New Roman"/>
          <w:i/>
          <w:color w:val="000000" w:themeColor="text1"/>
          <w:sz w:val="18"/>
          <w:szCs w:val="18"/>
        </w:rPr>
        <w:t xml:space="preserve"> Face </w:t>
      </w:r>
      <w:r w:rsidR="009F2EDC" w:rsidRPr="009F2EDC">
        <w:rPr>
          <w:rFonts w:ascii="Times New Roman" w:eastAsia="Times New Roman" w:hAnsi="Times New Roman" w:cs="Times New Roman"/>
          <w:i/>
          <w:color w:val="000000" w:themeColor="text1"/>
          <w:sz w:val="18"/>
          <w:szCs w:val="18"/>
        </w:rPr>
        <w:t>recognition, web-based application, real-time system, performance evaluation, accuracy, latency, robustness</w:t>
      </w:r>
    </w:p>
    <w:tbl>
      <w:tblPr>
        <w:tblStyle w:val="TableGrid"/>
        <w:tblW w:w="9504" w:type="dxa"/>
        <w:jc w:val="righ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113BA2" w:rsidRPr="00B07549" w14:paraId="5EAFD2DF" w14:textId="77777777" w:rsidTr="008D2623">
        <w:trPr>
          <w:trHeight w:val="70"/>
          <w:jc w:val="right"/>
        </w:trPr>
        <w:tc>
          <w:tcPr>
            <w:tcW w:w="9504" w:type="dxa"/>
          </w:tcPr>
          <w:p w14:paraId="37019D9C" w14:textId="54082D1B" w:rsidR="008D2623" w:rsidRPr="00B07549" w:rsidRDefault="008D2623" w:rsidP="002F622B">
            <w:pPr>
              <w:spacing w:before="120" w:after="120"/>
              <w:jc w:val="right"/>
              <w:rPr>
                <w:i/>
                <w:iCs/>
                <w:color w:val="000000" w:themeColor="text1"/>
                <w:sz w:val="18"/>
                <w:szCs w:val="18"/>
              </w:rPr>
            </w:pPr>
            <w:r w:rsidRPr="00B07549">
              <w:rPr>
                <w:i/>
                <w:iCs/>
                <w:color w:val="000000" w:themeColor="text1"/>
                <w:kern w:val="36"/>
                <w:sz w:val="18"/>
                <w:szCs w:val="18"/>
              </w:rPr>
              <w:t>Received: 14 June 2023; Accepted: 23 December 2023; Published: 16 June 2024</w:t>
            </w:r>
          </w:p>
          <w:p w14:paraId="31C91167" w14:textId="64449B2B" w:rsidR="00381CFA" w:rsidRPr="00B07549" w:rsidRDefault="00381CFA" w:rsidP="002F622B">
            <w:pPr>
              <w:spacing w:before="120" w:after="120"/>
              <w:jc w:val="right"/>
              <w:rPr>
                <w:i/>
                <w:iCs/>
                <w:color w:val="000000" w:themeColor="text1"/>
                <w:sz w:val="18"/>
                <w:szCs w:val="18"/>
              </w:rPr>
            </w:pPr>
            <w:r w:rsidRPr="00B07549">
              <w:rPr>
                <w:i/>
                <w:iCs/>
                <w:color w:val="000000" w:themeColor="text1"/>
                <w:sz w:val="18"/>
                <w:szCs w:val="18"/>
              </w:rPr>
              <w:t xml:space="preserve">This is an open access article under the </w:t>
            </w:r>
            <w:hyperlink r:id="rId8" w:history="1">
              <w:r w:rsidR="008D2623" w:rsidRPr="00B07549">
                <w:rPr>
                  <w:rStyle w:val="Hyperlink"/>
                  <w:i/>
                  <w:iCs/>
                  <w:color w:val="000000" w:themeColor="text1"/>
                </w:rPr>
                <w:t>CC BY-NC-ND 4.0</w:t>
              </w:r>
            </w:hyperlink>
            <w:r w:rsidRPr="00B07549">
              <w:rPr>
                <w:i/>
                <w:iCs/>
                <w:color w:val="000000" w:themeColor="text1"/>
                <w:sz w:val="18"/>
                <w:szCs w:val="18"/>
              </w:rPr>
              <w:t xml:space="preserve"> license.</w:t>
            </w:r>
          </w:p>
          <w:p w14:paraId="09AD76B6" w14:textId="69EFB7AA" w:rsidR="00381CFA" w:rsidRPr="00B07549" w:rsidRDefault="00D65F43" w:rsidP="002F622B">
            <w:pPr>
              <w:spacing w:before="120" w:after="120"/>
              <w:jc w:val="right"/>
              <w:rPr>
                <w:i/>
                <w:iCs/>
                <w:color w:val="000000" w:themeColor="text1"/>
                <w:sz w:val="18"/>
                <w:szCs w:val="18"/>
              </w:rPr>
            </w:pPr>
            <w:r w:rsidRPr="00B07549">
              <w:rPr>
                <w:i/>
                <w:iCs/>
                <w:noProof/>
                <w:color w:val="000000" w:themeColor="text1"/>
              </w:rPr>
              <w:drawing>
                <wp:inline distT="0" distB="0" distL="0" distR="0" wp14:anchorId="4D49D70C" wp14:editId="283DE7BB">
                  <wp:extent cx="838200" cy="297180"/>
                  <wp:effectExtent l="0" t="0" r="0" b="7620"/>
                  <wp:docPr id="98654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 cy="297180"/>
                          </a:xfrm>
                          <a:prstGeom prst="rect">
                            <a:avLst/>
                          </a:prstGeom>
                          <a:noFill/>
                          <a:ln>
                            <a:noFill/>
                          </a:ln>
                        </pic:spPr>
                      </pic:pic>
                    </a:graphicData>
                  </a:graphic>
                </wp:inline>
              </w:drawing>
            </w:r>
          </w:p>
        </w:tc>
      </w:tr>
    </w:tbl>
    <w:p w14:paraId="077CAE91" w14:textId="3E68F8D2" w:rsidR="00C01D9C" w:rsidRPr="00B07549" w:rsidRDefault="00A83E29" w:rsidP="00947116">
      <w:pPr>
        <w:pStyle w:val="ListParagraph"/>
        <w:numPr>
          <w:ilvl w:val="0"/>
          <w:numId w:val="5"/>
        </w:numPr>
        <w:shd w:val="clear" w:color="auto" w:fill="FFFFFF"/>
        <w:spacing w:before="300" w:after="150" w:line="240" w:lineRule="auto"/>
        <w:outlineLvl w:val="0"/>
        <w:rPr>
          <w:rFonts w:ascii="Times New Roman" w:eastAsia="Times New Roman" w:hAnsi="Times New Roman" w:cs="Times New Roman"/>
          <w:color w:val="000000" w:themeColor="text1"/>
          <w:kern w:val="36"/>
          <w:sz w:val="20"/>
          <w:szCs w:val="20"/>
        </w:rPr>
      </w:pPr>
      <w:r w:rsidRPr="00B07549">
        <w:rPr>
          <w:rFonts w:ascii="Times New Roman" w:eastAsia="Times New Roman" w:hAnsi="Times New Roman" w:cs="Times New Roman"/>
          <w:b/>
          <w:bCs/>
          <w:color w:val="000000" w:themeColor="text1"/>
          <w:kern w:val="36"/>
          <w:sz w:val="20"/>
          <w:szCs w:val="20"/>
        </w:rPr>
        <w:t>INTRODUCTION</w:t>
      </w:r>
      <w:r w:rsidR="00C01D9C" w:rsidRPr="00B07549">
        <w:rPr>
          <w:rFonts w:ascii="Times New Roman" w:eastAsia="Times New Roman" w:hAnsi="Times New Roman" w:cs="Times New Roman"/>
          <w:b/>
          <w:bCs/>
          <w:color w:val="000000" w:themeColor="text1"/>
          <w:kern w:val="36"/>
          <w:sz w:val="20"/>
          <w:szCs w:val="20"/>
        </w:rPr>
        <w:t xml:space="preserve"> </w:t>
      </w:r>
    </w:p>
    <w:p w14:paraId="55F83494" w14:textId="1F358FF0" w:rsidR="009F2EDC" w:rsidRPr="009F2EDC" w:rsidRDefault="009F2EDC" w:rsidP="009F2EDC">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9F2EDC">
        <w:rPr>
          <w:rFonts w:ascii="Times New Roman" w:eastAsia="Times New Roman" w:hAnsi="Times New Roman" w:cs="Times New Roman"/>
          <w:color w:val="000000" w:themeColor="text1"/>
          <w:sz w:val="20"/>
          <w:szCs w:val="20"/>
        </w:rPr>
        <w:t>Face recognition has become a core technology in computer vision, supporting applications in biometric authentication, surveillance, access control, e-commerce, and human–computer interaction [1], [2]. With the rapid growth of browser-based services and online platforms, the ability to deploy recognition models that are both accurate and computationally efficient in real time has become increasingly important. Unlike traditional offline systems, web-based face recognition must operate under constraints such as limited client-side processing power, network variability, and the demand for immediate response times [3].</w:t>
      </w:r>
    </w:p>
    <w:p w14:paraId="33747342" w14:textId="67C582BE" w:rsidR="009F2EDC" w:rsidRPr="009F2EDC" w:rsidRDefault="009F2EDC" w:rsidP="009F2EDC">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9F2EDC">
        <w:rPr>
          <w:rFonts w:ascii="Times New Roman" w:eastAsia="Times New Roman" w:hAnsi="Times New Roman" w:cs="Times New Roman"/>
          <w:color w:val="000000" w:themeColor="text1"/>
          <w:sz w:val="20"/>
          <w:szCs w:val="20"/>
        </w:rPr>
        <w:t xml:space="preserve">Over the past decade, several deep learning-based face recognition backbones have emerged as benchmarks in both academia and industry. </w:t>
      </w:r>
      <w:proofErr w:type="spellStart"/>
      <w:r w:rsidRPr="009F2EDC">
        <w:rPr>
          <w:rFonts w:ascii="Times New Roman" w:eastAsia="Times New Roman" w:hAnsi="Times New Roman" w:cs="Times New Roman"/>
          <w:color w:val="000000" w:themeColor="text1"/>
          <w:sz w:val="20"/>
          <w:szCs w:val="20"/>
        </w:rPr>
        <w:t>FaceNet</w:t>
      </w:r>
      <w:proofErr w:type="spellEnd"/>
      <w:r w:rsidRPr="009F2EDC">
        <w:rPr>
          <w:rFonts w:ascii="Times New Roman" w:eastAsia="Times New Roman" w:hAnsi="Times New Roman" w:cs="Times New Roman"/>
          <w:color w:val="000000" w:themeColor="text1"/>
          <w:sz w:val="20"/>
          <w:szCs w:val="20"/>
        </w:rPr>
        <w:t xml:space="preserve"> introduced a triplet loss embedding approach that achieved state-of-the-art verification accuracy [4]. </w:t>
      </w:r>
      <w:proofErr w:type="spellStart"/>
      <w:r w:rsidRPr="009F2EDC">
        <w:rPr>
          <w:rFonts w:ascii="Times New Roman" w:eastAsia="Times New Roman" w:hAnsi="Times New Roman" w:cs="Times New Roman"/>
          <w:color w:val="000000" w:themeColor="text1"/>
          <w:sz w:val="20"/>
          <w:szCs w:val="20"/>
        </w:rPr>
        <w:t>SFace</w:t>
      </w:r>
      <w:proofErr w:type="spellEnd"/>
      <w:r w:rsidRPr="009F2EDC">
        <w:rPr>
          <w:rFonts w:ascii="Times New Roman" w:eastAsia="Times New Roman" w:hAnsi="Times New Roman" w:cs="Times New Roman"/>
          <w:color w:val="000000" w:themeColor="text1"/>
          <w:sz w:val="20"/>
          <w:szCs w:val="20"/>
        </w:rPr>
        <w:t xml:space="preserve"> was developed to address scalability challenges in large-scale recognition tasks [5]. </w:t>
      </w:r>
      <w:proofErr w:type="spellStart"/>
      <w:r w:rsidRPr="009F2EDC">
        <w:rPr>
          <w:rFonts w:ascii="Times New Roman" w:eastAsia="Times New Roman" w:hAnsi="Times New Roman" w:cs="Times New Roman"/>
          <w:color w:val="000000" w:themeColor="text1"/>
          <w:sz w:val="20"/>
          <w:szCs w:val="20"/>
        </w:rPr>
        <w:lastRenderedPageBreak/>
        <w:t>OpenFace</w:t>
      </w:r>
      <w:proofErr w:type="spellEnd"/>
      <w:r w:rsidRPr="009F2EDC">
        <w:rPr>
          <w:rFonts w:ascii="Times New Roman" w:eastAsia="Times New Roman" w:hAnsi="Times New Roman" w:cs="Times New Roman"/>
          <w:color w:val="000000" w:themeColor="text1"/>
          <w:sz w:val="20"/>
          <w:szCs w:val="20"/>
        </w:rPr>
        <w:t xml:space="preserve"> provides an open-source, lightweight framework suitable for resource-constrained environments [6], while </w:t>
      </w:r>
      <w:proofErr w:type="spellStart"/>
      <w:r w:rsidRPr="009F2EDC">
        <w:rPr>
          <w:rFonts w:ascii="Times New Roman" w:eastAsia="Times New Roman" w:hAnsi="Times New Roman" w:cs="Times New Roman"/>
          <w:color w:val="000000" w:themeColor="text1"/>
          <w:sz w:val="20"/>
          <w:szCs w:val="20"/>
        </w:rPr>
        <w:t>DeepFace</w:t>
      </w:r>
      <w:proofErr w:type="spellEnd"/>
      <w:r w:rsidRPr="009F2EDC">
        <w:rPr>
          <w:rFonts w:ascii="Times New Roman" w:eastAsia="Times New Roman" w:hAnsi="Times New Roman" w:cs="Times New Roman"/>
          <w:color w:val="000000" w:themeColor="text1"/>
          <w:sz w:val="20"/>
          <w:szCs w:val="20"/>
        </w:rPr>
        <w:t xml:space="preserve"> was among the first deep convolutional architectures to demonstrate human-level accuracy on face verification tasks [7]. Each of these models offers distinct advantages in accuracy, scalability, or computational efficiency.</w:t>
      </w:r>
    </w:p>
    <w:p w14:paraId="7E08E0A6" w14:textId="49233C1A" w:rsidR="009F2EDC" w:rsidRPr="009F2EDC" w:rsidRDefault="009F2EDC" w:rsidP="009F2EDC">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9F2EDC">
        <w:rPr>
          <w:rFonts w:ascii="Times New Roman" w:eastAsia="Times New Roman" w:hAnsi="Times New Roman" w:cs="Times New Roman"/>
          <w:color w:val="000000" w:themeColor="text1"/>
          <w:sz w:val="20"/>
          <w:szCs w:val="20"/>
        </w:rPr>
        <w:t>However, most prior evaluations emphasize accuracy on standard datasets, such as LFW, and do not fully consider deployment feasibility in real-time web-based environments. Studies often overlook trade-offs related to latency, robustness under challenging conditions (e.g., lighting, occlusion, pose), and suitability for integration into browser applications [8]. As a result, developers and researchers lack practical benchmarks to guide the selection of appropriate backbones for web-oriented deployment.</w:t>
      </w:r>
    </w:p>
    <w:p w14:paraId="36A62D90" w14:textId="64DFA6A7" w:rsidR="009F2EDC" w:rsidRPr="009F2EDC" w:rsidRDefault="009F2EDC" w:rsidP="009F2EDC">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9F2EDC">
        <w:rPr>
          <w:rFonts w:ascii="Times New Roman" w:eastAsia="Times New Roman" w:hAnsi="Times New Roman" w:cs="Times New Roman"/>
          <w:color w:val="000000" w:themeColor="text1"/>
          <w:sz w:val="20"/>
          <w:szCs w:val="20"/>
        </w:rPr>
        <w:t>This study addresses the gap by providing a comparative evaluation of four widely used models—</w:t>
      </w:r>
      <w:proofErr w:type="spellStart"/>
      <w:r w:rsidRPr="009F2EDC">
        <w:rPr>
          <w:rFonts w:ascii="Times New Roman" w:eastAsia="Times New Roman" w:hAnsi="Times New Roman" w:cs="Times New Roman"/>
          <w:color w:val="000000" w:themeColor="text1"/>
          <w:sz w:val="20"/>
          <w:szCs w:val="20"/>
        </w:rPr>
        <w:t>FaceNet</w:t>
      </w:r>
      <w:proofErr w:type="spellEnd"/>
      <w:r w:rsidRPr="009F2EDC">
        <w:rPr>
          <w:rFonts w:ascii="Times New Roman" w:eastAsia="Times New Roman" w:hAnsi="Times New Roman" w:cs="Times New Roman"/>
          <w:color w:val="000000" w:themeColor="text1"/>
          <w:sz w:val="20"/>
          <w:szCs w:val="20"/>
        </w:rPr>
        <w:t xml:space="preserve">, </w:t>
      </w:r>
      <w:proofErr w:type="spellStart"/>
      <w:r w:rsidRPr="009F2EDC">
        <w:rPr>
          <w:rFonts w:ascii="Times New Roman" w:eastAsia="Times New Roman" w:hAnsi="Times New Roman" w:cs="Times New Roman"/>
          <w:color w:val="000000" w:themeColor="text1"/>
          <w:sz w:val="20"/>
          <w:szCs w:val="20"/>
        </w:rPr>
        <w:t>SFace</w:t>
      </w:r>
      <w:proofErr w:type="spellEnd"/>
      <w:r w:rsidRPr="009F2EDC">
        <w:rPr>
          <w:rFonts w:ascii="Times New Roman" w:eastAsia="Times New Roman" w:hAnsi="Times New Roman" w:cs="Times New Roman"/>
          <w:color w:val="000000" w:themeColor="text1"/>
          <w:sz w:val="20"/>
          <w:szCs w:val="20"/>
        </w:rPr>
        <w:t xml:space="preserve">, </w:t>
      </w:r>
      <w:proofErr w:type="spellStart"/>
      <w:r w:rsidRPr="009F2EDC">
        <w:rPr>
          <w:rFonts w:ascii="Times New Roman" w:eastAsia="Times New Roman" w:hAnsi="Times New Roman" w:cs="Times New Roman"/>
          <w:color w:val="000000" w:themeColor="text1"/>
          <w:sz w:val="20"/>
          <w:szCs w:val="20"/>
        </w:rPr>
        <w:t>OpenFace</w:t>
      </w:r>
      <w:proofErr w:type="spellEnd"/>
      <w:r w:rsidRPr="009F2EDC">
        <w:rPr>
          <w:rFonts w:ascii="Times New Roman" w:eastAsia="Times New Roman" w:hAnsi="Times New Roman" w:cs="Times New Roman"/>
          <w:color w:val="000000" w:themeColor="text1"/>
          <w:sz w:val="20"/>
          <w:szCs w:val="20"/>
        </w:rPr>
        <w:t xml:space="preserve">, and </w:t>
      </w:r>
      <w:proofErr w:type="spellStart"/>
      <w:r w:rsidRPr="009F2EDC">
        <w:rPr>
          <w:rFonts w:ascii="Times New Roman" w:eastAsia="Times New Roman" w:hAnsi="Times New Roman" w:cs="Times New Roman"/>
          <w:color w:val="000000" w:themeColor="text1"/>
          <w:sz w:val="20"/>
          <w:szCs w:val="20"/>
        </w:rPr>
        <w:t>DeepFace</w:t>
      </w:r>
      <w:proofErr w:type="spellEnd"/>
      <w:r w:rsidRPr="009F2EDC">
        <w:rPr>
          <w:rFonts w:ascii="Times New Roman" w:eastAsia="Times New Roman" w:hAnsi="Times New Roman" w:cs="Times New Roman"/>
          <w:color w:val="000000" w:themeColor="text1"/>
          <w:sz w:val="20"/>
          <w:szCs w:val="20"/>
        </w:rPr>
        <w:t>—in a prototype web application. The contributions of this work are threefold:</w:t>
      </w:r>
    </w:p>
    <w:p w14:paraId="3EFC84EF" w14:textId="761A2337" w:rsidR="009F2EDC" w:rsidRPr="009F2EDC" w:rsidRDefault="009F2EDC" w:rsidP="009F2EDC">
      <w:pPr>
        <w:pStyle w:val="ListParagraph"/>
        <w:numPr>
          <w:ilvl w:val="0"/>
          <w:numId w:val="16"/>
        </w:numPr>
        <w:shd w:val="clear" w:color="auto" w:fill="FFFFFF"/>
        <w:spacing w:after="150" w:line="24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w:t>
      </w:r>
      <w:r w:rsidRPr="009F2EDC">
        <w:rPr>
          <w:rFonts w:ascii="Times New Roman" w:eastAsia="Times New Roman" w:hAnsi="Times New Roman" w:cs="Times New Roman"/>
          <w:color w:val="000000" w:themeColor="text1"/>
          <w:sz w:val="20"/>
          <w:szCs w:val="20"/>
        </w:rPr>
        <w:t xml:space="preserve"> reproducible benchmarking framework that measures accuracy, latency, and robustness in simulated web conditions</w:t>
      </w:r>
      <w:r>
        <w:rPr>
          <w:rFonts w:ascii="Times New Roman" w:eastAsia="Times New Roman" w:hAnsi="Times New Roman" w:cs="Times New Roman"/>
          <w:color w:val="000000" w:themeColor="text1"/>
          <w:sz w:val="20"/>
          <w:szCs w:val="20"/>
        </w:rPr>
        <w:t>.</w:t>
      </w:r>
    </w:p>
    <w:p w14:paraId="117D204E" w14:textId="3D72B134" w:rsidR="009F2EDC" w:rsidRPr="009F2EDC" w:rsidRDefault="009F2EDC" w:rsidP="009F2EDC">
      <w:pPr>
        <w:pStyle w:val="ListParagraph"/>
        <w:numPr>
          <w:ilvl w:val="0"/>
          <w:numId w:val="16"/>
        </w:numPr>
        <w:shd w:val="clear" w:color="auto" w:fill="FFFFFF"/>
        <w:spacing w:after="150" w:line="24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w:t>
      </w:r>
      <w:r w:rsidRPr="009F2EDC">
        <w:rPr>
          <w:rFonts w:ascii="Times New Roman" w:eastAsia="Times New Roman" w:hAnsi="Times New Roman" w:cs="Times New Roman"/>
          <w:color w:val="000000" w:themeColor="text1"/>
          <w:sz w:val="20"/>
          <w:szCs w:val="20"/>
        </w:rPr>
        <w:t xml:space="preserve"> comparative analysis of model trade-offs, highlighting strengths and limitations; and</w:t>
      </w:r>
    </w:p>
    <w:p w14:paraId="6EB5E7F1" w14:textId="7A3F212F" w:rsidR="009F2EDC" w:rsidRDefault="009F2EDC" w:rsidP="009F2EDC">
      <w:pPr>
        <w:pStyle w:val="ListParagraph"/>
        <w:numPr>
          <w:ilvl w:val="0"/>
          <w:numId w:val="16"/>
        </w:numPr>
        <w:shd w:val="clear" w:color="auto" w:fill="FFFFFF"/>
        <w:spacing w:after="150" w:line="24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w:t>
      </w:r>
      <w:r w:rsidRPr="009F2EDC">
        <w:rPr>
          <w:rFonts w:ascii="Times New Roman" w:eastAsia="Times New Roman" w:hAnsi="Times New Roman" w:cs="Times New Roman"/>
          <w:color w:val="000000" w:themeColor="text1"/>
          <w:sz w:val="20"/>
          <w:szCs w:val="20"/>
        </w:rPr>
        <w:t>ctionable insights for developers and researchers deploying real-time face recognition in browser-based environments.</w:t>
      </w:r>
    </w:p>
    <w:p w14:paraId="09486924" w14:textId="77777777" w:rsidR="009F2EDC" w:rsidRPr="009F2EDC" w:rsidRDefault="009F2EDC" w:rsidP="009F2EDC">
      <w:pPr>
        <w:pStyle w:val="ListParagraph"/>
        <w:shd w:val="clear" w:color="auto" w:fill="FFFFFF"/>
        <w:spacing w:after="150" w:line="240" w:lineRule="auto"/>
        <w:ind w:left="360"/>
        <w:jc w:val="both"/>
        <w:rPr>
          <w:rFonts w:ascii="Times New Roman" w:eastAsia="Times New Roman" w:hAnsi="Times New Roman" w:cs="Times New Roman"/>
          <w:color w:val="000000" w:themeColor="text1"/>
          <w:sz w:val="20"/>
          <w:szCs w:val="20"/>
        </w:rPr>
      </w:pPr>
    </w:p>
    <w:p w14:paraId="2D748465" w14:textId="41C90579" w:rsidR="009F2EDC" w:rsidRPr="009F2EDC" w:rsidRDefault="00E00BC2" w:rsidP="009F2EDC">
      <w:pPr>
        <w:pStyle w:val="ListParagraph"/>
        <w:numPr>
          <w:ilvl w:val="0"/>
          <w:numId w:val="5"/>
        </w:numPr>
        <w:shd w:val="clear" w:color="auto" w:fill="FFFFFF"/>
        <w:spacing w:before="300" w:after="150" w:line="240" w:lineRule="auto"/>
        <w:jc w:val="both"/>
        <w:outlineLvl w:val="0"/>
        <w:rPr>
          <w:rFonts w:ascii="Times New Roman" w:eastAsia="Times New Roman" w:hAnsi="Times New Roman" w:cs="Times New Roman"/>
          <w:color w:val="000000" w:themeColor="text1"/>
          <w:sz w:val="20"/>
          <w:szCs w:val="20"/>
        </w:rPr>
      </w:pPr>
      <w:r>
        <w:rPr>
          <w:rFonts w:ascii="Times New Roman" w:eastAsia="Times New Roman" w:hAnsi="Times New Roman" w:cs="Times New Roman"/>
          <w:b/>
          <w:bCs/>
          <w:color w:val="000000" w:themeColor="text1"/>
          <w:kern w:val="36"/>
          <w:sz w:val="20"/>
          <w:szCs w:val="20"/>
        </w:rPr>
        <w:t>RELATED WORKS</w:t>
      </w:r>
    </w:p>
    <w:p w14:paraId="6A07DA33" w14:textId="77777777" w:rsidR="009F2EDC" w:rsidRPr="009F2EDC" w:rsidRDefault="009F2EDC" w:rsidP="009F2EDC">
      <w:pPr>
        <w:shd w:val="clear" w:color="auto" w:fill="FFFFFF"/>
        <w:spacing w:after="150" w:line="240" w:lineRule="auto"/>
        <w:jc w:val="both"/>
        <w:rPr>
          <w:rFonts w:ascii="Times New Roman" w:eastAsia="Times New Roman" w:hAnsi="Times New Roman" w:cs="Times New Roman"/>
          <w:i/>
          <w:iCs/>
          <w:color w:val="000000" w:themeColor="text1"/>
          <w:sz w:val="20"/>
          <w:szCs w:val="20"/>
        </w:rPr>
      </w:pPr>
      <w:r w:rsidRPr="009F2EDC">
        <w:rPr>
          <w:rFonts w:ascii="Times New Roman" w:eastAsia="Times New Roman" w:hAnsi="Times New Roman" w:cs="Times New Roman"/>
          <w:i/>
          <w:iCs/>
          <w:color w:val="000000" w:themeColor="text1"/>
          <w:sz w:val="20"/>
          <w:szCs w:val="20"/>
        </w:rPr>
        <w:t>2.1 Background of Face Recognition</w:t>
      </w:r>
    </w:p>
    <w:p w14:paraId="5DB75498" w14:textId="12514211" w:rsidR="00157ABA" w:rsidRPr="00157ABA" w:rsidRDefault="00157ABA" w:rsidP="00157ABA">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57ABA">
        <w:rPr>
          <w:rFonts w:ascii="Times New Roman" w:eastAsia="Times New Roman" w:hAnsi="Times New Roman" w:cs="Times New Roman"/>
          <w:color w:val="000000" w:themeColor="text1"/>
          <w:sz w:val="20"/>
          <w:szCs w:val="20"/>
        </w:rPr>
        <w:t xml:space="preserve">Face recognition has evolved from traditional handcrafted approaches, such as </w:t>
      </w:r>
      <w:proofErr w:type="spellStart"/>
      <w:r w:rsidRPr="00157ABA">
        <w:rPr>
          <w:rFonts w:ascii="Times New Roman" w:eastAsia="Times New Roman" w:hAnsi="Times New Roman" w:cs="Times New Roman"/>
          <w:color w:val="000000" w:themeColor="text1"/>
          <w:sz w:val="20"/>
          <w:szCs w:val="20"/>
        </w:rPr>
        <w:t>Haar</w:t>
      </w:r>
      <w:proofErr w:type="spellEnd"/>
      <w:r w:rsidRPr="00157ABA">
        <w:rPr>
          <w:rFonts w:ascii="Times New Roman" w:eastAsia="Times New Roman" w:hAnsi="Times New Roman" w:cs="Times New Roman"/>
          <w:color w:val="000000" w:themeColor="text1"/>
          <w:sz w:val="20"/>
          <w:szCs w:val="20"/>
        </w:rPr>
        <w:t xml:space="preserve"> cascades, Histogram of Oriented Gradients (HOG), and Local Binary Patterns (LBP), into deep learning-driven methods that significantly outperform earlier techniques [1], [2]. The shift toward deep neural networks has enabled robust extraction of discriminative features, leading to breakthroughs in verification and identification tasks across challenging conditions such as lighting, pose variation, and occlusion.</w:t>
      </w:r>
    </w:p>
    <w:p w14:paraId="5D35419B" w14:textId="77777777" w:rsidR="00157ABA" w:rsidRPr="00157ABA" w:rsidRDefault="00157ABA" w:rsidP="00157ABA">
      <w:pPr>
        <w:shd w:val="clear" w:color="auto" w:fill="FFFFFF"/>
        <w:spacing w:after="150" w:line="240" w:lineRule="auto"/>
        <w:jc w:val="both"/>
        <w:rPr>
          <w:rFonts w:ascii="Times New Roman" w:eastAsia="Times New Roman" w:hAnsi="Times New Roman" w:cs="Times New Roman"/>
          <w:i/>
          <w:iCs/>
          <w:color w:val="000000" w:themeColor="text1"/>
          <w:sz w:val="20"/>
          <w:szCs w:val="20"/>
        </w:rPr>
      </w:pPr>
      <w:r w:rsidRPr="00157ABA">
        <w:rPr>
          <w:rFonts w:ascii="Times New Roman" w:eastAsia="Times New Roman" w:hAnsi="Times New Roman" w:cs="Times New Roman"/>
          <w:i/>
          <w:iCs/>
          <w:color w:val="000000" w:themeColor="text1"/>
          <w:sz w:val="20"/>
          <w:szCs w:val="20"/>
        </w:rPr>
        <w:t>2.2 Deep Learning-Based Models</w:t>
      </w:r>
    </w:p>
    <w:p w14:paraId="50E750FE" w14:textId="52603B4D" w:rsidR="00157ABA" w:rsidRPr="00157ABA" w:rsidRDefault="00157ABA" w:rsidP="00157ABA">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57ABA">
        <w:rPr>
          <w:rFonts w:ascii="Times New Roman" w:eastAsia="Times New Roman" w:hAnsi="Times New Roman" w:cs="Times New Roman"/>
          <w:color w:val="000000" w:themeColor="text1"/>
          <w:sz w:val="20"/>
          <w:szCs w:val="20"/>
        </w:rPr>
        <w:t xml:space="preserve">Several deep learning backbones have become standard in face recognition research. </w:t>
      </w:r>
      <w:proofErr w:type="spellStart"/>
      <w:r w:rsidRPr="00157ABA">
        <w:rPr>
          <w:rFonts w:ascii="Times New Roman" w:eastAsia="Times New Roman" w:hAnsi="Times New Roman" w:cs="Times New Roman"/>
          <w:color w:val="000000" w:themeColor="text1"/>
          <w:sz w:val="20"/>
          <w:szCs w:val="20"/>
        </w:rPr>
        <w:t>FaceNet</w:t>
      </w:r>
      <w:proofErr w:type="spellEnd"/>
      <w:r w:rsidRPr="00157ABA">
        <w:rPr>
          <w:rFonts w:ascii="Times New Roman" w:eastAsia="Times New Roman" w:hAnsi="Times New Roman" w:cs="Times New Roman"/>
          <w:color w:val="000000" w:themeColor="text1"/>
          <w:sz w:val="20"/>
          <w:szCs w:val="20"/>
        </w:rPr>
        <w:t xml:space="preserve"> introduced triplet loss embedding, achieving 99.63% accuracy on the LFW benchmark and setting a new state-of-the-art [4]. </w:t>
      </w:r>
      <w:proofErr w:type="spellStart"/>
      <w:r w:rsidRPr="00157ABA">
        <w:rPr>
          <w:rFonts w:ascii="Times New Roman" w:eastAsia="Times New Roman" w:hAnsi="Times New Roman" w:cs="Times New Roman"/>
          <w:color w:val="000000" w:themeColor="text1"/>
          <w:sz w:val="20"/>
          <w:szCs w:val="20"/>
        </w:rPr>
        <w:t>SFace</w:t>
      </w:r>
      <w:proofErr w:type="spellEnd"/>
      <w:r w:rsidRPr="00157ABA">
        <w:rPr>
          <w:rFonts w:ascii="Times New Roman" w:eastAsia="Times New Roman" w:hAnsi="Times New Roman" w:cs="Times New Roman"/>
          <w:color w:val="000000" w:themeColor="text1"/>
          <w:sz w:val="20"/>
          <w:szCs w:val="20"/>
        </w:rPr>
        <w:t xml:space="preserve"> was designed to improve scalability by addressing class imbalance and long-tail distributions, enhancing robustness for large-scale deployment [5]. </w:t>
      </w:r>
      <w:proofErr w:type="spellStart"/>
      <w:r w:rsidRPr="00157ABA">
        <w:rPr>
          <w:rFonts w:ascii="Times New Roman" w:eastAsia="Times New Roman" w:hAnsi="Times New Roman" w:cs="Times New Roman"/>
          <w:color w:val="000000" w:themeColor="text1"/>
          <w:sz w:val="20"/>
          <w:szCs w:val="20"/>
        </w:rPr>
        <w:t>OpenFace</w:t>
      </w:r>
      <w:proofErr w:type="spellEnd"/>
      <w:r w:rsidRPr="00157ABA">
        <w:rPr>
          <w:rFonts w:ascii="Times New Roman" w:eastAsia="Times New Roman" w:hAnsi="Times New Roman" w:cs="Times New Roman"/>
          <w:color w:val="000000" w:themeColor="text1"/>
          <w:sz w:val="20"/>
          <w:szCs w:val="20"/>
        </w:rPr>
        <w:t xml:space="preserve"> provides an open-source and lightweight framework suitable for resource-constrained and real-time applications [6]. </w:t>
      </w:r>
      <w:proofErr w:type="spellStart"/>
      <w:r w:rsidRPr="00157ABA">
        <w:rPr>
          <w:rFonts w:ascii="Times New Roman" w:eastAsia="Times New Roman" w:hAnsi="Times New Roman" w:cs="Times New Roman"/>
          <w:color w:val="000000" w:themeColor="text1"/>
          <w:sz w:val="20"/>
          <w:szCs w:val="20"/>
        </w:rPr>
        <w:t>DeepFace</w:t>
      </w:r>
      <w:proofErr w:type="spellEnd"/>
      <w:r w:rsidRPr="00157ABA">
        <w:rPr>
          <w:rFonts w:ascii="Times New Roman" w:eastAsia="Times New Roman" w:hAnsi="Times New Roman" w:cs="Times New Roman"/>
          <w:color w:val="000000" w:themeColor="text1"/>
          <w:sz w:val="20"/>
          <w:szCs w:val="20"/>
        </w:rPr>
        <w:t>, one of the earliest CNN-based recognition systems, demonstrated human-level verification accuracy and became a foundational model for subsequent research [7].</w:t>
      </w:r>
    </w:p>
    <w:p w14:paraId="551B0A25" w14:textId="77777777" w:rsidR="00157ABA" w:rsidRPr="00157ABA" w:rsidRDefault="00157ABA" w:rsidP="00157ABA">
      <w:pPr>
        <w:shd w:val="clear" w:color="auto" w:fill="FFFFFF"/>
        <w:spacing w:after="150" w:line="240" w:lineRule="auto"/>
        <w:jc w:val="both"/>
        <w:rPr>
          <w:rFonts w:ascii="Times New Roman" w:eastAsia="Times New Roman" w:hAnsi="Times New Roman" w:cs="Times New Roman"/>
          <w:i/>
          <w:iCs/>
          <w:color w:val="000000" w:themeColor="text1"/>
          <w:sz w:val="20"/>
          <w:szCs w:val="20"/>
        </w:rPr>
      </w:pPr>
      <w:r w:rsidRPr="00157ABA">
        <w:rPr>
          <w:rFonts w:ascii="Times New Roman" w:eastAsia="Times New Roman" w:hAnsi="Times New Roman" w:cs="Times New Roman"/>
          <w:i/>
          <w:iCs/>
          <w:color w:val="000000" w:themeColor="text1"/>
          <w:sz w:val="20"/>
          <w:szCs w:val="20"/>
        </w:rPr>
        <w:t>2.3 Performance Metrics in Evaluation</w:t>
      </w:r>
    </w:p>
    <w:p w14:paraId="6E29DB3E" w14:textId="14D75CF5" w:rsidR="00157ABA" w:rsidRPr="00157ABA" w:rsidRDefault="00157ABA" w:rsidP="00157ABA">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57ABA">
        <w:rPr>
          <w:rFonts w:ascii="Times New Roman" w:eastAsia="Times New Roman" w:hAnsi="Times New Roman" w:cs="Times New Roman"/>
          <w:color w:val="000000" w:themeColor="text1"/>
          <w:sz w:val="20"/>
          <w:szCs w:val="20"/>
        </w:rPr>
        <w:t>Benchmarking of face recognition models typically emphasizes accuracy measures such as True Positive Rate (TPR), False Positive Rate (FPR), Equal Error Rate (EER), and Area Under the Curve (AUC)</w:t>
      </w:r>
      <w:r w:rsidR="00BD0827">
        <w:rPr>
          <w:rFonts w:ascii="Times New Roman" w:eastAsia="Times New Roman" w:hAnsi="Times New Roman" w:cs="Times New Roman"/>
          <w:color w:val="000000" w:themeColor="text1"/>
          <w:sz w:val="20"/>
          <w:szCs w:val="20"/>
        </w:rPr>
        <w:t xml:space="preserve"> [8]</w:t>
      </w:r>
      <w:r w:rsidRPr="00157ABA">
        <w:rPr>
          <w:rFonts w:ascii="Times New Roman" w:eastAsia="Times New Roman" w:hAnsi="Times New Roman" w:cs="Times New Roman"/>
          <w:color w:val="000000" w:themeColor="text1"/>
          <w:sz w:val="20"/>
          <w:szCs w:val="20"/>
        </w:rPr>
        <w:t>. However, in real-time systems, latency, throughput, and resource efficiency are equally critical, especially for browser-based deployments where computational resources are limited</w:t>
      </w:r>
      <w:r w:rsidR="00BD0827">
        <w:rPr>
          <w:rFonts w:ascii="Times New Roman" w:eastAsia="Times New Roman" w:hAnsi="Times New Roman" w:cs="Times New Roman"/>
          <w:color w:val="000000" w:themeColor="text1"/>
          <w:sz w:val="20"/>
          <w:szCs w:val="20"/>
        </w:rPr>
        <w:t xml:space="preserve"> [9</w:t>
      </w:r>
      <w:r w:rsidRPr="00157ABA">
        <w:rPr>
          <w:rFonts w:ascii="Times New Roman" w:eastAsia="Times New Roman" w:hAnsi="Times New Roman" w:cs="Times New Roman"/>
          <w:color w:val="000000" w:themeColor="text1"/>
          <w:sz w:val="20"/>
          <w:szCs w:val="20"/>
        </w:rPr>
        <w:t>]. Robustness against environmental variation, including lighting, occlusion, and pose, is also an essential criterion [</w:t>
      </w:r>
      <w:r w:rsidR="00BD0827">
        <w:rPr>
          <w:rFonts w:ascii="Times New Roman" w:eastAsia="Times New Roman" w:hAnsi="Times New Roman" w:cs="Times New Roman"/>
          <w:color w:val="000000" w:themeColor="text1"/>
          <w:sz w:val="20"/>
          <w:szCs w:val="20"/>
        </w:rPr>
        <w:t>10</w:t>
      </w:r>
      <w:r w:rsidRPr="00157ABA">
        <w:rPr>
          <w:rFonts w:ascii="Times New Roman" w:eastAsia="Times New Roman" w:hAnsi="Times New Roman" w:cs="Times New Roman"/>
          <w:color w:val="000000" w:themeColor="text1"/>
          <w:sz w:val="20"/>
          <w:szCs w:val="20"/>
        </w:rPr>
        <w:t>].</w:t>
      </w:r>
    </w:p>
    <w:p w14:paraId="56CCD18F" w14:textId="77777777" w:rsidR="00157ABA" w:rsidRDefault="00157ABA" w:rsidP="00157ABA">
      <w:pPr>
        <w:shd w:val="clear" w:color="auto" w:fill="FFFFFF"/>
        <w:spacing w:after="150" w:line="240" w:lineRule="auto"/>
        <w:jc w:val="both"/>
        <w:rPr>
          <w:rFonts w:ascii="Times New Roman" w:eastAsia="Times New Roman" w:hAnsi="Times New Roman" w:cs="Times New Roman"/>
          <w:i/>
          <w:iCs/>
          <w:color w:val="000000" w:themeColor="text1"/>
          <w:sz w:val="20"/>
          <w:szCs w:val="20"/>
        </w:rPr>
      </w:pPr>
      <w:r w:rsidRPr="00157ABA">
        <w:rPr>
          <w:rFonts w:ascii="Times New Roman" w:eastAsia="Times New Roman" w:hAnsi="Times New Roman" w:cs="Times New Roman"/>
          <w:i/>
          <w:iCs/>
          <w:color w:val="000000" w:themeColor="text1"/>
          <w:sz w:val="20"/>
          <w:szCs w:val="20"/>
        </w:rPr>
        <w:t>2.4 Comparative Analysis of Models</w:t>
      </w:r>
    </w:p>
    <w:p w14:paraId="10A8F970" w14:textId="726324AB" w:rsidR="000737AA" w:rsidRDefault="000737AA" w:rsidP="00157ABA">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0737AA">
        <w:rPr>
          <w:rFonts w:ascii="Times New Roman" w:eastAsia="Times New Roman" w:hAnsi="Times New Roman" w:cs="Times New Roman"/>
          <w:color w:val="000000" w:themeColor="text1"/>
          <w:sz w:val="20"/>
          <w:szCs w:val="20"/>
        </w:rPr>
        <w:t xml:space="preserve">Recent reviews highlight that </w:t>
      </w:r>
      <w:proofErr w:type="spellStart"/>
      <w:r w:rsidRPr="000737AA">
        <w:rPr>
          <w:rFonts w:ascii="Times New Roman" w:eastAsia="Times New Roman" w:hAnsi="Times New Roman" w:cs="Times New Roman"/>
          <w:color w:val="000000" w:themeColor="text1"/>
          <w:sz w:val="20"/>
          <w:szCs w:val="20"/>
        </w:rPr>
        <w:t>FaceNet</w:t>
      </w:r>
      <w:proofErr w:type="spellEnd"/>
      <w:r w:rsidRPr="000737AA">
        <w:rPr>
          <w:rFonts w:ascii="Times New Roman" w:eastAsia="Times New Roman" w:hAnsi="Times New Roman" w:cs="Times New Roman"/>
          <w:color w:val="000000" w:themeColor="text1"/>
          <w:sz w:val="20"/>
          <w:szCs w:val="20"/>
        </w:rPr>
        <w:t xml:space="preserve"> achieves the highest accuracy through advanced embedding techniques, while </w:t>
      </w:r>
      <w:proofErr w:type="spellStart"/>
      <w:r w:rsidRPr="000737AA">
        <w:rPr>
          <w:rFonts w:ascii="Times New Roman" w:eastAsia="Times New Roman" w:hAnsi="Times New Roman" w:cs="Times New Roman"/>
          <w:color w:val="000000" w:themeColor="text1"/>
          <w:sz w:val="20"/>
          <w:szCs w:val="20"/>
        </w:rPr>
        <w:t>DeepFace</w:t>
      </w:r>
      <w:proofErr w:type="spellEnd"/>
      <w:r w:rsidRPr="000737AA">
        <w:rPr>
          <w:rFonts w:ascii="Times New Roman" w:eastAsia="Times New Roman" w:hAnsi="Times New Roman" w:cs="Times New Roman"/>
          <w:color w:val="000000" w:themeColor="text1"/>
          <w:sz w:val="20"/>
          <w:szCs w:val="20"/>
        </w:rPr>
        <w:t xml:space="preserve"> offers robust performance across diverse scenarios but with relatively higher computational demands [1</w:t>
      </w:r>
      <w:r>
        <w:rPr>
          <w:rFonts w:ascii="Times New Roman" w:eastAsia="Times New Roman" w:hAnsi="Times New Roman" w:cs="Times New Roman"/>
          <w:color w:val="000000" w:themeColor="text1"/>
          <w:sz w:val="20"/>
          <w:szCs w:val="20"/>
        </w:rPr>
        <w:t>1</w:t>
      </w:r>
      <w:r w:rsidRPr="000737AA">
        <w:rPr>
          <w:rFonts w:ascii="Times New Roman" w:eastAsia="Times New Roman" w:hAnsi="Times New Roman" w:cs="Times New Roman"/>
          <w:color w:val="000000" w:themeColor="text1"/>
          <w:sz w:val="20"/>
          <w:szCs w:val="20"/>
        </w:rPr>
        <w:t xml:space="preserve">]. </w:t>
      </w:r>
      <w:proofErr w:type="spellStart"/>
      <w:r w:rsidRPr="000737AA">
        <w:rPr>
          <w:rFonts w:ascii="Times New Roman" w:eastAsia="Times New Roman" w:hAnsi="Times New Roman" w:cs="Times New Roman"/>
          <w:color w:val="000000" w:themeColor="text1"/>
          <w:sz w:val="20"/>
          <w:szCs w:val="20"/>
        </w:rPr>
        <w:t>OpenFace</w:t>
      </w:r>
      <w:proofErr w:type="spellEnd"/>
      <w:r w:rsidRPr="000737AA">
        <w:rPr>
          <w:rFonts w:ascii="Times New Roman" w:eastAsia="Times New Roman" w:hAnsi="Times New Roman" w:cs="Times New Roman"/>
          <w:color w:val="000000" w:themeColor="text1"/>
          <w:sz w:val="20"/>
          <w:szCs w:val="20"/>
        </w:rPr>
        <w:t>, though less precise, remains valuable for real-time deployment due to its lightweight design and efficiency on resource-constrained devices [1</w:t>
      </w:r>
      <w:r>
        <w:rPr>
          <w:rFonts w:ascii="Times New Roman" w:eastAsia="Times New Roman" w:hAnsi="Times New Roman" w:cs="Times New Roman"/>
          <w:color w:val="000000" w:themeColor="text1"/>
          <w:sz w:val="20"/>
          <w:szCs w:val="20"/>
        </w:rPr>
        <w:t>1</w:t>
      </w:r>
      <w:r w:rsidRPr="000737AA">
        <w:rPr>
          <w:rFonts w:ascii="Times New Roman" w:eastAsia="Times New Roman" w:hAnsi="Times New Roman" w:cs="Times New Roman"/>
          <w:color w:val="000000" w:themeColor="text1"/>
          <w:sz w:val="20"/>
          <w:szCs w:val="20"/>
        </w:rPr>
        <w:t>]. Overall, these models demonstrate trade-offs between accuracy, efficiency, and scalability, underscoring the need for context-specific evaluation.</w:t>
      </w:r>
    </w:p>
    <w:p w14:paraId="6082B885" w14:textId="11ED9EA9" w:rsidR="007E6FB8" w:rsidRDefault="007E6FB8" w:rsidP="00157ABA">
      <w:pPr>
        <w:shd w:val="clear" w:color="auto" w:fill="FFFFFF"/>
        <w:spacing w:after="150" w:line="240" w:lineRule="auto"/>
        <w:jc w:val="both"/>
        <w:rPr>
          <w:rFonts w:ascii="Times New Roman" w:eastAsia="Times New Roman" w:hAnsi="Times New Roman" w:cs="Times New Roman"/>
          <w:color w:val="000000" w:themeColor="text1"/>
          <w:sz w:val="20"/>
          <w:szCs w:val="20"/>
        </w:rPr>
      </w:pPr>
    </w:p>
    <w:p w14:paraId="63EC72CA" w14:textId="77777777" w:rsidR="007E6FB8" w:rsidRPr="000737AA" w:rsidRDefault="007E6FB8" w:rsidP="00157ABA">
      <w:pPr>
        <w:shd w:val="clear" w:color="auto" w:fill="FFFFFF"/>
        <w:spacing w:after="150" w:line="240" w:lineRule="auto"/>
        <w:jc w:val="both"/>
        <w:rPr>
          <w:rFonts w:ascii="Times New Roman" w:eastAsia="Times New Roman" w:hAnsi="Times New Roman" w:cs="Times New Roman"/>
          <w:color w:val="000000" w:themeColor="text1"/>
          <w:sz w:val="20"/>
          <w:szCs w:val="20"/>
        </w:rPr>
      </w:pPr>
    </w:p>
    <w:p w14:paraId="32F9916E" w14:textId="10160D90" w:rsidR="00157ABA" w:rsidRDefault="00157ABA" w:rsidP="00157ABA">
      <w:pPr>
        <w:spacing w:before="100" w:beforeAutospacing="1" w:after="100" w:afterAutospacing="1" w:line="240" w:lineRule="auto"/>
        <w:jc w:val="center"/>
        <w:outlineLvl w:val="2"/>
        <w:rPr>
          <w:rFonts w:ascii="Times New Roman" w:eastAsia="Times New Roman" w:hAnsi="Times New Roman" w:cs="Times New Roman"/>
          <w:color w:val="000000" w:themeColor="text1"/>
          <w:sz w:val="20"/>
          <w:szCs w:val="20"/>
        </w:rPr>
      </w:pPr>
      <w:bookmarkStart w:id="0" w:name="_Hlk210225599"/>
      <w:r w:rsidRPr="00157ABA">
        <w:rPr>
          <w:rFonts w:ascii="Times New Roman" w:eastAsia="Times New Roman" w:hAnsi="Times New Roman" w:cs="Times New Roman"/>
          <w:color w:val="000000" w:themeColor="text1"/>
          <w:sz w:val="20"/>
          <w:szCs w:val="20"/>
        </w:rPr>
        <w:lastRenderedPageBreak/>
        <w:t>Table</w:t>
      </w:r>
      <w:r w:rsidR="00A016BC">
        <w:rPr>
          <w:rFonts w:ascii="Times New Roman" w:eastAsia="Times New Roman" w:hAnsi="Times New Roman" w:cs="Times New Roman"/>
          <w:color w:val="000000" w:themeColor="text1"/>
          <w:sz w:val="20"/>
          <w:szCs w:val="20"/>
        </w:rPr>
        <w:t xml:space="preserve"> 1. </w:t>
      </w:r>
      <w:r w:rsidRPr="00157ABA">
        <w:rPr>
          <w:rFonts w:ascii="Times New Roman" w:eastAsia="Times New Roman" w:hAnsi="Times New Roman" w:cs="Times New Roman"/>
          <w:color w:val="000000" w:themeColor="text1"/>
          <w:sz w:val="20"/>
          <w:szCs w:val="20"/>
        </w:rPr>
        <w:t xml:space="preserve">Performance Comparison between </w:t>
      </w:r>
      <w:proofErr w:type="spellStart"/>
      <w:r w:rsidRPr="00157ABA">
        <w:rPr>
          <w:rFonts w:ascii="Times New Roman" w:eastAsia="Times New Roman" w:hAnsi="Times New Roman" w:cs="Times New Roman"/>
          <w:color w:val="000000" w:themeColor="text1"/>
          <w:sz w:val="20"/>
          <w:szCs w:val="20"/>
        </w:rPr>
        <w:t>FaceNet</w:t>
      </w:r>
      <w:proofErr w:type="spellEnd"/>
      <w:r w:rsidRPr="00157ABA">
        <w:rPr>
          <w:rFonts w:ascii="Times New Roman" w:eastAsia="Times New Roman" w:hAnsi="Times New Roman" w:cs="Times New Roman"/>
          <w:color w:val="000000" w:themeColor="text1"/>
          <w:sz w:val="20"/>
          <w:szCs w:val="20"/>
        </w:rPr>
        <w:t xml:space="preserve">, </w:t>
      </w:r>
      <w:proofErr w:type="spellStart"/>
      <w:r w:rsidRPr="00157ABA">
        <w:rPr>
          <w:rFonts w:ascii="Times New Roman" w:eastAsia="Times New Roman" w:hAnsi="Times New Roman" w:cs="Times New Roman"/>
          <w:color w:val="000000" w:themeColor="text1"/>
          <w:sz w:val="20"/>
          <w:szCs w:val="20"/>
        </w:rPr>
        <w:t>SFace</w:t>
      </w:r>
      <w:proofErr w:type="spellEnd"/>
      <w:r w:rsidRPr="00157ABA">
        <w:rPr>
          <w:rFonts w:ascii="Times New Roman" w:eastAsia="Times New Roman" w:hAnsi="Times New Roman" w:cs="Times New Roman"/>
          <w:color w:val="000000" w:themeColor="text1"/>
          <w:sz w:val="20"/>
          <w:szCs w:val="20"/>
        </w:rPr>
        <w:t xml:space="preserve">, </w:t>
      </w:r>
      <w:proofErr w:type="spellStart"/>
      <w:r w:rsidRPr="00157ABA">
        <w:rPr>
          <w:rFonts w:ascii="Times New Roman" w:eastAsia="Times New Roman" w:hAnsi="Times New Roman" w:cs="Times New Roman"/>
          <w:color w:val="000000" w:themeColor="text1"/>
          <w:sz w:val="20"/>
          <w:szCs w:val="20"/>
        </w:rPr>
        <w:t>OpenFace</w:t>
      </w:r>
      <w:proofErr w:type="spellEnd"/>
      <w:r w:rsidRPr="00157ABA">
        <w:rPr>
          <w:rFonts w:ascii="Times New Roman" w:eastAsia="Times New Roman" w:hAnsi="Times New Roman" w:cs="Times New Roman"/>
          <w:color w:val="000000" w:themeColor="text1"/>
          <w:sz w:val="20"/>
          <w:szCs w:val="20"/>
        </w:rPr>
        <w:t xml:space="preserve">, and </w:t>
      </w:r>
      <w:proofErr w:type="spellStart"/>
      <w:r w:rsidRPr="00157ABA">
        <w:rPr>
          <w:rFonts w:ascii="Times New Roman" w:eastAsia="Times New Roman" w:hAnsi="Times New Roman" w:cs="Times New Roman"/>
          <w:color w:val="000000" w:themeColor="text1"/>
          <w:sz w:val="20"/>
          <w:szCs w:val="20"/>
        </w:rPr>
        <w:t>DeepFace</w:t>
      </w:r>
      <w:proofErr w:type="spellEnd"/>
    </w:p>
    <w:tbl>
      <w:tblPr>
        <w:tblStyle w:val="TableGrid"/>
        <w:tblW w:w="0" w:type="auto"/>
        <w:tblLook w:val="04A0" w:firstRow="1" w:lastRow="0" w:firstColumn="1" w:lastColumn="0" w:noHBand="0" w:noVBand="1"/>
      </w:tblPr>
      <w:tblGrid>
        <w:gridCol w:w="1105"/>
        <w:gridCol w:w="964"/>
        <w:gridCol w:w="1043"/>
        <w:gridCol w:w="1183"/>
        <w:gridCol w:w="2668"/>
        <w:gridCol w:w="2387"/>
      </w:tblGrid>
      <w:tr w:rsidR="000737AA" w:rsidRPr="000737AA" w14:paraId="7FBF8BF9" w14:textId="77777777" w:rsidTr="000737AA">
        <w:tc>
          <w:tcPr>
            <w:tcW w:w="0" w:type="auto"/>
            <w:hideMark/>
          </w:tcPr>
          <w:p w14:paraId="2D90AEF9" w14:textId="77777777" w:rsidR="000737AA" w:rsidRPr="000737AA" w:rsidRDefault="000737AA" w:rsidP="000737AA">
            <w:pPr>
              <w:jc w:val="center"/>
              <w:rPr>
                <w:b/>
                <w:bCs/>
                <w:lang w:val="en-MY" w:eastAsia="en-MY"/>
              </w:rPr>
            </w:pPr>
            <w:r w:rsidRPr="000737AA">
              <w:rPr>
                <w:b/>
                <w:bCs/>
                <w:lang w:val="en-MY" w:eastAsia="en-MY"/>
              </w:rPr>
              <w:t>Algorithm</w:t>
            </w:r>
          </w:p>
        </w:tc>
        <w:tc>
          <w:tcPr>
            <w:tcW w:w="0" w:type="auto"/>
            <w:hideMark/>
          </w:tcPr>
          <w:p w14:paraId="22954EFD" w14:textId="77777777" w:rsidR="000737AA" w:rsidRPr="000737AA" w:rsidRDefault="000737AA" w:rsidP="000737AA">
            <w:pPr>
              <w:jc w:val="center"/>
              <w:rPr>
                <w:b/>
                <w:bCs/>
                <w:lang w:val="en-MY" w:eastAsia="en-MY"/>
              </w:rPr>
            </w:pPr>
            <w:r w:rsidRPr="000737AA">
              <w:rPr>
                <w:b/>
                <w:bCs/>
                <w:lang w:val="en-MY" w:eastAsia="en-MY"/>
              </w:rPr>
              <w:t>Speed</w:t>
            </w:r>
          </w:p>
        </w:tc>
        <w:tc>
          <w:tcPr>
            <w:tcW w:w="0" w:type="auto"/>
            <w:hideMark/>
          </w:tcPr>
          <w:p w14:paraId="55041328" w14:textId="77777777" w:rsidR="000737AA" w:rsidRPr="000737AA" w:rsidRDefault="000737AA" w:rsidP="000737AA">
            <w:pPr>
              <w:jc w:val="center"/>
              <w:rPr>
                <w:b/>
                <w:bCs/>
                <w:lang w:val="en-MY" w:eastAsia="en-MY"/>
              </w:rPr>
            </w:pPr>
            <w:r w:rsidRPr="000737AA">
              <w:rPr>
                <w:b/>
                <w:bCs/>
                <w:lang w:val="en-MY" w:eastAsia="en-MY"/>
              </w:rPr>
              <w:t>Accuracy</w:t>
            </w:r>
          </w:p>
        </w:tc>
        <w:tc>
          <w:tcPr>
            <w:tcW w:w="0" w:type="auto"/>
            <w:hideMark/>
          </w:tcPr>
          <w:p w14:paraId="185FB7CE" w14:textId="77777777" w:rsidR="000737AA" w:rsidRPr="000737AA" w:rsidRDefault="000737AA" w:rsidP="000737AA">
            <w:pPr>
              <w:jc w:val="center"/>
              <w:rPr>
                <w:b/>
                <w:bCs/>
                <w:lang w:val="en-MY" w:eastAsia="en-MY"/>
              </w:rPr>
            </w:pPr>
            <w:r w:rsidRPr="000737AA">
              <w:rPr>
                <w:b/>
                <w:bCs/>
                <w:lang w:val="en-MY" w:eastAsia="en-MY"/>
              </w:rPr>
              <w:t>Robustness</w:t>
            </w:r>
          </w:p>
        </w:tc>
        <w:tc>
          <w:tcPr>
            <w:tcW w:w="0" w:type="auto"/>
            <w:hideMark/>
          </w:tcPr>
          <w:p w14:paraId="2B1B1E3F" w14:textId="77777777" w:rsidR="000737AA" w:rsidRPr="000737AA" w:rsidRDefault="000737AA" w:rsidP="000737AA">
            <w:pPr>
              <w:jc w:val="center"/>
              <w:rPr>
                <w:b/>
                <w:bCs/>
                <w:lang w:val="en-MY" w:eastAsia="en-MY"/>
              </w:rPr>
            </w:pPr>
            <w:r w:rsidRPr="000737AA">
              <w:rPr>
                <w:b/>
                <w:bCs/>
                <w:lang w:val="en-MY" w:eastAsia="en-MY"/>
              </w:rPr>
              <w:t>Strengths</w:t>
            </w:r>
          </w:p>
        </w:tc>
        <w:tc>
          <w:tcPr>
            <w:tcW w:w="0" w:type="auto"/>
            <w:hideMark/>
          </w:tcPr>
          <w:p w14:paraId="4A642A82" w14:textId="77777777" w:rsidR="000737AA" w:rsidRPr="000737AA" w:rsidRDefault="000737AA" w:rsidP="000737AA">
            <w:pPr>
              <w:jc w:val="center"/>
              <w:rPr>
                <w:b/>
                <w:bCs/>
                <w:lang w:val="en-MY" w:eastAsia="en-MY"/>
              </w:rPr>
            </w:pPr>
            <w:r w:rsidRPr="000737AA">
              <w:rPr>
                <w:b/>
                <w:bCs/>
                <w:lang w:val="en-MY" w:eastAsia="en-MY"/>
              </w:rPr>
              <w:t>Limitations</w:t>
            </w:r>
          </w:p>
        </w:tc>
      </w:tr>
      <w:tr w:rsidR="000737AA" w:rsidRPr="000737AA" w14:paraId="6823355C" w14:textId="77777777" w:rsidTr="000737AA">
        <w:tc>
          <w:tcPr>
            <w:tcW w:w="0" w:type="auto"/>
            <w:hideMark/>
          </w:tcPr>
          <w:p w14:paraId="7269CBFC" w14:textId="77777777" w:rsidR="000737AA" w:rsidRPr="000737AA" w:rsidRDefault="000737AA" w:rsidP="000737AA">
            <w:pPr>
              <w:rPr>
                <w:lang w:val="en-MY" w:eastAsia="en-MY"/>
              </w:rPr>
            </w:pPr>
            <w:proofErr w:type="spellStart"/>
            <w:r w:rsidRPr="000737AA">
              <w:rPr>
                <w:lang w:val="en-MY" w:eastAsia="en-MY"/>
              </w:rPr>
              <w:t>FaceNet</w:t>
            </w:r>
            <w:proofErr w:type="spellEnd"/>
          </w:p>
        </w:tc>
        <w:tc>
          <w:tcPr>
            <w:tcW w:w="0" w:type="auto"/>
            <w:hideMark/>
          </w:tcPr>
          <w:p w14:paraId="5FC37E8D" w14:textId="77777777" w:rsidR="000737AA" w:rsidRPr="000737AA" w:rsidRDefault="000737AA" w:rsidP="000737AA">
            <w:pPr>
              <w:rPr>
                <w:lang w:val="en-MY" w:eastAsia="en-MY"/>
              </w:rPr>
            </w:pPr>
            <w:r w:rsidRPr="000737AA">
              <w:rPr>
                <w:lang w:val="en-MY" w:eastAsia="en-MY"/>
              </w:rPr>
              <w:t>Medium</w:t>
            </w:r>
          </w:p>
        </w:tc>
        <w:tc>
          <w:tcPr>
            <w:tcW w:w="0" w:type="auto"/>
            <w:hideMark/>
          </w:tcPr>
          <w:p w14:paraId="69DAD8BD" w14:textId="77777777" w:rsidR="000737AA" w:rsidRPr="000737AA" w:rsidRDefault="000737AA" w:rsidP="000737AA">
            <w:pPr>
              <w:rPr>
                <w:lang w:val="en-MY" w:eastAsia="en-MY"/>
              </w:rPr>
            </w:pPr>
            <w:r w:rsidRPr="000737AA">
              <w:rPr>
                <w:lang w:val="en-MY" w:eastAsia="en-MY"/>
              </w:rPr>
              <w:t>Very High</w:t>
            </w:r>
          </w:p>
        </w:tc>
        <w:tc>
          <w:tcPr>
            <w:tcW w:w="0" w:type="auto"/>
            <w:hideMark/>
          </w:tcPr>
          <w:p w14:paraId="0BB9AB9F" w14:textId="77777777" w:rsidR="000737AA" w:rsidRPr="000737AA" w:rsidRDefault="000737AA" w:rsidP="000737AA">
            <w:pPr>
              <w:rPr>
                <w:lang w:val="en-MY" w:eastAsia="en-MY"/>
              </w:rPr>
            </w:pPr>
            <w:r w:rsidRPr="000737AA">
              <w:rPr>
                <w:lang w:val="en-MY" w:eastAsia="en-MY"/>
              </w:rPr>
              <w:t>High</w:t>
            </w:r>
          </w:p>
        </w:tc>
        <w:tc>
          <w:tcPr>
            <w:tcW w:w="0" w:type="auto"/>
            <w:hideMark/>
          </w:tcPr>
          <w:p w14:paraId="6CF9A7E2" w14:textId="77777777" w:rsidR="000737AA" w:rsidRPr="000737AA" w:rsidRDefault="000737AA" w:rsidP="000737AA">
            <w:pPr>
              <w:rPr>
                <w:lang w:val="en-MY" w:eastAsia="en-MY"/>
              </w:rPr>
            </w:pPr>
            <w:r w:rsidRPr="000737AA">
              <w:rPr>
                <w:lang w:val="en-MY" w:eastAsia="en-MY"/>
              </w:rPr>
              <w:t>High-precision embeddings; strong verification [6], [18]</w:t>
            </w:r>
          </w:p>
        </w:tc>
        <w:tc>
          <w:tcPr>
            <w:tcW w:w="0" w:type="auto"/>
            <w:hideMark/>
          </w:tcPr>
          <w:p w14:paraId="40AA80FD" w14:textId="77777777" w:rsidR="000737AA" w:rsidRPr="000737AA" w:rsidRDefault="000737AA" w:rsidP="000737AA">
            <w:pPr>
              <w:rPr>
                <w:lang w:val="en-MY" w:eastAsia="en-MY"/>
              </w:rPr>
            </w:pPr>
            <w:r w:rsidRPr="000737AA">
              <w:rPr>
                <w:lang w:val="en-MY" w:eastAsia="en-MY"/>
              </w:rPr>
              <w:t>High computational cost; slower inference</w:t>
            </w:r>
          </w:p>
        </w:tc>
      </w:tr>
      <w:tr w:rsidR="000737AA" w:rsidRPr="000737AA" w14:paraId="1AFB4AEC" w14:textId="77777777" w:rsidTr="000737AA">
        <w:tc>
          <w:tcPr>
            <w:tcW w:w="0" w:type="auto"/>
            <w:hideMark/>
          </w:tcPr>
          <w:p w14:paraId="29C30741" w14:textId="77777777" w:rsidR="000737AA" w:rsidRPr="000737AA" w:rsidRDefault="000737AA" w:rsidP="000737AA">
            <w:pPr>
              <w:rPr>
                <w:lang w:val="en-MY" w:eastAsia="en-MY"/>
              </w:rPr>
            </w:pPr>
            <w:proofErr w:type="spellStart"/>
            <w:r w:rsidRPr="000737AA">
              <w:rPr>
                <w:lang w:val="en-MY" w:eastAsia="en-MY"/>
              </w:rPr>
              <w:t>SFace</w:t>
            </w:r>
            <w:proofErr w:type="spellEnd"/>
          </w:p>
        </w:tc>
        <w:tc>
          <w:tcPr>
            <w:tcW w:w="0" w:type="auto"/>
            <w:hideMark/>
          </w:tcPr>
          <w:p w14:paraId="39FA139E" w14:textId="77777777" w:rsidR="000737AA" w:rsidRPr="000737AA" w:rsidRDefault="000737AA" w:rsidP="000737AA">
            <w:pPr>
              <w:rPr>
                <w:lang w:val="en-MY" w:eastAsia="en-MY"/>
              </w:rPr>
            </w:pPr>
            <w:r w:rsidRPr="000737AA">
              <w:rPr>
                <w:lang w:val="en-MY" w:eastAsia="en-MY"/>
              </w:rPr>
              <w:t>High</w:t>
            </w:r>
          </w:p>
        </w:tc>
        <w:tc>
          <w:tcPr>
            <w:tcW w:w="0" w:type="auto"/>
            <w:hideMark/>
          </w:tcPr>
          <w:p w14:paraId="49CF676B" w14:textId="77777777" w:rsidR="000737AA" w:rsidRPr="000737AA" w:rsidRDefault="000737AA" w:rsidP="000737AA">
            <w:pPr>
              <w:rPr>
                <w:lang w:val="en-MY" w:eastAsia="en-MY"/>
              </w:rPr>
            </w:pPr>
            <w:r w:rsidRPr="000737AA">
              <w:rPr>
                <w:lang w:val="en-MY" w:eastAsia="en-MY"/>
              </w:rPr>
              <w:t>High</w:t>
            </w:r>
          </w:p>
        </w:tc>
        <w:tc>
          <w:tcPr>
            <w:tcW w:w="0" w:type="auto"/>
            <w:hideMark/>
          </w:tcPr>
          <w:p w14:paraId="34BF579A" w14:textId="77777777" w:rsidR="000737AA" w:rsidRPr="000737AA" w:rsidRDefault="000737AA" w:rsidP="000737AA">
            <w:pPr>
              <w:rPr>
                <w:lang w:val="en-MY" w:eastAsia="en-MY"/>
              </w:rPr>
            </w:pPr>
            <w:r w:rsidRPr="000737AA">
              <w:rPr>
                <w:lang w:val="en-MY" w:eastAsia="en-MY"/>
              </w:rPr>
              <w:t>High</w:t>
            </w:r>
          </w:p>
        </w:tc>
        <w:tc>
          <w:tcPr>
            <w:tcW w:w="0" w:type="auto"/>
            <w:hideMark/>
          </w:tcPr>
          <w:p w14:paraId="2B907FB8" w14:textId="77777777" w:rsidR="000737AA" w:rsidRPr="000737AA" w:rsidRDefault="000737AA" w:rsidP="000737AA">
            <w:pPr>
              <w:rPr>
                <w:lang w:val="en-MY" w:eastAsia="en-MY"/>
              </w:rPr>
            </w:pPr>
            <w:r w:rsidRPr="000737AA">
              <w:rPr>
                <w:lang w:val="en-MY" w:eastAsia="en-MY"/>
              </w:rPr>
              <w:t>Scalable; robust; suitable for real-time systems [2]</w:t>
            </w:r>
          </w:p>
        </w:tc>
        <w:tc>
          <w:tcPr>
            <w:tcW w:w="0" w:type="auto"/>
            <w:hideMark/>
          </w:tcPr>
          <w:p w14:paraId="61808857" w14:textId="77777777" w:rsidR="000737AA" w:rsidRPr="000737AA" w:rsidRDefault="000737AA" w:rsidP="000737AA">
            <w:pPr>
              <w:rPr>
                <w:lang w:val="en-MY" w:eastAsia="en-MY"/>
              </w:rPr>
            </w:pPr>
            <w:r w:rsidRPr="000737AA">
              <w:rPr>
                <w:lang w:val="en-MY" w:eastAsia="en-MY"/>
              </w:rPr>
              <w:t>Less established benchmark coverage</w:t>
            </w:r>
          </w:p>
        </w:tc>
      </w:tr>
      <w:tr w:rsidR="000737AA" w:rsidRPr="000737AA" w14:paraId="0A6AB12C" w14:textId="77777777" w:rsidTr="000737AA">
        <w:tc>
          <w:tcPr>
            <w:tcW w:w="0" w:type="auto"/>
            <w:hideMark/>
          </w:tcPr>
          <w:p w14:paraId="357606FE" w14:textId="77777777" w:rsidR="000737AA" w:rsidRPr="000737AA" w:rsidRDefault="000737AA" w:rsidP="000737AA">
            <w:pPr>
              <w:rPr>
                <w:lang w:val="en-MY" w:eastAsia="en-MY"/>
              </w:rPr>
            </w:pPr>
            <w:proofErr w:type="spellStart"/>
            <w:r w:rsidRPr="000737AA">
              <w:rPr>
                <w:lang w:val="en-MY" w:eastAsia="en-MY"/>
              </w:rPr>
              <w:t>OpenFace</w:t>
            </w:r>
            <w:proofErr w:type="spellEnd"/>
          </w:p>
        </w:tc>
        <w:tc>
          <w:tcPr>
            <w:tcW w:w="0" w:type="auto"/>
            <w:hideMark/>
          </w:tcPr>
          <w:p w14:paraId="0BF70E27" w14:textId="77777777" w:rsidR="000737AA" w:rsidRPr="000737AA" w:rsidRDefault="000737AA" w:rsidP="000737AA">
            <w:pPr>
              <w:rPr>
                <w:lang w:val="en-MY" w:eastAsia="en-MY"/>
              </w:rPr>
            </w:pPr>
            <w:r w:rsidRPr="000737AA">
              <w:rPr>
                <w:lang w:val="en-MY" w:eastAsia="en-MY"/>
              </w:rPr>
              <w:t>Very High</w:t>
            </w:r>
          </w:p>
        </w:tc>
        <w:tc>
          <w:tcPr>
            <w:tcW w:w="0" w:type="auto"/>
            <w:hideMark/>
          </w:tcPr>
          <w:p w14:paraId="1FE69369" w14:textId="77777777" w:rsidR="000737AA" w:rsidRPr="000737AA" w:rsidRDefault="000737AA" w:rsidP="000737AA">
            <w:pPr>
              <w:rPr>
                <w:lang w:val="en-MY" w:eastAsia="en-MY"/>
              </w:rPr>
            </w:pPr>
            <w:r w:rsidRPr="000737AA">
              <w:rPr>
                <w:lang w:val="en-MY" w:eastAsia="en-MY"/>
              </w:rPr>
              <w:t>Medium</w:t>
            </w:r>
          </w:p>
        </w:tc>
        <w:tc>
          <w:tcPr>
            <w:tcW w:w="0" w:type="auto"/>
            <w:hideMark/>
          </w:tcPr>
          <w:p w14:paraId="6BB1E12F" w14:textId="77777777" w:rsidR="000737AA" w:rsidRPr="000737AA" w:rsidRDefault="000737AA" w:rsidP="000737AA">
            <w:pPr>
              <w:rPr>
                <w:lang w:val="en-MY" w:eastAsia="en-MY"/>
              </w:rPr>
            </w:pPr>
            <w:r w:rsidRPr="000737AA">
              <w:rPr>
                <w:lang w:val="en-MY" w:eastAsia="en-MY"/>
              </w:rPr>
              <w:t>Medium</w:t>
            </w:r>
          </w:p>
        </w:tc>
        <w:tc>
          <w:tcPr>
            <w:tcW w:w="0" w:type="auto"/>
            <w:hideMark/>
          </w:tcPr>
          <w:p w14:paraId="2218B133" w14:textId="77777777" w:rsidR="000737AA" w:rsidRPr="000737AA" w:rsidRDefault="000737AA" w:rsidP="000737AA">
            <w:pPr>
              <w:rPr>
                <w:lang w:val="en-MY" w:eastAsia="en-MY"/>
              </w:rPr>
            </w:pPr>
            <w:r w:rsidRPr="000737AA">
              <w:rPr>
                <w:lang w:val="en-MY" w:eastAsia="en-MY"/>
              </w:rPr>
              <w:t>Lightweight; open-source; easy deployment [8], [20]</w:t>
            </w:r>
          </w:p>
        </w:tc>
        <w:tc>
          <w:tcPr>
            <w:tcW w:w="0" w:type="auto"/>
            <w:hideMark/>
          </w:tcPr>
          <w:p w14:paraId="2852C560" w14:textId="77777777" w:rsidR="000737AA" w:rsidRPr="000737AA" w:rsidRDefault="000737AA" w:rsidP="000737AA">
            <w:pPr>
              <w:rPr>
                <w:lang w:val="en-MY" w:eastAsia="en-MY"/>
              </w:rPr>
            </w:pPr>
            <w:r w:rsidRPr="000737AA">
              <w:rPr>
                <w:lang w:val="en-MY" w:eastAsia="en-MY"/>
              </w:rPr>
              <w:t>Weaker under occlusion and poor lighting</w:t>
            </w:r>
          </w:p>
        </w:tc>
      </w:tr>
      <w:tr w:rsidR="000737AA" w:rsidRPr="000737AA" w14:paraId="1E5D0AAA" w14:textId="77777777" w:rsidTr="000737AA">
        <w:tc>
          <w:tcPr>
            <w:tcW w:w="0" w:type="auto"/>
            <w:hideMark/>
          </w:tcPr>
          <w:p w14:paraId="3A1B886D" w14:textId="77777777" w:rsidR="000737AA" w:rsidRPr="000737AA" w:rsidRDefault="000737AA" w:rsidP="000737AA">
            <w:pPr>
              <w:rPr>
                <w:lang w:val="en-MY" w:eastAsia="en-MY"/>
              </w:rPr>
            </w:pPr>
            <w:proofErr w:type="spellStart"/>
            <w:r w:rsidRPr="000737AA">
              <w:rPr>
                <w:lang w:val="en-MY" w:eastAsia="en-MY"/>
              </w:rPr>
              <w:t>DeepFace</w:t>
            </w:r>
            <w:proofErr w:type="spellEnd"/>
          </w:p>
        </w:tc>
        <w:tc>
          <w:tcPr>
            <w:tcW w:w="0" w:type="auto"/>
            <w:hideMark/>
          </w:tcPr>
          <w:p w14:paraId="4D4D9437" w14:textId="77777777" w:rsidR="000737AA" w:rsidRPr="000737AA" w:rsidRDefault="000737AA" w:rsidP="000737AA">
            <w:pPr>
              <w:rPr>
                <w:lang w:val="en-MY" w:eastAsia="en-MY"/>
              </w:rPr>
            </w:pPr>
            <w:r w:rsidRPr="000737AA">
              <w:rPr>
                <w:lang w:val="en-MY" w:eastAsia="en-MY"/>
              </w:rPr>
              <w:t>Medium</w:t>
            </w:r>
          </w:p>
        </w:tc>
        <w:tc>
          <w:tcPr>
            <w:tcW w:w="0" w:type="auto"/>
            <w:hideMark/>
          </w:tcPr>
          <w:p w14:paraId="343BDAEC" w14:textId="77777777" w:rsidR="000737AA" w:rsidRPr="000737AA" w:rsidRDefault="000737AA" w:rsidP="000737AA">
            <w:pPr>
              <w:rPr>
                <w:lang w:val="en-MY" w:eastAsia="en-MY"/>
              </w:rPr>
            </w:pPr>
            <w:r w:rsidRPr="000737AA">
              <w:rPr>
                <w:lang w:val="en-MY" w:eastAsia="en-MY"/>
              </w:rPr>
              <w:t>High</w:t>
            </w:r>
          </w:p>
        </w:tc>
        <w:tc>
          <w:tcPr>
            <w:tcW w:w="0" w:type="auto"/>
            <w:hideMark/>
          </w:tcPr>
          <w:p w14:paraId="774A5A82" w14:textId="77777777" w:rsidR="000737AA" w:rsidRPr="000737AA" w:rsidRDefault="000737AA" w:rsidP="000737AA">
            <w:pPr>
              <w:rPr>
                <w:lang w:val="en-MY" w:eastAsia="en-MY"/>
              </w:rPr>
            </w:pPr>
            <w:r w:rsidRPr="000737AA">
              <w:rPr>
                <w:lang w:val="en-MY" w:eastAsia="en-MY"/>
              </w:rPr>
              <w:t>Medium</w:t>
            </w:r>
          </w:p>
        </w:tc>
        <w:tc>
          <w:tcPr>
            <w:tcW w:w="0" w:type="auto"/>
            <w:hideMark/>
          </w:tcPr>
          <w:p w14:paraId="7A7F3811" w14:textId="77777777" w:rsidR="000737AA" w:rsidRPr="000737AA" w:rsidRDefault="000737AA" w:rsidP="000737AA">
            <w:pPr>
              <w:rPr>
                <w:lang w:val="en-MY" w:eastAsia="en-MY"/>
              </w:rPr>
            </w:pPr>
            <w:r w:rsidRPr="000737AA">
              <w:rPr>
                <w:lang w:val="en-MY" w:eastAsia="en-MY"/>
              </w:rPr>
              <w:t>Strong CNN-based; good for attribute analysis [9]</w:t>
            </w:r>
          </w:p>
        </w:tc>
        <w:tc>
          <w:tcPr>
            <w:tcW w:w="0" w:type="auto"/>
            <w:hideMark/>
          </w:tcPr>
          <w:p w14:paraId="7D96D457" w14:textId="77777777" w:rsidR="000737AA" w:rsidRPr="000737AA" w:rsidRDefault="000737AA" w:rsidP="000737AA">
            <w:pPr>
              <w:rPr>
                <w:lang w:val="en-MY" w:eastAsia="en-MY"/>
              </w:rPr>
            </w:pPr>
            <w:r w:rsidRPr="000737AA">
              <w:rPr>
                <w:lang w:val="en-MY" w:eastAsia="en-MY"/>
              </w:rPr>
              <w:t>Less robust under large pose/lighting changes</w:t>
            </w:r>
          </w:p>
        </w:tc>
      </w:tr>
      <w:bookmarkEnd w:id="0"/>
    </w:tbl>
    <w:p w14:paraId="21B82E2B" w14:textId="77777777" w:rsidR="00BD0827" w:rsidRDefault="00BD0827" w:rsidP="00157ABA">
      <w:pPr>
        <w:shd w:val="clear" w:color="auto" w:fill="FFFFFF"/>
        <w:spacing w:after="150" w:line="240" w:lineRule="auto"/>
        <w:jc w:val="both"/>
        <w:rPr>
          <w:rFonts w:ascii="Times New Roman" w:eastAsia="Times New Roman" w:hAnsi="Times New Roman" w:cs="Times New Roman"/>
          <w:i/>
          <w:iCs/>
          <w:color w:val="000000" w:themeColor="text1"/>
          <w:sz w:val="20"/>
          <w:szCs w:val="20"/>
        </w:rPr>
      </w:pPr>
    </w:p>
    <w:p w14:paraId="21AEB270" w14:textId="0BE9C1B0" w:rsidR="00157ABA" w:rsidRPr="00157ABA" w:rsidRDefault="00157ABA" w:rsidP="00157ABA">
      <w:pPr>
        <w:shd w:val="clear" w:color="auto" w:fill="FFFFFF"/>
        <w:spacing w:after="150" w:line="240" w:lineRule="auto"/>
        <w:jc w:val="both"/>
        <w:rPr>
          <w:rFonts w:ascii="Times New Roman" w:eastAsia="Times New Roman" w:hAnsi="Times New Roman" w:cs="Times New Roman"/>
          <w:i/>
          <w:iCs/>
          <w:color w:val="000000" w:themeColor="text1"/>
          <w:sz w:val="20"/>
          <w:szCs w:val="20"/>
        </w:rPr>
      </w:pPr>
      <w:r w:rsidRPr="00157ABA">
        <w:rPr>
          <w:rFonts w:ascii="Times New Roman" w:eastAsia="Times New Roman" w:hAnsi="Times New Roman" w:cs="Times New Roman"/>
          <w:i/>
          <w:iCs/>
          <w:color w:val="000000" w:themeColor="text1"/>
          <w:sz w:val="20"/>
          <w:szCs w:val="20"/>
        </w:rPr>
        <w:t>2.5 Research Gap</w:t>
      </w:r>
    </w:p>
    <w:p w14:paraId="26F3B568" w14:textId="5E58B377" w:rsidR="00ED27DE" w:rsidRDefault="00157ABA" w:rsidP="00BD0827">
      <w:pPr>
        <w:pStyle w:val="ListParagraph"/>
        <w:shd w:val="clear" w:color="auto" w:fill="FFFFFF"/>
        <w:spacing w:after="150" w:line="240" w:lineRule="auto"/>
        <w:ind w:left="0"/>
        <w:jc w:val="both"/>
        <w:rPr>
          <w:rFonts w:ascii="Times New Roman" w:eastAsia="Times New Roman" w:hAnsi="Times New Roman" w:cs="Times New Roman"/>
          <w:color w:val="000000" w:themeColor="text1"/>
          <w:sz w:val="20"/>
          <w:szCs w:val="20"/>
        </w:rPr>
      </w:pPr>
      <w:r w:rsidRPr="00157ABA">
        <w:rPr>
          <w:rFonts w:ascii="Times New Roman" w:eastAsia="Times New Roman" w:hAnsi="Times New Roman" w:cs="Times New Roman"/>
          <w:color w:val="000000" w:themeColor="text1"/>
          <w:sz w:val="20"/>
          <w:szCs w:val="20"/>
        </w:rPr>
        <w:t xml:space="preserve">Although these models are well established, existing studies have largely focused on accuracy benchmarks in controlled datasets such as LFW or </w:t>
      </w:r>
      <w:proofErr w:type="spellStart"/>
      <w:r w:rsidRPr="00157ABA">
        <w:rPr>
          <w:rFonts w:ascii="Times New Roman" w:eastAsia="Times New Roman" w:hAnsi="Times New Roman" w:cs="Times New Roman"/>
          <w:color w:val="000000" w:themeColor="text1"/>
          <w:sz w:val="20"/>
          <w:szCs w:val="20"/>
        </w:rPr>
        <w:t>MegaFace</w:t>
      </w:r>
      <w:proofErr w:type="spellEnd"/>
      <w:r w:rsidRPr="00157ABA">
        <w:rPr>
          <w:rFonts w:ascii="Times New Roman" w:eastAsia="Times New Roman" w:hAnsi="Times New Roman" w:cs="Times New Roman"/>
          <w:color w:val="000000" w:themeColor="text1"/>
          <w:sz w:val="20"/>
          <w:szCs w:val="20"/>
        </w:rPr>
        <w:t>. Few works systematically address system-level trade-offs relevant for browser-based environments, such as latency, memory footprint, and real-time robustness [3], [8], [10]. This gap motivates the present study, which benchmarks these four models under web-oriented conditions to provide actionable guidance for real-time deployment.</w:t>
      </w:r>
      <w:r w:rsidR="00ED27DE" w:rsidRPr="00ED27DE">
        <w:rPr>
          <w:noProof/>
        </w:rPr>
        <w:t xml:space="preserve"> </w:t>
      </w:r>
    </w:p>
    <w:p w14:paraId="37D0ADBF" w14:textId="77777777" w:rsidR="00ED27DE" w:rsidRPr="0028052B" w:rsidRDefault="00ED27DE" w:rsidP="0028052B">
      <w:pPr>
        <w:pStyle w:val="ListParagraph"/>
        <w:shd w:val="clear" w:color="auto" w:fill="FFFFFF"/>
        <w:spacing w:after="150" w:line="240" w:lineRule="auto"/>
        <w:ind w:left="0"/>
        <w:jc w:val="both"/>
        <w:rPr>
          <w:rFonts w:ascii="Times New Roman" w:eastAsia="Times New Roman" w:hAnsi="Times New Roman" w:cs="Times New Roman"/>
          <w:color w:val="000000" w:themeColor="text1"/>
          <w:sz w:val="20"/>
          <w:szCs w:val="20"/>
        </w:rPr>
      </w:pPr>
    </w:p>
    <w:p w14:paraId="7CEA3132" w14:textId="4E75BCD7" w:rsidR="00157ABA" w:rsidRPr="0028052B" w:rsidRDefault="00157ABA" w:rsidP="0028052B">
      <w:pPr>
        <w:pStyle w:val="ListParagraph"/>
        <w:numPr>
          <w:ilvl w:val="0"/>
          <w:numId w:val="5"/>
        </w:numPr>
        <w:shd w:val="clear" w:color="auto" w:fill="FFFFFF"/>
        <w:spacing w:before="300" w:after="150" w:line="240" w:lineRule="auto"/>
        <w:jc w:val="both"/>
        <w:outlineLvl w:val="0"/>
        <w:rPr>
          <w:rFonts w:ascii="Times New Roman" w:eastAsia="Times New Roman" w:hAnsi="Times New Roman" w:cs="Times New Roman"/>
          <w:b/>
          <w:bCs/>
          <w:color w:val="000000" w:themeColor="text1"/>
          <w:kern w:val="36"/>
          <w:sz w:val="20"/>
          <w:szCs w:val="20"/>
        </w:rPr>
      </w:pPr>
      <w:r w:rsidRPr="0028052B">
        <w:rPr>
          <w:rFonts w:ascii="Times New Roman" w:eastAsia="Times New Roman" w:hAnsi="Times New Roman" w:cs="Times New Roman"/>
          <w:b/>
          <w:bCs/>
          <w:color w:val="000000" w:themeColor="text1"/>
          <w:kern w:val="36"/>
          <w:sz w:val="20"/>
          <w:szCs w:val="20"/>
        </w:rPr>
        <w:t>METHODOLOGY</w:t>
      </w:r>
    </w:p>
    <w:p w14:paraId="4841A383" w14:textId="3847BDDE" w:rsidR="00157ABA" w:rsidRPr="0028052B" w:rsidRDefault="0028052B" w:rsidP="0028052B">
      <w:pPr>
        <w:shd w:val="clear" w:color="auto" w:fill="FFFFFF"/>
        <w:spacing w:after="150" w:line="240" w:lineRule="auto"/>
        <w:jc w:val="both"/>
        <w:rPr>
          <w:rFonts w:ascii="Times New Roman" w:eastAsia="Times New Roman" w:hAnsi="Times New Roman" w:cs="Times New Roman"/>
          <w:i/>
          <w:iCs/>
          <w:color w:val="000000" w:themeColor="text1"/>
          <w:sz w:val="20"/>
          <w:szCs w:val="20"/>
        </w:rPr>
      </w:pPr>
      <w:r w:rsidRPr="0028052B">
        <w:rPr>
          <w:rFonts w:ascii="Times New Roman" w:eastAsia="Times New Roman" w:hAnsi="Times New Roman" w:cs="Times New Roman"/>
          <w:i/>
          <w:iCs/>
          <w:color w:val="000000" w:themeColor="text1"/>
          <w:sz w:val="20"/>
          <w:szCs w:val="20"/>
        </w:rPr>
        <w:t xml:space="preserve">3.1 </w:t>
      </w:r>
      <w:r w:rsidR="00157ABA" w:rsidRPr="0028052B">
        <w:rPr>
          <w:rFonts w:ascii="Times New Roman" w:eastAsia="Times New Roman" w:hAnsi="Times New Roman" w:cs="Times New Roman"/>
          <w:i/>
          <w:iCs/>
          <w:color w:val="000000" w:themeColor="text1"/>
          <w:sz w:val="20"/>
          <w:szCs w:val="20"/>
        </w:rPr>
        <w:t>Research Framework</w:t>
      </w:r>
    </w:p>
    <w:p w14:paraId="5B19C224" w14:textId="77777777" w:rsidR="0028052B" w:rsidRDefault="00157ABA" w:rsidP="0028052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28052B">
        <w:rPr>
          <w:rFonts w:ascii="Times New Roman" w:eastAsia="Times New Roman" w:hAnsi="Times New Roman" w:cs="Times New Roman"/>
          <w:color w:val="000000" w:themeColor="text1"/>
          <w:sz w:val="20"/>
          <w:szCs w:val="20"/>
        </w:rPr>
        <w:t>This study was designed to benchmark the performance of four popular face recognition models—</w:t>
      </w:r>
      <w:proofErr w:type="spellStart"/>
      <w:r w:rsidRPr="0028052B">
        <w:rPr>
          <w:rFonts w:ascii="Times New Roman" w:eastAsia="Times New Roman" w:hAnsi="Times New Roman" w:cs="Times New Roman"/>
          <w:color w:val="000000" w:themeColor="text1"/>
          <w:sz w:val="20"/>
          <w:szCs w:val="20"/>
        </w:rPr>
        <w:t>FaceNet</w:t>
      </w:r>
      <w:proofErr w:type="spellEnd"/>
      <w:r w:rsidRPr="0028052B">
        <w:rPr>
          <w:rFonts w:ascii="Times New Roman" w:eastAsia="Times New Roman" w:hAnsi="Times New Roman" w:cs="Times New Roman"/>
          <w:color w:val="000000" w:themeColor="text1"/>
          <w:sz w:val="20"/>
          <w:szCs w:val="20"/>
        </w:rPr>
        <w:t xml:space="preserve">, </w:t>
      </w:r>
      <w:proofErr w:type="spellStart"/>
      <w:r w:rsidRPr="0028052B">
        <w:rPr>
          <w:rFonts w:ascii="Times New Roman" w:eastAsia="Times New Roman" w:hAnsi="Times New Roman" w:cs="Times New Roman"/>
          <w:color w:val="000000" w:themeColor="text1"/>
          <w:sz w:val="20"/>
          <w:szCs w:val="20"/>
        </w:rPr>
        <w:t>SFace</w:t>
      </w:r>
      <w:proofErr w:type="spellEnd"/>
      <w:r w:rsidRPr="0028052B">
        <w:rPr>
          <w:rFonts w:ascii="Times New Roman" w:eastAsia="Times New Roman" w:hAnsi="Times New Roman" w:cs="Times New Roman"/>
          <w:color w:val="000000" w:themeColor="text1"/>
          <w:sz w:val="20"/>
          <w:szCs w:val="20"/>
        </w:rPr>
        <w:t xml:space="preserve">, </w:t>
      </w:r>
      <w:proofErr w:type="spellStart"/>
      <w:r w:rsidRPr="0028052B">
        <w:rPr>
          <w:rFonts w:ascii="Times New Roman" w:eastAsia="Times New Roman" w:hAnsi="Times New Roman" w:cs="Times New Roman"/>
          <w:color w:val="000000" w:themeColor="text1"/>
          <w:sz w:val="20"/>
          <w:szCs w:val="20"/>
        </w:rPr>
        <w:t>OpenFace</w:t>
      </w:r>
      <w:proofErr w:type="spellEnd"/>
      <w:r w:rsidRPr="0028052B">
        <w:rPr>
          <w:rFonts w:ascii="Times New Roman" w:eastAsia="Times New Roman" w:hAnsi="Times New Roman" w:cs="Times New Roman"/>
          <w:color w:val="000000" w:themeColor="text1"/>
          <w:sz w:val="20"/>
          <w:szCs w:val="20"/>
        </w:rPr>
        <w:t xml:space="preserve">, and </w:t>
      </w:r>
      <w:proofErr w:type="spellStart"/>
      <w:r w:rsidRPr="0028052B">
        <w:rPr>
          <w:rFonts w:ascii="Times New Roman" w:eastAsia="Times New Roman" w:hAnsi="Times New Roman" w:cs="Times New Roman"/>
          <w:color w:val="000000" w:themeColor="text1"/>
          <w:sz w:val="20"/>
          <w:szCs w:val="20"/>
        </w:rPr>
        <w:t>DeepFace</w:t>
      </w:r>
      <w:proofErr w:type="spellEnd"/>
      <w:r w:rsidRPr="0028052B">
        <w:rPr>
          <w:rFonts w:ascii="Times New Roman" w:eastAsia="Times New Roman" w:hAnsi="Times New Roman" w:cs="Times New Roman"/>
          <w:color w:val="000000" w:themeColor="text1"/>
          <w:sz w:val="20"/>
          <w:szCs w:val="20"/>
        </w:rPr>
        <w:t>—within a prototype web-based environment. The workflow involved four main stages: (</w:t>
      </w:r>
      <w:proofErr w:type="spellStart"/>
      <w:r w:rsidRPr="0028052B">
        <w:rPr>
          <w:rFonts w:ascii="Times New Roman" w:eastAsia="Times New Roman" w:hAnsi="Times New Roman" w:cs="Times New Roman"/>
          <w:color w:val="000000" w:themeColor="text1"/>
          <w:sz w:val="20"/>
          <w:szCs w:val="20"/>
        </w:rPr>
        <w:t>i</w:t>
      </w:r>
      <w:proofErr w:type="spellEnd"/>
      <w:r w:rsidRPr="0028052B">
        <w:rPr>
          <w:rFonts w:ascii="Times New Roman" w:eastAsia="Times New Roman" w:hAnsi="Times New Roman" w:cs="Times New Roman"/>
          <w:color w:val="000000" w:themeColor="text1"/>
          <w:sz w:val="20"/>
          <w:szCs w:val="20"/>
        </w:rPr>
        <w:t xml:space="preserve">) user uploads of a known face image and a group image, (ii) face detection and preprocessing, (iii) embedding extraction using the chosen backbone model, and (iv) similarity comparison and result reporting. The framework was implemented in Python within Google </w:t>
      </w:r>
      <w:proofErr w:type="spellStart"/>
      <w:r w:rsidRPr="0028052B">
        <w:rPr>
          <w:rFonts w:ascii="Times New Roman" w:eastAsia="Times New Roman" w:hAnsi="Times New Roman" w:cs="Times New Roman"/>
          <w:color w:val="000000" w:themeColor="text1"/>
          <w:sz w:val="20"/>
          <w:szCs w:val="20"/>
        </w:rPr>
        <w:t>Colab</w:t>
      </w:r>
      <w:proofErr w:type="spellEnd"/>
      <w:r w:rsidRPr="0028052B">
        <w:rPr>
          <w:rFonts w:ascii="Times New Roman" w:eastAsia="Times New Roman" w:hAnsi="Times New Roman" w:cs="Times New Roman"/>
          <w:color w:val="000000" w:themeColor="text1"/>
          <w:sz w:val="20"/>
          <w:szCs w:val="20"/>
        </w:rPr>
        <w:t xml:space="preserve"> to simulate a lightweight, browser-oriented setting.</w:t>
      </w:r>
    </w:p>
    <w:p w14:paraId="4D27B671" w14:textId="675FACB6" w:rsidR="0028052B" w:rsidRPr="0028052B" w:rsidRDefault="00157ABA" w:rsidP="0028052B">
      <w:pPr>
        <w:pStyle w:val="ListParagraph"/>
        <w:numPr>
          <w:ilvl w:val="1"/>
          <w:numId w:val="16"/>
        </w:numPr>
        <w:shd w:val="clear" w:color="auto" w:fill="FFFFFF"/>
        <w:spacing w:after="150" w:line="240" w:lineRule="auto"/>
        <w:ind w:left="284" w:hanging="299"/>
        <w:jc w:val="both"/>
        <w:rPr>
          <w:rFonts w:ascii="Times New Roman" w:eastAsia="Times New Roman" w:hAnsi="Times New Roman" w:cs="Times New Roman"/>
          <w:i/>
          <w:iCs/>
          <w:color w:val="000000" w:themeColor="text1"/>
          <w:sz w:val="20"/>
          <w:szCs w:val="20"/>
        </w:rPr>
      </w:pPr>
      <w:r w:rsidRPr="0028052B">
        <w:rPr>
          <w:rFonts w:ascii="Times New Roman" w:eastAsia="Times New Roman" w:hAnsi="Times New Roman" w:cs="Times New Roman"/>
          <w:i/>
          <w:iCs/>
          <w:color w:val="000000" w:themeColor="text1"/>
          <w:sz w:val="20"/>
          <w:szCs w:val="20"/>
        </w:rPr>
        <w:t>Data Input</w:t>
      </w:r>
    </w:p>
    <w:p w14:paraId="259A80B1" w14:textId="203AAA99" w:rsidR="00DA2C02" w:rsidRPr="00DA2C02" w:rsidRDefault="00DA2C02" w:rsidP="00DA2C02">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DA2C02">
        <w:rPr>
          <w:rFonts w:ascii="Times New Roman" w:eastAsia="Times New Roman" w:hAnsi="Times New Roman" w:cs="Times New Roman"/>
          <w:color w:val="000000" w:themeColor="text1"/>
          <w:sz w:val="20"/>
          <w:szCs w:val="20"/>
        </w:rPr>
        <w:t>To reflect practical usage, the experiments did not rely on fixed benchmark datasets. Instead, images were uploaded interactively during runtime to simulate a real-world web-based scenario. Each experiment required two types of input:</w:t>
      </w:r>
    </w:p>
    <w:p w14:paraId="63F65EB6" w14:textId="05AF739F" w:rsidR="00DA2C02" w:rsidRPr="00DA2C02" w:rsidRDefault="00DA2C02" w:rsidP="00DA2C02">
      <w:pPr>
        <w:pStyle w:val="ListParagraph"/>
        <w:numPr>
          <w:ilvl w:val="0"/>
          <w:numId w:val="25"/>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DA2C02">
        <w:rPr>
          <w:rFonts w:ascii="Times New Roman" w:eastAsia="Times New Roman" w:hAnsi="Times New Roman" w:cs="Times New Roman"/>
          <w:color w:val="000000" w:themeColor="text1"/>
          <w:sz w:val="20"/>
          <w:szCs w:val="20"/>
        </w:rPr>
        <w:t>Solo image: a known face used as the reference.</w:t>
      </w:r>
    </w:p>
    <w:p w14:paraId="703FEDA5" w14:textId="18D074D2" w:rsidR="00DA2C02" w:rsidRPr="00DA2C02" w:rsidRDefault="00DA2C02" w:rsidP="00DA2C02">
      <w:pPr>
        <w:pStyle w:val="ListParagraph"/>
        <w:numPr>
          <w:ilvl w:val="0"/>
          <w:numId w:val="25"/>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DA2C02">
        <w:rPr>
          <w:rFonts w:ascii="Times New Roman" w:eastAsia="Times New Roman" w:hAnsi="Times New Roman" w:cs="Times New Roman"/>
          <w:color w:val="000000" w:themeColor="text1"/>
          <w:sz w:val="20"/>
          <w:szCs w:val="20"/>
        </w:rPr>
        <w:t>Group photo: an image containing multiple individuals.</w:t>
      </w:r>
    </w:p>
    <w:p w14:paraId="14E685CC" w14:textId="2CFBC3AD" w:rsidR="00DA2C02" w:rsidRPr="00DA2C02" w:rsidRDefault="00DA2C02" w:rsidP="00DA2C02">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DA2C02">
        <w:rPr>
          <w:rFonts w:ascii="Times New Roman" w:eastAsia="Times New Roman" w:hAnsi="Times New Roman" w:cs="Times New Roman"/>
          <w:color w:val="000000" w:themeColor="text1"/>
          <w:sz w:val="20"/>
          <w:szCs w:val="20"/>
        </w:rPr>
        <w:t>The system attempted to locate and verify the reference face within the group photo. This interactive input approach mimicked the way users would engage with a web application, where personal or event photographs are uploaded for verification.</w:t>
      </w:r>
      <w:r>
        <w:rPr>
          <w:rFonts w:ascii="Times New Roman" w:eastAsia="Times New Roman" w:hAnsi="Times New Roman" w:cs="Times New Roman"/>
          <w:color w:val="000000" w:themeColor="text1"/>
          <w:sz w:val="20"/>
          <w:szCs w:val="20"/>
        </w:rPr>
        <w:t xml:space="preserve"> </w:t>
      </w:r>
      <w:r w:rsidRPr="00DA2C02">
        <w:rPr>
          <w:rFonts w:ascii="Times New Roman" w:eastAsia="Times New Roman" w:hAnsi="Times New Roman" w:cs="Times New Roman"/>
          <w:color w:val="000000" w:themeColor="text1"/>
          <w:sz w:val="20"/>
          <w:szCs w:val="20"/>
        </w:rPr>
        <w:t xml:space="preserve">An example of a group image used in testing is shown in Figure </w:t>
      </w:r>
      <w:r w:rsidR="00136802">
        <w:rPr>
          <w:rFonts w:ascii="Times New Roman" w:eastAsia="Times New Roman" w:hAnsi="Times New Roman" w:cs="Times New Roman"/>
          <w:color w:val="000000" w:themeColor="text1"/>
          <w:sz w:val="20"/>
          <w:szCs w:val="20"/>
        </w:rPr>
        <w:t>1</w:t>
      </w:r>
      <w:r w:rsidRPr="00DA2C02">
        <w:rPr>
          <w:rFonts w:ascii="Times New Roman" w:eastAsia="Times New Roman" w:hAnsi="Times New Roman" w:cs="Times New Roman"/>
          <w:color w:val="000000" w:themeColor="text1"/>
          <w:sz w:val="20"/>
          <w:szCs w:val="20"/>
        </w:rPr>
        <w:t>, where multiple faces were automatically detected and annotated. For privacy protection, all faces have been blurred while preserving bounding box detection results.</w:t>
      </w:r>
    </w:p>
    <w:p w14:paraId="2C9171A1" w14:textId="72D3893C" w:rsidR="00DA2C02" w:rsidRPr="00DA2C02" w:rsidRDefault="00DA2C02" w:rsidP="00DA2C02">
      <w:pPr>
        <w:shd w:val="clear" w:color="auto" w:fill="FFFFFF"/>
        <w:spacing w:after="150" w:line="240" w:lineRule="auto"/>
        <w:jc w:val="center"/>
        <w:rPr>
          <w:rFonts w:ascii="Times New Roman" w:eastAsia="Times New Roman" w:hAnsi="Times New Roman" w:cs="Times New Roman"/>
          <w:color w:val="000000" w:themeColor="text1"/>
          <w:sz w:val="20"/>
          <w:szCs w:val="20"/>
        </w:rPr>
      </w:pPr>
      <w:r>
        <w:rPr>
          <w:noProof/>
        </w:rPr>
        <w:drawing>
          <wp:inline distT="0" distB="0" distL="0" distR="0" wp14:anchorId="761FF461" wp14:editId="6231948D">
            <wp:extent cx="2162888" cy="1487156"/>
            <wp:effectExtent l="0" t="0" r="0" b="0"/>
            <wp:docPr id="429399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99319" name="Picture 1" descr="A screenshot of a computer&#10;&#10;AI-generated content may be incorrect."/>
                    <pic:cNvPicPr/>
                  </pic:nvPicPr>
                  <pic:blipFill rotWithShape="1">
                    <a:blip r:embed="rId10"/>
                    <a:srcRect l="52836" t="25330" r="15974" b="14209"/>
                    <a:stretch>
                      <a:fillRect/>
                    </a:stretch>
                  </pic:blipFill>
                  <pic:spPr bwMode="auto">
                    <a:xfrm>
                      <a:off x="0" y="0"/>
                      <a:ext cx="2171270" cy="1492919"/>
                    </a:xfrm>
                    <a:prstGeom prst="rect">
                      <a:avLst/>
                    </a:prstGeom>
                    <a:ln>
                      <a:noFill/>
                    </a:ln>
                    <a:extLst>
                      <a:ext uri="{53640926-AAD7-44D8-BBD7-CCE9431645EC}">
                        <a14:shadowObscured xmlns:a14="http://schemas.microsoft.com/office/drawing/2010/main"/>
                      </a:ext>
                    </a:extLst>
                  </pic:spPr>
                </pic:pic>
              </a:graphicData>
            </a:graphic>
          </wp:inline>
        </w:drawing>
      </w:r>
    </w:p>
    <w:p w14:paraId="6845864C" w14:textId="644A7CE1" w:rsidR="00DA2C02" w:rsidRDefault="00DA2C02" w:rsidP="00A016BC">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DA2C02">
        <w:rPr>
          <w:rFonts w:ascii="Times New Roman" w:eastAsia="Times New Roman" w:hAnsi="Times New Roman" w:cs="Times New Roman"/>
          <w:color w:val="000000" w:themeColor="text1"/>
          <w:sz w:val="20"/>
          <w:szCs w:val="20"/>
        </w:rPr>
        <w:t xml:space="preserve">Figure </w:t>
      </w:r>
      <w:r w:rsidR="00136802">
        <w:rPr>
          <w:rFonts w:ascii="Times New Roman" w:eastAsia="Times New Roman" w:hAnsi="Times New Roman" w:cs="Times New Roman"/>
          <w:color w:val="000000" w:themeColor="text1"/>
          <w:sz w:val="20"/>
          <w:szCs w:val="20"/>
        </w:rPr>
        <w:t>1</w:t>
      </w:r>
      <w:r w:rsidRPr="00DA2C02">
        <w:rPr>
          <w:rFonts w:ascii="Times New Roman" w:eastAsia="Times New Roman" w:hAnsi="Times New Roman" w:cs="Times New Roman"/>
          <w:color w:val="000000" w:themeColor="text1"/>
          <w:sz w:val="20"/>
          <w:szCs w:val="20"/>
        </w:rPr>
        <w:t>. Example of group photo input showing multiple detected faces used in verification experiments.</w:t>
      </w:r>
    </w:p>
    <w:p w14:paraId="24E53F66" w14:textId="09BDE24E" w:rsidR="0028052B" w:rsidRPr="0028052B" w:rsidRDefault="00157ABA" w:rsidP="0028052B">
      <w:pPr>
        <w:pStyle w:val="ListParagraph"/>
        <w:numPr>
          <w:ilvl w:val="1"/>
          <w:numId w:val="16"/>
        </w:numPr>
        <w:shd w:val="clear" w:color="auto" w:fill="FFFFFF"/>
        <w:spacing w:after="150" w:line="240" w:lineRule="auto"/>
        <w:ind w:left="284" w:hanging="299"/>
        <w:jc w:val="both"/>
        <w:rPr>
          <w:rFonts w:ascii="Times New Roman" w:eastAsia="Times New Roman" w:hAnsi="Times New Roman" w:cs="Times New Roman"/>
          <w:i/>
          <w:iCs/>
          <w:color w:val="000000" w:themeColor="text1"/>
          <w:sz w:val="20"/>
          <w:szCs w:val="20"/>
        </w:rPr>
      </w:pPr>
      <w:r w:rsidRPr="0028052B">
        <w:rPr>
          <w:rFonts w:ascii="Times New Roman" w:eastAsia="Times New Roman" w:hAnsi="Times New Roman" w:cs="Times New Roman"/>
          <w:i/>
          <w:iCs/>
          <w:color w:val="000000" w:themeColor="text1"/>
          <w:sz w:val="20"/>
          <w:szCs w:val="20"/>
        </w:rPr>
        <w:lastRenderedPageBreak/>
        <w:t>Models Evaluated</w:t>
      </w:r>
    </w:p>
    <w:p w14:paraId="358DE2EF" w14:textId="77777777" w:rsidR="0028052B" w:rsidRDefault="00157ABA" w:rsidP="0028052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28052B">
        <w:rPr>
          <w:rFonts w:ascii="Times New Roman" w:eastAsia="Times New Roman" w:hAnsi="Times New Roman" w:cs="Times New Roman"/>
          <w:color w:val="000000" w:themeColor="text1"/>
          <w:sz w:val="20"/>
          <w:szCs w:val="20"/>
        </w:rPr>
        <w:t>The following recognition backbones were compared:</w:t>
      </w:r>
    </w:p>
    <w:p w14:paraId="0FA2A367" w14:textId="77777777" w:rsidR="0028052B" w:rsidRPr="0028052B" w:rsidRDefault="00157ABA" w:rsidP="0028052B">
      <w:pPr>
        <w:pStyle w:val="ListParagraph"/>
        <w:numPr>
          <w:ilvl w:val="0"/>
          <w:numId w:val="22"/>
        </w:numPr>
        <w:shd w:val="clear" w:color="auto" w:fill="FFFFFF"/>
        <w:spacing w:after="150" w:line="240" w:lineRule="auto"/>
        <w:jc w:val="both"/>
        <w:rPr>
          <w:rFonts w:ascii="Times New Roman" w:eastAsia="Times New Roman" w:hAnsi="Times New Roman" w:cs="Times New Roman"/>
          <w:color w:val="000000" w:themeColor="text1"/>
          <w:sz w:val="20"/>
          <w:szCs w:val="20"/>
        </w:rPr>
      </w:pPr>
      <w:proofErr w:type="spellStart"/>
      <w:r w:rsidRPr="0028052B">
        <w:rPr>
          <w:rFonts w:ascii="Times New Roman" w:eastAsia="Times New Roman" w:hAnsi="Times New Roman" w:cs="Times New Roman"/>
          <w:color w:val="000000" w:themeColor="text1"/>
          <w:sz w:val="20"/>
          <w:szCs w:val="20"/>
        </w:rPr>
        <w:t>FaceNet</w:t>
      </w:r>
      <w:proofErr w:type="spellEnd"/>
      <w:r w:rsidRPr="0028052B">
        <w:rPr>
          <w:rFonts w:ascii="Times New Roman" w:eastAsia="Times New Roman" w:hAnsi="Times New Roman" w:cs="Times New Roman"/>
          <w:color w:val="000000" w:themeColor="text1"/>
          <w:sz w:val="20"/>
          <w:szCs w:val="20"/>
        </w:rPr>
        <w:t xml:space="preserve"> [4] – triplet-loss embedding, 128-dimensional feature vectors.</w:t>
      </w:r>
    </w:p>
    <w:p w14:paraId="7F8EED02" w14:textId="77777777" w:rsidR="0028052B" w:rsidRPr="0028052B" w:rsidRDefault="00157ABA" w:rsidP="0028052B">
      <w:pPr>
        <w:pStyle w:val="ListParagraph"/>
        <w:numPr>
          <w:ilvl w:val="0"/>
          <w:numId w:val="22"/>
        </w:numPr>
        <w:shd w:val="clear" w:color="auto" w:fill="FFFFFF"/>
        <w:spacing w:after="150" w:line="240" w:lineRule="auto"/>
        <w:jc w:val="both"/>
        <w:rPr>
          <w:rFonts w:ascii="Times New Roman" w:eastAsia="Times New Roman" w:hAnsi="Times New Roman" w:cs="Times New Roman"/>
          <w:color w:val="000000" w:themeColor="text1"/>
          <w:sz w:val="20"/>
          <w:szCs w:val="20"/>
        </w:rPr>
      </w:pPr>
      <w:proofErr w:type="spellStart"/>
      <w:r w:rsidRPr="0028052B">
        <w:rPr>
          <w:rFonts w:ascii="Times New Roman" w:eastAsia="Times New Roman" w:hAnsi="Times New Roman" w:cs="Times New Roman"/>
          <w:color w:val="000000" w:themeColor="text1"/>
          <w:sz w:val="20"/>
          <w:szCs w:val="20"/>
        </w:rPr>
        <w:t>SFace</w:t>
      </w:r>
      <w:proofErr w:type="spellEnd"/>
      <w:r w:rsidRPr="0028052B">
        <w:rPr>
          <w:rFonts w:ascii="Times New Roman" w:eastAsia="Times New Roman" w:hAnsi="Times New Roman" w:cs="Times New Roman"/>
          <w:color w:val="000000" w:themeColor="text1"/>
          <w:sz w:val="20"/>
          <w:szCs w:val="20"/>
        </w:rPr>
        <w:t xml:space="preserve"> [5] – scalable architecture addressing class imbalance.</w:t>
      </w:r>
    </w:p>
    <w:p w14:paraId="35A18007" w14:textId="77777777" w:rsidR="0028052B" w:rsidRPr="0028052B" w:rsidRDefault="00157ABA" w:rsidP="0028052B">
      <w:pPr>
        <w:pStyle w:val="ListParagraph"/>
        <w:numPr>
          <w:ilvl w:val="0"/>
          <w:numId w:val="22"/>
        </w:numPr>
        <w:shd w:val="clear" w:color="auto" w:fill="FFFFFF"/>
        <w:spacing w:after="150" w:line="240" w:lineRule="auto"/>
        <w:jc w:val="both"/>
        <w:rPr>
          <w:rFonts w:ascii="Times New Roman" w:eastAsia="Times New Roman" w:hAnsi="Times New Roman" w:cs="Times New Roman"/>
          <w:color w:val="000000" w:themeColor="text1"/>
          <w:sz w:val="20"/>
          <w:szCs w:val="20"/>
        </w:rPr>
      </w:pPr>
      <w:proofErr w:type="spellStart"/>
      <w:r w:rsidRPr="0028052B">
        <w:rPr>
          <w:rFonts w:ascii="Times New Roman" w:eastAsia="Times New Roman" w:hAnsi="Times New Roman" w:cs="Times New Roman"/>
          <w:color w:val="000000" w:themeColor="text1"/>
          <w:sz w:val="20"/>
          <w:szCs w:val="20"/>
        </w:rPr>
        <w:t>OpenFace</w:t>
      </w:r>
      <w:proofErr w:type="spellEnd"/>
      <w:r w:rsidRPr="0028052B">
        <w:rPr>
          <w:rFonts w:ascii="Times New Roman" w:eastAsia="Times New Roman" w:hAnsi="Times New Roman" w:cs="Times New Roman"/>
          <w:color w:val="000000" w:themeColor="text1"/>
          <w:sz w:val="20"/>
          <w:szCs w:val="20"/>
        </w:rPr>
        <w:t xml:space="preserve"> [6] – lightweight, open-source, suitable for real-time deployment.</w:t>
      </w:r>
    </w:p>
    <w:p w14:paraId="68849FEF" w14:textId="66B7D634" w:rsidR="00157ABA" w:rsidRPr="0028052B" w:rsidRDefault="00157ABA" w:rsidP="0028052B">
      <w:pPr>
        <w:pStyle w:val="ListParagraph"/>
        <w:numPr>
          <w:ilvl w:val="0"/>
          <w:numId w:val="22"/>
        </w:numPr>
        <w:shd w:val="clear" w:color="auto" w:fill="FFFFFF"/>
        <w:spacing w:after="150" w:line="240" w:lineRule="auto"/>
        <w:jc w:val="both"/>
        <w:rPr>
          <w:rFonts w:ascii="Times New Roman" w:eastAsia="Times New Roman" w:hAnsi="Times New Roman" w:cs="Times New Roman"/>
          <w:color w:val="000000" w:themeColor="text1"/>
          <w:sz w:val="20"/>
          <w:szCs w:val="20"/>
        </w:rPr>
      </w:pPr>
      <w:proofErr w:type="spellStart"/>
      <w:r w:rsidRPr="0028052B">
        <w:rPr>
          <w:rFonts w:ascii="Times New Roman" w:eastAsia="Times New Roman" w:hAnsi="Times New Roman" w:cs="Times New Roman"/>
          <w:color w:val="000000" w:themeColor="text1"/>
          <w:sz w:val="20"/>
          <w:szCs w:val="20"/>
        </w:rPr>
        <w:t>DeepFace</w:t>
      </w:r>
      <w:proofErr w:type="spellEnd"/>
      <w:r w:rsidRPr="0028052B">
        <w:rPr>
          <w:rFonts w:ascii="Times New Roman" w:eastAsia="Times New Roman" w:hAnsi="Times New Roman" w:cs="Times New Roman"/>
          <w:color w:val="000000" w:themeColor="text1"/>
          <w:sz w:val="20"/>
          <w:szCs w:val="20"/>
        </w:rPr>
        <w:t xml:space="preserve"> [7] – one of the earliest CNN-based recognition frameworks.</w:t>
      </w:r>
    </w:p>
    <w:p w14:paraId="42F8771B" w14:textId="77777777" w:rsidR="00157ABA" w:rsidRPr="00157ABA" w:rsidRDefault="00157ABA" w:rsidP="0028052B">
      <w:pPr>
        <w:spacing w:before="100" w:beforeAutospacing="1" w:after="100" w:afterAutospacing="1" w:line="240" w:lineRule="auto"/>
        <w:jc w:val="both"/>
        <w:rPr>
          <w:rFonts w:ascii="Times New Roman" w:eastAsia="Times New Roman" w:hAnsi="Times New Roman" w:cs="Times New Roman"/>
          <w:color w:val="000000" w:themeColor="text1"/>
          <w:sz w:val="20"/>
          <w:szCs w:val="20"/>
        </w:rPr>
      </w:pPr>
      <w:r w:rsidRPr="00157ABA">
        <w:rPr>
          <w:rFonts w:ascii="Times New Roman" w:eastAsia="Times New Roman" w:hAnsi="Times New Roman" w:cs="Times New Roman"/>
          <w:color w:val="000000" w:themeColor="text1"/>
          <w:sz w:val="20"/>
          <w:szCs w:val="20"/>
        </w:rPr>
        <w:t xml:space="preserve">All models were accessed through the </w:t>
      </w:r>
      <w:proofErr w:type="spellStart"/>
      <w:r w:rsidRPr="00157ABA">
        <w:rPr>
          <w:rFonts w:ascii="Times New Roman" w:eastAsia="Times New Roman" w:hAnsi="Times New Roman" w:cs="Times New Roman"/>
          <w:color w:val="000000" w:themeColor="text1"/>
          <w:sz w:val="20"/>
          <w:szCs w:val="20"/>
        </w:rPr>
        <w:t>DeepFace</w:t>
      </w:r>
      <w:proofErr w:type="spellEnd"/>
      <w:r w:rsidRPr="00157ABA">
        <w:rPr>
          <w:rFonts w:ascii="Times New Roman" w:eastAsia="Times New Roman" w:hAnsi="Times New Roman" w:cs="Times New Roman"/>
          <w:color w:val="000000" w:themeColor="text1"/>
          <w:sz w:val="20"/>
          <w:szCs w:val="20"/>
        </w:rPr>
        <w:t xml:space="preserve"> Python library, using default pretrained weights to ensure comparability.</w:t>
      </w:r>
    </w:p>
    <w:p w14:paraId="33A94E11" w14:textId="0124AB63" w:rsidR="0028052B" w:rsidRPr="0028052B" w:rsidRDefault="00157ABA" w:rsidP="0028052B">
      <w:pPr>
        <w:pStyle w:val="ListParagraph"/>
        <w:numPr>
          <w:ilvl w:val="1"/>
          <w:numId w:val="16"/>
        </w:numPr>
        <w:spacing w:before="100" w:beforeAutospacing="1" w:after="100" w:afterAutospacing="1" w:line="240" w:lineRule="auto"/>
        <w:ind w:left="284" w:hanging="284"/>
        <w:jc w:val="both"/>
        <w:rPr>
          <w:rFonts w:ascii="Times New Roman" w:eastAsia="Times New Roman" w:hAnsi="Times New Roman" w:cs="Times New Roman"/>
          <w:i/>
          <w:iCs/>
          <w:color w:val="000000" w:themeColor="text1"/>
          <w:sz w:val="20"/>
          <w:szCs w:val="20"/>
        </w:rPr>
      </w:pPr>
      <w:r w:rsidRPr="0028052B">
        <w:rPr>
          <w:rFonts w:ascii="Times New Roman" w:eastAsia="Times New Roman" w:hAnsi="Times New Roman" w:cs="Times New Roman"/>
          <w:i/>
          <w:iCs/>
          <w:color w:val="000000" w:themeColor="text1"/>
          <w:sz w:val="20"/>
          <w:szCs w:val="20"/>
        </w:rPr>
        <w:t>Experimental Setup</w:t>
      </w:r>
    </w:p>
    <w:p w14:paraId="50FE1422" w14:textId="0D87F406" w:rsidR="00157ABA" w:rsidRPr="0028052B" w:rsidRDefault="00157ABA" w:rsidP="0028052B">
      <w:pPr>
        <w:spacing w:before="100" w:beforeAutospacing="1" w:after="100" w:afterAutospacing="1" w:line="240" w:lineRule="auto"/>
        <w:jc w:val="both"/>
        <w:rPr>
          <w:rFonts w:ascii="Times New Roman" w:eastAsia="Times New Roman" w:hAnsi="Times New Roman" w:cs="Times New Roman"/>
          <w:color w:val="000000" w:themeColor="text1"/>
          <w:sz w:val="20"/>
          <w:szCs w:val="20"/>
        </w:rPr>
      </w:pPr>
      <w:r w:rsidRPr="0028052B">
        <w:rPr>
          <w:rFonts w:ascii="Times New Roman" w:eastAsia="Times New Roman" w:hAnsi="Times New Roman" w:cs="Times New Roman"/>
          <w:color w:val="000000" w:themeColor="text1"/>
          <w:sz w:val="20"/>
          <w:szCs w:val="20"/>
        </w:rPr>
        <w:t xml:space="preserve">Implementation was carried out in Google </w:t>
      </w:r>
      <w:proofErr w:type="spellStart"/>
      <w:r w:rsidRPr="0028052B">
        <w:rPr>
          <w:rFonts w:ascii="Times New Roman" w:eastAsia="Times New Roman" w:hAnsi="Times New Roman" w:cs="Times New Roman"/>
          <w:color w:val="000000" w:themeColor="text1"/>
          <w:sz w:val="20"/>
          <w:szCs w:val="20"/>
        </w:rPr>
        <w:t>Colab</w:t>
      </w:r>
      <w:proofErr w:type="spellEnd"/>
      <w:r w:rsidRPr="0028052B">
        <w:rPr>
          <w:rFonts w:ascii="Times New Roman" w:eastAsia="Times New Roman" w:hAnsi="Times New Roman" w:cs="Times New Roman"/>
          <w:color w:val="000000" w:themeColor="text1"/>
          <w:sz w:val="20"/>
          <w:szCs w:val="20"/>
        </w:rPr>
        <w:t xml:space="preserve"> (Python 3.10) with TensorFlow, </w:t>
      </w:r>
      <w:proofErr w:type="spellStart"/>
      <w:r w:rsidRPr="0028052B">
        <w:rPr>
          <w:rFonts w:ascii="Times New Roman" w:eastAsia="Times New Roman" w:hAnsi="Times New Roman" w:cs="Times New Roman"/>
          <w:color w:val="000000" w:themeColor="text1"/>
          <w:sz w:val="20"/>
          <w:szCs w:val="20"/>
        </w:rPr>
        <w:t>Keras</w:t>
      </w:r>
      <w:proofErr w:type="spellEnd"/>
      <w:r w:rsidRPr="0028052B">
        <w:rPr>
          <w:rFonts w:ascii="Times New Roman" w:eastAsia="Times New Roman" w:hAnsi="Times New Roman" w:cs="Times New Roman"/>
          <w:color w:val="000000" w:themeColor="text1"/>
          <w:sz w:val="20"/>
          <w:szCs w:val="20"/>
        </w:rPr>
        <w:t xml:space="preserve">, and OpenCV libraries. The runtime environment included an NVIDIA T4 GPU, Intel Xeon CPU, and 16 GB RAM. Users uploaded test images directly into the </w:t>
      </w:r>
      <w:proofErr w:type="spellStart"/>
      <w:r w:rsidRPr="0028052B">
        <w:rPr>
          <w:rFonts w:ascii="Times New Roman" w:eastAsia="Times New Roman" w:hAnsi="Times New Roman" w:cs="Times New Roman"/>
          <w:color w:val="000000" w:themeColor="text1"/>
          <w:sz w:val="20"/>
          <w:szCs w:val="20"/>
        </w:rPr>
        <w:t>Colab</w:t>
      </w:r>
      <w:proofErr w:type="spellEnd"/>
      <w:r w:rsidRPr="0028052B">
        <w:rPr>
          <w:rFonts w:ascii="Times New Roman" w:eastAsia="Times New Roman" w:hAnsi="Times New Roman" w:cs="Times New Roman"/>
          <w:color w:val="000000" w:themeColor="text1"/>
          <w:sz w:val="20"/>
          <w:szCs w:val="20"/>
        </w:rPr>
        <w:t xml:space="preserve"> interface, and results were displayed in real time as tables summarizing similarity distance, match status, and processing time.</w:t>
      </w:r>
    </w:p>
    <w:p w14:paraId="10879176" w14:textId="77777777" w:rsidR="0028052B" w:rsidRDefault="00157ABA" w:rsidP="0028052B">
      <w:pPr>
        <w:pStyle w:val="ListParagraph"/>
        <w:numPr>
          <w:ilvl w:val="1"/>
          <w:numId w:val="16"/>
        </w:numPr>
        <w:spacing w:before="100" w:beforeAutospacing="1" w:after="100" w:afterAutospacing="1" w:line="240" w:lineRule="auto"/>
        <w:ind w:left="284" w:hanging="284"/>
        <w:rPr>
          <w:rFonts w:ascii="Times New Roman" w:eastAsia="Times New Roman" w:hAnsi="Times New Roman" w:cs="Times New Roman"/>
          <w:color w:val="000000" w:themeColor="text1"/>
          <w:sz w:val="20"/>
          <w:szCs w:val="20"/>
        </w:rPr>
      </w:pPr>
      <w:r w:rsidRPr="0028052B">
        <w:rPr>
          <w:rFonts w:ascii="Times New Roman" w:eastAsia="Times New Roman" w:hAnsi="Times New Roman" w:cs="Times New Roman"/>
          <w:i/>
          <w:iCs/>
          <w:color w:val="000000" w:themeColor="text1"/>
          <w:sz w:val="20"/>
          <w:szCs w:val="20"/>
        </w:rPr>
        <w:t>Evaluation Metrics</w:t>
      </w:r>
    </w:p>
    <w:p w14:paraId="3E574793" w14:textId="5495C3DB" w:rsidR="00157ABA" w:rsidRPr="0028052B" w:rsidRDefault="00157ABA" w:rsidP="0028052B">
      <w:pPr>
        <w:spacing w:before="100" w:beforeAutospacing="1" w:after="100" w:afterAutospacing="1" w:line="240" w:lineRule="auto"/>
        <w:rPr>
          <w:rFonts w:ascii="Times New Roman" w:eastAsia="Times New Roman" w:hAnsi="Times New Roman" w:cs="Times New Roman"/>
          <w:color w:val="000000" w:themeColor="text1"/>
          <w:sz w:val="20"/>
          <w:szCs w:val="20"/>
        </w:rPr>
      </w:pPr>
      <w:r w:rsidRPr="0028052B">
        <w:rPr>
          <w:rFonts w:ascii="Times New Roman" w:eastAsia="Times New Roman" w:hAnsi="Times New Roman" w:cs="Times New Roman"/>
          <w:color w:val="000000" w:themeColor="text1"/>
          <w:sz w:val="20"/>
          <w:szCs w:val="20"/>
        </w:rPr>
        <w:t>The evaluation focused on three key metrics:</w:t>
      </w:r>
    </w:p>
    <w:p w14:paraId="3561A978" w14:textId="77777777" w:rsidR="00157ABA" w:rsidRPr="00157ABA" w:rsidRDefault="00157ABA" w:rsidP="00157ABA">
      <w:pPr>
        <w:numPr>
          <w:ilvl w:val="0"/>
          <w:numId w:val="19"/>
        </w:numPr>
        <w:spacing w:before="100" w:beforeAutospacing="1" w:after="100" w:afterAutospacing="1" w:line="240" w:lineRule="auto"/>
        <w:rPr>
          <w:rFonts w:ascii="Times New Roman" w:eastAsia="Times New Roman" w:hAnsi="Times New Roman" w:cs="Times New Roman"/>
          <w:color w:val="000000" w:themeColor="text1"/>
          <w:sz w:val="20"/>
          <w:szCs w:val="20"/>
        </w:rPr>
      </w:pPr>
      <w:r w:rsidRPr="00157ABA">
        <w:rPr>
          <w:rFonts w:ascii="Times New Roman" w:eastAsia="Times New Roman" w:hAnsi="Times New Roman" w:cs="Times New Roman"/>
          <w:color w:val="000000" w:themeColor="text1"/>
          <w:sz w:val="20"/>
          <w:szCs w:val="20"/>
        </w:rPr>
        <w:t>Verification Success (Match/No Match): whether the algorithm correctly identified the known face.</w:t>
      </w:r>
    </w:p>
    <w:p w14:paraId="35AD6B3D" w14:textId="77777777" w:rsidR="0028052B" w:rsidRDefault="00157ABA" w:rsidP="0028052B">
      <w:pPr>
        <w:numPr>
          <w:ilvl w:val="0"/>
          <w:numId w:val="19"/>
        </w:numPr>
        <w:spacing w:before="100" w:beforeAutospacing="1" w:after="100" w:afterAutospacing="1" w:line="240" w:lineRule="auto"/>
        <w:rPr>
          <w:rFonts w:ascii="Times New Roman" w:eastAsia="Times New Roman" w:hAnsi="Times New Roman" w:cs="Times New Roman"/>
          <w:color w:val="000000" w:themeColor="text1"/>
          <w:sz w:val="20"/>
          <w:szCs w:val="20"/>
        </w:rPr>
      </w:pPr>
      <w:r w:rsidRPr="00157ABA">
        <w:rPr>
          <w:rFonts w:ascii="Times New Roman" w:eastAsia="Times New Roman" w:hAnsi="Times New Roman" w:cs="Times New Roman"/>
          <w:color w:val="000000" w:themeColor="text1"/>
          <w:sz w:val="20"/>
          <w:szCs w:val="20"/>
        </w:rPr>
        <w:t>Similarity Distance: Euclidean distance between embeddings; smaller values indicate closer matches.</w:t>
      </w:r>
    </w:p>
    <w:p w14:paraId="23C3419A" w14:textId="244CE9AE" w:rsidR="00157ABA" w:rsidRPr="00157ABA" w:rsidRDefault="00157ABA" w:rsidP="0028052B">
      <w:pPr>
        <w:numPr>
          <w:ilvl w:val="0"/>
          <w:numId w:val="19"/>
        </w:numPr>
        <w:spacing w:before="100" w:beforeAutospacing="1" w:after="100" w:afterAutospacing="1" w:line="240" w:lineRule="auto"/>
        <w:rPr>
          <w:rFonts w:ascii="Times New Roman" w:eastAsia="Times New Roman" w:hAnsi="Times New Roman" w:cs="Times New Roman"/>
          <w:color w:val="000000" w:themeColor="text1"/>
          <w:sz w:val="20"/>
          <w:szCs w:val="20"/>
        </w:rPr>
      </w:pPr>
      <w:r w:rsidRPr="00157ABA">
        <w:rPr>
          <w:rFonts w:ascii="Times New Roman" w:eastAsia="Times New Roman" w:hAnsi="Times New Roman" w:cs="Times New Roman"/>
          <w:color w:val="000000" w:themeColor="text1"/>
          <w:sz w:val="20"/>
          <w:szCs w:val="20"/>
        </w:rPr>
        <w:t>Processing Time: total elapsed time (in seconds) from input to output per verification.</w:t>
      </w:r>
    </w:p>
    <w:p w14:paraId="55A8EF92" w14:textId="4CFB9179" w:rsidR="0028052B" w:rsidRPr="0028052B" w:rsidRDefault="00157ABA" w:rsidP="0028052B">
      <w:pPr>
        <w:pStyle w:val="ListParagraph"/>
        <w:numPr>
          <w:ilvl w:val="1"/>
          <w:numId w:val="16"/>
        </w:numPr>
        <w:shd w:val="clear" w:color="auto" w:fill="FFFFFF"/>
        <w:spacing w:after="150" w:line="240" w:lineRule="auto"/>
        <w:ind w:left="284" w:hanging="284"/>
        <w:jc w:val="both"/>
        <w:rPr>
          <w:rFonts w:ascii="Times New Roman" w:eastAsia="Times New Roman" w:hAnsi="Times New Roman" w:cs="Times New Roman"/>
          <w:i/>
          <w:iCs/>
          <w:color w:val="000000" w:themeColor="text1"/>
          <w:sz w:val="20"/>
          <w:szCs w:val="20"/>
        </w:rPr>
      </w:pPr>
      <w:r w:rsidRPr="0028052B">
        <w:rPr>
          <w:rFonts w:ascii="Times New Roman" w:eastAsia="Times New Roman" w:hAnsi="Times New Roman" w:cs="Times New Roman"/>
          <w:i/>
          <w:iCs/>
          <w:color w:val="000000" w:themeColor="text1"/>
          <w:sz w:val="20"/>
          <w:szCs w:val="20"/>
        </w:rPr>
        <w:t>Experimental Procedure</w:t>
      </w:r>
    </w:p>
    <w:p w14:paraId="14B87150" w14:textId="4DC2D364" w:rsidR="00157ABA" w:rsidRPr="0028052B" w:rsidRDefault="00157ABA" w:rsidP="0028052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28052B">
        <w:rPr>
          <w:rFonts w:ascii="Times New Roman" w:eastAsia="Times New Roman" w:hAnsi="Times New Roman" w:cs="Times New Roman"/>
          <w:color w:val="000000" w:themeColor="text1"/>
          <w:sz w:val="20"/>
          <w:szCs w:val="20"/>
        </w:rPr>
        <w:t>For each experiment:</w:t>
      </w:r>
    </w:p>
    <w:p w14:paraId="02DFBEAB" w14:textId="77777777" w:rsidR="00157ABA" w:rsidRPr="0028052B" w:rsidRDefault="00157ABA" w:rsidP="0028052B">
      <w:pPr>
        <w:pStyle w:val="ListParagraph"/>
        <w:numPr>
          <w:ilvl w:val="0"/>
          <w:numId w:val="23"/>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28052B">
        <w:rPr>
          <w:rFonts w:ascii="Times New Roman" w:eastAsia="Times New Roman" w:hAnsi="Times New Roman" w:cs="Times New Roman"/>
          <w:color w:val="000000" w:themeColor="text1"/>
          <w:sz w:val="20"/>
          <w:szCs w:val="20"/>
        </w:rPr>
        <w:t>The user uploaded a known face image and a group photo.</w:t>
      </w:r>
    </w:p>
    <w:p w14:paraId="5CA246DD" w14:textId="77777777" w:rsidR="00157ABA" w:rsidRPr="0028052B" w:rsidRDefault="00157ABA" w:rsidP="0028052B">
      <w:pPr>
        <w:pStyle w:val="ListParagraph"/>
        <w:numPr>
          <w:ilvl w:val="0"/>
          <w:numId w:val="23"/>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28052B">
        <w:rPr>
          <w:rFonts w:ascii="Times New Roman" w:eastAsia="Times New Roman" w:hAnsi="Times New Roman" w:cs="Times New Roman"/>
          <w:color w:val="000000" w:themeColor="text1"/>
          <w:sz w:val="20"/>
          <w:szCs w:val="20"/>
        </w:rPr>
        <w:t>Each model (</w:t>
      </w:r>
      <w:proofErr w:type="spellStart"/>
      <w:r w:rsidRPr="0028052B">
        <w:rPr>
          <w:rFonts w:ascii="Times New Roman" w:eastAsia="Times New Roman" w:hAnsi="Times New Roman" w:cs="Times New Roman"/>
          <w:color w:val="000000" w:themeColor="text1"/>
          <w:sz w:val="20"/>
          <w:szCs w:val="20"/>
        </w:rPr>
        <w:t>FaceNet</w:t>
      </w:r>
      <w:proofErr w:type="spellEnd"/>
      <w:r w:rsidRPr="0028052B">
        <w:rPr>
          <w:rFonts w:ascii="Times New Roman" w:eastAsia="Times New Roman" w:hAnsi="Times New Roman" w:cs="Times New Roman"/>
          <w:color w:val="000000" w:themeColor="text1"/>
          <w:sz w:val="20"/>
          <w:szCs w:val="20"/>
        </w:rPr>
        <w:t xml:space="preserve">, </w:t>
      </w:r>
      <w:proofErr w:type="spellStart"/>
      <w:r w:rsidRPr="0028052B">
        <w:rPr>
          <w:rFonts w:ascii="Times New Roman" w:eastAsia="Times New Roman" w:hAnsi="Times New Roman" w:cs="Times New Roman"/>
          <w:color w:val="000000" w:themeColor="text1"/>
          <w:sz w:val="20"/>
          <w:szCs w:val="20"/>
        </w:rPr>
        <w:t>SFace</w:t>
      </w:r>
      <w:proofErr w:type="spellEnd"/>
      <w:r w:rsidRPr="0028052B">
        <w:rPr>
          <w:rFonts w:ascii="Times New Roman" w:eastAsia="Times New Roman" w:hAnsi="Times New Roman" w:cs="Times New Roman"/>
          <w:color w:val="000000" w:themeColor="text1"/>
          <w:sz w:val="20"/>
          <w:szCs w:val="20"/>
        </w:rPr>
        <w:t xml:space="preserve">, </w:t>
      </w:r>
      <w:proofErr w:type="spellStart"/>
      <w:r w:rsidRPr="0028052B">
        <w:rPr>
          <w:rFonts w:ascii="Times New Roman" w:eastAsia="Times New Roman" w:hAnsi="Times New Roman" w:cs="Times New Roman"/>
          <w:color w:val="000000" w:themeColor="text1"/>
          <w:sz w:val="20"/>
          <w:szCs w:val="20"/>
        </w:rPr>
        <w:t>OpenFace</w:t>
      </w:r>
      <w:proofErr w:type="spellEnd"/>
      <w:r w:rsidRPr="0028052B">
        <w:rPr>
          <w:rFonts w:ascii="Times New Roman" w:eastAsia="Times New Roman" w:hAnsi="Times New Roman" w:cs="Times New Roman"/>
          <w:color w:val="000000" w:themeColor="text1"/>
          <w:sz w:val="20"/>
          <w:szCs w:val="20"/>
        </w:rPr>
        <w:t xml:space="preserve">, </w:t>
      </w:r>
      <w:proofErr w:type="spellStart"/>
      <w:r w:rsidRPr="0028052B">
        <w:rPr>
          <w:rFonts w:ascii="Times New Roman" w:eastAsia="Times New Roman" w:hAnsi="Times New Roman" w:cs="Times New Roman"/>
          <w:color w:val="000000" w:themeColor="text1"/>
          <w:sz w:val="20"/>
          <w:szCs w:val="20"/>
        </w:rPr>
        <w:t>DeepFace</w:t>
      </w:r>
      <w:proofErr w:type="spellEnd"/>
      <w:r w:rsidRPr="0028052B">
        <w:rPr>
          <w:rFonts w:ascii="Times New Roman" w:eastAsia="Times New Roman" w:hAnsi="Times New Roman" w:cs="Times New Roman"/>
          <w:color w:val="000000" w:themeColor="text1"/>
          <w:sz w:val="20"/>
          <w:szCs w:val="20"/>
        </w:rPr>
        <w:t>) was applied sequentially.</w:t>
      </w:r>
    </w:p>
    <w:p w14:paraId="58857496" w14:textId="77777777" w:rsidR="00157ABA" w:rsidRPr="0028052B" w:rsidRDefault="00157ABA" w:rsidP="0028052B">
      <w:pPr>
        <w:pStyle w:val="ListParagraph"/>
        <w:numPr>
          <w:ilvl w:val="0"/>
          <w:numId w:val="23"/>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28052B">
        <w:rPr>
          <w:rFonts w:ascii="Times New Roman" w:eastAsia="Times New Roman" w:hAnsi="Times New Roman" w:cs="Times New Roman"/>
          <w:color w:val="000000" w:themeColor="text1"/>
          <w:sz w:val="20"/>
          <w:szCs w:val="20"/>
        </w:rPr>
        <w:t>Outputs included verification status, similarity distance, and execution time.</w:t>
      </w:r>
    </w:p>
    <w:p w14:paraId="12D68958" w14:textId="77777777" w:rsidR="00157ABA" w:rsidRPr="0028052B" w:rsidRDefault="00157ABA" w:rsidP="0028052B">
      <w:pPr>
        <w:pStyle w:val="ListParagraph"/>
        <w:numPr>
          <w:ilvl w:val="0"/>
          <w:numId w:val="23"/>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28052B">
        <w:rPr>
          <w:rFonts w:ascii="Times New Roman" w:eastAsia="Times New Roman" w:hAnsi="Times New Roman" w:cs="Times New Roman"/>
          <w:color w:val="000000" w:themeColor="text1"/>
          <w:sz w:val="20"/>
          <w:szCs w:val="20"/>
        </w:rPr>
        <w:t>Errors (e.g., undetected faces) were logged for transparency.</w:t>
      </w:r>
    </w:p>
    <w:p w14:paraId="4B5FA932" w14:textId="77777777" w:rsidR="00157ABA" w:rsidRDefault="00157ABA" w:rsidP="0028052B">
      <w:pPr>
        <w:pStyle w:val="ListParagraph"/>
        <w:numPr>
          <w:ilvl w:val="0"/>
          <w:numId w:val="23"/>
        </w:numPr>
        <w:shd w:val="clear" w:color="auto" w:fill="FFFFFF"/>
        <w:spacing w:after="150" w:line="240" w:lineRule="auto"/>
        <w:jc w:val="both"/>
        <w:rPr>
          <w:rFonts w:ascii="Times New Roman" w:eastAsia="Times New Roman" w:hAnsi="Times New Roman" w:cs="Times New Roman"/>
          <w:color w:val="000000" w:themeColor="text1"/>
          <w:sz w:val="20"/>
          <w:szCs w:val="20"/>
        </w:rPr>
      </w:pPr>
      <w:r w:rsidRPr="0028052B">
        <w:rPr>
          <w:rFonts w:ascii="Times New Roman" w:eastAsia="Times New Roman" w:hAnsi="Times New Roman" w:cs="Times New Roman"/>
          <w:color w:val="000000" w:themeColor="text1"/>
          <w:sz w:val="20"/>
          <w:szCs w:val="20"/>
        </w:rPr>
        <w:t>Results were compiled into summary tables for cross-model comparison.</w:t>
      </w:r>
    </w:p>
    <w:p w14:paraId="066B5F68" w14:textId="77777777" w:rsidR="0028052B" w:rsidRPr="0028052B" w:rsidRDefault="0028052B" w:rsidP="0028052B">
      <w:pPr>
        <w:pStyle w:val="ListParagraph"/>
        <w:shd w:val="clear" w:color="auto" w:fill="FFFFFF"/>
        <w:spacing w:after="150" w:line="240" w:lineRule="auto"/>
        <w:jc w:val="both"/>
        <w:rPr>
          <w:rFonts w:ascii="Times New Roman" w:eastAsia="Times New Roman" w:hAnsi="Times New Roman" w:cs="Times New Roman"/>
          <w:color w:val="000000" w:themeColor="text1"/>
          <w:sz w:val="20"/>
          <w:szCs w:val="20"/>
        </w:rPr>
      </w:pPr>
    </w:p>
    <w:p w14:paraId="1555B4B0" w14:textId="140193BD" w:rsidR="0028052B" w:rsidRPr="0028052B" w:rsidRDefault="00157ABA" w:rsidP="0028052B">
      <w:pPr>
        <w:pStyle w:val="ListParagraph"/>
        <w:numPr>
          <w:ilvl w:val="1"/>
          <w:numId w:val="16"/>
        </w:numPr>
        <w:shd w:val="clear" w:color="auto" w:fill="FFFFFF"/>
        <w:spacing w:after="150" w:line="240" w:lineRule="auto"/>
        <w:ind w:left="284" w:hanging="284"/>
        <w:jc w:val="both"/>
        <w:rPr>
          <w:rFonts w:ascii="Times New Roman" w:eastAsia="Times New Roman" w:hAnsi="Times New Roman" w:cs="Times New Roman"/>
          <w:color w:val="000000" w:themeColor="text1"/>
          <w:sz w:val="20"/>
          <w:szCs w:val="20"/>
        </w:rPr>
      </w:pPr>
      <w:r w:rsidRPr="0028052B">
        <w:rPr>
          <w:rFonts w:ascii="Times New Roman" w:eastAsia="Times New Roman" w:hAnsi="Times New Roman" w:cs="Times New Roman"/>
          <w:i/>
          <w:iCs/>
          <w:color w:val="000000" w:themeColor="text1"/>
          <w:sz w:val="20"/>
          <w:szCs w:val="20"/>
        </w:rPr>
        <w:t>Algorithm Workflow</w:t>
      </w:r>
    </w:p>
    <w:p w14:paraId="2FEAADCB" w14:textId="31473F57" w:rsidR="00157ABA" w:rsidRPr="0028052B" w:rsidRDefault="00157ABA" w:rsidP="0028052B">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28052B">
        <w:rPr>
          <w:rFonts w:ascii="Times New Roman" w:eastAsia="Times New Roman" w:hAnsi="Times New Roman" w:cs="Times New Roman"/>
          <w:color w:val="000000" w:themeColor="text1"/>
          <w:sz w:val="20"/>
          <w:szCs w:val="20"/>
        </w:rPr>
        <w:t>Algorithm 1 outlines the benchmarking procedure.</w:t>
      </w:r>
    </w:p>
    <w:p w14:paraId="591A1B49" w14:textId="77777777" w:rsidR="00157ABA" w:rsidRPr="00157ABA" w:rsidRDefault="00157ABA" w:rsidP="0015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MY" w:eastAsia="en-MY"/>
        </w:rPr>
      </w:pPr>
      <w:r w:rsidRPr="00157ABA">
        <w:rPr>
          <w:rFonts w:ascii="Courier New" w:eastAsia="Times New Roman" w:hAnsi="Courier New" w:cs="Courier New"/>
          <w:sz w:val="20"/>
          <w:szCs w:val="20"/>
          <w:lang w:val="en-MY" w:eastAsia="en-MY"/>
        </w:rPr>
        <w:t>Algorithm 1: Face Verification Benchmarking</w:t>
      </w:r>
    </w:p>
    <w:p w14:paraId="5995B7DA" w14:textId="77777777" w:rsidR="00157ABA" w:rsidRPr="00157ABA" w:rsidRDefault="00157ABA" w:rsidP="0015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MY" w:eastAsia="en-MY"/>
        </w:rPr>
      </w:pPr>
      <w:r w:rsidRPr="00157ABA">
        <w:rPr>
          <w:rFonts w:ascii="Courier New" w:eastAsia="Times New Roman" w:hAnsi="Courier New" w:cs="Courier New"/>
          <w:sz w:val="20"/>
          <w:szCs w:val="20"/>
          <w:lang w:val="en-MY" w:eastAsia="en-MY"/>
        </w:rPr>
        <w:t>Input: Known face image (solo), Group photo</w:t>
      </w:r>
    </w:p>
    <w:p w14:paraId="5FBB1B75" w14:textId="77777777" w:rsidR="00157ABA" w:rsidRPr="00157ABA" w:rsidRDefault="00157ABA" w:rsidP="0015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MY" w:eastAsia="en-MY"/>
        </w:rPr>
      </w:pPr>
      <w:r w:rsidRPr="00157ABA">
        <w:rPr>
          <w:rFonts w:ascii="Courier New" w:eastAsia="Times New Roman" w:hAnsi="Courier New" w:cs="Courier New"/>
          <w:sz w:val="20"/>
          <w:szCs w:val="20"/>
          <w:lang w:val="en-MY" w:eastAsia="en-MY"/>
        </w:rPr>
        <w:t>Output: Verification result, similarity distance, processing time</w:t>
      </w:r>
    </w:p>
    <w:p w14:paraId="28193B9C" w14:textId="77777777" w:rsidR="00157ABA" w:rsidRPr="00157ABA" w:rsidRDefault="00157ABA" w:rsidP="0015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MY" w:eastAsia="en-MY"/>
        </w:rPr>
      </w:pPr>
    </w:p>
    <w:p w14:paraId="6B109CEC" w14:textId="77777777" w:rsidR="00157ABA" w:rsidRPr="00157ABA" w:rsidRDefault="00157ABA" w:rsidP="0015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MY" w:eastAsia="en-MY"/>
        </w:rPr>
      </w:pPr>
      <w:r w:rsidRPr="00157ABA">
        <w:rPr>
          <w:rFonts w:ascii="Courier New" w:eastAsia="Times New Roman" w:hAnsi="Courier New" w:cs="Courier New"/>
          <w:sz w:val="20"/>
          <w:szCs w:val="20"/>
          <w:lang w:val="en-MY" w:eastAsia="en-MY"/>
        </w:rPr>
        <w:t>1:  Upload known face image</w:t>
      </w:r>
    </w:p>
    <w:p w14:paraId="7760EDFC" w14:textId="77777777" w:rsidR="00157ABA" w:rsidRPr="00157ABA" w:rsidRDefault="00157ABA" w:rsidP="0015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MY" w:eastAsia="en-MY"/>
        </w:rPr>
      </w:pPr>
      <w:r w:rsidRPr="00157ABA">
        <w:rPr>
          <w:rFonts w:ascii="Courier New" w:eastAsia="Times New Roman" w:hAnsi="Courier New" w:cs="Courier New"/>
          <w:sz w:val="20"/>
          <w:szCs w:val="20"/>
          <w:lang w:val="en-MY" w:eastAsia="en-MY"/>
        </w:rPr>
        <w:t>2:  Upload group photo with multiple individuals</w:t>
      </w:r>
    </w:p>
    <w:p w14:paraId="5C96DE3F" w14:textId="77777777" w:rsidR="00157ABA" w:rsidRPr="00157ABA" w:rsidRDefault="00157ABA" w:rsidP="0015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MY" w:eastAsia="en-MY"/>
        </w:rPr>
      </w:pPr>
      <w:r w:rsidRPr="00157ABA">
        <w:rPr>
          <w:rFonts w:ascii="Courier New" w:eastAsia="Times New Roman" w:hAnsi="Courier New" w:cs="Courier New"/>
          <w:sz w:val="20"/>
          <w:szCs w:val="20"/>
          <w:lang w:val="en-MY" w:eastAsia="en-MY"/>
        </w:rPr>
        <w:t xml:space="preserve">3:  For each model M </w:t>
      </w:r>
      <w:r w:rsidRPr="00157ABA">
        <w:rPr>
          <w:rFonts w:ascii="Cambria Math" w:eastAsia="Times New Roman" w:hAnsi="Cambria Math" w:cs="Cambria Math"/>
          <w:sz w:val="20"/>
          <w:szCs w:val="20"/>
          <w:lang w:val="en-MY" w:eastAsia="en-MY"/>
        </w:rPr>
        <w:t>∈</w:t>
      </w:r>
      <w:r w:rsidRPr="00157ABA">
        <w:rPr>
          <w:rFonts w:ascii="Courier New" w:eastAsia="Times New Roman" w:hAnsi="Courier New" w:cs="Courier New"/>
          <w:sz w:val="20"/>
          <w:szCs w:val="20"/>
          <w:lang w:val="en-MY" w:eastAsia="en-MY"/>
        </w:rPr>
        <w:t xml:space="preserve"> {</w:t>
      </w:r>
      <w:proofErr w:type="spellStart"/>
      <w:r w:rsidRPr="00157ABA">
        <w:rPr>
          <w:rFonts w:ascii="Courier New" w:eastAsia="Times New Roman" w:hAnsi="Courier New" w:cs="Courier New"/>
          <w:sz w:val="20"/>
          <w:szCs w:val="20"/>
          <w:lang w:val="en-MY" w:eastAsia="en-MY"/>
        </w:rPr>
        <w:t>FaceNet</w:t>
      </w:r>
      <w:proofErr w:type="spellEnd"/>
      <w:r w:rsidRPr="00157ABA">
        <w:rPr>
          <w:rFonts w:ascii="Courier New" w:eastAsia="Times New Roman" w:hAnsi="Courier New" w:cs="Courier New"/>
          <w:sz w:val="20"/>
          <w:szCs w:val="20"/>
          <w:lang w:val="en-MY" w:eastAsia="en-MY"/>
        </w:rPr>
        <w:t xml:space="preserve">, </w:t>
      </w:r>
      <w:proofErr w:type="spellStart"/>
      <w:r w:rsidRPr="00157ABA">
        <w:rPr>
          <w:rFonts w:ascii="Courier New" w:eastAsia="Times New Roman" w:hAnsi="Courier New" w:cs="Courier New"/>
          <w:sz w:val="20"/>
          <w:szCs w:val="20"/>
          <w:lang w:val="en-MY" w:eastAsia="en-MY"/>
        </w:rPr>
        <w:t>SFace</w:t>
      </w:r>
      <w:proofErr w:type="spellEnd"/>
      <w:r w:rsidRPr="00157ABA">
        <w:rPr>
          <w:rFonts w:ascii="Courier New" w:eastAsia="Times New Roman" w:hAnsi="Courier New" w:cs="Courier New"/>
          <w:sz w:val="20"/>
          <w:szCs w:val="20"/>
          <w:lang w:val="en-MY" w:eastAsia="en-MY"/>
        </w:rPr>
        <w:t xml:space="preserve">, </w:t>
      </w:r>
      <w:proofErr w:type="spellStart"/>
      <w:r w:rsidRPr="00157ABA">
        <w:rPr>
          <w:rFonts w:ascii="Courier New" w:eastAsia="Times New Roman" w:hAnsi="Courier New" w:cs="Courier New"/>
          <w:sz w:val="20"/>
          <w:szCs w:val="20"/>
          <w:lang w:val="en-MY" w:eastAsia="en-MY"/>
        </w:rPr>
        <w:t>OpenFace</w:t>
      </w:r>
      <w:proofErr w:type="spellEnd"/>
      <w:r w:rsidRPr="00157ABA">
        <w:rPr>
          <w:rFonts w:ascii="Courier New" w:eastAsia="Times New Roman" w:hAnsi="Courier New" w:cs="Courier New"/>
          <w:sz w:val="20"/>
          <w:szCs w:val="20"/>
          <w:lang w:val="en-MY" w:eastAsia="en-MY"/>
        </w:rPr>
        <w:t xml:space="preserve">, </w:t>
      </w:r>
      <w:proofErr w:type="spellStart"/>
      <w:r w:rsidRPr="00157ABA">
        <w:rPr>
          <w:rFonts w:ascii="Courier New" w:eastAsia="Times New Roman" w:hAnsi="Courier New" w:cs="Courier New"/>
          <w:sz w:val="20"/>
          <w:szCs w:val="20"/>
          <w:lang w:val="en-MY" w:eastAsia="en-MY"/>
        </w:rPr>
        <w:t>DeepFace</w:t>
      </w:r>
      <w:proofErr w:type="spellEnd"/>
      <w:r w:rsidRPr="00157ABA">
        <w:rPr>
          <w:rFonts w:ascii="Courier New" w:eastAsia="Times New Roman" w:hAnsi="Courier New" w:cs="Courier New"/>
          <w:sz w:val="20"/>
          <w:szCs w:val="20"/>
          <w:lang w:val="en-MY" w:eastAsia="en-MY"/>
        </w:rPr>
        <w:t>} do</w:t>
      </w:r>
    </w:p>
    <w:p w14:paraId="22D900EA" w14:textId="77777777" w:rsidR="00157ABA" w:rsidRPr="00157ABA" w:rsidRDefault="00157ABA" w:rsidP="0015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MY" w:eastAsia="en-MY"/>
        </w:rPr>
      </w:pPr>
      <w:r w:rsidRPr="00157ABA">
        <w:rPr>
          <w:rFonts w:ascii="Courier New" w:eastAsia="Times New Roman" w:hAnsi="Courier New" w:cs="Courier New"/>
          <w:sz w:val="20"/>
          <w:szCs w:val="20"/>
          <w:lang w:val="en-MY" w:eastAsia="en-MY"/>
        </w:rPr>
        <w:t>4:      Detect face regions in input images</w:t>
      </w:r>
    </w:p>
    <w:p w14:paraId="7A04C54E" w14:textId="77777777" w:rsidR="00157ABA" w:rsidRPr="00157ABA" w:rsidRDefault="00157ABA" w:rsidP="0015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MY" w:eastAsia="en-MY"/>
        </w:rPr>
      </w:pPr>
      <w:r w:rsidRPr="00157ABA">
        <w:rPr>
          <w:rFonts w:ascii="Courier New" w:eastAsia="Times New Roman" w:hAnsi="Courier New" w:cs="Courier New"/>
          <w:sz w:val="20"/>
          <w:szCs w:val="20"/>
          <w:lang w:val="en-MY" w:eastAsia="en-MY"/>
        </w:rPr>
        <w:t>5:      Extract embeddings using model M</w:t>
      </w:r>
    </w:p>
    <w:p w14:paraId="2412394C" w14:textId="77777777" w:rsidR="00157ABA" w:rsidRPr="00157ABA" w:rsidRDefault="00157ABA" w:rsidP="0015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MY" w:eastAsia="en-MY"/>
        </w:rPr>
      </w:pPr>
      <w:r w:rsidRPr="00157ABA">
        <w:rPr>
          <w:rFonts w:ascii="Courier New" w:eastAsia="Times New Roman" w:hAnsi="Courier New" w:cs="Courier New"/>
          <w:sz w:val="20"/>
          <w:szCs w:val="20"/>
          <w:lang w:val="en-MY" w:eastAsia="en-MY"/>
        </w:rPr>
        <w:t>6:      Compute similarity distance between embeddings</w:t>
      </w:r>
    </w:p>
    <w:p w14:paraId="6A2CEB1A" w14:textId="77777777" w:rsidR="00157ABA" w:rsidRPr="00157ABA" w:rsidRDefault="00157ABA" w:rsidP="0015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MY" w:eastAsia="en-MY"/>
        </w:rPr>
      </w:pPr>
      <w:r w:rsidRPr="00157ABA">
        <w:rPr>
          <w:rFonts w:ascii="Courier New" w:eastAsia="Times New Roman" w:hAnsi="Courier New" w:cs="Courier New"/>
          <w:sz w:val="20"/>
          <w:szCs w:val="20"/>
          <w:lang w:val="en-MY" w:eastAsia="en-MY"/>
        </w:rPr>
        <w:t>7:      Determine match (True/False) based on threshold τ = 0.9</w:t>
      </w:r>
    </w:p>
    <w:p w14:paraId="5844441F" w14:textId="77777777" w:rsidR="00157ABA" w:rsidRPr="00157ABA" w:rsidRDefault="00157ABA" w:rsidP="0015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MY" w:eastAsia="en-MY"/>
        </w:rPr>
      </w:pPr>
      <w:r w:rsidRPr="00157ABA">
        <w:rPr>
          <w:rFonts w:ascii="Courier New" w:eastAsia="Times New Roman" w:hAnsi="Courier New" w:cs="Courier New"/>
          <w:sz w:val="20"/>
          <w:szCs w:val="20"/>
          <w:lang w:val="en-MY" w:eastAsia="en-MY"/>
        </w:rPr>
        <w:t>8:      Record {Model, Match, Distance, Processing Time}</w:t>
      </w:r>
    </w:p>
    <w:p w14:paraId="4DF646E2" w14:textId="77777777" w:rsidR="00157ABA" w:rsidRPr="00157ABA" w:rsidRDefault="00157ABA" w:rsidP="0015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MY" w:eastAsia="en-MY"/>
        </w:rPr>
      </w:pPr>
      <w:r w:rsidRPr="00157ABA">
        <w:rPr>
          <w:rFonts w:ascii="Courier New" w:eastAsia="Times New Roman" w:hAnsi="Courier New" w:cs="Courier New"/>
          <w:sz w:val="20"/>
          <w:szCs w:val="20"/>
          <w:lang w:val="en-MY" w:eastAsia="en-MY"/>
        </w:rPr>
        <w:t>9:  End For</w:t>
      </w:r>
    </w:p>
    <w:p w14:paraId="7C0A1BF9" w14:textId="77777777" w:rsidR="00157ABA" w:rsidRPr="00157ABA" w:rsidRDefault="00157ABA" w:rsidP="0015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MY" w:eastAsia="en-MY"/>
        </w:rPr>
      </w:pPr>
      <w:r w:rsidRPr="00157ABA">
        <w:rPr>
          <w:rFonts w:ascii="Courier New" w:eastAsia="Times New Roman" w:hAnsi="Courier New" w:cs="Courier New"/>
          <w:sz w:val="20"/>
          <w:szCs w:val="20"/>
          <w:lang w:val="en-MY" w:eastAsia="en-MY"/>
        </w:rPr>
        <w:t>10: Compile results into comparative summary table</w:t>
      </w:r>
    </w:p>
    <w:p w14:paraId="1DB6D5C0" w14:textId="49395101" w:rsidR="00D24940" w:rsidRPr="002C05CA" w:rsidRDefault="0028052B" w:rsidP="002C05CA">
      <w:pPr>
        <w:pStyle w:val="ListParagraph"/>
        <w:numPr>
          <w:ilvl w:val="0"/>
          <w:numId w:val="5"/>
        </w:numPr>
        <w:shd w:val="clear" w:color="auto" w:fill="FFFFFF"/>
        <w:spacing w:before="300" w:after="150" w:line="240" w:lineRule="auto"/>
        <w:jc w:val="both"/>
        <w:outlineLvl w:val="0"/>
        <w:rPr>
          <w:rFonts w:ascii="Times New Roman" w:eastAsia="Times New Roman" w:hAnsi="Times New Roman" w:cs="Times New Roman"/>
          <w:b/>
          <w:bCs/>
          <w:color w:val="000000" w:themeColor="text1"/>
          <w:kern w:val="36"/>
          <w:sz w:val="20"/>
          <w:szCs w:val="20"/>
        </w:rPr>
      </w:pPr>
      <w:r w:rsidRPr="002C05CA">
        <w:rPr>
          <w:rFonts w:ascii="Times New Roman" w:eastAsia="Times New Roman" w:hAnsi="Times New Roman" w:cs="Times New Roman"/>
          <w:b/>
          <w:bCs/>
          <w:color w:val="000000" w:themeColor="text1"/>
          <w:kern w:val="36"/>
          <w:sz w:val="20"/>
          <w:szCs w:val="20"/>
        </w:rPr>
        <w:lastRenderedPageBreak/>
        <w:t>Results and Discussion</w:t>
      </w:r>
    </w:p>
    <w:p w14:paraId="0A32EFBC" w14:textId="77777777" w:rsidR="00D24940" w:rsidRPr="00A016BC" w:rsidRDefault="00D24940" w:rsidP="00D24940">
      <w:pPr>
        <w:shd w:val="clear" w:color="auto" w:fill="FFFFFF"/>
        <w:spacing w:after="150" w:line="240" w:lineRule="auto"/>
        <w:jc w:val="both"/>
        <w:rPr>
          <w:rFonts w:ascii="Times New Roman" w:eastAsia="Times New Roman" w:hAnsi="Times New Roman" w:cs="Times New Roman"/>
          <w:i/>
          <w:iCs/>
          <w:color w:val="000000" w:themeColor="text1"/>
          <w:sz w:val="20"/>
          <w:szCs w:val="20"/>
        </w:rPr>
      </w:pPr>
      <w:r w:rsidRPr="00A016BC">
        <w:rPr>
          <w:rFonts w:ascii="Times New Roman" w:eastAsia="Times New Roman" w:hAnsi="Times New Roman" w:cs="Times New Roman"/>
          <w:i/>
          <w:iCs/>
          <w:color w:val="000000" w:themeColor="text1"/>
          <w:sz w:val="20"/>
          <w:szCs w:val="20"/>
        </w:rPr>
        <w:t>4.1 Summary of Findings</w:t>
      </w:r>
    </w:p>
    <w:p w14:paraId="5F23AFA0" w14:textId="77777777" w:rsidR="00D24940" w:rsidRDefault="00D24940" w:rsidP="00D24940">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D24940">
        <w:rPr>
          <w:rFonts w:ascii="Times New Roman" w:eastAsia="Times New Roman" w:hAnsi="Times New Roman" w:cs="Times New Roman"/>
          <w:color w:val="000000" w:themeColor="text1"/>
          <w:sz w:val="20"/>
          <w:szCs w:val="20"/>
        </w:rPr>
        <w:t>The comparative outcomes for the four evaluated models—</w:t>
      </w:r>
      <w:proofErr w:type="spellStart"/>
      <w:r w:rsidRPr="00D24940">
        <w:rPr>
          <w:rFonts w:ascii="Times New Roman" w:eastAsia="Times New Roman" w:hAnsi="Times New Roman" w:cs="Times New Roman"/>
          <w:color w:val="000000" w:themeColor="text1"/>
          <w:sz w:val="20"/>
          <w:szCs w:val="20"/>
        </w:rPr>
        <w:t>FaceNet</w:t>
      </w:r>
      <w:proofErr w:type="spellEnd"/>
      <w:r w:rsidRPr="00D24940">
        <w:rPr>
          <w:rFonts w:ascii="Times New Roman" w:eastAsia="Times New Roman" w:hAnsi="Times New Roman" w:cs="Times New Roman"/>
          <w:color w:val="000000" w:themeColor="text1"/>
          <w:sz w:val="20"/>
          <w:szCs w:val="20"/>
        </w:rPr>
        <w:t xml:space="preserve">, </w:t>
      </w:r>
      <w:proofErr w:type="spellStart"/>
      <w:r w:rsidRPr="00D24940">
        <w:rPr>
          <w:rFonts w:ascii="Times New Roman" w:eastAsia="Times New Roman" w:hAnsi="Times New Roman" w:cs="Times New Roman"/>
          <w:color w:val="000000" w:themeColor="text1"/>
          <w:sz w:val="20"/>
          <w:szCs w:val="20"/>
        </w:rPr>
        <w:t>SFace</w:t>
      </w:r>
      <w:proofErr w:type="spellEnd"/>
      <w:r w:rsidRPr="00D24940">
        <w:rPr>
          <w:rFonts w:ascii="Times New Roman" w:eastAsia="Times New Roman" w:hAnsi="Times New Roman" w:cs="Times New Roman"/>
          <w:color w:val="000000" w:themeColor="text1"/>
          <w:sz w:val="20"/>
          <w:szCs w:val="20"/>
        </w:rPr>
        <w:t xml:space="preserve">, </w:t>
      </w:r>
      <w:proofErr w:type="spellStart"/>
      <w:r w:rsidRPr="00D24940">
        <w:rPr>
          <w:rFonts w:ascii="Times New Roman" w:eastAsia="Times New Roman" w:hAnsi="Times New Roman" w:cs="Times New Roman"/>
          <w:color w:val="000000" w:themeColor="text1"/>
          <w:sz w:val="20"/>
          <w:szCs w:val="20"/>
        </w:rPr>
        <w:t>OpenFace</w:t>
      </w:r>
      <w:proofErr w:type="spellEnd"/>
      <w:r w:rsidRPr="00D24940">
        <w:rPr>
          <w:rFonts w:ascii="Times New Roman" w:eastAsia="Times New Roman" w:hAnsi="Times New Roman" w:cs="Times New Roman"/>
          <w:color w:val="000000" w:themeColor="text1"/>
          <w:sz w:val="20"/>
          <w:szCs w:val="20"/>
        </w:rPr>
        <w:t xml:space="preserve">, and </w:t>
      </w:r>
      <w:proofErr w:type="spellStart"/>
      <w:r w:rsidRPr="00D24940">
        <w:rPr>
          <w:rFonts w:ascii="Times New Roman" w:eastAsia="Times New Roman" w:hAnsi="Times New Roman" w:cs="Times New Roman"/>
          <w:color w:val="000000" w:themeColor="text1"/>
          <w:sz w:val="20"/>
          <w:szCs w:val="20"/>
        </w:rPr>
        <w:t>DeepFace</w:t>
      </w:r>
      <w:proofErr w:type="spellEnd"/>
      <w:r w:rsidRPr="00D24940">
        <w:rPr>
          <w:rFonts w:ascii="Times New Roman" w:eastAsia="Times New Roman" w:hAnsi="Times New Roman" w:cs="Times New Roman"/>
          <w:color w:val="000000" w:themeColor="text1"/>
          <w:sz w:val="20"/>
          <w:szCs w:val="20"/>
        </w:rPr>
        <w:t xml:space="preserve">—are presented in Table 2. Each model was assessed on verification accuracy, similarity distance, and execution time within the </w:t>
      </w:r>
      <w:proofErr w:type="spellStart"/>
      <w:r w:rsidRPr="00D24940">
        <w:rPr>
          <w:rFonts w:ascii="Times New Roman" w:eastAsia="Times New Roman" w:hAnsi="Times New Roman" w:cs="Times New Roman"/>
          <w:color w:val="000000" w:themeColor="text1"/>
          <w:sz w:val="20"/>
          <w:szCs w:val="20"/>
        </w:rPr>
        <w:t>Colab</w:t>
      </w:r>
      <w:proofErr w:type="spellEnd"/>
      <w:r w:rsidRPr="00D24940">
        <w:rPr>
          <w:rFonts w:ascii="Times New Roman" w:eastAsia="Times New Roman" w:hAnsi="Times New Roman" w:cs="Times New Roman"/>
          <w:color w:val="000000" w:themeColor="text1"/>
          <w:sz w:val="20"/>
          <w:szCs w:val="20"/>
        </w:rPr>
        <w:t xml:space="preserve"> runtime environment.</w:t>
      </w:r>
    </w:p>
    <w:p w14:paraId="2738CA4E" w14:textId="4B56DC92" w:rsidR="00136802" w:rsidRPr="00D24940" w:rsidRDefault="00136802" w:rsidP="00136802">
      <w:pPr>
        <w:spacing w:before="100" w:beforeAutospacing="1" w:after="100" w:afterAutospacing="1" w:line="240" w:lineRule="auto"/>
        <w:jc w:val="center"/>
        <w:outlineLvl w:val="2"/>
        <w:rPr>
          <w:rFonts w:ascii="Times New Roman" w:eastAsia="Times New Roman" w:hAnsi="Times New Roman" w:cs="Times New Roman"/>
          <w:color w:val="000000" w:themeColor="text1"/>
          <w:sz w:val="20"/>
          <w:szCs w:val="20"/>
        </w:rPr>
      </w:pPr>
      <w:r w:rsidRPr="00157ABA">
        <w:rPr>
          <w:rFonts w:ascii="Times New Roman" w:eastAsia="Times New Roman" w:hAnsi="Times New Roman" w:cs="Times New Roman"/>
          <w:color w:val="000000" w:themeColor="text1"/>
          <w:sz w:val="20"/>
          <w:szCs w:val="20"/>
        </w:rPr>
        <w:t>Table</w:t>
      </w:r>
      <w:r>
        <w:rPr>
          <w:rFonts w:ascii="Times New Roman" w:eastAsia="Times New Roman" w:hAnsi="Times New Roman" w:cs="Times New Roman"/>
          <w:color w:val="000000" w:themeColor="text1"/>
          <w:sz w:val="20"/>
          <w:szCs w:val="20"/>
        </w:rPr>
        <w:t xml:space="preserve"> 2. </w:t>
      </w:r>
      <w:r w:rsidR="00BD0827" w:rsidRPr="00BD0827">
        <w:rPr>
          <w:rFonts w:ascii="Times New Roman" w:eastAsia="Times New Roman" w:hAnsi="Times New Roman" w:cs="Times New Roman"/>
          <w:color w:val="000000" w:themeColor="text1"/>
          <w:sz w:val="20"/>
          <w:szCs w:val="20"/>
        </w:rPr>
        <w:t xml:space="preserve">Performance summary of </w:t>
      </w:r>
      <w:proofErr w:type="spellStart"/>
      <w:r w:rsidR="00BD0827" w:rsidRPr="00BD0827">
        <w:rPr>
          <w:rFonts w:ascii="Times New Roman" w:eastAsia="Times New Roman" w:hAnsi="Times New Roman" w:cs="Times New Roman"/>
          <w:color w:val="000000" w:themeColor="text1"/>
          <w:sz w:val="20"/>
          <w:szCs w:val="20"/>
        </w:rPr>
        <w:t>FaceNet</w:t>
      </w:r>
      <w:proofErr w:type="spellEnd"/>
      <w:r w:rsidR="00BD0827" w:rsidRPr="00BD0827">
        <w:rPr>
          <w:rFonts w:ascii="Times New Roman" w:eastAsia="Times New Roman" w:hAnsi="Times New Roman" w:cs="Times New Roman"/>
          <w:color w:val="000000" w:themeColor="text1"/>
          <w:sz w:val="20"/>
          <w:szCs w:val="20"/>
        </w:rPr>
        <w:t xml:space="preserve">, </w:t>
      </w:r>
      <w:proofErr w:type="spellStart"/>
      <w:r w:rsidR="00BD0827" w:rsidRPr="00BD0827">
        <w:rPr>
          <w:rFonts w:ascii="Times New Roman" w:eastAsia="Times New Roman" w:hAnsi="Times New Roman" w:cs="Times New Roman"/>
          <w:color w:val="000000" w:themeColor="text1"/>
          <w:sz w:val="20"/>
          <w:szCs w:val="20"/>
        </w:rPr>
        <w:t>SFace</w:t>
      </w:r>
      <w:proofErr w:type="spellEnd"/>
      <w:r w:rsidR="00BD0827" w:rsidRPr="00BD0827">
        <w:rPr>
          <w:rFonts w:ascii="Times New Roman" w:eastAsia="Times New Roman" w:hAnsi="Times New Roman" w:cs="Times New Roman"/>
          <w:color w:val="000000" w:themeColor="text1"/>
          <w:sz w:val="20"/>
          <w:szCs w:val="20"/>
        </w:rPr>
        <w:t xml:space="preserve">, </w:t>
      </w:r>
      <w:proofErr w:type="spellStart"/>
      <w:r w:rsidR="00BD0827" w:rsidRPr="00BD0827">
        <w:rPr>
          <w:rFonts w:ascii="Times New Roman" w:eastAsia="Times New Roman" w:hAnsi="Times New Roman" w:cs="Times New Roman"/>
          <w:color w:val="000000" w:themeColor="text1"/>
          <w:sz w:val="20"/>
          <w:szCs w:val="20"/>
        </w:rPr>
        <w:t>OpenFace</w:t>
      </w:r>
      <w:proofErr w:type="spellEnd"/>
      <w:r w:rsidR="00BD0827" w:rsidRPr="00BD0827">
        <w:rPr>
          <w:rFonts w:ascii="Times New Roman" w:eastAsia="Times New Roman" w:hAnsi="Times New Roman" w:cs="Times New Roman"/>
          <w:color w:val="000000" w:themeColor="text1"/>
          <w:sz w:val="20"/>
          <w:szCs w:val="20"/>
        </w:rPr>
        <w:t xml:space="preserve">, and </w:t>
      </w:r>
      <w:proofErr w:type="spellStart"/>
      <w:r w:rsidR="00BD0827" w:rsidRPr="00BD0827">
        <w:rPr>
          <w:rFonts w:ascii="Times New Roman" w:eastAsia="Times New Roman" w:hAnsi="Times New Roman" w:cs="Times New Roman"/>
          <w:color w:val="000000" w:themeColor="text1"/>
          <w:sz w:val="20"/>
          <w:szCs w:val="20"/>
        </w:rPr>
        <w:t>DeepFace</w:t>
      </w:r>
      <w:proofErr w:type="spellEnd"/>
      <w:r w:rsidR="00BD0827" w:rsidRPr="00BD0827">
        <w:rPr>
          <w:rFonts w:ascii="Times New Roman" w:eastAsia="Times New Roman" w:hAnsi="Times New Roman" w:cs="Times New Roman"/>
          <w:color w:val="000000" w:themeColor="text1"/>
          <w:sz w:val="20"/>
          <w:szCs w:val="20"/>
        </w:rPr>
        <w:t>.</w:t>
      </w:r>
    </w:p>
    <w:tbl>
      <w:tblPr>
        <w:tblStyle w:val="TableGrid"/>
        <w:tblW w:w="0" w:type="auto"/>
        <w:jc w:val="center"/>
        <w:tblLook w:val="04A0" w:firstRow="1" w:lastRow="0" w:firstColumn="1" w:lastColumn="0" w:noHBand="0" w:noVBand="1"/>
      </w:tblPr>
      <w:tblGrid>
        <w:gridCol w:w="1027"/>
        <w:gridCol w:w="1366"/>
        <w:gridCol w:w="950"/>
        <w:gridCol w:w="922"/>
        <w:gridCol w:w="3038"/>
      </w:tblGrid>
      <w:tr w:rsidR="00D24940" w:rsidRPr="00D24940" w14:paraId="590178E2" w14:textId="77777777" w:rsidTr="002C05CA">
        <w:trPr>
          <w:jc w:val="center"/>
        </w:trPr>
        <w:tc>
          <w:tcPr>
            <w:tcW w:w="0" w:type="auto"/>
            <w:hideMark/>
          </w:tcPr>
          <w:p w14:paraId="5E421ED0" w14:textId="77777777" w:rsidR="00D24940" w:rsidRPr="00D24940" w:rsidRDefault="00D24940" w:rsidP="002F622B">
            <w:pPr>
              <w:jc w:val="center"/>
              <w:rPr>
                <w:b/>
                <w:bCs/>
                <w:lang w:val="en-MY" w:eastAsia="en-MY"/>
              </w:rPr>
            </w:pPr>
            <w:r w:rsidRPr="00D24940">
              <w:rPr>
                <w:b/>
                <w:bCs/>
                <w:lang w:val="en-MY" w:eastAsia="en-MY"/>
              </w:rPr>
              <w:t>Model</w:t>
            </w:r>
          </w:p>
        </w:tc>
        <w:tc>
          <w:tcPr>
            <w:tcW w:w="0" w:type="auto"/>
            <w:hideMark/>
          </w:tcPr>
          <w:p w14:paraId="29A4EA34" w14:textId="77777777" w:rsidR="00D24940" w:rsidRPr="00D24940" w:rsidRDefault="00D24940" w:rsidP="002F622B">
            <w:pPr>
              <w:jc w:val="center"/>
              <w:rPr>
                <w:b/>
                <w:bCs/>
                <w:lang w:val="en-MY" w:eastAsia="en-MY"/>
              </w:rPr>
            </w:pPr>
            <w:r w:rsidRPr="00D24940">
              <w:rPr>
                <w:b/>
                <w:bCs/>
                <w:lang w:val="en-MY" w:eastAsia="en-MY"/>
              </w:rPr>
              <w:t>Match Result</w:t>
            </w:r>
          </w:p>
        </w:tc>
        <w:tc>
          <w:tcPr>
            <w:tcW w:w="0" w:type="auto"/>
            <w:hideMark/>
          </w:tcPr>
          <w:p w14:paraId="36B9A229" w14:textId="77777777" w:rsidR="00D24940" w:rsidRPr="00D24940" w:rsidRDefault="00D24940" w:rsidP="002F622B">
            <w:pPr>
              <w:jc w:val="center"/>
              <w:rPr>
                <w:b/>
                <w:bCs/>
                <w:lang w:val="en-MY" w:eastAsia="en-MY"/>
              </w:rPr>
            </w:pPr>
            <w:r w:rsidRPr="00D24940">
              <w:rPr>
                <w:b/>
                <w:bCs/>
                <w:lang w:val="en-MY" w:eastAsia="en-MY"/>
              </w:rPr>
              <w:t>Distance</w:t>
            </w:r>
          </w:p>
        </w:tc>
        <w:tc>
          <w:tcPr>
            <w:tcW w:w="0" w:type="auto"/>
            <w:hideMark/>
          </w:tcPr>
          <w:p w14:paraId="0A8ECD7F" w14:textId="77777777" w:rsidR="00D24940" w:rsidRPr="00D24940" w:rsidRDefault="00D24940" w:rsidP="002F622B">
            <w:pPr>
              <w:jc w:val="center"/>
              <w:rPr>
                <w:b/>
                <w:bCs/>
                <w:lang w:val="en-MY" w:eastAsia="en-MY"/>
              </w:rPr>
            </w:pPr>
            <w:r w:rsidRPr="00D24940">
              <w:rPr>
                <w:b/>
                <w:bCs/>
                <w:lang w:val="en-MY" w:eastAsia="en-MY"/>
              </w:rPr>
              <w:t>Time (s)</w:t>
            </w:r>
          </w:p>
        </w:tc>
        <w:tc>
          <w:tcPr>
            <w:tcW w:w="0" w:type="auto"/>
            <w:hideMark/>
          </w:tcPr>
          <w:p w14:paraId="236E495F" w14:textId="77777777" w:rsidR="00D24940" w:rsidRPr="00D24940" w:rsidRDefault="00D24940" w:rsidP="002F622B">
            <w:pPr>
              <w:jc w:val="center"/>
              <w:rPr>
                <w:b/>
                <w:bCs/>
                <w:lang w:val="en-MY" w:eastAsia="en-MY"/>
              </w:rPr>
            </w:pPr>
            <w:r w:rsidRPr="00D24940">
              <w:rPr>
                <w:b/>
                <w:bCs/>
                <w:lang w:val="en-MY" w:eastAsia="en-MY"/>
              </w:rPr>
              <w:t>Remarks</w:t>
            </w:r>
          </w:p>
        </w:tc>
      </w:tr>
      <w:tr w:rsidR="00D24940" w:rsidRPr="00D24940" w14:paraId="6FAD0CFB" w14:textId="77777777" w:rsidTr="002C05CA">
        <w:trPr>
          <w:jc w:val="center"/>
        </w:trPr>
        <w:tc>
          <w:tcPr>
            <w:tcW w:w="0" w:type="auto"/>
            <w:hideMark/>
          </w:tcPr>
          <w:p w14:paraId="288758DC" w14:textId="77777777" w:rsidR="00D24940" w:rsidRPr="00D24940" w:rsidRDefault="00D24940" w:rsidP="002F622B">
            <w:pPr>
              <w:rPr>
                <w:lang w:val="en-MY" w:eastAsia="en-MY"/>
              </w:rPr>
            </w:pPr>
            <w:proofErr w:type="spellStart"/>
            <w:r w:rsidRPr="00D24940">
              <w:rPr>
                <w:lang w:val="en-MY" w:eastAsia="en-MY"/>
              </w:rPr>
              <w:t>FaceNet</w:t>
            </w:r>
            <w:proofErr w:type="spellEnd"/>
          </w:p>
        </w:tc>
        <w:tc>
          <w:tcPr>
            <w:tcW w:w="0" w:type="auto"/>
            <w:hideMark/>
          </w:tcPr>
          <w:p w14:paraId="6B68B2D5" w14:textId="77777777" w:rsidR="00D24940" w:rsidRPr="00D24940" w:rsidRDefault="00D24940" w:rsidP="002F622B">
            <w:pPr>
              <w:rPr>
                <w:lang w:val="en-MY" w:eastAsia="en-MY"/>
              </w:rPr>
            </w:pPr>
            <w:r w:rsidRPr="00D24940">
              <w:rPr>
                <w:lang w:val="en-MY" w:eastAsia="en-MY"/>
              </w:rPr>
              <w:t>True</w:t>
            </w:r>
          </w:p>
        </w:tc>
        <w:tc>
          <w:tcPr>
            <w:tcW w:w="0" w:type="auto"/>
            <w:hideMark/>
          </w:tcPr>
          <w:p w14:paraId="2AA17716" w14:textId="77777777" w:rsidR="00D24940" w:rsidRPr="00D24940" w:rsidRDefault="00D24940" w:rsidP="002F622B">
            <w:pPr>
              <w:rPr>
                <w:lang w:val="en-MY" w:eastAsia="en-MY"/>
              </w:rPr>
            </w:pPr>
            <w:r w:rsidRPr="00D24940">
              <w:rPr>
                <w:lang w:val="en-MY" w:eastAsia="en-MY"/>
              </w:rPr>
              <w:t>0.1614</w:t>
            </w:r>
          </w:p>
        </w:tc>
        <w:tc>
          <w:tcPr>
            <w:tcW w:w="0" w:type="auto"/>
            <w:hideMark/>
          </w:tcPr>
          <w:p w14:paraId="0F625B71" w14:textId="77777777" w:rsidR="00D24940" w:rsidRPr="00D24940" w:rsidRDefault="00D24940" w:rsidP="002F622B">
            <w:pPr>
              <w:rPr>
                <w:lang w:val="en-MY" w:eastAsia="en-MY"/>
              </w:rPr>
            </w:pPr>
            <w:r w:rsidRPr="00D24940">
              <w:rPr>
                <w:lang w:val="en-MY" w:eastAsia="en-MY"/>
              </w:rPr>
              <w:t>12.92</w:t>
            </w:r>
          </w:p>
        </w:tc>
        <w:tc>
          <w:tcPr>
            <w:tcW w:w="0" w:type="auto"/>
            <w:hideMark/>
          </w:tcPr>
          <w:p w14:paraId="4B5AA65D" w14:textId="77777777" w:rsidR="00D24940" w:rsidRPr="00D24940" w:rsidRDefault="00D24940" w:rsidP="002F622B">
            <w:pPr>
              <w:rPr>
                <w:lang w:val="en-MY" w:eastAsia="en-MY"/>
              </w:rPr>
            </w:pPr>
            <w:r w:rsidRPr="00D24940">
              <w:rPr>
                <w:lang w:val="en-MY" w:eastAsia="en-MY"/>
              </w:rPr>
              <w:t>Accurate but relatively slow</w:t>
            </w:r>
          </w:p>
        </w:tc>
      </w:tr>
      <w:tr w:rsidR="00D24940" w:rsidRPr="00D24940" w14:paraId="3789C0F0" w14:textId="77777777" w:rsidTr="002C05CA">
        <w:trPr>
          <w:jc w:val="center"/>
        </w:trPr>
        <w:tc>
          <w:tcPr>
            <w:tcW w:w="0" w:type="auto"/>
            <w:hideMark/>
          </w:tcPr>
          <w:p w14:paraId="5CD7F929" w14:textId="77777777" w:rsidR="00D24940" w:rsidRPr="00D24940" w:rsidRDefault="00D24940" w:rsidP="002F622B">
            <w:pPr>
              <w:rPr>
                <w:lang w:val="en-MY" w:eastAsia="en-MY"/>
              </w:rPr>
            </w:pPr>
            <w:proofErr w:type="spellStart"/>
            <w:r w:rsidRPr="00D24940">
              <w:rPr>
                <w:lang w:val="en-MY" w:eastAsia="en-MY"/>
              </w:rPr>
              <w:t>SFace</w:t>
            </w:r>
            <w:proofErr w:type="spellEnd"/>
          </w:p>
        </w:tc>
        <w:tc>
          <w:tcPr>
            <w:tcW w:w="0" w:type="auto"/>
            <w:hideMark/>
          </w:tcPr>
          <w:p w14:paraId="647E7D06" w14:textId="77777777" w:rsidR="00D24940" w:rsidRPr="00D24940" w:rsidRDefault="00D24940" w:rsidP="002F622B">
            <w:pPr>
              <w:rPr>
                <w:lang w:val="en-MY" w:eastAsia="en-MY"/>
              </w:rPr>
            </w:pPr>
            <w:r w:rsidRPr="00D24940">
              <w:rPr>
                <w:lang w:val="en-MY" w:eastAsia="en-MY"/>
              </w:rPr>
              <w:t>False</w:t>
            </w:r>
          </w:p>
        </w:tc>
        <w:tc>
          <w:tcPr>
            <w:tcW w:w="0" w:type="auto"/>
            <w:hideMark/>
          </w:tcPr>
          <w:p w14:paraId="638F34EE" w14:textId="77777777" w:rsidR="00D24940" w:rsidRPr="00D24940" w:rsidRDefault="00D24940" w:rsidP="002F622B">
            <w:pPr>
              <w:rPr>
                <w:lang w:val="en-MY" w:eastAsia="en-MY"/>
              </w:rPr>
            </w:pPr>
            <w:r w:rsidRPr="00D24940">
              <w:rPr>
                <w:lang w:val="en-MY" w:eastAsia="en-MY"/>
              </w:rPr>
              <w:t>0.6014</w:t>
            </w:r>
          </w:p>
        </w:tc>
        <w:tc>
          <w:tcPr>
            <w:tcW w:w="0" w:type="auto"/>
            <w:hideMark/>
          </w:tcPr>
          <w:p w14:paraId="07EE81EE" w14:textId="77777777" w:rsidR="00D24940" w:rsidRPr="00D24940" w:rsidRDefault="00D24940" w:rsidP="002F622B">
            <w:pPr>
              <w:rPr>
                <w:lang w:val="en-MY" w:eastAsia="en-MY"/>
              </w:rPr>
            </w:pPr>
            <w:r w:rsidRPr="00D24940">
              <w:rPr>
                <w:lang w:val="en-MY" w:eastAsia="en-MY"/>
              </w:rPr>
              <w:t>6.10</w:t>
            </w:r>
          </w:p>
        </w:tc>
        <w:tc>
          <w:tcPr>
            <w:tcW w:w="0" w:type="auto"/>
            <w:hideMark/>
          </w:tcPr>
          <w:p w14:paraId="63FB376A" w14:textId="77777777" w:rsidR="00D24940" w:rsidRPr="00D24940" w:rsidRDefault="00D24940" w:rsidP="002F622B">
            <w:pPr>
              <w:rPr>
                <w:lang w:val="en-MY" w:eastAsia="en-MY"/>
              </w:rPr>
            </w:pPr>
            <w:r w:rsidRPr="00D24940">
              <w:rPr>
                <w:lang w:val="en-MY" w:eastAsia="en-MY"/>
              </w:rPr>
              <w:t>Fast but produced mismatch</w:t>
            </w:r>
          </w:p>
        </w:tc>
      </w:tr>
      <w:tr w:rsidR="00D24940" w:rsidRPr="00D24940" w14:paraId="34DE3394" w14:textId="77777777" w:rsidTr="002C05CA">
        <w:trPr>
          <w:jc w:val="center"/>
        </w:trPr>
        <w:tc>
          <w:tcPr>
            <w:tcW w:w="0" w:type="auto"/>
            <w:hideMark/>
          </w:tcPr>
          <w:p w14:paraId="3ABB9273" w14:textId="77777777" w:rsidR="00D24940" w:rsidRPr="00D24940" w:rsidRDefault="00D24940" w:rsidP="002F622B">
            <w:pPr>
              <w:rPr>
                <w:lang w:val="en-MY" w:eastAsia="en-MY"/>
              </w:rPr>
            </w:pPr>
            <w:proofErr w:type="spellStart"/>
            <w:r w:rsidRPr="00D24940">
              <w:rPr>
                <w:lang w:val="en-MY" w:eastAsia="en-MY"/>
              </w:rPr>
              <w:t>OpenFace</w:t>
            </w:r>
            <w:proofErr w:type="spellEnd"/>
          </w:p>
        </w:tc>
        <w:tc>
          <w:tcPr>
            <w:tcW w:w="0" w:type="auto"/>
            <w:hideMark/>
          </w:tcPr>
          <w:p w14:paraId="48EE28C2" w14:textId="77777777" w:rsidR="00D24940" w:rsidRPr="00D24940" w:rsidRDefault="00D24940" w:rsidP="002F622B">
            <w:pPr>
              <w:rPr>
                <w:lang w:val="en-MY" w:eastAsia="en-MY"/>
              </w:rPr>
            </w:pPr>
            <w:r w:rsidRPr="00D24940">
              <w:rPr>
                <w:lang w:val="en-MY" w:eastAsia="en-MY"/>
              </w:rPr>
              <w:t>True</w:t>
            </w:r>
          </w:p>
        </w:tc>
        <w:tc>
          <w:tcPr>
            <w:tcW w:w="0" w:type="auto"/>
            <w:hideMark/>
          </w:tcPr>
          <w:p w14:paraId="739E724A" w14:textId="77777777" w:rsidR="00D24940" w:rsidRPr="00D24940" w:rsidRDefault="00D24940" w:rsidP="002F622B">
            <w:pPr>
              <w:rPr>
                <w:lang w:val="en-MY" w:eastAsia="en-MY"/>
              </w:rPr>
            </w:pPr>
            <w:r w:rsidRPr="00D24940">
              <w:rPr>
                <w:lang w:val="en-MY" w:eastAsia="en-MY"/>
              </w:rPr>
              <w:t>0.0667</w:t>
            </w:r>
          </w:p>
        </w:tc>
        <w:tc>
          <w:tcPr>
            <w:tcW w:w="0" w:type="auto"/>
            <w:hideMark/>
          </w:tcPr>
          <w:p w14:paraId="20937C97" w14:textId="77777777" w:rsidR="00D24940" w:rsidRPr="00D24940" w:rsidRDefault="00D24940" w:rsidP="002F622B">
            <w:pPr>
              <w:rPr>
                <w:lang w:val="en-MY" w:eastAsia="en-MY"/>
              </w:rPr>
            </w:pPr>
            <w:r w:rsidRPr="00D24940">
              <w:rPr>
                <w:lang w:val="en-MY" w:eastAsia="en-MY"/>
              </w:rPr>
              <w:t>6.02</w:t>
            </w:r>
          </w:p>
        </w:tc>
        <w:tc>
          <w:tcPr>
            <w:tcW w:w="0" w:type="auto"/>
            <w:hideMark/>
          </w:tcPr>
          <w:p w14:paraId="551F827F" w14:textId="77777777" w:rsidR="00D24940" w:rsidRPr="00D24940" w:rsidRDefault="00D24940" w:rsidP="002F622B">
            <w:pPr>
              <w:rPr>
                <w:lang w:val="en-MY" w:eastAsia="en-MY"/>
              </w:rPr>
            </w:pPr>
            <w:r w:rsidRPr="00D24940">
              <w:rPr>
                <w:lang w:val="en-MY" w:eastAsia="en-MY"/>
              </w:rPr>
              <w:t>Lightweight and efficient</w:t>
            </w:r>
          </w:p>
        </w:tc>
      </w:tr>
      <w:tr w:rsidR="00D24940" w:rsidRPr="00D24940" w14:paraId="7FA9544F" w14:textId="77777777" w:rsidTr="002C05CA">
        <w:trPr>
          <w:jc w:val="center"/>
        </w:trPr>
        <w:tc>
          <w:tcPr>
            <w:tcW w:w="0" w:type="auto"/>
            <w:hideMark/>
          </w:tcPr>
          <w:p w14:paraId="4B6D8EC1" w14:textId="77777777" w:rsidR="00D24940" w:rsidRPr="00D24940" w:rsidRDefault="00D24940" w:rsidP="002F622B">
            <w:pPr>
              <w:rPr>
                <w:lang w:val="en-MY" w:eastAsia="en-MY"/>
              </w:rPr>
            </w:pPr>
            <w:proofErr w:type="spellStart"/>
            <w:r w:rsidRPr="00D24940">
              <w:rPr>
                <w:lang w:val="en-MY" w:eastAsia="en-MY"/>
              </w:rPr>
              <w:t>DeepFace</w:t>
            </w:r>
            <w:proofErr w:type="spellEnd"/>
          </w:p>
        </w:tc>
        <w:tc>
          <w:tcPr>
            <w:tcW w:w="0" w:type="auto"/>
            <w:hideMark/>
          </w:tcPr>
          <w:p w14:paraId="450A61B9" w14:textId="77777777" w:rsidR="00D24940" w:rsidRPr="00D24940" w:rsidRDefault="00D24940" w:rsidP="002F622B">
            <w:pPr>
              <w:rPr>
                <w:lang w:val="en-MY" w:eastAsia="en-MY"/>
              </w:rPr>
            </w:pPr>
            <w:r w:rsidRPr="00D24940">
              <w:rPr>
                <w:lang w:val="en-MY" w:eastAsia="en-MY"/>
              </w:rPr>
              <w:t>Error</w:t>
            </w:r>
          </w:p>
        </w:tc>
        <w:tc>
          <w:tcPr>
            <w:tcW w:w="0" w:type="auto"/>
            <w:hideMark/>
          </w:tcPr>
          <w:p w14:paraId="3A53C75B" w14:textId="77777777" w:rsidR="00D24940" w:rsidRPr="00D24940" w:rsidRDefault="00D24940" w:rsidP="002F622B">
            <w:pPr>
              <w:rPr>
                <w:lang w:val="en-MY" w:eastAsia="en-MY"/>
              </w:rPr>
            </w:pPr>
            <w:r w:rsidRPr="00D24940">
              <w:rPr>
                <w:lang w:val="en-MY" w:eastAsia="en-MY"/>
              </w:rPr>
              <w:t>–</w:t>
            </w:r>
          </w:p>
        </w:tc>
        <w:tc>
          <w:tcPr>
            <w:tcW w:w="0" w:type="auto"/>
            <w:hideMark/>
          </w:tcPr>
          <w:p w14:paraId="3B13BD09" w14:textId="77777777" w:rsidR="00D24940" w:rsidRPr="00D24940" w:rsidRDefault="00D24940" w:rsidP="002F622B">
            <w:pPr>
              <w:rPr>
                <w:lang w:val="en-MY" w:eastAsia="en-MY"/>
              </w:rPr>
            </w:pPr>
            <w:r w:rsidRPr="00D24940">
              <w:rPr>
                <w:lang w:val="en-MY" w:eastAsia="en-MY"/>
              </w:rPr>
              <w:t>–</w:t>
            </w:r>
          </w:p>
        </w:tc>
        <w:tc>
          <w:tcPr>
            <w:tcW w:w="0" w:type="auto"/>
            <w:hideMark/>
          </w:tcPr>
          <w:p w14:paraId="7F47C6FA" w14:textId="77777777" w:rsidR="00D24940" w:rsidRPr="00D24940" w:rsidRDefault="00D24940" w:rsidP="002F622B">
            <w:pPr>
              <w:rPr>
                <w:lang w:val="en-MY" w:eastAsia="en-MY"/>
              </w:rPr>
            </w:pPr>
            <w:r w:rsidRPr="00D24940">
              <w:rPr>
                <w:lang w:val="en-MY" w:eastAsia="en-MY"/>
              </w:rPr>
              <w:t>Failed to process input consistently</w:t>
            </w:r>
          </w:p>
        </w:tc>
      </w:tr>
    </w:tbl>
    <w:p w14:paraId="38E307EC" w14:textId="77777777" w:rsidR="00DA2C02" w:rsidRPr="00DA2C02" w:rsidRDefault="00DA2C02" w:rsidP="00D24940">
      <w:pPr>
        <w:shd w:val="clear" w:color="auto" w:fill="FFFFFF"/>
        <w:spacing w:after="150" w:line="240" w:lineRule="auto"/>
        <w:jc w:val="both"/>
        <w:rPr>
          <w:rFonts w:ascii="Times New Roman" w:eastAsia="Times New Roman" w:hAnsi="Times New Roman" w:cs="Times New Roman"/>
          <w:i/>
          <w:iCs/>
          <w:color w:val="000000" w:themeColor="text1"/>
          <w:sz w:val="20"/>
          <w:szCs w:val="20"/>
        </w:rPr>
      </w:pPr>
    </w:p>
    <w:p w14:paraId="3F75EC79" w14:textId="4E3DEE12" w:rsidR="00D24940" w:rsidRPr="00DA2C02" w:rsidRDefault="00D24940" w:rsidP="00D24940">
      <w:pPr>
        <w:shd w:val="clear" w:color="auto" w:fill="FFFFFF"/>
        <w:spacing w:after="150" w:line="240" w:lineRule="auto"/>
        <w:jc w:val="both"/>
        <w:rPr>
          <w:rFonts w:ascii="Times New Roman" w:eastAsia="Times New Roman" w:hAnsi="Times New Roman" w:cs="Times New Roman"/>
          <w:i/>
          <w:iCs/>
          <w:color w:val="000000" w:themeColor="text1"/>
          <w:sz w:val="20"/>
          <w:szCs w:val="20"/>
        </w:rPr>
      </w:pPr>
      <w:r w:rsidRPr="00DA2C02">
        <w:rPr>
          <w:rFonts w:ascii="Times New Roman" w:eastAsia="Times New Roman" w:hAnsi="Times New Roman" w:cs="Times New Roman"/>
          <w:i/>
          <w:iCs/>
          <w:color w:val="000000" w:themeColor="text1"/>
          <w:sz w:val="20"/>
          <w:szCs w:val="20"/>
        </w:rPr>
        <w:t>4.2 Accuracy and Verification</w:t>
      </w:r>
    </w:p>
    <w:p w14:paraId="076988CD" w14:textId="1E1465B2" w:rsidR="00D24940" w:rsidRPr="00D24940" w:rsidRDefault="00D24940" w:rsidP="00D24940">
      <w:pPr>
        <w:shd w:val="clear" w:color="auto" w:fill="FFFFFF"/>
        <w:spacing w:after="150" w:line="240" w:lineRule="auto"/>
        <w:jc w:val="both"/>
        <w:rPr>
          <w:rFonts w:ascii="Times New Roman" w:eastAsia="Times New Roman" w:hAnsi="Times New Roman" w:cs="Times New Roman"/>
          <w:color w:val="000000" w:themeColor="text1"/>
          <w:sz w:val="20"/>
          <w:szCs w:val="20"/>
        </w:rPr>
      </w:pPr>
      <w:proofErr w:type="spellStart"/>
      <w:r w:rsidRPr="00D24940">
        <w:rPr>
          <w:rFonts w:ascii="Times New Roman" w:eastAsia="Times New Roman" w:hAnsi="Times New Roman" w:cs="Times New Roman"/>
          <w:color w:val="000000" w:themeColor="text1"/>
          <w:sz w:val="20"/>
          <w:szCs w:val="20"/>
        </w:rPr>
        <w:t>FaceNet</w:t>
      </w:r>
      <w:proofErr w:type="spellEnd"/>
      <w:r w:rsidRPr="00D24940">
        <w:rPr>
          <w:rFonts w:ascii="Times New Roman" w:eastAsia="Times New Roman" w:hAnsi="Times New Roman" w:cs="Times New Roman"/>
          <w:color w:val="000000" w:themeColor="text1"/>
          <w:sz w:val="20"/>
          <w:szCs w:val="20"/>
        </w:rPr>
        <w:t xml:space="preserve"> successfully verified the known face with a distance of 0.1614, confirming its reliability for accurate matching. </w:t>
      </w:r>
      <w:proofErr w:type="spellStart"/>
      <w:r w:rsidRPr="00D24940">
        <w:rPr>
          <w:rFonts w:ascii="Times New Roman" w:eastAsia="Times New Roman" w:hAnsi="Times New Roman" w:cs="Times New Roman"/>
          <w:color w:val="000000" w:themeColor="text1"/>
          <w:sz w:val="20"/>
          <w:szCs w:val="20"/>
        </w:rPr>
        <w:t>OpenFace</w:t>
      </w:r>
      <w:proofErr w:type="spellEnd"/>
      <w:r w:rsidRPr="00D24940">
        <w:rPr>
          <w:rFonts w:ascii="Times New Roman" w:eastAsia="Times New Roman" w:hAnsi="Times New Roman" w:cs="Times New Roman"/>
          <w:color w:val="000000" w:themeColor="text1"/>
          <w:sz w:val="20"/>
          <w:szCs w:val="20"/>
        </w:rPr>
        <w:t xml:space="preserve"> also produced a correct match and recorded the lowest distance (0.0667), showing its strength as a lightweight implementation. </w:t>
      </w:r>
      <w:proofErr w:type="spellStart"/>
      <w:r w:rsidRPr="00D24940">
        <w:rPr>
          <w:rFonts w:ascii="Times New Roman" w:eastAsia="Times New Roman" w:hAnsi="Times New Roman" w:cs="Times New Roman"/>
          <w:color w:val="000000" w:themeColor="text1"/>
          <w:sz w:val="20"/>
          <w:szCs w:val="20"/>
        </w:rPr>
        <w:t>SFace</w:t>
      </w:r>
      <w:proofErr w:type="spellEnd"/>
      <w:r w:rsidRPr="00D24940">
        <w:rPr>
          <w:rFonts w:ascii="Times New Roman" w:eastAsia="Times New Roman" w:hAnsi="Times New Roman" w:cs="Times New Roman"/>
          <w:color w:val="000000" w:themeColor="text1"/>
          <w:sz w:val="20"/>
          <w:szCs w:val="20"/>
        </w:rPr>
        <w:t xml:space="preserve">, while optimized for scalability, produced a mismatch under the tested condition. </w:t>
      </w:r>
      <w:proofErr w:type="spellStart"/>
      <w:r w:rsidRPr="00D24940">
        <w:rPr>
          <w:rFonts w:ascii="Times New Roman" w:eastAsia="Times New Roman" w:hAnsi="Times New Roman" w:cs="Times New Roman"/>
          <w:color w:val="000000" w:themeColor="text1"/>
          <w:sz w:val="20"/>
          <w:szCs w:val="20"/>
        </w:rPr>
        <w:t>DeepFace</w:t>
      </w:r>
      <w:proofErr w:type="spellEnd"/>
      <w:r w:rsidRPr="00D24940">
        <w:rPr>
          <w:rFonts w:ascii="Times New Roman" w:eastAsia="Times New Roman" w:hAnsi="Times New Roman" w:cs="Times New Roman"/>
          <w:color w:val="000000" w:themeColor="text1"/>
          <w:sz w:val="20"/>
          <w:szCs w:val="20"/>
        </w:rPr>
        <w:t xml:space="preserve"> was included in the evaluation but encountered execution errors in the </w:t>
      </w:r>
      <w:proofErr w:type="spellStart"/>
      <w:r w:rsidRPr="00D24940">
        <w:rPr>
          <w:rFonts w:ascii="Times New Roman" w:eastAsia="Times New Roman" w:hAnsi="Times New Roman" w:cs="Times New Roman"/>
          <w:color w:val="000000" w:themeColor="text1"/>
          <w:sz w:val="20"/>
          <w:szCs w:val="20"/>
        </w:rPr>
        <w:t>Colab</w:t>
      </w:r>
      <w:proofErr w:type="spellEnd"/>
      <w:r w:rsidRPr="00D24940">
        <w:rPr>
          <w:rFonts w:ascii="Times New Roman" w:eastAsia="Times New Roman" w:hAnsi="Times New Roman" w:cs="Times New Roman"/>
          <w:color w:val="000000" w:themeColor="text1"/>
          <w:sz w:val="20"/>
          <w:szCs w:val="20"/>
        </w:rPr>
        <w:t xml:space="preserve"> environment, which prevented recording its verification performance. The issue was likely related to dependency or integration constraints rather than the model architecture itself.</w:t>
      </w:r>
    </w:p>
    <w:p w14:paraId="76B1C975" w14:textId="77777777" w:rsidR="00D24940" w:rsidRPr="00DA2C02" w:rsidRDefault="00D24940" w:rsidP="00D24940">
      <w:pPr>
        <w:shd w:val="clear" w:color="auto" w:fill="FFFFFF"/>
        <w:spacing w:after="150" w:line="240" w:lineRule="auto"/>
        <w:jc w:val="both"/>
        <w:rPr>
          <w:rFonts w:ascii="Times New Roman" w:eastAsia="Times New Roman" w:hAnsi="Times New Roman" w:cs="Times New Roman"/>
          <w:i/>
          <w:iCs/>
          <w:color w:val="000000" w:themeColor="text1"/>
          <w:sz w:val="20"/>
          <w:szCs w:val="20"/>
        </w:rPr>
      </w:pPr>
      <w:r w:rsidRPr="00DA2C02">
        <w:rPr>
          <w:rFonts w:ascii="Times New Roman" w:eastAsia="Times New Roman" w:hAnsi="Times New Roman" w:cs="Times New Roman"/>
          <w:i/>
          <w:iCs/>
          <w:color w:val="000000" w:themeColor="text1"/>
          <w:sz w:val="20"/>
          <w:szCs w:val="20"/>
        </w:rPr>
        <w:t>4.3 Processing Time</w:t>
      </w:r>
    </w:p>
    <w:p w14:paraId="63B9751F" w14:textId="0F8E0F0C" w:rsidR="00D24940" w:rsidRPr="00D24940" w:rsidRDefault="00D24940" w:rsidP="00D24940">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D24940">
        <w:rPr>
          <w:rFonts w:ascii="Times New Roman" w:eastAsia="Times New Roman" w:hAnsi="Times New Roman" w:cs="Times New Roman"/>
          <w:color w:val="000000" w:themeColor="text1"/>
          <w:sz w:val="20"/>
          <w:szCs w:val="20"/>
        </w:rPr>
        <w:t xml:space="preserve">In terms of speed, </w:t>
      </w:r>
      <w:proofErr w:type="spellStart"/>
      <w:r w:rsidRPr="00D24940">
        <w:rPr>
          <w:rFonts w:ascii="Times New Roman" w:eastAsia="Times New Roman" w:hAnsi="Times New Roman" w:cs="Times New Roman"/>
          <w:color w:val="000000" w:themeColor="text1"/>
          <w:sz w:val="20"/>
          <w:szCs w:val="20"/>
        </w:rPr>
        <w:t>SFace</w:t>
      </w:r>
      <w:proofErr w:type="spellEnd"/>
      <w:r w:rsidRPr="00D24940">
        <w:rPr>
          <w:rFonts w:ascii="Times New Roman" w:eastAsia="Times New Roman" w:hAnsi="Times New Roman" w:cs="Times New Roman"/>
          <w:color w:val="000000" w:themeColor="text1"/>
          <w:sz w:val="20"/>
          <w:szCs w:val="20"/>
        </w:rPr>
        <w:t xml:space="preserve"> and </w:t>
      </w:r>
      <w:proofErr w:type="spellStart"/>
      <w:r w:rsidRPr="00D24940">
        <w:rPr>
          <w:rFonts w:ascii="Times New Roman" w:eastAsia="Times New Roman" w:hAnsi="Times New Roman" w:cs="Times New Roman"/>
          <w:color w:val="000000" w:themeColor="text1"/>
          <w:sz w:val="20"/>
          <w:szCs w:val="20"/>
        </w:rPr>
        <w:t>OpenFace</w:t>
      </w:r>
      <w:proofErr w:type="spellEnd"/>
      <w:r w:rsidRPr="00D24940">
        <w:rPr>
          <w:rFonts w:ascii="Times New Roman" w:eastAsia="Times New Roman" w:hAnsi="Times New Roman" w:cs="Times New Roman"/>
          <w:color w:val="000000" w:themeColor="text1"/>
          <w:sz w:val="20"/>
          <w:szCs w:val="20"/>
        </w:rPr>
        <w:t xml:space="preserve"> achieved runtimes close to 6 seconds, making them almost twice as fast as </w:t>
      </w:r>
      <w:proofErr w:type="spellStart"/>
      <w:r w:rsidRPr="00D24940">
        <w:rPr>
          <w:rFonts w:ascii="Times New Roman" w:eastAsia="Times New Roman" w:hAnsi="Times New Roman" w:cs="Times New Roman"/>
          <w:color w:val="000000" w:themeColor="text1"/>
          <w:sz w:val="20"/>
          <w:szCs w:val="20"/>
        </w:rPr>
        <w:t>FaceNet</w:t>
      </w:r>
      <w:proofErr w:type="spellEnd"/>
      <w:r w:rsidRPr="00D24940">
        <w:rPr>
          <w:rFonts w:ascii="Times New Roman" w:eastAsia="Times New Roman" w:hAnsi="Times New Roman" w:cs="Times New Roman"/>
          <w:color w:val="000000" w:themeColor="text1"/>
          <w:sz w:val="20"/>
          <w:szCs w:val="20"/>
        </w:rPr>
        <w:t xml:space="preserve">, which required nearly 13 seconds. Although </w:t>
      </w:r>
      <w:proofErr w:type="spellStart"/>
      <w:r w:rsidRPr="00D24940">
        <w:rPr>
          <w:rFonts w:ascii="Times New Roman" w:eastAsia="Times New Roman" w:hAnsi="Times New Roman" w:cs="Times New Roman"/>
          <w:color w:val="000000" w:themeColor="text1"/>
          <w:sz w:val="20"/>
          <w:szCs w:val="20"/>
        </w:rPr>
        <w:t>FaceNet</w:t>
      </w:r>
      <w:proofErr w:type="spellEnd"/>
      <w:r w:rsidRPr="00D24940">
        <w:rPr>
          <w:rFonts w:ascii="Times New Roman" w:eastAsia="Times New Roman" w:hAnsi="Times New Roman" w:cs="Times New Roman"/>
          <w:color w:val="000000" w:themeColor="text1"/>
          <w:sz w:val="20"/>
          <w:szCs w:val="20"/>
        </w:rPr>
        <w:t xml:space="preserve"> delivered higher accuracy, its slower runtime could be a limiting factor in responsive web deployments. </w:t>
      </w:r>
      <w:proofErr w:type="spellStart"/>
      <w:r w:rsidRPr="00D24940">
        <w:rPr>
          <w:rFonts w:ascii="Times New Roman" w:eastAsia="Times New Roman" w:hAnsi="Times New Roman" w:cs="Times New Roman"/>
          <w:color w:val="000000" w:themeColor="text1"/>
          <w:sz w:val="20"/>
          <w:szCs w:val="20"/>
        </w:rPr>
        <w:t>DeepFace</w:t>
      </w:r>
      <w:proofErr w:type="spellEnd"/>
      <w:r w:rsidRPr="00D24940">
        <w:rPr>
          <w:rFonts w:ascii="Times New Roman" w:eastAsia="Times New Roman" w:hAnsi="Times New Roman" w:cs="Times New Roman"/>
          <w:color w:val="000000" w:themeColor="text1"/>
          <w:sz w:val="20"/>
          <w:szCs w:val="20"/>
        </w:rPr>
        <w:t xml:space="preserve"> results were not available due to the execution errors mentioned above.</w:t>
      </w:r>
    </w:p>
    <w:p w14:paraId="5CCF1AB3" w14:textId="77777777" w:rsidR="00D24940" w:rsidRPr="00DA2C02" w:rsidRDefault="00D24940" w:rsidP="00D24940">
      <w:pPr>
        <w:shd w:val="clear" w:color="auto" w:fill="FFFFFF"/>
        <w:spacing w:after="150" w:line="240" w:lineRule="auto"/>
        <w:jc w:val="both"/>
        <w:rPr>
          <w:rFonts w:ascii="Times New Roman" w:eastAsia="Times New Roman" w:hAnsi="Times New Roman" w:cs="Times New Roman"/>
          <w:i/>
          <w:iCs/>
          <w:color w:val="000000" w:themeColor="text1"/>
          <w:sz w:val="20"/>
          <w:szCs w:val="20"/>
        </w:rPr>
      </w:pPr>
      <w:r w:rsidRPr="00DA2C02">
        <w:rPr>
          <w:rFonts w:ascii="Times New Roman" w:eastAsia="Times New Roman" w:hAnsi="Times New Roman" w:cs="Times New Roman"/>
          <w:i/>
          <w:iCs/>
          <w:color w:val="000000" w:themeColor="text1"/>
          <w:sz w:val="20"/>
          <w:szCs w:val="20"/>
        </w:rPr>
        <w:t>4.4 Visualization of Results</w:t>
      </w:r>
    </w:p>
    <w:p w14:paraId="10402936" w14:textId="07956F0A" w:rsidR="00D24940" w:rsidRPr="00D24940" w:rsidRDefault="00D24940" w:rsidP="00D24940">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D24940">
        <w:rPr>
          <w:rFonts w:ascii="Times New Roman" w:eastAsia="Times New Roman" w:hAnsi="Times New Roman" w:cs="Times New Roman"/>
          <w:color w:val="000000" w:themeColor="text1"/>
          <w:sz w:val="20"/>
          <w:szCs w:val="20"/>
        </w:rPr>
        <w:t xml:space="preserve">Figure </w:t>
      </w:r>
      <w:r w:rsidR="00BD0827">
        <w:rPr>
          <w:rFonts w:ascii="Times New Roman" w:eastAsia="Times New Roman" w:hAnsi="Times New Roman" w:cs="Times New Roman"/>
          <w:color w:val="000000" w:themeColor="text1"/>
          <w:sz w:val="20"/>
          <w:szCs w:val="20"/>
        </w:rPr>
        <w:t>2</w:t>
      </w:r>
      <w:r w:rsidRPr="00D24940">
        <w:rPr>
          <w:rFonts w:ascii="Times New Roman" w:eastAsia="Times New Roman" w:hAnsi="Times New Roman" w:cs="Times New Roman"/>
          <w:color w:val="000000" w:themeColor="text1"/>
          <w:sz w:val="20"/>
          <w:szCs w:val="20"/>
        </w:rPr>
        <w:t xml:space="preserve"> illustrates the comparison of processing time and similarity distance across the models. Blue bars represent execution time, while orange bars indicate similarity distance. For </w:t>
      </w:r>
      <w:proofErr w:type="spellStart"/>
      <w:r w:rsidRPr="00D24940">
        <w:rPr>
          <w:rFonts w:ascii="Times New Roman" w:eastAsia="Times New Roman" w:hAnsi="Times New Roman" w:cs="Times New Roman"/>
          <w:color w:val="000000" w:themeColor="text1"/>
          <w:sz w:val="20"/>
          <w:szCs w:val="20"/>
        </w:rPr>
        <w:t>DeepFace</w:t>
      </w:r>
      <w:proofErr w:type="spellEnd"/>
      <w:r w:rsidRPr="00D24940">
        <w:rPr>
          <w:rFonts w:ascii="Times New Roman" w:eastAsia="Times New Roman" w:hAnsi="Times New Roman" w:cs="Times New Roman"/>
          <w:color w:val="000000" w:themeColor="text1"/>
          <w:sz w:val="20"/>
          <w:szCs w:val="20"/>
        </w:rPr>
        <w:t>, the outcome is shown as “Error” to reflect the fact that no consistent results could be obtained during testing.</w:t>
      </w:r>
    </w:p>
    <w:p w14:paraId="0879AA7A" w14:textId="057A32AE" w:rsidR="00D24940" w:rsidRPr="00D24940" w:rsidRDefault="00D24940" w:rsidP="00D24940">
      <w:pPr>
        <w:shd w:val="clear" w:color="auto" w:fill="FFFFFF"/>
        <w:spacing w:after="15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w:drawing>
          <wp:inline distT="0" distB="0" distL="0" distR="0" wp14:anchorId="3BF7012C" wp14:editId="5B0BA37C">
            <wp:extent cx="2878975" cy="2165299"/>
            <wp:effectExtent l="0" t="0" r="0" b="6985"/>
            <wp:docPr id="967286909" name="Picture 5"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86909" name="Picture 5" descr="A graph of a bar char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05094" cy="2184943"/>
                    </a:xfrm>
                    <a:prstGeom prst="rect">
                      <a:avLst/>
                    </a:prstGeom>
                    <a:noFill/>
                  </pic:spPr>
                </pic:pic>
              </a:graphicData>
            </a:graphic>
          </wp:inline>
        </w:drawing>
      </w:r>
    </w:p>
    <w:p w14:paraId="5F67A19E" w14:textId="333353FA" w:rsidR="00D24940" w:rsidRDefault="00D24940" w:rsidP="00A016BC">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D24940">
        <w:rPr>
          <w:rFonts w:ascii="Times New Roman" w:eastAsia="Times New Roman" w:hAnsi="Times New Roman" w:cs="Times New Roman"/>
          <w:color w:val="000000" w:themeColor="text1"/>
          <w:sz w:val="20"/>
          <w:szCs w:val="20"/>
        </w:rPr>
        <w:t xml:space="preserve">Figure </w:t>
      </w:r>
      <w:r w:rsidR="00136802">
        <w:rPr>
          <w:rFonts w:ascii="Times New Roman" w:eastAsia="Times New Roman" w:hAnsi="Times New Roman" w:cs="Times New Roman"/>
          <w:color w:val="000000" w:themeColor="text1"/>
          <w:sz w:val="20"/>
          <w:szCs w:val="20"/>
        </w:rPr>
        <w:t>2</w:t>
      </w:r>
      <w:r w:rsidRPr="00D24940">
        <w:rPr>
          <w:rFonts w:ascii="Times New Roman" w:eastAsia="Times New Roman" w:hAnsi="Times New Roman" w:cs="Times New Roman"/>
          <w:color w:val="000000" w:themeColor="text1"/>
          <w:sz w:val="20"/>
          <w:szCs w:val="20"/>
        </w:rPr>
        <w:t>. Comparative performance of face recognition models based on processing time and similarity distance.</w:t>
      </w:r>
    </w:p>
    <w:p w14:paraId="53296B85" w14:textId="77777777" w:rsidR="007E6FB8" w:rsidRPr="00D24940" w:rsidRDefault="007E6FB8" w:rsidP="00A016BC">
      <w:pPr>
        <w:shd w:val="clear" w:color="auto" w:fill="FFFFFF"/>
        <w:spacing w:after="150" w:line="240" w:lineRule="auto"/>
        <w:jc w:val="center"/>
        <w:rPr>
          <w:rFonts w:ascii="Times New Roman" w:eastAsia="Times New Roman" w:hAnsi="Times New Roman" w:cs="Times New Roman"/>
          <w:color w:val="000000" w:themeColor="text1"/>
          <w:sz w:val="20"/>
          <w:szCs w:val="20"/>
        </w:rPr>
      </w:pPr>
    </w:p>
    <w:p w14:paraId="25B0013E" w14:textId="77777777" w:rsidR="00D24940" w:rsidRPr="00DA2C02" w:rsidRDefault="00D24940" w:rsidP="00D24940">
      <w:pPr>
        <w:shd w:val="clear" w:color="auto" w:fill="FFFFFF"/>
        <w:spacing w:after="150" w:line="240" w:lineRule="auto"/>
        <w:jc w:val="both"/>
        <w:rPr>
          <w:rFonts w:ascii="Times New Roman" w:eastAsia="Times New Roman" w:hAnsi="Times New Roman" w:cs="Times New Roman"/>
          <w:i/>
          <w:iCs/>
          <w:color w:val="000000" w:themeColor="text1"/>
          <w:sz w:val="20"/>
          <w:szCs w:val="20"/>
        </w:rPr>
      </w:pPr>
      <w:r w:rsidRPr="00DA2C02">
        <w:rPr>
          <w:rFonts w:ascii="Times New Roman" w:eastAsia="Times New Roman" w:hAnsi="Times New Roman" w:cs="Times New Roman"/>
          <w:i/>
          <w:iCs/>
          <w:color w:val="000000" w:themeColor="text1"/>
          <w:sz w:val="20"/>
          <w:szCs w:val="20"/>
        </w:rPr>
        <w:lastRenderedPageBreak/>
        <w:t>4.5 Practical Implications</w:t>
      </w:r>
    </w:p>
    <w:p w14:paraId="7FAB5E23" w14:textId="2B89AC4C" w:rsidR="00D24940" w:rsidRPr="00D24940" w:rsidRDefault="00D24940" w:rsidP="00D24940">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D24940">
        <w:rPr>
          <w:rFonts w:ascii="Times New Roman" w:eastAsia="Times New Roman" w:hAnsi="Times New Roman" w:cs="Times New Roman"/>
          <w:color w:val="000000" w:themeColor="text1"/>
          <w:sz w:val="20"/>
          <w:szCs w:val="20"/>
        </w:rPr>
        <w:t xml:space="preserve">The results highlight a trade-off between accuracy and speed. </w:t>
      </w:r>
      <w:proofErr w:type="spellStart"/>
      <w:r w:rsidRPr="00D24940">
        <w:rPr>
          <w:rFonts w:ascii="Times New Roman" w:eastAsia="Times New Roman" w:hAnsi="Times New Roman" w:cs="Times New Roman"/>
          <w:color w:val="000000" w:themeColor="text1"/>
          <w:sz w:val="20"/>
          <w:szCs w:val="20"/>
        </w:rPr>
        <w:t>FaceNet</w:t>
      </w:r>
      <w:proofErr w:type="spellEnd"/>
      <w:r w:rsidRPr="00D24940">
        <w:rPr>
          <w:rFonts w:ascii="Times New Roman" w:eastAsia="Times New Roman" w:hAnsi="Times New Roman" w:cs="Times New Roman"/>
          <w:color w:val="000000" w:themeColor="text1"/>
          <w:sz w:val="20"/>
          <w:szCs w:val="20"/>
        </w:rPr>
        <w:t xml:space="preserve"> provides high reliability but slower performance, making it suitable for accuracy-critical applications such as secure authentication. </w:t>
      </w:r>
      <w:proofErr w:type="spellStart"/>
      <w:r w:rsidRPr="00D24940">
        <w:rPr>
          <w:rFonts w:ascii="Times New Roman" w:eastAsia="Times New Roman" w:hAnsi="Times New Roman" w:cs="Times New Roman"/>
          <w:color w:val="000000" w:themeColor="text1"/>
          <w:sz w:val="20"/>
          <w:szCs w:val="20"/>
        </w:rPr>
        <w:t>OpenFace</w:t>
      </w:r>
      <w:proofErr w:type="spellEnd"/>
      <w:r w:rsidRPr="00D24940">
        <w:rPr>
          <w:rFonts w:ascii="Times New Roman" w:eastAsia="Times New Roman" w:hAnsi="Times New Roman" w:cs="Times New Roman"/>
          <w:color w:val="000000" w:themeColor="text1"/>
          <w:sz w:val="20"/>
          <w:szCs w:val="20"/>
        </w:rPr>
        <w:t xml:space="preserve"> offers a stronger balance of accuracy and efficiency, which may be preferable for interactive web-based systems such as conferencing or attendance monitoring. </w:t>
      </w:r>
      <w:proofErr w:type="spellStart"/>
      <w:r w:rsidRPr="00D24940">
        <w:rPr>
          <w:rFonts w:ascii="Times New Roman" w:eastAsia="Times New Roman" w:hAnsi="Times New Roman" w:cs="Times New Roman"/>
          <w:color w:val="000000" w:themeColor="text1"/>
          <w:sz w:val="20"/>
          <w:szCs w:val="20"/>
        </w:rPr>
        <w:t>SFace</w:t>
      </w:r>
      <w:proofErr w:type="spellEnd"/>
      <w:r w:rsidRPr="00D24940">
        <w:rPr>
          <w:rFonts w:ascii="Times New Roman" w:eastAsia="Times New Roman" w:hAnsi="Times New Roman" w:cs="Times New Roman"/>
          <w:color w:val="000000" w:themeColor="text1"/>
          <w:sz w:val="20"/>
          <w:szCs w:val="20"/>
        </w:rPr>
        <w:t xml:space="preserve"> demonstrates speed advantages but requires further testing across broader scenarios to validate its robustness. </w:t>
      </w:r>
      <w:proofErr w:type="spellStart"/>
      <w:r w:rsidRPr="00D24940">
        <w:rPr>
          <w:rFonts w:ascii="Times New Roman" w:eastAsia="Times New Roman" w:hAnsi="Times New Roman" w:cs="Times New Roman"/>
          <w:color w:val="000000" w:themeColor="text1"/>
          <w:sz w:val="20"/>
          <w:szCs w:val="20"/>
        </w:rPr>
        <w:t>DeepFace</w:t>
      </w:r>
      <w:proofErr w:type="spellEnd"/>
      <w:r w:rsidRPr="00D24940">
        <w:rPr>
          <w:rFonts w:ascii="Times New Roman" w:eastAsia="Times New Roman" w:hAnsi="Times New Roman" w:cs="Times New Roman"/>
          <w:color w:val="000000" w:themeColor="text1"/>
          <w:sz w:val="20"/>
          <w:szCs w:val="20"/>
        </w:rPr>
        <w:t xml:space="preserve"> could not be fully benchmarked in this experiment, and future work should revisit its performance under more controlled environments.</w:t>
      </w:r>
    </w:p>
    <w:p w14:paraId="6C4770C1" w14:textId="77777777" w:rsidR="00D24940" w:rsidRPr="00DA2C02" w:rsidRDefault="00D24940" w:rsidP="00D24940">
      <w:pPr>
        <w:shd w:val="clear" w:color="auto" w:fill="FFFFFF"/>
        <w:spacing w:after="150" w:line="240" w:lineRule="auto"/>
        <w:jc w:val="both"/>
        <w:rPr>
          <w:rFonts w:ascii="Times New Roman" w:eastAsia="Times New Roman" w:hAnsi="Times New Roman" w:cs="Times New Roman"/>
          <w:i/>
          <w:iCs/>
          <w:color w:val="000000" w:themeColor="text1"/>
          <w:sz w:val="20"/>
          <w:szCs w:val="20"/>
        </w:rPr>
      </w:pPr>
      <w:r w:rsidRPr="00DA2C02">
        <w:rPr>
          <w:rFonts w:ascii="Times New Roman" w:eastAsia="Times New Roman" w:hAnsi="Times New Roman" w:cs="Times New Roman"/>
          <w:i/>
          <w:iCs/>
          <w:color w:val="000000" w:themeColor="text1"/>
          <w:sz w:val="20"/>
          <w:szCs w:val="20"/>
        </w:rPr>
        <w:t>4.6 Limitations</w:t>
      </w:r>
    </w:p>
    <w:p w14:paraId="71F12228" w14:textId="0BBD88B0" w:rsidR="0028052B" w:rsidRPr="0028052B" w:rsidRDefault="00D24940" w:rsidP="00D24940">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D24940">
        <w:rPr>
          <w:rFonts w:ascii="Times New Roman" w:eastAsia="Times New Roman" w:hAnsi="Times New Roman" w:cs="Times New Roman"/>
          <w:color w:val="000000" w:themeColor="text1"/>
          <w:sz w:val="20"/>
          <w:szCs w:val="20"/>
        </w:rPr>
        <w:t xml:space="preserve">The study was conducted using runtime uploads in the Google </w:t>
      </w:r>
      <w:proofErr w:type="spellStart"/>
      <w:r w:rsidRPr="00D24940">
        <w:rPr>
          <w:rFonts w:ascii="Times New Roman" w:eastAsia="Times New Roman" w:hAnsi="Times New Roman" w:cs="Times New Roman"/>
          <w:color w:val="000000" w:themeColor="text1"/>
          <w:sz w:val="20"/>
          <w:szCs w:val="20"/>
        </w:rPr>
        <w:t>Colab</w:t>
      </w:r>
      <w:proofErr w:type="spellEnd"/>
      <w:r w:rsidRPr="00D24940">
        <w:rPr>
          <w:rFonts w:ascii="Times New Roman" w:eastAsia="Times New Roman" w:hAnsi="Times New Roman" w:cs="Times New Roman"/>
          <w:color w:val="000000" w:themeColor="text1"/>
          <w:sz w:val="20"/>
          <w:szCs w:val="20"/>
        </w:rPr>
        <w:t xml:space="preserve"> environment with a small number of test cases. The </w:t>
      </w:r>
      <w:proofErr w:type="spellStart"/>
      <w:r w:rsidRPr="00D24940">
        <w:rPr>
          <w:rFonts w:ascii="Times New Roman" w:eastAsia="Times New Roman" w:hAnsi="Times New Roman" w:cs="Times New Roman"/>
          <w:color w:val="000000" w:themeColor="text1"/>
          <w:sz w:val="20"/>
          <w:szCs w:val="20"/>
        </w:rPr>
        <w:t>Colab</w:t>
      </w:r>
      <w:proofErr w:type="spellEnd"/>
      <w:r w:rsidRPr="00D24940">
        <w:rPr>
          <w:rFonts w:ascii="Times New Roman" w:eastAsia="Times New Roman" w:hAnsi="Times New Roman" w:cs="Times New Roman"/>
          <w:color w:val="000000" w:themeColor="text1"/>
          <w:sz w:val="20"/>
          <w:szCs w:val="20"/>
        </w:rPr>
        <w:t xml:space="preserve"> execution errors observed for </w:t>
      </w:r>
      <w:proofErr w:type="spellStart"/>
      <w:r w:rsidRPr="00D24940">
        <w:rPr>
          <w:rFonts w:ascii="Times New Roman" w:eastAsia="Times New Roman" w:hAnsi="Times New Roman" w:cs="Times New Roman"/>
          <w:color w:val="000000" w:themeColor="text1"/>
          <w:sz w:val="20"/>
          <w:szCs w:val="20"/>
        </w:rPr>
        <w:t>DeepFace</w:t>
      </w:r>
      <w:proofErr w:type="spellEnd"/>
      <w:r w:rsidRPr="00D24940">
        <w:rPr>
          <w:rFonts w:ascii="Times New Roman" w:eastAsia="Times New Roman" w:hAnsi="Times New Roman" w:cs="Times New Roman"/>
          <w:color w:val="000000" w:themeColor="text1"/>
          <w:sz w:val="20"/>
          <w:szCs w:val="20"/>
        </w:rPr>
        <w:t xml:space="preserve"> are attributed to integration and dependency issues rather than inherent limitations of the model. Therefore, its performance could not be directly compared in this study. Results should be interpreted as indicative benchmarks, and further validation on larger datasets, direct browser deployments (e.g., TensorFlow.js, face-api.js), and alternative computing environments will provide more comprehensive insights.</w:t>
      </w:r>
    </w:p>
    <w:p w14:paraId="6F042CE0" w14:textId="61BA6073" w:rsidR="00F97030" w:rsidRPr="00CA14B1" w:rsidRDefault="00CA14B1" w:rsidP="00CA14B1">
      <w:pPr>
        <w:pStyle w:val="ListParagraph"/>
        <w:numPr>
          <w:ilvl w:val="0"/>
          <w:numId w:val="5"/>
        </w:numPr>
        <w:shd w:val="clear" w:color="auto" w:fill="FFFFFF"/>
        <w:spacing w:before="300" w:after="150" w:line="240" w:lineRule="auto"/>
        <w:jc w:val="both"/>
        <w:outlineLvl w:val="0"/>
        <w:rPr>
          <w:rFonts w:ascii="Times New Roman" w:eastAsia="Times New Roman" w:hAnsi="Times New Roman" w:cs="Times New Roman"/>
          <w:b/>
          <w:bCs/>
          <w:color w:val="000000" w:themeColor="text1"/>
          <w:kern w:val="36"/>
          <w:sz w:val="20"/>
          <w:szCs w:val="20"/>
        </w:rPr>
      </w:pPr>
      <w:r w:rsidRPr="00CA14B1">
        <w:rPr>
          <w:rFonts w:ascii="Times New Roman" w:eastAsia="Times New Roman" w:hAnsi="Times New Roman" w:cs="Times New Roman"/>
          <w:b/>
          <w:bCs/>
          <w:color w:val="000000" w:themeColor="text1"/>
          <w:kern w:val="36"/>
          <w:sz w:val="20"/>
          <w:szCs w:val="20"/>
        </w:rPr>
        <w:t>CONCLUSION</w:t>
      </w:r>
    </w:p>
    <w:p w14:paraId="44ABD749" w14:textId="6CB9B60B" w:rsidR="009F57D1" w:rsidRPr="00B07549" w:rsidRDefault="00D24940" w:rsidP="00DC4290">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D24940">
        <w:rPr>
          <w:rFonts w:ascii="Times New Roman" w:eastAsia="Times New Roman" w:hAnsi="Times New Roman" w:cs="Times New Roman"/>
          <w:color w:val="000000" w:themeColor="text1"/>
          <w:sz w:val="20"/>
          <w:szCs w:val="20"/>
        </w:rPr>
        <w:t>This study evaluated four face recognition models—</w:t>
      </w:r>
      <w:proofErr w:type="spellStart"/>
      <w:r w:rsidRPr="00D24940">
        <w:rPr>
          <w:rFonts w:ascii="Times New Roman" w:eastAsia="Times New Roman" w:hAnsi="Times New Roman" w:cs="Times New Roman"/>
          <w:color w:val="000000" w:themeColor="text1"/>
          <w:sz w:val="20"/>
          <w:szCs w:val="20"/>
        </w:rPr>
        <w:t>FaceNet</w:t>
      </w:r>
      <w:proofErr w:type="spellEnd"/>
      <w:r w:rsidRPr="00D24940">
        <w:rPr>
          <w:rFonts w:ascii="Times New Roman" w:eastAsia="Times New Roman" w:hAnsi="Times New Roman" w:cs="Times New Roman"/>
          <w:color w:val="000000" w:themeColor="text1"/>
          <w:sz w:val="20"/>
          <w:szCs w:val="20"/>
        </w:rPr>
        <w:t xml:space="preserve">, </w:t>
      </w:r>
      <w:proofErr w:type="spellStart"/>
      <w:r w:rsidRPr="00D24940">
        <w:rPr>
          <w:rFonts w:ascii="Times New Roman" w:eastAsia="Times New Roman" w:hAnsi="Times New Roman" w:cs="Times New Roman"/>
          <w:color w:val="000000" w:themeColor="text1"/>
          <w:sz w:val="20"/>
          <w:szCs w:val="20"/>
        </w:rPr>
        <w:t>SFace</w:t>
      </w:r>
      <w:proofErr w:type="spellEnd"/>
      <w:r w:rsidRPr="00D24940">
        <w:rPr>
          <w:rFonts w:ascii="Times New Roman" w:eastAsia="Times New Roman" w:hAnsi="Times New Roman" w:cs="Times New Roman"/>
          <w:color w:val="000000" w:themeColor="text1"/>
          <w:sz w:val="20"/>
          <w:szCs w:val="20"/>
        </w:rPr>
        <w:t xml:space="preserve">, </w:t>
      </w:r>
      <w:proofErr w:type="spellStart"/>
      <w:r w:rsidRPr="00D24940">
        <w:rPr>
          <w:rFonts w:ascii="Times New Roman" w:eastAsia="Times New Roman" w:hAnsi="Times New Roman" w:cs="Times New Roman"/>
          <w:color w:val="000000" w:themeColor="text1"/>
          <w:sz w:val="20"/>
          <w:szCs w:val="20"/>
        </w:rPr>
        <w:t>OpenFace</w:t>
      </w:r>
      <w:proofErr w:type="spellEnd"/>
      <w:r w:rsidRPr="00D24940">
        <w:rPr>
          <w:rFonts w:ascii="Times New Roman" w:eastAsia="Times New Roman" w:hAnsi="Times New Roman" w:cs="Times New Roman"/>
          <w:color w:val="000000" w:themeColor="text1"/>
          <w:sz w:val="20"/>
          <w:szCs w:val="20"/>
        </w:rPr>
        <w:t xml:space="preserve">, and </w:t>
      </w:r>
      <w:proofErr w:type="spellStart"/>
      <w:r w:rsidRPr="00D24940">
        <w:rPr>
          <w:rFonts w:ascii="Times New Roman" w:eastAsia="Times New Roman" w:hAnsi="Times New Roman" w:cs="Times New Roman"/>
          <w:color w:val="000000" w:themeColor="text1"/>
          <w:sz w:val="20"/>
          <w:szCs w:val="20"/>
        </w:rPr>
        <w:t>DeepFace</w:t>
      </w:r>
      <w:proofErr w:type="spellEnd"/>
      <w:r w:rsidRPr="00D24940">
        <w:rPr>
          <w:rFonts w:ascii="Times New Roman" w:eastAsia="Times New Roman" w:hAnsi="Times New Roman" w:cs="Times New Roman"/>
          <w:color w:val="000000" w:themeColor="text1"/>
          <w:sz w:val="20"/>
          <w:szCs w:val="20"/>
        </w:rPr>
        <w:t xml:space="preserve">—within a prototype web-based environment to assess their suitability for real-time applications. Results showed that </w:t>
      </w:r>
      <w:proofErr w:type="spellStart"/>
      <w:r w:rsidRPr="00D24940">
        <w:rPr>
          <w:rFonts w:ascii="Times New Roman" w:eastAsia="Times New Roman" w:hAnsi="Times New Roman" w:cs="Times New Roman"/>
          <w:color w:val="000000" w:themeColor="text1"/>
          <w:sz w:val="20"/>
          <w:szCs w:val="20"/>
        </w:rPr>
        <w:t>FaceNet</w:t>
      </w:r>
      <w:proofErr w:type="spellEnd"/>
      <w:r w:rsidRPr="00D24940">
        <w:rPr>
          <w:rFonts w:ascii="Times New Roman" w:eastAsia="Times New Roman" w:hAnsi="Times New Roman" w:cs="Times New Roman"/>
          <w:color w:val="000000" w:themeColor="text1"/>
          <w:sz w:val="20"/>
          <w:szCs w:val="20"/>
        </w:rPr>
        <w:t xml:space="preserve"> delivered the most reliable verification but with slower processing, while </w:t>
      </w:r>
      <w:proofErr w:type="spellStart"/>
      <w:r w:rsidRPr="00D24940">
        <w:rPr>
          <w:rFonts w:ascii="Times New Roman" w:eastAsia="Times New Roman" w:hAnsi="Times New Roman" w:cs="Times New Roman"/>
          <w:color w:val="000000" w:themeColor="text1"/>
          <w:sz w:val="20"/>
          <w:szCs w:val="20"/>
        </w:rPr>
        <w:t>OpenFace</w:t>
      </w:r>
      <w:proofErr w:type="spellEnd"/>
      <w:r w:rsidRPr="00D24940">
        <w:rPr>
          <w:rFonts w:ascii="Times New Roman" w:eastAsia="Times New Roman" w:hAnsi="Times New Roman" w:cs="Times New Roman"/>
          <w:color w:val="000000" w:themeColor="text1"/>
          <w:sz w:val="20"/>
          <w:szCs w:val="20"/>
        </w:rPr>
        <w:t xml:space="preserve"> balanced speed and accuracy, making it promising for lightweight web deployment. </w:t>
      </w:r>
      <w:proofErr w:type="spellStart"/>
      <w:r w:rsidRPr="00D24940">
        <w:rPr>
          <w:rFonts w:ascii="Times New Roman" w:eastAsia="Times New Roman" w:hAnsi="Times New Roman" w:cs="Times New Roman"/>
          <w:color w:val="000000" w:themeColor="text1"/>
          <w:sz w:val="20"/>
          <w:szCs w:val="20"/>
        </w:rPr>
        <w:t>SFace</w:t>
      </w:r>
      <w:proofErr w:type="spellEnd"/>
      <w:r w:rsidRPr="00D24940">
        <w:rPr>
          <w:rFonts w:ascii="Times New Roman" w:eastAsia="Times New Roman" w:hAnsi="Times New Roman" w:cs="Times New Roman"/>
          <w:color w:val="000000" w:themeColor="text1"/>
          <w:sz w:val="20"/>
          <w:szCs w:val="20"/>
        </w:rPr>
        <w:t xml:space="preserve"> demonstrated efficiency but produced mismatches under the tested condition, indicating the need for further validation. </w:t>
      </w:r>
      <w:proofErr w:type="spellStart"/>
      <w:r w:rsidRPr="00D24940">
        <w:rPr>
          <w:rFonts w:ascii="Times New Roman" w:eastAsia="Times New Roman" w:hAnsi="Times New Roman" w:cs="Times New Roman"/>
          <w:color w:val="000000" w:themeColor="text1"/>
          <w:sz w:val="20"/>
          <w:szCs w:val="20"/>
        </w:rPr>
        <w:t>DeepFace</w:t>
      </w:r>
      <w:proofErr w:type="spellEnd"/>
      <w:r w:rsidRPr="00D24940">
        <w:rPr>
          <w:rFonts w:ascii="Times New Roman" w:eastAsia="Times New Roman" w:hAnsi="Times New Roman" w:cs="Times New Roman"/>
          <w:color w:val="000000" w:themeColor="text1"/>
          <w:sz w:val="20"/>
          <w:szCs w:val="20"/>
        </w:rPr>
        <w:t xml:space="preserve"> could not be fully benchmarked due to execution errors in the Google </w:t>
      </w:r>
      <w:proofErr w:type="spellStart"/>
      <w:r w:rsidRPr="00D24940">
        <w:rPr>
          <w:rFonts w:ascii="Times New Roman" w:eastAsia="Times New Roman" w:hAnsi="Times New Roman" w:cs="Times New Roman"/>
          <w:color w:val="000000" w:themeColor="text1"/>
          <w:sz w:val="20"/>
          <w:szCs w:val="20"/>
        </w:rPr>
        <w:t>Colab</w:t>
      </w:r>
      <w:proofErr w:type="spellEnd"/>
      <w:r w:rsidRPr="00D24940">
        <w:rPr>
          <w:rFonts w:ascii="Times New Roman" w:eastAsia="Times New Roman" w:hAnsi="Times New Roman" w:cs="Times New Roman"/>
          <w:color w:val="000000" w:themeColor="text1"/>
          <w:sz w:val="20"/>
          <w:szCs w:val="20"/>
        </w:rPr>
        <w:t xml:space="preserve"> environment, which highlights integration challenges rather than model limitations. Overall, the findings emphasize that model selection depends on application priorities: </w:t>
      </w:r>
      <w:proofErr w:type="spellStart"/>
      <w:r w:rsidRPr="00D24940">
        <w:rPr>
          <w:rFonts w:ascii="Times New Roman" w:eastAsia="Times New Roman" w:hAnsi="Times New Roman" w:cs="Times New Roman"/>
          <w:color w:val="000000" w:themeColor="text1"/>
          <w:sz w:val="20"/>
          <w:szCs w:val="20"/>
        </w:rPr>
        <w:t>FaceNet</w:t>
      </w:r>
      <w:proofErr w:type="spellEnd"/>
      <w:r w:rsidRPr="00D24940">
        <w:rPr>
          <w:rFonts w:ascii="Times New Roman" w:eastAsia="Times New Roman" w:hAnsi="Times New Roman" w:cs="Times New Roman"/>
          <w:color w:val="000000" w:themeColor="text1"/>
          <w:sz w:val="20"/>
          <w:szCs w:val="20"/>
        </w:rPr>
        <w:t xml:space="preserve"> suits accuracy-critical tasks such as secure authentication, while </w:t>
      </w:r>
      <w:proofErr w:type="spellStart"/>
      <w:r w:rsidRPr="00D24940">
        <w:rPr>
          <w:rFonts w:ascii="Times New Roman" w:eastAsia="Times New Roman" w:hAnsi="Times New Roman" w:cs="Times New Roman"/>
          <w:color w:val="000000" w:themeColor="text1"/>
          <w:sz w:val="20"/>
          <w:szCs w:val="20"/>
        </w:rPr>
        <w:t>OpenFace</w:t>
      </w:r>
      <w:proofErr w:type="spellEnd"/>
      <w:r w:rsidRPr="00D24940">
        <w:rPr>
          <w:rFonts w:ascii="Times New Roman" w:eastAsia="Times New Roman" w:hAnsi="Times New Roman" w:cs="Times New Roman"/>
          <w:color w:val="000000" w:themeColor="text1"/>
          <w:sz w:val="20"/>
          <w:szCs w:val="20"/>
        </w:rPr>
        <w:t xml:space="preserve"> is more practical for interactive real-time systems. Future work will extend evaluation to larger datasets, browser-native frameworks, edge devices, and privacy-preserving approaches to strengthen deployment readiness.</w:t>
      </w:r>
    </w:p>
    <w:p w14:paraId="23499C1C" w14:textId="77777777" w:rsidR="00D50CA0" w:rsidRDefault="006A3B7F" w:rsidP="005158A8">
      <w:pPr>
        <w:shd w:val="clear" w:color="auto" w:fill="FFFFFF"/>
        <w:spacing w:after="150" w:line="240" w:lineRule="auto"/>
        <w:rPr>
          <w:rFonts w:ascii="Times New Roman" w:eastAsia="Times New Roman" w:hAnsi="Times New Roman" w:cs="Times New Roman"/>
          <w:color w:val="000000" w:themeColor="text1"/>
          <w:sz w:val="20"/>
          <w:szCs w:val="20"/>
        </w:rPr>
      </w:pPr>
      <w:r w:rsidRPr="00B07549">
        <w:rPr>
          <w:rFonts w:ascii="Times New Roman" w:eastAsia="Times New Roman" w:hAnsi="Times New Roman" w:cs="Times New Roman"/>
          <w:b/>
          <w:bCs/>
          <w:color w:val="000000" w:themeColor="text1"/>
          <w:sz w:val="20"/>
          <w:szCs w:val="20"/>
        </w:rPr>
        <w:t>ACKNOWLEDGEMENT</w:t>
      </w:r>
    </w:p>
    <w:p w14:paraId="2CBAE816" w14:textId="07192A76" w:rsidR="009F57D1" w:rsidRPr="00A21ADB" w:rsidRDefault="00A21ADB" w:rsidP="00A21ADB">
      <w:pPr>
        <w:shd w:val="clear" w:color="auto" w:fill="FFFFFF"/>
        <w:spacing w:after="150" w:line="240" w:lineRule="auto"/>
        <w:rPr>
          <w:rFonts w:ascii="Times New Roman" w:eastAsia="Times New Roman" w:hAnsi="Times New Roman" w:cs="Times New Roman"/>
          <w:color w:val="000000"/>
          <w:sz w:val="20"/>
          <w:szCs w:val="20"/>
        </w:rPr>
      </w:pPr>
      <w:r w:rsidRPr="00A21ADB">
        <w:rPr>
          <w:rFonts w:ascii="Times New Roman" w:eastAsia="Times New Roman" w:hAnsi="Times New Roman" w:cs="Times New Roman"/>
          <w:color w:val="000000"/>
          <w:sz w:val="20"/>
          <w:szCs w:val="20"/>
        </w:rPr>
        <w:t>The authors received no funding from any party for the research and publication of this</w:t>
      </w:r>
      <w:r>
        <w:rPr>
          <w:rFonts w:ascii="Times New Roman" w:eastAsia="Times New Roman" w:hAnsi="Times New Roman" w:cs="Times New Roman"/>
          <w:color w:val="000000"/>
          <w:sz w:val="20"/>
          <w:szCs w:val="20"/>
        </w:rPr>
        <w:t xml:space="preserve"> </w:t>
      </w:r>
      <w:r w:rsidRPr="00A21ADB">
        <w:rPr>
          <w:rFonts w:ascii="Times New Roman" w:eastAsia="Times New Roman" w:hAnsi="Times New Roman" w:cs="Times New Roman"/>
          <w:color w:val="000000"/>
          <w:sz w:val="20"/>
          <w:szCs w:val="20"/>
        </w:rPr>
        <w:t>article.</w:t>
      </w:r>
    </w:p>
    <w:p w14:paraId="5790D24F" w14:textId="0F6EE7AF" w:rsidR="00B14732" w:rsidRPr="00D813E1" w:rsidRDefault="00B14732" w:rsidP="00B14732">
      <w:pPr>
        <w:shd w:val="clear" w:color="auto" w:fill="FFFFFF"/>
        <w:spacing w:after="150" w:line="240" w:lineRule="auto"/>
        <w:rPr>
          <w:rFonts w:ascii="Times New Roman" w:eastAsia="Times New Roman" w:hAnsi="Times New Roman" w:cs="Times New Roman"/>
          <w:b/>
          <w:bCs/>
          <w:color w:val="000000"/>
          <w:sz w:val="20"/>
          <w:szCs w:val="20"/>
        </w:rPr>
      </w:pPr>
      <w:r w:rsidRPr="00D813E1">
        <w:rPr>
          <w:rFonts w:ascii="Times New Roman" w:eastAsia="Times New Roman" w:hAnsi="Times New Roman" w:cs="Times New Roman"/>
          <w:b/>
          <w:bCs/>
          <w:color w:val="000000"/>
          <w:sz w:val="20"/>
          <w:szCs w:val="20"/>
        </w:rPr>
        <w:t xml:space="preserve">AUTHOR CONTRIBUTIONS </w:t>
      </w:r>
    </w:p>
    <w:p w14:paraId="026CD08B" w14:textId="77777777" w:rsidR="00930949" w:rsidRDefault="00930949" w:rsidP="00EB33AC">
      <w:pPr>
        <w:shd w:val="clear" w:color="auto" w:fill="FFFFFF"/>
        <w:spacing w:after="150" w:line="240" w:lineRule="auto"/>
        <w:rPr>
          <w:rFonts w:ascii="Times New Roman" w:eastAsia="Times New Roman" w:hAnsi="Times New Roman" w:cs="Times New Roman"/>
          <w:color w:val="000000"/>
          <w:sz w:val="20"/>
          <w:szCs w:val="20"/>
        </w:rPr>
      </w:pPr>
    </w:p>
    <w:p w14:paraId="51373C40" w14:textId="7083915F" w:rsidR="00EB33AC" w:rsidRPr="00D813E1" w:rsidRDefault="00EB33AC" w:rsidP="00EB33AC">
      <w:pPr>
        <w:shd w:val="clear" w:color="auto" w:fill="FFFFFF"/>
        <w:spacing w:after="150" w:line="240" w:lineRule="auto"/>
        <w:rPr>
          <w:rFonts w:ascii="Times New Roman" w:eastAsia="Times New Roman" w:hAnsi="Times New Roman" w:cs="Times New Roman"/>
          <w:b/>
          <w:bCs/>
          <w:color w:val="000000"/>
          <w:sz w:val="20"/>
          <w:szCs w:val="20"/>
        </w:rPr>
      </w:pPr>
      <w:r w:rsidRPr="00D813E1">
        <w:rPr>
          <w:rFonts w:ascii="Times New Roman" w:eastAsia="Times New Roman" w:hAnsi="Times New Roman" w:cs="Times New Roman"/>
          <w:b/>
          <w:bCs/>
          <w:color w:val="000000"/>
          <w:sz w:val="20"/>
          <w:szCs w:val="20"/>
        </w:rPr>
        <w:t xml:space="preserve">CONFLICT OF INTERESTS </w:t>
      </w:r>
    </w:p>
    <w:p w14:paraId="356471E0" w14:textId="69715C7D" w:rsidR="008922F4" w:rsidRDefault="00EB33AC" w:rsidP="00EB33AC">
      <w:pPr>
        <w:shd w:val="clear" w:color="auto" w:fill="FFFFFF"/>
        <w:spacing w:after="150" w:line="240" w:lineRule="auto"/>
        <w:jc w:val="both"/>
        <w:rPr>
          <w:rFonts w:ascii="Times New Roman" w:eastAsia="Times New Roman" w:hAnsi="Times New Roman" w:cs="Times New Roman"/>
          <w:color w:val="000000"/>
          <w:sz w:val="20"/>
          <w:szCs w:val="20"/>
        </w:rPr>
      </w:pPr>
      <w:r w:rsidRPr="00D813E1">
        <w:rPr>
          <w:rFonts w:ascii="Times New Roman" w:eastAsia="Times New Roman" w:hAnsi="Times New Roman" w:cs="Times New Roman"/>
          <w:color w:val="000000"/>
          <w:sz w:val="20"/>
          <w:szCs w:val="20"/>
        </w:rPr>
        <w:t>No conflict of interest w</w:t>
      </w:r>
      <w:r>
        <w:rPr>
          <w:rFonts w:ascii="Times New Roman" w:eastAsia="Times New Roman" w:hAnsi="Times New Roman" w:cs="Times New Roman"/>
          <w:color w:val="000000"/>
          <w:sz w:val="20"/>
          <w:szCs w:val="20"/>
        </w:rPr>
        <w:t>as</w:t>
      </w:r>
      <w:r w:rsidRPr="00D813E1">
        <w:rPr>
          <w:rFonts w:ascii="Times New Roman" w:eastAsia="Times New Roman" w:hAnsi="Times New Roman" w:cs="Times New Roman"/>
          <w:color w:val="000000"/>
          <w:sz w:val="20"/>
          <w:szCs w:val="20"/>
        </w:rPr>
        <w:t xml:space="preserve"> disclosed.</w:t>
      </w:r>
    </w:p>
    <w:p w14:paraId="3895CB6C" w14:textId="77777777" w:rsidR="00EB33AC" w:rsidRPr="00D813E1" w:rsidRDefault="00EB33AC" w:rsidP="00EB33AC">
      <w:pPr>
        <w:shd w:val="clear" w:color="auto" w:fill="FFFFFF"/>
        <w:spacing w:after="150" w:line="240" w:lineRule="auto"/>
        <w:rPr>
          <w:rFonts w:ascii="Times New Roman" w:eastAsia="Times New Roman" w:hAnsi="Times New Roman" w:cs="Times New Roman"/>
          <w:b/>
          <w:bCs/>
          <w:color w:val="000000"/>
          <w:sz w:val="20"/>
          <w:szCs w:val="20"/>
        </w:rPr>
      </w:pPr>
      <w:r w:rsidRPr="00D813E1">
        <w:rPr>
          <w:rFonts w:ascii="Times New Roman" w:eastAsia="Times New Roman" w:hAnsi="Times New Roman" w:cs="Times New Roman"/>
          <w:b/>
          <w:bCs/>
          <w:color w:val="000000"/>
          <w:sz w:val="20"/>
          <w:szCs w:val="20"/>
        </w:rPr>
        <w:t xml:space="preserve">ETHICS STATEMENTS </w:t>
      </w:r>
    </w:p>
    <w:p w14:paraId="47F07F83" w14:textId="0B29E823" w:rsidR="008922F4" w:rsidRPr="00090AAB" w:rsidRDefault="00CA14B1" w:rsidP="00D50CA0">
      <w:pPr>
        <w:shd w:val="clear" w:color="auto" w:fill="FFFFFF"/>
        <w:spacing w:after="150" w:line="240" w:lineRule="auto"/>
        <w:jc w:val="both"/>
        <w:rPr>
          <w:rFonts w:ascii="Times New Roman" w:eastAsia="Times New Roman" w:hAnsi="Times New Roman" w:cs="Times New Roman"/>
          <w:color w:val="000000"/>
          <w:sz w:val="20"/>
          <w:szCs w:val="20"/>
        </w:rPr>
      </w:pPr>
      <w:r w:rsidRPr="00CA14B1">
        <w:rPr>
          <w:rFonts w:ascii="Times New Roman" w:eastAsia="Times New Roman" w:hAnsi="Times New Roman" w:cs="Times New Roman"/>
          <w:color w:val="000000"/>
          <w:sz w:val="20"/>
          <w:szCs w:val="20"/>
        </w:rPr>
        <w:t xml:space="preserve">Our publication ethics follow The Committee of Publication Ethics (COPE) guideline. </w:t>
      </w:r>
      <w:hyperlink r:id="rId12" w:history="1">
        <w:r w:rsidRPr="00C91F44">
          <w:rPr>
            <w:rStyle w:val="Hyperlink"/>
            <w:rFonts w:ascii="Times New Roman" w:eastAsia="Times New Roman" w:hAnsi="Times New Roman" w:cs="Times New Roman"/>
            <w:sz w:val="20"/>
            <w:szCs w:val="20"/>
          </w:rPr>
          <w:t>https://publicationethics.org/</w:t>
        </w:r>
      </w:hyperlink>
    </w:p>
    <w:p w14:paraId="35FDD48D" w14:textId="3CF61781" w:rsidR="00FE3247" w:rsidRPr="00D50CA0" w:rsidRDefault="006A3B7F" w:rsidP="00D50CA0">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D50CA0">
        <w:rPr>
          <w:rFonts w:ascii="Times New Roman" w:eastAsia="Times New Roman" w:hAnsi="Times New Roman" w:cs="Times New Roman"/>
          <w:b/>
          <w:bCs/>
          <w:color w:val="000000" w:themeColor="text1"/>
          <w:sz w:val="20"/>
          <w:szCs w:val="20"/>
        </w:rPr>
        <w:t>REFERENCES</w:t>
      </w:r>
    </w:p>
    <w:p w14:paraId="1C8371F3" w14:textId="77777777" w:rsidR="00D24940" w:rsidRPr="00090AAB" w:rsidRDefault="00D24940" w:rsidP="00136802">
      <w:pPr>
        <w:pStyle w:val="Reference"/>
        <w:jc w:val="both"/>
        <w:rPr>
          <w:rFonts w:ascii="Times New Roman" w:eastAsia="Times New Roman" w:hAnsi="Times New Roman"/>
          <w:lang w:eastAsia="zh-CN"/>
        </w:rPr>
      </w:pPr>
      <w:r w:rsidRPr="00090AAB">
        <w:rPr>
          <w:rFonts w:ascii="Times New Roman" w:eastAsia="Times New Roman" w:hAnsi="Times New Roman"/>
          <w:lang w:eastAsia="zh-CN"/>
        </w:rPr>
        <w:t xml:space="preserve">Hasan, M. K., Ahsan, M. S., Abdullah-Al-Mamun, N., </w:t>
      </w:r>
      <w:proofErr w:type="spellStart"/>
      <w:r w:rsidRPr="00090AAB">
        <w:rPr>
          <w:rFonts w:ascii="Times New Roman" w:eastAsia="Times New Roman" w:hAnsi="Times New Roman"/>
          <w:lang w:eastAsia="zh-CN"/>
        </w:rPr>
        <w:t>Newaz</w:t>
      </w:r>
      <w:proofErr w:type="spellEnd"/>
      <w:r w:rsidRPr="00090AAB">
        <w:rPr>
          <w:rFonts w:ascii="Times New Roman" w:eastAsia="Times New Roman" w:hAnsi="Times New Roman"/>
          <w:lang w:eastAsia="zh-CN"/>
        </w:rPr>
        <w:t xml:space="preserve">, S. H. S., &amp; Lee, G. M. (2021). Human Face Detection Techniques: A Comprehensive Review and Future Research Directions. Electronics, 10(19), 2354. </w:t>
      </w:r>
      <w:hyperlink r:id="rId13" w:history="1">
        <w:r w:rsidRPr="00090AAB">
          <w:rPr>
            <w:rFonts w:ascii="Times New Roman" w:eastAsia="Times New Roman" w:hAnsi="Times New Roman"/>
            <w:lang w:eastAsia="zh-CN"/>
          </w:rPr>
          <w:t>https://doi.org/10.3390/electronics10192354</w:t>
        </w:r>
      </w:hyperlink>
    </w:p>
    <w:p w14:paraId="79B74846" w14:textId="77777777" w:rsidR="00D24940" w:rsidRPr="00090AAB" w:rsidRDefault="00D24940" w:rsidP="00136802">
      <w:pPr>
        <w:pStyle w:val="Reference"/>
        <w:numPr>
          <w:ilvl w:val="0"/>
          <w:numId w:val="0"/>
        </w:numPr>
        <w:ind w:left="432"/>
        <w:jc w:val="both"/>
        <w:rPr>
          <w:rFonts w:ascii="Times New Roman" w:eastAsia="Times New Roman" w:hAnsi="Times New Roman"/>
          <w:lang w:eastAsia="zh-CN"/>
        </w:rPr>
      </w:pPr>
    </w:p>
    <w:p w14:paraId="075C8CD6" w14:textId="77777777" w:rsidR="00D24940" w:rsidRPr="00090AAB" w:rsidRDefault="00D24940" w:rsidP="00136802">
      <w:pPr>
        <w:pStyle w:val="Reference"/>
        <w:jc w:val="both"/>
        <w:rPr>
          <w:rFonts w:ascii="Times New Roman" w:eastAsia="Times New Roman" w:hAnsi="Times New Roman"/>
          <w:lang w:eastAsia="zh-CN"/>
        </w:rPr>
      </w:pPr>
      <w:r w:rsidRPr="00090AAB">
        <w:rPr>
          <w:rFonts w:ascii="Times New Roman" w:eastAsia="Times New Roman" w:hAnsi="Times New Roman"/>
          <w:lang w:eastAsia="zh-CN"/>
        </w:rPr>
        <w:t>Zhong, Y., Deng, W., Hu, J., Zhao, D., Li, X., &amp; Wen, D. (2021). SFACE: Sigmoid-Constrained Hypersphere Loss for robust face recognition. IEEE Transactions on Image Processing, 30, 2587–2598. https://doi.org/10.1109/tip.2020.3048632</w:t>
      </w:r>
    </w:p>
    <w:p w14:paraId="04939456" w14:textId="77777777" w:rsidR="00D24940" w:rsidRPr="00090AAB" w:rsidRDefault="00D24940" w:rsidP="00136802">
      <w:pPr>
        <w:pStyle w:val="Reference"/>
        <w:numPr>
          <w:ilvl w:val="0"/>
          <w:numId w:val="0"/>
        </w:numPr>
        <w:jc w:val="both"/>
        <w:rPr>
          <w:rFonts w:ascii="Times New Roman" w:eastAsia="Times New Roman" w:hAnsi="Times New Roman"/>
          <w:lang w:eastAsia="zh-CN"/>
        </w:rPr>
      </w:pPr>
    </w:p>
    <w:p w14:paraId="2CAE4943" w14:textId="49191A17" w:rsidR="00D24940" w:rsidRPr="00090AAB" w:rsidRDefault="00D24940" w:rsidP="00136802">
      <w:pPr>
        <w:pStyle w:val="Reference"/>
        <w:jc w:val="both"/>
        <w:rPr>
          <w:rFonts w:ascii="Times New Roman" w:eastAsia="Times New Roman" w:hAnsi="Times New Roman"/>
          <w:lang w:eastAsia="zh-CN"/>
        </w:rPr>
      </w:pPr>
      <w:proofErr w:type="spellStart"/>
      <w:r w:rsidRPr="00090AAB">
        <w:rPr>
          <w:rFonts w:ascii="Times New Roman" w:eastAsia="Times New Roman" w:hAnsi="Times New Roman"/>
          <w:lang w:eastAsia="zh-CN"/>
        </w:rPr>
        <w:t>Almabdy</w:t>
      </w:r>
      <w:proofErr w:type="spellEnd"/>
      <w:r w:rsidRPr="00090AAB">
        <w:rPr>
          <w:rFonts w:ascii="Times New Roman" w:eastAsia="Times New Roman" w:hAnsi="Times New Roman"/>
          <w:lang w:eastAsia="zh-CN"/>
        </w:rPr>
        <w:t xml:space="preserve">, S., &amp; </w:t>
      </w:r>
      <w:proofErr w:type="spellStart"/>
      <w:r w:rsidRPr="00090AAB">
        <w:rPr>
          <w:rFonts w:ascii="Times New Roman" w:eastAsia="Times New Roman" w:hAnsi="Times New Roman"/>
          <w:lang w:eastAsia="zh-CN"/>
        </w:rPr>
        <w:t>Elrefaei</w:t>
      </w:r>
      <w:proofErr w:type="spellEnd"/>
      <w:r w:rsidRPr="00090AAB">
        <w:rPr>
          <w:rFonts w:ascii="Times New Roman" w:eastAsia="Times New Roman" w:hAnsi="Times New Roman"/>
          <w:lang w:eastAsia="zh-CN"/>
        </w:rPr>
        <w:t>, L. (2019). Deep convolutional neural Network-Based approaches for face</w:t>
      </w:r>
      <w:r w:rsidR="00136802">
        <w:rPr>
          <w:rFonts w:ascii="Times New Roman" w:eastAsia="Times New Roman" w:hAnsi="Times New Roman"/>
          <w:lang w:eastAsia="zh-CN"/>
        </w:rPr>
        <w:t xml:space="preserve"> </w:t>
      </w:r>
      <w:r w:rsidRPr="00090AAB">
        <w:rPr>
          <w:rFonts w:ascii="Times New Roman" w:eastAsia="Times New Roman" w:hAnsi="Times New Roman"/>
          <w:lang w:eastAsia="zh-CN"/>
        </w:rPr>
        <w:t xml:space="preserve">recognition. Applied Sciences, 9(20), 4397. </w:t>
      </w:r>
      <w:hyperlink r:id="rId14" w:history="1">
        <w:r w:rsidRPr="00090AAB">
          <w:rPr>
            <w:rFonts w:ascii="Times New Roman" w:eastAsia="Times New Roman" w:hAnsi="Times New Roman"/>
            <w:lang w:eastAsia="zh-CN"/>
          </w:rPr>
          <w:t>https://doi.org/10.3390/app9204397</w:t>
        </w:r>
      </w:hyperlink>
    </w:p>
    <w:p w14:paraId="353D54A6" w14:textId="77777777" w:rsidR="00D24940" w:rsidRPr="00090AAB" w:rsidRDefault="00D24940" w:rsidP="00136802">
      <w:pPr>
        <w:pStyle w:val="Reference"/>
        <w:numPr>
          <w:ilvl w:val="0"/>
          <w:numId w:val="0"/>
        </w:numPr>
        <w:ind w:left="432"/>
        <w:jc w:val="both"/>
        <w:rPr>
          <w:rFonts w:ascii="Times New Roman" w:eastAsia="Times New Roman" w:hAnsi="Times New Roman"/>
          <w:lang w:eastAsia="zh-CN"/>
        </w:rPr>
      </w:pPr>
    </w:p>
    <w:p w14:paraId="0CE53ED2" w14:textId="77777777" w:rsidR="00D24940" w:rsidRPr="00090AAB" w:rsidRDefault="00D24940" w:rsidP="00136802">
      <w:pPr>
        <w:pStyle w:val="Reference"/>
        <w:jc w:val="both"/>
        <w:rPr>
          <w:rFonts w:ascii="Times New Roman" w:eastAsia="Times New Roman" w:hAnsi="Times New Roman"/>
          <w:lang w:eastAsia="zh-CN"/>
        </w:rPr>
      </w:pPr>
      <w:proofErr w:type="spellStart"/>
      <w:r w:rsidRPr="00090AAB">
        <w:rPr>
          <w:rFonts w:ascii="Times New Roman" w:eastAsia="Times New Roman" w:hAnsi="Times New Roman"/>
          <w:lang w:eastAsia="zh-CN"/>
        </w:rPr>
        <w:lastRenderedPageBreak/>
        <w:t>Bonam</w:t>
      </w:r>
      <w:proofErr w:type="spellEnd"/>
      <w:r w:rsidRPr="00090AAB">
        <w:rPr>
          <w:rFonts w:ascii="Times New Roman" w:eastAsia="Times New Roman" w:hAnsi="Times New Roman"/>
          <w:lang w:eastAsia="zh-CN"/>
        </w:rPr>
        <w:t xml:space="preserve">, J., Burra, L. R., </w:t>
      </w:r>
      <w:proofErr w:type="spellStart"/>
      <w:r w:rsidRPr="00090AAB">
        <w:rPr>
          <w:rFonts w:ascii="Times New Roman" w:eastAsia="Times New Roman" w:hAnsi="Times New Roman"/>
          <w:lang w:eastAsia="zh-CN"/>
        </w:rPr>
        <w:t>Godavarthi</w:t>
      </w:r>
      <w:proofErr w:type="spellEnd"/>
      <w:r w:rsidRPr="00090AAB">
        <w:rPr>
          <w:rFonts w:ascii="Times New Roman" w:eastAsia="Times New Roman" w:hAnsi="Times New Roman"/>
          <w:lang w:eastAsia="zh-CN"/>
        </w:rPr>
        <w:t xml:space="preserve">, R. S. V., </w:t>
      </w:r>
      <w:proofErr w:type="spellStart"/>
      <w:r w:rsidRPr="00090AAB">
        <w:rPr>
          <w:rFonts w:ascii="Times New Roman" w:eastAsia="Times New Roman" w:hAnsi="Times New Roman"/>
          <w:lang w:eastAsia="zh-CN"/>
        </w:rPr>
        <w:t>Jagabattula</w:t>
      </w:r>
      <w:proofErr w:type="spellEnd"/>
      <w:r w:rsidRPr="00090AAB">
        <w:rPr>
          <w:rFonts w:ascii="Times New Roman" w:eastAsia="Times New Roman" w:hAnsi="Times New Roman"/>
          <w:lang w:eastAsia="zh-CN"/>
        </w:rPr>
        <w:t xml:space="preserve">, D., Eda, S., &amp; </w:t>
      </w:r>
      <w:proofErr w:type="spellStart"/>
      <w:r w:rsidRPr="00090AAB">
        <w:rPr>
          <w:rFonts w:ascii="Times New Roman" w:eastAsia="Times New Roman" w:hAnsi="Times New Roman"/>
          <w:lang w:eastAsia="zh-CN"/>
        </w:rPr>
        <w:t>Gogulamudi</w:t>
      </w:r>
      <w:proofErr w:type="spellEnd"/>
      <w:r w:rsidRPr="00090AAB">
        <w:rPr>
          <w:rFonts w:ascii="Times New Roman" w:eastAsia="Times New Roman" w:hAnsi="Times New Roman"/>
          <w:lang w:eastAsia="zh-CN"/>
        </w:rPr>
        <w:t xml:space="preserve">, S. (2022). Multiple face recognition system using </w:t>
      </w:r>
      <w:proofErr w:type="spellStart"/>
      <w:r w:rsidRPr="00090AAB">
        <w:rPr>
          <w:rFonts w:ascii="Times New Roman" w:eastAsia="Times New Roman" w:hAnsi="Times New Roman"/>
          <w:lang w:eastAsia="zh-CN"/>
        </w:rPr>
        <w:t>OpenFace</w:t>
      </w:r>
      <w:proofErr w:type="spellEnd"/>
      <w:r w:rsidRPr="00090AAB">
        <w:rPr>
          <w:rFonts w:ascii="Times New Roman" w:eastAsia="Times New Roman" w:hAnsi="Times New Roman"/>
          <w:lang w:eastAsia="zh-CN"/>
        </w:rPr>
        <w:t xml:space="preserve">. In Smart innovation, systems and technologies (pp. 339–349). </w:t>
      </w:r>
      <w:hyperlink r:id="rId15" w:history="1">
        <w:r w:rsidRPr="00090AAB">
          <w:rPr>
            <w:rFonts w:ascii="Times New Roman" w:eastAsia="Times New Roman" w:hAnsi="Times New Roman"/>
            <w:lang w:eastAsia="zh-CN"/>
          </w:rPr>
          <w:t>https://doi.org/10.1007/978-981-19-4162-7_32</w:t>
        </w:r>
      </w:hyperlink>
    </w:p>
    <w:p w14:paraId="51A7C1F3" w14:textId="77777777" w:rsidR="00D24940" w:rsidRPr="00090AAB" w:rsidRDefault="00D24940" w:rsidP="00136802">
      <w:pPr>
        <w:pStyle w:val="Reference"/>
        <w:numPr>
          <w:ilvl w:val="0"/>
          <w:numId w:val="0"/>
        </w:numPr>
        <w:ind w:left="432"/>
        <w:jc w:val="both"/>
        <w:rPr>
          <w:rFonts w:ascii="Times New Roman" w:eastAsia="Times New Roman" w:hAnsi="Times New Roman"/>
          <w:lang w:eastAsia="zh-CN"/>
        </w:rPr>
      </w:pPr>
    </w:p>
    <w:p w14:paraId="2BC861F1" w14:textId="77777777" w:rsidR="00D24940" w:rsidRPr="00090AAB" w:rsidRDefault="00D24940" w:rsidP="00136802">
      <w:pPr>
        <w:pStyle w:val="Reference"/>
        <w:jc w:val="both"/>
        <w:rPr>
          <w:rFonts w:ascii="Times New Roman" w:eastAsia="Times New Roman" w:hAnsi="Times New Roman"/>
          <w:lang w:eastAsia="zh-CN"/>
        </w:rPr>
      </w:pPr>
      <w:r w:rsidRPr="00090AAB">
        <w:rPr>
          <w:rFonts w:ascii="Times New Roman" w:eastAsia="Times New Roman" w:hAnsi="Times New Roman"/>
          <w:lang w:eastAsia="zh-CN"/>
        </w:rPr>
        <w:t>Ghimire, S. (2022, January 6). What is ‘</w:t>
      </w:r>
      <w:proofErr w:type="spellStart"/>
      <w:r w:rsidRPr="00090AAB">
        <w:rPr>
          <w:rFonts w:ascii="Times New Roman" w:eastAsia="Times New Roman" w:hAnsi="Times New Roman"/>
          <w:lang w:eastAsia="zh-CN"/>
        </w:rPr>
        <w:t>FaceNet</w:t>
      </w:r>
      <w:proofErr w:type="spellEnd"/>
      <w:r w:rsidRPr="00090AAB">
        <w:rPr>
          <w:rFonts w:ascii="Times New Roman" w:eastAsia="Times New Roman" w:hAnsi="Times New Roman"/>
          <w:lang w:eastAsia="zh-CN"/>
        </w:rPr>
        <w:t xml:space="preserve">’ and how does facial recognition system work? Medium. </w:t>
      </w:r>
      <w:hyperlink r:id="rId16" w:history="1">
        <w:r w:rsidRPr="00090AAB">
          <w:rPr>
            <w:rFonts w:ascii="Times New Roman" w:eastAsia="Times New Roman" w:hAnsi="Times New Roman"/>
            <w:lang w:eastAsia="zh-CN"/>
          </w:rPr>
          <w:t>https://medium.com/analytics-vidhya/what-is-facenet-and-how-does-facial-recognition-system-work-d7c1eb6e2800</w:t>
        </w:r>
      </w:hyperlink>
    </w:p>
    <w:p w14:paraId="41622C26" w14:textId="77777777" w:rsidR="00D24940" w:rsidRPr="00090AAB" w:rsidRDefault="00D24940" w:rsidP="00136802">
      <w:pPr>
        <w:pStyle w:val="Reference"/>
        <w:numPr>
          <w:ilvl w:val="0"/>
          <w:numId w:val="0"/>
        </w:numPr>
        <w:ind w:left="432"/>
        <w:jc w:val="both"/>
        <w:rPr>
          <w:rFonts w:ascii="Times New Roman" w:eastAsia="Times New Roman" w:hAnsi="Times New Roman"/>
          <w:lang w:eastAsia="zh-CN"/>
        </w:rPr>
      </w:pPr>
    </w:p>
    <w:p w14:paraId="6E448039" w14:textId="77777777" w:rsidR="00D24940" w:rsidRPr="00090AAB" w:rsidRDefault="00D24940" w:rsidP="00136802">
      <w:pPr>
        <w:pStyle w:val="Reference"/>
        <w:jc w:val="both"/>
        <w:rPr>
          <w:rFonts w:ascii="Times New Roman" w:eastAsia="Times New Roman" w:hAnsi="Times New Roman"/>
          <w:lang w:eastAsia="zh-CN"/>
        </w:rPr>
      </w:pPr>
      <w:r w:rsidRPr="00090AAB">
        <w:rPr>
          <w:rFonts w:ascii="Times New Roman" w:eastAsia="Times New Roman" w:hAnsi="Times New Roman"/>
          <w:lang w:eastAsia="zh-CN"/>
        </w:rPr>
        <w:t xml:space="preserve">F. </w:t>
      </w:r>
      <w:proofErr w:type="spellStart"/>
      <w:r w:rsidRPr="00090AAB">
        <w:rPr>
          <w:rFonts w:ascii="Times New Roman" w:eastAsia="Times New Roman" w:hAnsi="Times New Roman"/>
          <w:lang w:eastAsia="zh-CN"/>
        </w:rPr>
        <w:t>Schroff</w:t>
      </w:r>
      <w:proofErr w:type="spellEnd"/>
      <w:r w:rsidRPr="00090AAB">
        <w:rPr>
          <w:rFonts w:ascii="Times New Roman" w:eastAsia="Times New Roman" w:hAnsi="Times New Roman"/>
          <w:lang w:eastAsia="zh-CN"/>
        </w:rPr>
        <w:t xml:space="preserve">, D. </w:t>
      </w:r>
      <w:proofErr w:type="spellStart"/>
      <w:r w:rsidRPr="00090AAB">
        <w:rPr>
          <w:rFonts w:ascii="Times New Roman" w:eastAsia="Times New Roman" w:hAnsi="Times New Roman"/>
          <w:lang w:eastAsia="zh-CN"/>
        </w:rPr>
        <w:t>Kalenichenko</w:t>
      </w:r>
      <w:proofErr w:type="spellEnd"/>
      <w:r w:rsidRPr="00090AAB">
        <w:rPr>
          <w:rFonts w:ascii="Times New Roman" w:eastAsia="Times New Roman" w:hAnsi="Times New Roman"/>
          <w:lang w:eastAsia="zh-CN"/>
        </w:rPr>
        <w:t xml:space="preserve">, J. Philbin, </w:t>
      </w:r>
      <w:proofErr w:type="spellStart"/>
      <w:r w:rsidRPr="00090AAB">
        <w:rPr>
          <w:rFonts w:ascii="Times New Roman" w:eastAsia="Times New Roman" w:hAnsi="Times New Roman"/>
          <w:lang w:eastAsia="zh-CN"/>
        </w:rPr>
        <w:t>Facenet</w:t>
      </w:r>
      <w:proofErr w:type="spellEnd"/>
      <w:r w:rsidRPr="00090AAB">
        <w:rPr>
          <w:rFonts w:ascii="Times New Roman" w:eastAsia="Times New Roman" w:hAnsi="Times New Roman"/>
          <w:lang w:eastAsia="zh-CN"/>
        </w:rPr>
        <w:t>: A unified embedding for face recognition and clustering, in: Proceedings of the IEEE Conference on Computer Vision and Pattern Recognition, 2015, pp. 815–823</w:t>
      </w:r>
    </w:p>
    <w:p w14:paraId="54F8036A" w14:textId="77777777" w:rsidR="00D24940" w:rsidRPr="00090AAB" w:rsidRDefault="00D24940" w:rsidP="00136802">
      <w:pPr>
        <w:pStyle w:val="Reference"/>
        <w:numPr>
          <w:ilvl w:val="0"/>
          <w:numId w:val="0"/>
        </w:numPr>
        <w:ind w:left="432"/>
        <w:jc w:val="both"/>
        <w:rPr>
          <w:rFonts w:ascii="Times New Roman" w:eastAsia="Times New Roman" w:hAnsi="Times New Roman"/>
          <w:lang w:eastAsia="zh-CN"/>
        </w:rPr>
      </w:pPr>
    </w:p>
    <w:p w14:paraId="49A7EB53" w14:textId="77777777" w:rsidR="00D24940" w:rsidRPr="00090AAB" w:rsidRDefault="00D24940" w:rsidP="00136802">
      <w:pPr>
        <w:pStyle w:val="Reference"/>
        <w:jc w:val="both"/>
        <w:rPr>
          <w:rFonts w:ascii="Times New Roman" w:eastAsia="Times New Roman" w:hAnsi="Times New Roman"/>
          <w:lang w:eastAsia="zh-CN"/>
        </w:rPr>
      </w:pPr>
      <w:proofErr w:type="spellStart"/>
      <w:r w:rsidRPr="00090AAB">
        <w:rPr>
          <w:rFonts w:ascii="Times New Roman" w:eastAsia="Times New Roman" w:hAnsi="Times New Roman"/>
          <w:lang w:eastAsia="zh-CN"/>
        </w:rPr>
        <w:t>Fdbtrs</w:t>
      </w:r>
      <w:proofErr w:type="spellEnd"/>
      <w:r w:rsidRPr="00090AAB">
        <w:rPr>
          <w:rFonts w:ascii="Times New Roman" w:eastAsia="Times New Roman" w:hAnsi="Times New Roman"/>
          <w:lang w:eastAsia="zh-CN"/>
        </w:rPr>
        <w:t xml:space="preserve">. (n.d.). GitHub - fdbtrs/SFace-Privacy-friendly-and-Accurate-Face-Recognition-using-Synthetic-Data: </w:t>
      </w:r>
      <w:proofErr w:type="spellStart"/>
      <w:r w:rsidRPr="00090AAB">
        <w:rPr>
          <w:rFonts w:ascii="Times New Roman" w:eastAsia="Times New Roman" w:hAnsi="Times New Roman"/>
          <w:lang w:eastAsia="zh-CN"/>
        </w:rPr>
        <w:t>SFace</w:t>
      </w:r>
      <w:proofErr w:type="spellEnd"/>
      <w:r w:rsidRPr="00090AAB">
        <w:rPr>
          <w:rFonts w:ascii="Times New Roman" w:eastAsia="Times New Roman" w:hAnsi="Times New Roman"/>
          <w:lang w:eastAsia="zh-CN"/>
        </w:rPr>
        <w:t xml:space="preserve">: Privacy-friendly and Accurate Face Recognition using Synthetic Data. GitHub. </w:t>
      </w:r>
      <w:hyperlink r:id="rId17" w:history="1">
        <w:r w:rsidRPr="00090AAB">
          <w:rPr>
            <w:rFonts w:ascii="Times New Roman" w:eastAsia="Times New Roman" w:hAnsi="Times New Roman"/>
            <w:lang w:eastAsia="zh-CN"/>
          </w:rPr>
          <w:t>https://github.com/fdbtrs/SFace-Privacy-friendly-and-Accurate-Face-Recognition-using-Synthetic-Data</w:t>
        </w:r>
      </w:hyperlink>
    </w:p>
    <w:p w14:paraId="49FBA59F" w14:textId="77777777" w:rsidR="00D24940" w:rsidRPr="00090AAB" w:rsidRDefault="00D24940" w:rsidP="00136802">
      <w:pPr>
        <w:pStyle w:val="Reference"/>
        <w:numPr>
          <w:ilvl w:val="0"/>
          <w:numId w:val="0"/>
        </w:numPr>
        <w:ind w:left="432"/>
        <w:jc w:val="both"/>
        <w:rPr>
          <w:rFonts w:ascii="Times New Roman" w:eastAsia="Times New Roman" w:hAnsi="Times New Roman"/>
          <w:lang w:eastAsia="zh-CN"/>
        </w:rPr>
      </w:pPr>
    </w:p>
    <w:p w14:paraId="74D51729" w14:textId="1ADBEE0F" w:rsidR="00BD0827" w:rsidRDefault="00BD0827" w:rsidP="00BD0827">
      <w:pPr>
        <w:pStyle w:val="Reference"/>
        <w:jc w:val="both"/>
        <w:rPr>
          <w:rFonts w:ascii="Times New Roman" w:eastAsia="Times New Roman" w:hAnsi="Times New Roman"/>
          <w:lang w:eastAsia="zh-CN"/>
        </w:rPr>
      </w:pPr>
      <w:proofErr w:type="spellStart"/>
      <w:r w:rsidRPr="00BD0827">
        <w:rPr>
          <w:rFonts w:ascii="Times New Roman" w:eastAsia="Times New Roman" w:hAnsi="Times New Roman"/>
          <w:lang w:eastAsia="zh-CN"/>
        </w:rPr>
        <w:t>Nemavhola</w:t>
      </w:r>
      <w:proofErr w:type="spellEnd"/>
      <w:r w:rsidRPr="00BD0827">
        <w:rPr>
          <w:rFonts w:ascii="Times New Roman" w:eastAsia="Times New Roman" w:hAnsi="Times New Roman"/>
          <w:lang w:eastAsia="zh-CN"/>
        </w:rPr>
        <w:t xml:space="preserve">, </w:t>
      </w:r>
      <w:proofErr w:type="spellStart"/>
      <w:r w:rsidRPr="00BD0827">
        <w:rPr>
          <w:rFonts w:ascii="Times New Roman" w:eastAsia="Times New Roman" w:hAnsi="Times New Roman"/>
          <w:lang w:eastAsia="zh-CN"/>
        </w:rPr>
        <w:t>Andisani</w:t>
      </w:r>
      <w:proofErr w:type="spellEnd"/>
      <w:r w:rsidRPr="00BD0827">
        <w:rPr>
          <w:rFonts w:ascii="Times New Roman" w:eastAsia="Times New Roman" w:hAnsi="Times New Roman"/>
          <w:lang w:eastAsia="zh-CN"/>
        </w:rPr>
        <w:t xml:space="preserve">, Colin </w:t>
      </w:r>
      <w:proofErr w:type="spellStart"/>
      <w:r w:rsidRPr="00BD0827">
        <w:rPr>
          <w:rFonts w:ascii="Times New Roman" w:eastAsia="Times New Roman" w:hAnsi="Times New Roman"/>
          <w:lang w:eastAsia="zh-CN"/>
        </w:rPr>
        <w:t>Chibaya</w:t>
      </w:r>
      <w:proofErr w:type="spellEnd"/>
      <w:r w:rsidRPr="00BD0827">
        <w:rPr>
          <w:rFonts w:ascii="Times New Roman" w:eastAsia="Times New Roman" w:hAnsi="Times New Roman"/>
          <w:lang w:eastAsia="zh-CN"/>
        </w:rPr>
        <w:t xml:space="preserve">, and </w:t>
      </w:r>
      <w:proofErr w:type="spellStart"/>
      <w:r w:rsidRPr="00BD0827">
        <w:rPr>
          <w:rFonts w:ascii="Times New Roman" w:eastAsia="Times New Roman" w:hAnsi="Times New Roman"/>
          <w:lang w:eastAsia="zh-CN"/>
        </w:rPr>
        <w:t>Serestina</w:t>
      </w:r>
      <w:proofErr w:type="spellEnd"/>
      <w:r w:rsidRPr="00BD0827">
        <w:rPr>
          <w:rFonts w:ascii="Times New Roman" w:eastAsia="Times New Roman" w:hAnsi="Times New Roman"/>
          <w:lang w:eastAsia="zh-CN"/>
        </w:rPr>
        <w:t xml:space="preserve"> </w:t>
      </w:r>
      <w:proofErr w:type="spellStart"/>
      <w:r w:rsidRPr="00BD0827">
        <w:rPr>
          <w:rFonts w:ascii="Times New Roman" w:eastAsia="Times New Roman" w:hAnsi="Times New Roman"/>
          <w:lang w:eastAsia="zh-CN"/>
        </w:rPr>
        <w:t>Viriri</w:t>
      </w:r>
      <w:proofErr w:type="spellEnd"/>
      <w:r w:rsidRPr="00BD0827">
        <w:rPr>
          <w:rFonts w:ascii="Times New Roman" w:eastAsia="Times New Roman" w:hAnsi="Times New Roman"/>
          <w:lang w:eastAsia="zh-CN"/>
        </w:rPr>
        <w:t>. "A Systematic Review of CNN Architectures, Databases, Performance Metrics, and Applications in Face Recognition." Information 16, no. 2 (2025): 107.</w:t>
      </w:r>
    </w:p>
    <w:p w14:paraId="2EAEE09E" w14:textId="77777777" w:rsidR="00BD0827" w:rsidRPr="00BD0827" w:rsidRDefault="00BD0827" w:rsidP="00BD0827">
      <w:pPr>
        <w:pStyle w:val="Reference"/>
        <w:numPr>
          <w:ilvl w:val="0"/>
          <w:numId w:val="0"/>
        </w:numPr>
        <w:jc w:val="both"/>
        <w:rPr>
          <w:rFonts w:ascii="Times New Roman" w:eastAsia="Times New Roman" w:hAnsi="Times New Roman"/>
          <w:lang w:eastAsia="zh-CN"/>
        </w:rPr>
      </w:pPr>
    </w:p>
    <w:p w14:paraId="3931E15D" w14:textId="5F14462F" w:rsidR="00BD0827" w:rsidRDefault="00BD0827" w:rsidP="00136802">
      <w:pPr>
        <w:pStyle w:val="Reference"/>
        <w:jc w:val="both"/>
        <w:rPr>
          <w:rFonts w:ascii="Times New Roman" w:eastAsia="Times New Roman" w:hAnsi="Times New Roman"/>
          <w:lang w:eastAsia="zh-CN"/>
        </w:rPr>
      </w:pPr>
      <w:proofErr w:type="spellStart"/>
      <w:r w:rsidRPr="00BD0827">
        <w:rPr>
          <w:rFonts w:ascii="Times New Roman" w:eastAsia="Times New Roman" w:hAnsi="Times New Roman"/>
          <w:lang w:eastAsia="zh-CN"/>
        </w:rPr>
        <w:t>Koubaa</w:t>
      </w:r>
      <w:proofErr w:type="spellEnd"/>
      <w:r w:rsidRPr="00BD0827">
        <w:rPr>
          <w:rFonts w:ascii="Times New Roman" w:eastAsia="Times New Roman" w:hAnsi="Times New Roman"/>
          <w:lang w:eastAsia="zh-CN"/>
        </w:rPr>
        <w:t xml:space="preserve">, Anis, Adel Ammar, Anas </w:t>
      </w:r>
      <w:proofErr w:type="spellStart"/>
      <w:r w:rsidRPr="00BD0827">
        <w:rPr>
          <w:rFonts w:ascii="Times New Roman" w:eastAsia="Times New Roman" w:hAnsi="Times New Roman"/>
          <w:lang w:eastAsia="zh-CN"/>
        </w:rPr>
        <w:t>Kanhouch</w:t>
      </w:r>
      <w:proofErr w:type="spellEnd"/>
      <w:r w:rsidRPr="00BD0827">
        <w:rPr>
          <w:rFonts w:ascii="Times New Roman" w:eastAsia="Times New Roman" w:hAnsi="Times New Roman"/>
          <w:lang w:eastAsia="zh-CN"/>
        </w:rPr>
        <w:t xml:space="preserve">, and Yasser </w:t>
      </w:r>
      <w:proofErr w:type="spellStart"/>
      <w:r w:rsidRPr="00BD0827">
        <w:rPr>
          <w:rFonts w:ascii="Times New Roman" w:eastAsia="Times New Roman" w:hAnsi="Times New Roman"/>
          <w:lang w:eastAsia="zh-CN"/>
        </w:rPr>
        <w:t>AlHabashi</w:t>
      </w:r>
      <w:proofErr w:type="spellEnd"/>
      <w:r w:rsidRPr="00BD0827">
        <w:rPr>
          <w:rFonts w:ascii="Times New Roman" w:eastAsia="Times New Roman" w:hAnsi="Times New Roman"/>
          <w:lang w:eastAsia="zh-CN"/>
        </w:rPr>
        <w:t>. "Cloud versus edge deployment strategies of real-time face recognition inference." IEEE Transactions on Network Science and Engineering 9, no. 1 (2021): 143-160.</w:t>
      </w:r>
    </w:p>
    <w:p w14:paraId="61512539" w14:textId="77777777" w:rsidR="00D24940" w:rsidRPr="00090AAB" w:rsidRDefault="00D24940" w:rsidP="00BD0827">
      <w:pPr>
        <w:pStyle w:val="Reference"/>
        <w:numPr>
          <w:ilvl w:val="0"/>
          <w:numId w:val="0"/>
        </w:numPr>
        <w:jc w:val="both"/>
        <w:rPr>
          <w:rFonts w:ascii="Times New Roman" w:eastAsia="Times New Roman" w:hAnsi="Times New Roman"/>
          <w:lang w:eastAsia="zh-CN"/>
        </w:rPr>
      </w:pPr>
    </w:p>
    <w:p w14:paraId="010DDF71" w14:textId="77777777" w:rsidR="00D24940" w:rsidRPr="00090AAB" w:rsidRDefault="00D24940" w:rsidP="00136802">
      <w:pPr>
        <w:pStyle w:val="Reference"/>
        <w:jc w:val="both"/>
        <w:rPr>
          <w:rFonts w:ascii="Times New Roman" w:eastAsia="Times New Roman" w:hAnsi="Times New Roman"/>
          <w:lang w:eastAsia="zh-CN"/>
        </w:rPr>
      </w:pPr>
      <w:proofErr w:type="spellStart"/>
      <w:r w:rsidRPr="00090AAB">
        <w:rPr>
          <w:rFonts w:ascii="Times New Roman" w:eastAsia="Times New Roman" w:hAnsi="Times New Roman"/>
          <w:lang w:eastAsia="zh-CN"/>
        </w:rPr>
        <w:t>Taigman</w:t>
      </w:r>
      <w:proofErr w:type="spellEnd"/>
      <w:r w:rsidRPr="00090AAB">
        <w:rPr>
          <w:rFonts w:ascii="Times New Roman" w:eastAsia="Times New Roman" w:hAnsi="Times New Roman"/>
          <w:lang w:eastAsia="zh-CN"/>
        </w:rPr>
        <w:t xml:space="preserve">, Y., Yang, M., </w:t>
      </w:r>
      <w:proofErr w:type="spellStart"/>
      <w:r w:rsidRPr="00090AAB">
        <w:rPr>
          <w:rFonts w:ascii="Times New Roman" w:eastAsia="Times New Roman" w:hAnsi="Times New Roman"/>
          <w:lang w:eastAsia="zh-CN"/>
        </w:rPr>
        <w:t>Ranzato</w:t>
      </w:r>
      <w:proofErr w:type="spellEnd"/>
      <w:r w:rsidRPr="00090AAB">
        <w:rPr>
          <w:rFonts w:ascii="Times New Roman" w:eastAsia="Times New Roman" w:hAnsi="Times New Roman"/>
          <w:lang w:eastAsia="zh-CN"/>
        </w:rPr>
        <w:t xml:space="preserve">, M., &amp; Wolf, L. (2014). </w:t>
      </w:r>
      <w:proofErr w:type="spellStart"/>
      <w:r w:rsidRPr="00090AAB">
        <w:rPr>
          <w:rFonts w:ascii="Times New Roman" w:eastAsia="Times New Roman" w:hAnsi="Times New Roman"/>
          <w:lang w:eastAsia="zh-CN"/>
        </w:rPr>
        <w:t>DeepFace</w:t>
      </w:r>
      <w:proofErr w:type="spellEnd"/>
      <w:r w:rsidRPr="00090AAB">
        <w:rPr>
          <w:rFonts w:ascii="Times New Roman" w:eastAsia="Times New Roman" w:hAnsi="Times New Roman"/>
          <w:lang w:eastAsia="zh-CN"/>
        </w:rPr>
        <w:t>: Closing the gap to Human-Level performance in face Verification. 2009 IEEE Conference on Computer Vision and Pattern Recognition. https://doi.org/10.1109/cvpr.2014.220</w:t>
      </w:r>
    </w:p>
    <w:p w14:paraId="0C419C77" w14:textId="77777777" w:rsidR="00D24940" w:rsidRPr="00090AAB" w:rsidRDefault="00D24940" w:rsidP="00136802">
      <w:pPr>
        <w:pStyle w:val="Reference"/>
        <w:numPr>
          <w:ilvl w:val="0"/>
          <w:numId w:val="0"/>
        </w:numPr>
        <w:ind w:left="432"/>
        <w:jc w:val="both"/>
        <w:rPr>
          <w:rFonts w:ascii="Times New Roman" w:eastAsia="Times New Roman" w:hAnsi="Times New Roman"/>
          <w:lang w:eastAsia="zh-CN"/>
        </w:rPr>
      </w:pPr>
    </w:p>
    <w:p w14:paraId="326D5A0A" w14:textId="652B79DB" w:rsidR="000737AA" w:rsidRDefault="000737AA" w:rsidP="00136802">
      <w:pPr>
        <w:pStyle w:val="Reference"/>
        <w:jc w:val="both"/>
        <w:rPr>
          <w:rFonts w:ascii="Times New Roman" w:eastAsia="Times New Roman" w:hAnsi="Times New Roman"/>
          <w:lang w:eastAsia="zh-CN"/>
        </w:rPr>
      </w:pPr>
      <w:r w:rsidRPr="000737AA">
        <w:rPr>
          <w:rFonts w:ascii="Times New Roman" w:eastAsia="Times New Roman" w:hAnsi="Times New Roman"/>
          <w:lang w:eastAsia="zh-CN"/>
        </w:rPr>
        <w:t xml:space="preserve">Li, </w:t>
      </w:r>
      <w:proofErr w:type="spellStart"/>
      <w:r w:rsidRPr="000737AA">
        <w:rPr>
          <w:rFonts w:ascii="Times New Roman" w:eastAsia="Times New Roman" w:hAnsi="Times New Roman"/>
          <w:lang w:eastAsia="zh-CN"/>
        </w:rPr>
        <w:t>Minghan</w:t>
      </w:r>
      <w:proofErr w:type="spellEnd"/>
      <w:r w:rsidRPr="000737AA">
        <w:rPr>
          <w:rFonts w:ascii="Times New Roman" w:eastAsia="Times New Roman" w:hAnsi="Times New Roman"/>
          <w:lang w:eastAsia="zh-CN"/>
        </w:rPr>
        <w:t xml:space="preserve">. "Research and analysis of facial recognition based on </w:t>
      </w:r>
      <w:proofErr w:type="spellStart"/>
      <w:r w:rsidRPr="000737AA">
        <w:rPr>
          <w:rFonts w:ascii="Times New Roman" w:eastAsia="Times New Roman" w:hAnsi="Times New Roman"/>
          <w:lang w:eastAsia="zh-CN"/>
        </w:rPr>
        <w:t>facenet</w:t>
      </w:r>
      <w:proofErr w:type="spellEnd"/>
      <w:r w:rsidRPr="000737AA">
        <w:rPr>
          <w:rFonts w:ascii="Times New Roman" w:eastAsia="Times New Roman" w:hAnsi="Times New Roman"/>
          <w:lang w:eastAsia="zh-CN"/>
        </w:rPr>
        <w:t xml:space="preserve">, </w:t>
      </w:r>
      <w:proofErr w:type="spellStart"/>
      <w:r w:rsidRPr="000737AA">
        <w:rPr>
          <w:rFonts w:ascii="Times New Roman" w:eastAsia="Times New Roman" w:hAnsi="Times New Roman"/>
          <w:lang w:eastAsia="zh-CN"/>
        </w:rPr>
        <w:t>deepface</w:t>
      </w:r>
      <w:proofErr w:type="spellEnd"/>
      <w:r w:rsidRPr="000737AA">
        <w:rPr>
          <w:rFonts w:ascii="Times New Roman" w:eastAsia="Times New Roman" w:hAnsi="Times New Roman"/>
          <w:lang w:eastAsia="zh-CN"/>
        </w:rPr>
        <w:t xml:space="preserve">, and </w:t>
      </w:r>
      <w:proofErr w:type="spellStart"/>
      <w:r w:rsidRPr="000737AA">
        <w:rPr>
          <w:rFonts w:ascii="Times New Roman" w:eastAsia="Times New Roman" w:hAnsi="Times New Roman"/>
          <w:lang w:eastAsia="zh-CN"/>
        </w:rPr>
        <w:t>openface</w:t>
      </w:r>
      <w:proofErr w:type="spellEnd"/>
      <w:r w:rsidRPr="000737AA">
        <w:rPr>
          <w:rFonts w:ascii="Times New Roman" w:eastAsia="Times New Roman" w:hAnsi="Times New Roman"/>
          <w:lang w:eastAsia="zh-CN"/>
        </w:rPr>
        <w:t>." In ITM Web of Conferences, vol. 70, p. 03009. EDP Sciences, 2025.</w:t>
      </w:r>
    </w:p>
    <w:p w14:paraId="28240D92" w14:textId="77777777" w:rsidR="000737AA" w:rsidRDefault="000737AA" w:rsidP="000737AA">
      <w:pPr>
        <w:pStyle w:val="ListParagraph"/>
        <w:rPr>
          <w:rFonts w:ascii="Times New Roman" w:eastAsia="Times New Roman" w:hAnsi="Times New Roman"/>
        </w:rPr>
      </w:pPr>
    </w:p>
    <w:p w14:paraId="4C1C2D5D" w14:textId="6EF7C5D4" w:rsidR="00D24940" w:rsidRPr="00090AAB" w:rsidRDefault="00D24940" w:rsidP="00136802">
      <w:pPr>
        <w:pStyle w:val="Reference"/>
        <w:jc w:val="both"/>
        <w:rPr>
          <w:rFonts w:ascii="Times New Roman" w:eastAsia="Times New Roman" w:hAnsi="Times New Roman"/>
          <w:lang w:eastAsia="zh-CN"/>
        </w:rPr>
      </w:pPr>
      <w:proofErr w:type="spellStart"/>
      <w:r w:rsidRPr="00090AAB">
        <w:rPr>
          <w:rFonts w:ascii="Times New Roman" w:eastAsia="Times New Roman" w:hAnsi="Times New Roman"/>
          <w:lang w:eastAsia="zh-CN"/>
        </w:rPr>
        <w:t>Golla</w:t>
      </w:r>
      <w:proofErr w:type="spellEnd"/>
      <w:r w:rsidRPr="00090AAB">
        <w:rPr>
          <w:rFonts w:ascii="Times New Roman" w:eastAsia="Times New Roman" w:hAnsi="Times New Roman"/>
          <w:lang w:eastAsia="zh-CN"/>
        </w:rPr>
        <w:t> M.R., Sharma </w:t>
      </w:r>
      <w:proofErr w:type="spellStart"/>
      <w:proofErr w:type="gramStart"/>
      <w:r w:rsidRPr="00090AAB">
        <w:rPr>
          <w:rFonts w:ascii="Times New Roman" w:eastAsia="Times New Roman" w:hAnsi="Times New Roman"/>
          <w:lang w:eastAsia="zh-CN"/>
        </w:rPr>
        <w:t>P.Performance</w:t>
      </w:r>
      <w:proofErr w:type="spellEnd"/>
      <w:proofErr w:type="gramEnd"/>
      <w:r w:rsidRPr="00090AAB">
        <w:rPr>
          <w:rFonts w:ascii="Times New Roman" w:eastAsia="Times New Roman" w:hAnsi="Times New Roman"/>
          <w:lang w:eastAsia="zh-CN"/>
        </w:rPr>
        <w:t xml:space="preserve"> evaluation of </w:t>
      </w:r>
      <w:proofErr w:type="spellStart"/>
      <w:r w:rsidRPr="00090AAB">
        <w:rPr>
          <w:rFonts w:ascii="Times New Roman" w:eastAsia="Times New Roman" w:hAnsi="Times New Roman"/>
          <w:lang w:eastAsia="zh-CN"/>
        </w:rPr>
        <w:t>facenet</w:t>
      </w:r>
      <w:proofErr w:type="spellEnd"/>
      <w:r w:rsidRPr="00090AAB">
        <w:rPr>
          <w:rFonts w:ascii="Times New Roman" w:eastAsia="Times New Roman" w:hAnsi="Times New Roman"/>
          <w:lang w:eastAsia="zh-CN"/>
        </w:rPr>
        <w:t xml:space="preserve"> on low resolution face images. Communication, Networks and Computing: First International Conference, CNC 2018, Gwalior, India, March 22-24, 2018, Revised Selected Papers 1, Springer (2019), pp. 317-325</w:t>
      </w:r>
    </w:p>
    <w:p w14:paraId="70052D99" w14:textId="77777777" w:rsidR="00D24940" w:rsidRPr="00090AAB" w:rsidRDefault="00D24940" w:rsidP="00136802">
      <w:pPr>
        <w:pStyle w:val="Reference"/>
        <w:numPr>
          <w:ilvl w:val="0"/>
          <w:numId w:val="0"/>
        </w:numPr>
        <w:jc w:val="both"/>
        <w:rPr>
          <w:rFonts w:ascii="Times New Roman" w:eastAsia="Times New Roman" w:hAnsi="Times New Roman"/>
          <w:lang w:eastAsia="zh-CN"/>
        </w:rPr>
      </w:pPr>
    </w:p>
    <w:p w14:paraId="11B342D1" w14:textId="77777777" w:rsidR="00D24940" w:rsidRPr="00090AAB" w:rsidRDefault="00D24940" w:rsidP="00136802">
      <w:pPr>
        <w:pStyle w:val="Reference"/>
        <w:jc w:val="both"/>
        <w:rPr>
          <w:rFonts w:ascii="Times New Roman" w:eastAsia="Times New Roman" w:hAnsi="Times New Roman"/>
          <w:lang w:eastAsia="zh-CN"/>
        </w:rPr>
      </w:pPr>
      <w:r w:rsidRPr="00090AAB">
        <w:rPr>
          <w:rFonts w:ascii="Times New Roman" w:eastAsia="Times New Roman" w:hAnsi="Times New Roman"/>
          <w:lang w:eastAsia="zh-CN"/>
        </w:rPr>
        <w:t xml:space="preserve">Lin, T.Y., Dollar, P., </w:t>
      </w:r>
      <w:proofErr w:type="spellStart"/>
      <w:r w:rsidRPr="00090AAB">
        <w:rPr>
          <w:rFonts w:ascii="Times New Roman" w:eastAsia="Times New Roman" w:hAnsi="Times New Roman"/>
          <w:lang w:eastAsia="zh-CN"/>
        </w:rPr>
        <w:t>Girshick</w:t>
      </w:r>
      <w:proofErr w:type="spellEnd"/>
      <w:r w:rsidRPr="00090AAB">
        <w:rPr>
          <w:rFonts w:ascii="Times New Roman" w:eastAsia="Times New Roman" w:hAnsi="Times New Roman"/>
          <w:lang w:eastAsia="zh-CN"/>
        </w:rPr>
        <w:t xml:space="preserve">, R., He, K., Hariharan, B., </w:t>
      </w:r>
      <w:proofErr w:type="spellStart"/>
      <w:r w:rsidRPr="00090AAB">
        <w:rPr>
          <w:rFonts w:ascii="Times New Roman" w:eastAsia="Times New Roman" w:hAnsi="Times New Roman"/>
          <w:lang w:eastAsia="zh-CN"/>
        </w:rPr>
        <w:t>Belongie</w:t>
      </w:r>
      <w:proofErr w:type="spellEnd"/>
      <w:r w:rsidRPr="00090AAB">
        <w:rPr>
          <w:rFonts w:ascii="Times New Roman" w:eastAsia="Times New Roman" w:hAnsi="Times New Roman"/>
          <w:lang w:eastAsia="zh-CN"/>
        </w:rPr>
        <w:t>, S.: Feature pyramid networks for object detection. In: Proceedings of the IEEE Conference on Computer Vision and Pattern Recognition. (2017) 21172125</w:t>
      </w:r>
    </w:p>
    <w:p w14:paraId="251705B3" w14:textId="77777777" w:rsidR="00D24940" w:rsidRPr="00090AAB" w:rsidRDefault="00D24940" w:rsidP="00136802">
      <w:pPr>
        <w:pStyle w:val="Reference"/>
        <w:numPr>
          <w:ilvl w:val="0"/>
          <w:numId w:val="0"/>
        </w:numPr>
        <w:jc w:val="both"/>
        <w:rPr>
          <w:rFonts w:ascii="Times New Roman" w:eastAsia="Times New Roman" w:hAnsi="Times New Roman"/>
          <w:lang w:eastAsia="zh-CN"/>
        </w:rPr>
      </w:pPr>
    </w:p>
    <w:p w14:paraId="7F425939" w14:textId="77777777" w:rsidR="00D24940" w:rsidRPr="00090AAB" w:rsidRDefault="00D24940" w:rsidP="00136802">
      <w:pPr>
        <w:pStyle w:val="Reference"/>
        <w:jc w:val="both"/>
        <w:rPr>
          <w:rFonts w:ascii="Times New Roman" w:eastAsia="Times New Roman" w:hAnsi="Times New Roman"/>
          <w:lang w:eastAsia="zh-CN"/>
        </w:rPr>
      </w:pPr>
      <w:proofErr w:type="spellStart"/>
      <w:r w:rsidRPr="00090AAB">
        <w:rPr>
          <w:rFonts w:ascii="Times New Roman" w:eastAsia="Times New Roman" w:hAnsi="Times New Roman"/>
          <w:lang w:eastAsia="zh-CN"/>
        </w:rPr>
        <w:t>Parkhi</w:t>
      </w:r>
      <w:proofErr w:type="spellEnd"/>
      <w:r w:rsidRPr="00090AAB">
        <w:rPr>
          <w:rFonts w:ascii="Times New Roman" w:eastAsia="Times New Roman" w:hAnsi="Times New Roman"/>
          <w:lang w:eastAsia="zh-CN"/>
        </w:rPr>
        <w:t xml:space="preserve">, O., </w:t>
      </w:r>
      <w:proofErr w:type="spellStart"/>
      <w:r w:rsidRPr="00090AAB">
        <w:rPr>
          <w:rFonts w:ascii="Times New Roman" w:eastAsia="Times New Roman" w:hAnsi="Times New Roman"/>
          <w:lang w:eastAsia="zh-CN"/>
        </w:rPr>
        <w:t>Vedaldi</w:t>
      </w:r>
      <w:proofErr w:type="spellEnd"/>
      <w:r w:rsidRPr="00090AAB">
        <w:rPr>
          <w:rFonts w:ascii="Times New Roman" w:eastAsia="Times New Roman" w:hAnsi="Times New Roman"/>
          <w:lang w:eastAsia="zh-CN"/>
        </w:rPr>
        <w:t>, A., &amp; Zisserman, A. (2015). Deep face recognition. In BMVC 2015-Proceedings of the British Machine Vision Conference 2015. British Machine Vision Association.</w:t>
      </w:r>
    </w:p>
    <w:p w14:paraId="2F65DE90" w14:textId="77777777" w:rsidR="00D24940" w:rsidRPr="00090AAB" w:rsidRDefault="00D24940" w:rsidP="00136802">
      <w:pPr>
        <w:pStyle w:val="Reference"/>
        <w:numPr>
          <w:ilvl w:val="0"/>
          <w:numId w:val="0"/>
        </w:numPr>
        <w:ind w:left="432"/>
        <w:jc w:val="both"/>
        <w:rPr>
          <w:rFonts w:ascii="Times New Roman" w:eastAsia="Times New Roman" w:hAnsi="Times New Roman"/>
          <w:lang w:eastAsia="zh-CN"/>
        </w:rPr>
      </w:pPr>
    </w:p>
    <w:p w14:paraId="721801B7" w14:textId="77777777" w:rsidR="00D24940" w:rsidRPr="00090AAB" w:rsidRDefault="00D24940" w:rsidP="00136802">
      <w:pPr>
        <w:pStyle w:val="Reference"/>
        <w:jc w:val="both"/>
        <w:rPr>
          <w:rFonts w:ascii="Times New Roman" w:eastAsia="Times New Roman" w:hAnsi="Times New Roman"/>
          <w:lang w:eastAsia="zh-CN"/>
        </w:rPr>
      </w:pPr>
      <w:r w:rsidRPr="00090AAB">
        <w:rPr>
          <w:rFonts w:ascii="Times New Roman" w:eastAsia="Times New Roman" w:hAnsi="Times New Roman"/>
          <w:lang w:eastAsia="zh-CN"/>
        </w:rPr>
        <w:t xml:space="preserve">Parks, A. (2024, January 10). </w:t>
      </w:r>
      <w:proofErr w:type="spellStart"/>
      <w:r w:rsidRPr="00090AAB">
        <w:rPr>
          <w:rFonts w:ascii="Times New Roman" w:eastAsia="Times New Roman" w:hAnsi="Times New Roman"/>
          <w:lang w:eastAsia="zh-CN"/>
        </w:rPr>
        <w:t>DeepFace</w:t>
      </w:r>
      <w:proofErr w:type="spellEnd"/>
      <w:r w:rsidRPr="00090AAB">
        <w:rPr>
          <w:rFonts w:ascii="Times New Roman" w:eastAsia="Times New Roman" w:hAnsi="Times New Roman"/>
          <w:lang w:eastAsia="zh-CN"/>
        </w:rPr>
        <w:t xml:space="preserve">: a library for face recognition and facial analysis. Medium. </w:t>
      </w:r>
      <w:hyperlink r:id="rId18" w:history="1">
        <w:r w:rsidRPr="00090AAB">
          <w:rPr>
            <w:rFonts w:ascii="Times New Roman" w:eastAsia="Times New Roman" w:hAnsi="Times New Roman"/>
            <w:lang w:eastAsia="zh-CN"/>
          </w:rPr>
          <w:t>https://byte-explorer.medium.com/deepface-a-library-for-face-recognition-and-facial-analysis-144222eb60bc</w:t>
        </w:r>
      </w:hyperlink>
    </w:p>
    <w:p w14:paraId="1E06CDA8" w14:textId="77777777" w:rsidR="00D24940" w:rsidRPr="00090AAB" w:rsidRDefault="00D24940" w:rsidP="00136802">
      <w:pPr>
        <w:pStyle w:val="Reference"/>
        <w:numPr>
          <w:ilvl w:val="0"/>
          <w:numId w:val="0"/>
        </w:numPr>
        <w:ind w:left="432"/>
        <w:jc w:val="both"/>
        <w:rPr>
          <w:rFonts w:ascii="Times New Roman" w:eastAsia="Times New Roman" w:hAnsi="Times New Roman"/>
          <w:lang w:eastAsia="zh-CN"/>
        </w:rPr>
      </w:pPr>
    </w:p>
    <w:p w14:paraId="060C6965" w14:textId="77777777" w:rsidR="00D24940" w:rsidRPr="00090AAB" w:rsidRDefault="00D24940" w:rsidP="00136802">
      <w:pPr>
        <w:pStyle w:val="Reference"/>
        <w:jc w:val="both"/>
        <w:rPr>
          <w:rFonts w:ascii="Times New Roman" w:eastAsia="Times New Roman" w:hAnsi="Times New Roman"/>
          <w:lang w:eastAsia="zh-CN"/>
        </w:rPr>
      </w:pPr>
      <w:r w:rsidRPr="00090AAB">
        <w:rPr>
          <w:rFonts w:ascii="Times New Roman" w:eastAsia="Times New Roman" w:hAnsi="Times New Roman"/>
          <w:lang w:eastAsia="zh-CN"/>
        </w:rPr>
        <w:t xml:space="preserve">S. I. </w:t>
      </w:r>
      <w:proofErr w:type="spellStart"/>
      <w:r w:rsidRPr="00090AAB">
        <w:rPr>
          <w:rFonts w:ascii="Times New Roman" w:eastAsia="Times New Roman" w:hAnsi="Times New Roman"/>
          <w:lang w:eastAsia="zh-CN"/>
        </w:rPr>
        <w:t>Serengil</w:t>
      </w:r>
      <w:proofErr w:type="spellEnd"/>
      <w:r w:rsidRPr="00090AAB">
        <w:rPr>
          <w:rFonts w:ascii="Times New Roman" w:eastAsia="Times New Roman" w:hAnsi="Times New Roman"/>
          <w:lang w:eastAsia="zh-CN"/>
        </w:rPr>
        <w:t xml:space="preserve"> and A. </w:t>
      </w:r>
      <w:proofErr w:type="spellStart"/>
      <w:r w:rsidRPr="00090AAB">
        <w:rPr>
          <w:rFonts w:ascii="Times New Roman" w:eastAsia="Times New Roman" w:hAnsi="Times New Roman"/>
          <w:lang w:eastAsia="zh-CN"/>
        </w:rPr>
        <w:t>Ozpinar</w:t>
      </w:r>
      <w:proofErr w:type="spellEnd"/>
      <w:r w:rsidRPr="00090AAB">
        <w:rPr>
          <w:rFonts w:ascii="Times New Roman" w:eastAsia="Times New Roman" w:hAnsi="Times New Roman"/>
          <w:lang w:eastAsia="zh-CN"/>
        </w:rPr>
        <w:t>, "</w:t>
      </w:r>
      <w:proofErr w:type="spellStart"/>
      <w:r w:rsidRPr="00090AAB">
        <w:rPr>
          <w:rFonts w:ascii="Times New Roman" w:eastAsia="Times New Roman" w:hAnsi="Times New Roman"/>
          <w:lang w:eastAsia="zh-CN"/>
        </w:rPr>
        <w:t>LightFace</w:t>
      </w:r>
      <w:proofErr w:type="spellEnd"/>
      <w:r w:rsidRPr="00090AAB">
        <w:rPr>
          <w:rFonts w:ascii="Times New Roman" w:eastAsia="Times New Roman" w:hAnsi="Times New Roman"/>
          <w:lang w:eastAsia="zh-CN"/>
        </w:rPr>
        <w:t>: A Hybrid Deep Face Recognition Framework", 2020 Innovations in Intelligent Systems and Applications Conference (ASYU), 2020, pp. 23-27.</w:t>
      </w:r>
    </w:p>
    <w:p w14:paraId="2534067C" w14:textId="77777777" w:rsidR="00D24940" w:rsidRPr="00090AAB" w:rsidRDefault="00D24940" w:rsidP="00136802">
      <w:pPr>
        <w:pStyle w:val="Reference"/>
        <w:numPr>
          <w:ilvl w:val="0"/>
          <w:numId w:val="0"/>
        </w:numPr>
        <w:ind w:left="432"/>
        <w:jc w:val="both"/>
        <w:rPr>
          <w:rFonts w:ascii="Times New Roman" w:eastAsia="Times New Roman" w:hAnsi="Times New Roman"/>
          <w:lang w:eastAsia="zh-CN"/>
        </w:rPr>
      </w:pPr>
    </w:p>
    <w:p w14:paraId="57E97EC3" w14:textId="77777777" w:rsidR="00D24940" w:rsidRPr="00090AAB" w:rsidRDefault="00D24940" w:rsidP="00136802">
      <w:pPr>
        <w:pStyle w:val="Reference"/>
        <w:jc w:val="both"/>
        <w:rPr>
          <w:rFonts w:ascii="Times New Roman" w:eastAsia="Times New Roman" w:hAnsi="Times New Roman"/>
          <w:lang w:eastAsia="zh-CN"/>
        </w:rPr>
      </w:pPr>
      <w:r w:rsidRPr="00090AAB">
        <w:rPr>
          <w:rFonts w:ascii="Times New Roman" w:eastAsia="Times New Roman" w:hAnsi="Times New Roman"/>
          <w:lang w:eastAsia="zh-CN"/>
        </w:rPr>
        <w:t xml:space="preserve">Sydor, A., </w:t>
      </w:r>
      <w:proofErr w:type="spellStart"/>
      <w:r w:rsidRPr="00090AAB">
        <w:rPr>
          <w:rFonts w:ascii="Times New Roman" w:eastAsia="Times New Roman" w:hAnsi="Times New Roman"/>
          <w:lang w:eastAsia="zh-CN"/>
        </w:rPr>
        <w:t>Balazh</w:t>
      </w:r>
      <w:proofErr w:type="spellEnd"/>
      <w:r w:rsidRPr="00090AAB">
        <w:rPr>
          <w:rFonts w:ascii="Times New Roman" w:eastAsia="Times New Roman" w:hAnsi="Times New Roman"/>
          <w:lang w:eastAsia="zh-CN"/>
        </w:rPr>
        <w:t xml:space="preserve">, D., </w:t>
      </w:r>
      <w:proofErr w:type="spellStart"/>
      <w:r w:rsidRPr="00090AAB">
        <w:rPr>
          <w:rFonts w:ascii="Times New Roman" w:eastAsia="Times New Roman" w:hAnsi="Times New Roman"/>
          <w:lang w:eastAsia="zh-CN"/>
        </w:rPr>
        <w:t>Vitrovyi</w:t>
      </w:r>
      <w:proofErr w:type="spellEnd"/>
      <w:r w:rsidRPr="00090AAB">
        <w:rPr>
          <w:rFonts w:ascii="Times New Roman" w:eastAsia="Times New Roman" w:hAnsi="Times New Roman"/>
          <w:lang w:eastAsia="zh-CN"/>
        </w:rPr>
        <w:t xml:space="preserve">, Y., </w:t>
      </w:r>
      <w:proofErr w:type="spellStart"/>
      <w:r w:rsidRPr="00090AAB">
        <w:rPr>
          <w:rFonts w:ascii="Times New Roman" w:eastAsia="Times New Roman" w:hAnsi="Times New Roman"/>
          <w:lang w:eastAsia="zh-CN"/>
        </w:rPr>
        <w:t>Kapshii</w:t>
      </w:r>
      <w:proofErr w:type="spellEnd"/>
      <w:r w:rsidRPr="00090AAB">
        <w:rPr>
          <w:rFonts w:ascii="Times New Roman" w:eastAsia="Times New Roman" w:hAnsi="Times New Roman"/>
          <w:lang w:eastAsia="zh-CN"/>
        </w:rPr>
        <w:t xml:space="preserve">, O., </w:t>
      </w:r>
      <w:proofErr w:type="spellStart"/>
      <w:r w:rsidRPr="00090AAB">
        <w:rPr>
          <w:rFonts w:ascii="Times New Roman" w:eastAsia="Times New Roman" w:hAnsi="Times New Roman"/>
          <w:lang w:eastAsia="zh-CN"/>
        </w:rPr>
        <w:t>Karpin</w:t>
      </w:r>
      <w:proofErr w:type="spellEnd"/>
      <w:r w:rsidRPr="00090AAB">
        <w:rPr>
          <w:rFonts w:ascii="Times New Roman" w:eastAsia="Times New Roman" w:hAnsi="Times New Roman"/>
          <w:lang w:eastAsia="zh-CN"/>
        </w:rPr>
        <w:t xml:space="preserve">, O., &amp; </w:t>
      </w:r>
      <w:proofErr w:type="spellStart"/>
      <w:r w:rsidRPr="00090AAB">
        <w:rPr>
          <w:rFonts w:ascii="Times New Roman" w:eastAsia="Times New Roman" w:hAnsi="Times New Roman"/>
          <w:lang w:eastAsia="zh-CN"/>
        </w:rPr>
        <w:t>Maksymyuk</w:t>
      </w:r>
      <w:proofErr w:type="spellEnd"/>
      <w:r w:rsidRPr="00090AAB">
        <w:rPr>
          <w:rFonts w:ascii="Times New Roman" w:eastAsia="Times New Roman" w:hAnsi="Times New Roman"/>
          <w:lang w:eastAsia="zh-CN"/>
        </w:rPr>
        <w:t xml:space="preserve">, T. (2024). Research on the state-of-the-art deep learning-based models for face detection and recognition. Inf. </w:t>
      </w:r>
      <w:proofErr w:type="spellStart"/>
      <w:r w:rsidRPr="00090AAB">
        <w:rPr>
          <w:rFonts w:ascii="Times New Roman" w:eastAsia="Times New Roman" w:hAnsi="Times New Roman"/>
          <w:lang w:eastAsia="zh-CN"/>
        </w:rPr>
        <w:t>Commun</w:t>
      </w:r>
      <w:proofErr w:type="spellEnd"/>
      <w:r w:rsidRPr="00090AAB">
        <w:rPr>
          <w:rFonts w:ascii="Times New Roman" w:eastAsia="Times New Roman" w:hAnsi="Times New Roman"/>
          <w:lang w:eastAsia="zh-CN"/>
        </w:rPr>
        <w:t xml:space="preserve">. Technol. Electron. </w:t>
      </w:r>
      <w:proofErr w:type="spellStart"/>
      <w:r w:rsidRPr="00090AAB">
        <w:rPr>
          <w:rFonts w:ascii="Times New Roman" w:eastAsia="Times New Roman" w:hAnsi="Times New Roman"/>
          <w:lang w:eastAsia="zh-CN"/>
        </w:rPr>
        <w:t>Eng</w:t>
      </w:r>
      <w:proofErr w:type="spellEnd"/>
      <w:r w:rsidRPr="00090AAB">
        <w:rPr>
          <w:rFonts w:ascii="Times New Roman" w:eastAsia="Times New Roman" w:hAnsi="Times New Roman"/>
          <w:lang w:eastAsia="zh-CN"/>
        </w:rPr>
        <w:t>, 4, 49-59.</w:t>
      </w:r>
    </w:p>
    <w:p w14:paraId="33B0F620" w14:textId="77777777" w:rsidR="00D24940" w:rsidRPr="00090AAB" w:rsidRDefault="00D24940" w:rsidP="00136802">
      <w:pPr>
        <w:pStyle w:val="Reference"/>
        <w:numPr>
          <w:ilvl w:val="0"/>
          <w:numId w:val="0"/>
        </w:numPr>
        <w:ind w:left="432"/>
        <w:jc w:val="both"/>
        <w:rPr>
          <w:rFonts w:ascii="Times New Roman" w:eastAsia="Times New Roman" w:hAnsi="Times New Roman"/>
          <w:lang w:eastAsia="zh-CN"/>
        </w:rPr>
      </w:pPr>
    </w:p>
    <w:p w14:paraId="26DF0A0F" w14:textId="77777777" w:rsidR="00D24940" w:rsidRPr="00090AAB" w:rsidRDefault="00D24940" w:rsidP="00136802">
      <w:pPr>
        <w:pStyle w:val="Reference"/>
        <w:jc w:val="both"/>
        <w:rPr>
          <w:rFonts w:ascii="Times New Roman" w:eastAsia="Times New Roman" w:hAnsi="Times New Roman"/>
          <w:lang w:eastAsia="zh-CN"/>
        </w:rPr>
      </w:pPr>
      <w:r w:rsidRPr="00090AAB">
        <w:rPr>
          <w:rFonts w:ascii="Times New Roman" w:eastAsia="Times New Roman" w:hAnsi="Times New Roman"/>
          <w:lang w:eastAsia="zh-CN"/>
        </w:rPr>
        <w:t xml:space="preserve">Zhao, W., </w:t>
      </w:r>
      <w:proofErr w:type="spellStart"/>
      <w:r w:rsidRPr="00090AAB">
        <w:rPr>
          <w:rFonts w:ascii="Times New Roman" w:eastAsia="Times New Roman" w:hAnsi="Times New Roman"/>
          <w:lang w:eastAsia="zh-CN"/>
        </w:rPr>
        <w:t>Chellappa</w:t>
      </w:r>
      <w:proofErr w:type="spellEnd"/>
      <w:r w:rsidRPr="00090AAB">
        <w:rPr>
          <w:rFonts w:ascii="Times New Roman" w:eastAsia="Times New Roman" w:hAnsi="Times New Roman"/>
          <w:lang w:eastAsia="zh-CN"/>
        </w:rPr>
        <w:t xml:space="preserve">, R., Phillips, P. J., &amp; Rosenfeld, A. (2003). Face recognition. ACM Computing Surveys, 35(4), 399–458. </w:t>
      </w:r>
      <w:hyperlink r:id="rId19" w:history="1">
        <w:r w:rsidRPr="00090AAB">
          <w:rPr>
            <w:rFonts w:ascii="Times New Roman" w:eastAsia="Times New Roman" w:hAnsi="Times New Roman"/>
            <w:lang w:eastAsia="zh-CN"/>
          </w:rPr>
          <w:t>https://doi.org/10.1145/954339.954342</w:t>
        </w:r>
      </w:hyperlink>
    </w:p>
    <w:p w14:paraId="5591B285" w14:textId="77777777" w:rsidR="00D24940" w:rsidRPr="00090AAB" w:rsidRDefault="00D24940" w:rsidP="00136802">
      <w:pPr>
        <w:pStyle w:val="Reference"/>
        <w:numPr>
          <w:ilvl w:val="0"/>
          <w:numId w:val="0"/>
        </w:numPr>
        <w:ind w:left="432"/>
        <w:jc w:val="both"/>
        <w:rPr>
          <w:rFonts w:ascii="Times New Roman" w:eastAsia="Times New Roman" w:hAnsi="Times New Roman"/>
          <w:lang w:eastAsia="zh-CN"/>
        </w:rPr>
      </w:pPr>
    </w:p>
    <w:p w14:paraId="517A86AF" w14:textId="77777777" w:rsidR="00D24940" w:rsidRPr="00090AAB" w:rsidRDefault="00D24940" w:rsidP="00136802">
      <w:pPr>
        <w:pStyle w:val="Reference"/>
        <w:jc w:val="both"/>
        <w:rPr>
          <w:rFonts w:ascii="Times New Roman" w:eastAsia="Times New Roman" w:hAnsi="Times New Roman"/>
          <w:lang w:eastAsia="zh-CN"/>
        </w:rPr>
      </w:pPr>
      <w:r w:rsidRPr="00090AAB">
        <w:rPr>
          <w:rFonts w:ascii="Times New Roman" w:eastAsia="Times New Roman" w:hAnsi="Times New Roman"/>
          <w:lang w:eastAsia="zh-CN"/>
        </w:rPr>
        <w:lastRenderedPageBreak/>
        <w:t xml:space="preserve">The Business Research Company. (2025). Facial Recognition Global Market Report 2025. In The Business Research Company. </w:t>
      </w:r>
      <w:hyperlink r:id="rId20" w:history="1">
        <w:r w:rsidRPr="00090AAB">
          <w:rPr>
            <w:rFonts w:ascii="Times New Roman" w:eastAsia="Times New Roman" w:hAnsi="Times New Roman"/>
            <w:lang w:eastAsia="zh-CN"/>
          </w:rPr>
          <w:t>https://www.thebusinessresearchcompany.com/report/facial-recognition-global-market-report</w:t>
        </w:r>
      </w:hyperlink>
    </w:p>
    <w:p w14:paraId="648DD6C4" w14:textId="77777777" w:rsidR="00D24940" w:rsidRPr="00090AAB" w:rsidRDefault="00D24940" w:rsidP="00136802">
      <w:pPr>
        <w:pStyle w:val="Reference"/>
        <w:numPr>
          <w:ilvl w:val="0"/>
          <w:numId w:val="0"/>
        </w:numPr>
        <w:ind w:left="432"/>
        <w:jc w:val="both"/>
        <w:rPr>
          <w:rFonts w:ascii="Times New Roman" w:eastAsia="Times New Roman" w:hAnsi="Times New Roman"/>
          <w:lang w:eastAsia="zh-CN"/>
        </w:rPr>
      </w:pPr>
    </w:p>
    <w:p w14:paraId="30750C53" w14:textId="77777777" w:rsidR="00D24940" w:rsidRPr="00090AAB" w:rsidRDefault="00D24940" w:rsidP="00136802">
      <w:pPr>
        <w:pStyle w:val="Reference"/>
        <w:jc w:val="both"/>
        <w:rPr>
          <w:rFonts w:ascii="Times New Roman" w:eastAsia="Times New Roman" w:hAnsi="Times New Roman"/>
          <w:lang w:eastAsia="zh-CN"/>
        </w:rPr>
      </w:pPr>
      <w:r w:rsidRPr="00090AAB">
        <w:rPr>
          <w:rFonts w:ascii="Times New Roman" w:eastAsia="Times New Roman" w:hAnsi="Times New Roman"/>
          <w:lang w:eastAsia="zh-CN"/>
        </w:rPr>
        <w:t xml:space="preserve">Mensah, J. A., </w:t>
      </w:r>
      <w:proofErr w:type="spellStart"/>
      <w:r w:rsidRPr="00090AAB">
        <w:rPr>
          <w:rFonts w:ascii="Times New Roman" w:eastAsia="Times New Roman" w:hAnsi="Times New Roman"/>
          <w:lang w:eastAsia="zh-CN"/>
        </w:rPr>
        <w:t>Appati</w:t>
      </w:r>
      <w:proofErr w:type="spellEnd"/>
      <w:r w:rsidRPr="00090AAB">
        <w:rPr>
          <w:rFonts w:ascii="Times New Roman" w:eastAsia="Times New Roman" w:hAnsi="Times New Roman"/>
          <w:lang w:eastAsia="zh-CN"/>
        </w:rPr>
        <w:t xml:space="preserve">, J. K., Boateng, E. K., </w:t>
      </w:r>
      <w:proofErr w:type="spellStart"/>
      <w:r w:rsidRPr="00090AAB">
        <w:rPr>
          <w:rFonts w:ascii="Times New Roman" w:eastAsia="Times New Roman" w:hAnsi="Times New Roman"/>
          <w:lang w:eastAsia="zh-CN"/>
        </w:rPr>
        <w:t>Ocran</w:t>
      </w:r>
      <w:proofErr w:type="spellEnd"/>
      <w:r w:rsidRPr="00090AAB">
        <w:rPr>
          <w:rFonts w:ascii="Times New Roman" w:eastAsia="Times New Roman" w:hAnsi="Times New Roman"/>
          <w:lang w:eastAsia="zh-CN"/>
        </w:rPr>
        <w:t xml:space="preserve">, E., &amp; Asiedu, L. (2023). </w:t>
      </w:r>
      <w:proofErr w:type="spellStart"/>
      <w:r w:rsidRPr="00090AAB">
        <w:rPr>
          <w:rFonts w:ascii="Times New Roman" w:eastAsia="Times New Roman" w:hAnsi="Times New Roman"/>
          <w:lang w:eastAsia="zh-CN"/>
        </w:rPr>
        <w:t>FaceNet</w:t>
      </w:r>
      <w:proofErr w:type="spellEnd"/>
      <w:r w:rsidRPr="00090AAB">
        <w:rPr>
          <w:rFonts w:ascii="Times New Roman" w:eastAsia="Times New Roman" w:hAnsi="Times New Roman"/>
          <w:lang w:eastAsia="zh-CN"/>
        </w:rPr>
        <w:t xml:space="preserve"> recognition algorithm subject to multiple constraints: Assessment of the performance. Scientific African, 23, e02007. </w:t>
      </w:r>
      <w:hyperlink r:id="rId21" w:history="1">
        <w:r w:rsidRPr="00090AAB">
          <w:rPr>
            <w:rFonts w:ascii="Times New Roman" w:eastAsia="Times New Roman" w:hAnsi="Times New Roman"/>
            <w:lang w:eastAsia="zh-CN"/>
          </w:rPr>
          <w:t>https://doi.org/10.1016/j.sciaf.2023.e02007</w:t>
        </w:r>
      </w:hyperlink>
    </w:p>
    <w:p w14:paraId="15668DF1" w14:textId="77777777" w:rsidR="00D24940" w:rsidRPr="00090AAB" w:rsidRDefault="00D24940" w:rsidP="00136802">
      <w:pPr>
        <w:pStyle w:val="Reference"/>
        <w:numPr>
          <w:ilvl w:val="0"/>
          <w:numId w:val="0"/>
        </w:numPr>
        <w:ind w:left="432"/>
        <w:jc w:val="both"/>
        <w:rPr>
          <w:rFonts w:ascii="Times New Roman" w:eastAsia="Times New Roman" w:hAnsi="Times New Roman"/>
          <w:lang w:eastAsia="zh-CN"/>
        </w:rPr>
      </w:pPr>
    </w:p>
    <w:p w14:paraId="1A601C76" w14:textId="77777777" w:rsidR="00D24940" w:rsidRPr="00090AAB" w:rsidRDefault="00D24940" w:rsidP="00136802">
      <w:pPr>
        <w:pStyle w:val="Reference"/>
        <w:jc w:val="both"/>
        <w:rPr>
          <w:rFonts w:ascii="Times New Roman" w:eastAsia="Times New Roman" w:hAnsi="Times New Roman"/>
          <w:lang w:eastAsia="zh-CN"/>
        </w:rPr>
      </w:pPr>
      <w:r w:rsidRPr="00090AAB">
        <w:rPr>
          <w:rFonts w:ascii="Times New Roman" w:eastAsia="Times New Roman" w:hAnsi="Times New Roman"/>
          <w:lang w:eastAsia="zh-CN"/>
        </w:rPr>
        <w:t xml:space="preserve">Chai, J., Zeng, H., Li, A., &amp; Ngai, E. W. (2021). Deep learning in computer vision: A critical review of emerging techniques and application scenarios. Machine Learning </w:t>
      </w:r>
      <w:proofErr w:type="gramStart"/>
      <w:r w:rsidRPr="00090AAB">
        <w:rPr>
          <w:rFonts w:ascii="Times New Roman" w:eastAsia="Times New Roman" w:hAnsi="Times New Roman"/>
          <w:lang w:eastAsia="zh-CN"/>
        </w:rPr>
        <w:t>With</w:t>
      </w:r>
      <w:proofErr w:type="gramEnd"/>
      <w:r w:rsidRPr="00090AAB">
        <w:rPr>
          <w:rFonts w:ascii="Times New Roman" w:eastAsia="Times New Roman" w:hAnsi="Times New Roman"/>
          <w:lang w:eastAsia="zh-CN"/>
        </w:rPr>
        <w:t xml:space="preserve"> Applications, 6, 100134. </w:t>
      </w:r>
      <w:hyperlink r:id="rId22" w:history="1">
        <w:r w:rsidRPr="00090AAB">
          <w:rPr>
            <w:rFonts w:ascii="Times New Roman" w:eastAsia="Times New Roman" w:hAnsi="Times New Roman"/>
            <w:lang w:eastAsia="zh-CN"/>
          </w:rPr>
          <w:t>https://doi.org/10.1016/j.mlwa.2021.100134</w:t>
        </w:r>
      </w:hyperlink>
    </w:p>
    <w:p w14:paraId="7430A066" w14:textId="77777777" w:rsidR="00D24940" w:rsidRPr="00090AAB" w:rsidRDefault="00D24940" w:rsidP="00136802">
      <w:pPr>
        <w:pStyle w:val="Reference"/>
        <w:numPr>
          <w:ilvl w:val="0"/>
          <w:numId w:val="0"/>
        </w:numPr>
        <w:ind w:left="432"/>
        <w:jc w:val="both"/>
        <w:rPr>
          <w:rFonts w:ascii="Times New Roman" w:eastAsia="Times New Roman" w:hAnsi="Times New Roman"/>
          <w:lang w:eastAsia="zh-CN"/>
        </w:rPr>
      </w:pPr>
    </w:p>
    <w:p w14:paraId="0886587A" w14:textId="77777777" w:rsidR="00D24940" w:rsidRPr="00090AAB" w:rsidRDefault="00D24940" w:rsidP="00136802">
      <w:pPr>
        <w:pStyle w:val="Reference"/>
        <w:jc w:val="both"/>
        <w:rPr>
          <w:rFonts w:ascii="Times New Roman" w:eastAsia="Times New Roman" w:hAnsi="Times New Roman"/>
          <w:lang w:eastAsia="zh-CN"/>
        </w:rPr>
      </w:pPr>
      <w:r w:rsidRPr="00090AAB">
        <w:rPr>
          <w:rFonts w:ascii="Times New Roman" w:eastAsia="Times New Roman" w:hAnsi="Times New Roman"/>
          <w:lang w:eastAsia="zh-CN"/>
        </w:rPr>
        <w:t xml:space="preserve">B. Amos, B. </w:t>
      </w:r>
      <w:proofErr w:type="spellStart"/>
      <w:r w:rsidRPr="00090AAB">
        <w:rPr>
          <w:rFonts w:ascii="Times New Roman" w:eastAsia="Times New Roman" w:hAnsi="Times New Roman"/>
          <w:lang w:eastAsia="zh-CN"/>
        </w:rPr>
        <w:t>Ludwiczuk</w:t>
      </w:r>
      <w:proofErr w:type="spellEnd"/>
      <w:r w:rsidRPr="00090AAB">
        <w:rPr>
          <w:rFonts w:ascii="Times New Roman" w:eastAsia="Times New Roman" w:hAnsi="Times New Roman"/>
          <w:lang w:eastAsia="zh-CN"/>
        </w:rPr>
        <w:t xml:space="preserve">, and M. </w:t>
      </w:r>
      <w:proofErr w:type="spellStart"/>
      <w:r w:rsidRPr="00090AAB">
        <w:rPr>
          <w:rFonts w:ascii="Times New Roman" w:eastAsia="Times New Roman" w:hAnsi="Times New Roman"/>
          <w:lang w:eastAsia="zh-CN"/>
        </w:rPr>
        <w:t>Satyanarayanan</w:t>
      </w:r>
      <w:proofErr w:type="spellEnd"/>
      <w:r w:rsidRPr="00090AAB">
        <w:rPr>
          <w:rFonts w:ascii="Times New Roman" w:eastAsia="Times New Roman" w:hAnsi="Times New Roman"/>
          <w:lang w:eastAsia="zh-CN"/>
        </w:rPr>
        <w:t xml:space="preserve">, </w:t>
      </w:r>
      <w:proofErr w:type="spellStart"/>
      <w:r w:rsidRPr="00090AAB">
        <w:rPr>
          <w:rFonts w:ascii="Times New Roman" w:eastAsia="Times New Roman" w:hAnsi="Times New Roman"/>
          <w:lang w:eastAsia="zh-CN"/>
        </w:rPr>
        <w:t>OpenFace</w:t>
      </w:r>
      <w:proofErr w:type="spellEnd"/>
      <w:r w:rsidRPr="00090AAB">
        <w:rPr>
          <w:rFonts w:ascii="Times New Roman" w:eastAsia="Times New Roman" w:hAnsi="Times New Roman"/>
          <w:lang w:eastAsia="zh-CN"/>
        </w:rPr>
        <w:t>: A general-purpose face recognition library with mobile applications, CMU-CS-16-118, CMU School of Computer Science, Tech. Rep., 2016.</w:t>
      </w:r>
    </w:p>
    <w:p w14:paraId="7417022E" w14:textId="77777777" w:rsidR="00EB33AC" w:rsidRDefault="00EB33AC" w:rsidP="002A1DB1">
      <w:pPr>
        <w:pStyle w:val="NormalWeb"/>
        <w:spacing w:before="0" w:beforeAutospacing="0" w:after="0" w:afterAutospacing="0"/>
        <w:jc w:val="both"/>
        <w:rPr>
          <w:sz w:val="20"/>
          <w:szCs w:val="20"/>
        </w:rPr>
      </w:pPr>
    </w:p>
    <w:p w14:paraId="36E1CE2A" w14:textId="77777777" w:rsidR="00EB33AC" w:rsidRDefault="00EB33AC" w:rsidP="00EB33AC">
      <w:pPr>
        <w:pStyle w:val="NormalWeb"/>
        <w:spacing w:before="0" w:beforeAutospacing="0" w:after="0" w:afterAutospacing="0"/>
        <w:ind w:left="720" w:hanging="720"/>
        <w:jc w:val="both"/>
        <w:rPr>
          <w:sz w:val="20"/>
          <w:szCs w:val="20"/>
        </w:rPr>
      </w:pPr>
    </w:p>
    <w:p w14:paraId="01568A4F" w14:textId="77777777" w:rsidR="00EB33AC" w:rsidRPr="00A03340" w:rsidRDefault="00EB33AC" w:rsidP="00EB33AC">
      <w:pPr>
        <w:rPr>
          <w:rFonts w:ascii="Times New Roman" w:eastAsia="SimSun" w:hAnsi="Times New Roman" w:cs="Times New Roman"/>
          <w:b/>
          <w:color w:val="000000"/>
          <w:sz w:val="21"/>
          <w:szCs w:val="21"/>
          <w:lang w:val="pt-BR"/>
        </w:rPr>
      </w:pPr>
      <w:r w:rsidRPr="00A03340">
        <w:rPr>
          <w:rFonts w:ascii="Times New Roman" w:eastAsia="SimSun" w:hAnsi="Times New Roman" w:cs="Times New Roman"/>
          <w:b/>
          <w:color w:val="000000"/>
          <w:sz w:val="21"/>
          <w:szCs w:val="21"/>
          <w:lang w:val="pt-BR"/>
        </w:rPr>
        <w:t xml:space="preserve">BIOGRAPHIES OF AUTHORS </w:t>
      </w:r>
    </w:p>
    <w:p w14:paraId="443D5E46" w14:textId="77777777" w:rsidR="00EB33AC" w:rsidRPr="00D66687" w:rsidRDefault="00EB33AC" w:rsidP="00EB33AC">
      <w:pPr>
        <w:pStyle w:val="NormalWeb"/>
        <w:spacing w:before="0" w:beforeAutospacing="0" w:after="0" w:afterAutospacing="0"/>
        <w:ind w:left="720" w:hanging="720"/>
        <w:jc w:val="both"/>
        <w:rPr>
          <w:sz w:val="20"/>
          <w:szCs w:val="20"/>
        </w:rPr>
      </w:pPr>
    </w:p>
    <w:p w14:paraId="69DE2DCC" w14:textId="47B1FAFB" w:rsidR="004647D1" w:rsidRPr="00D66687" w:rsidRDefault="004647D1" w:rsidP="00D66687">
      <w:pPr>
        <w:spacing w:after="0"/>
        <w:jc w:val="both"/>
        <w:rPr>
          <w:rFonts w:ascii="Times New Roman" w:hAnsi="Times New Roman" w:cs="Times New Roman"/>
          <w:b/>
          <w:color w:val="000000" w:themeColor="text1"/>
          <w:sz w:val="16"/>
          <w:szCs w:val="16"/>
          <w:lang w:val="pt-BR"/>
        </w:rPr>
      </w:pPr>
    </w:p>
    <w:sectPr w:rsidR="004647D1" w:rsidRPr="00D66687" w:rsidSect="006802B7">
      <w:headerReference w:type="default" r:id="rId23"/>
      <w:footerReference w:type="default" r:id="rId24"/>
      <w:footerReference w:type="firs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38713" w14:textId="77777777" w:rsidR="00F07FB0" w:rsidRDefault="00F07FB0" w:rsidP="001914FA">
      <w:pPr>
        <w:spacing w:after="0" w:line="240" w:lineRule="auto"/>
      </w:pPr>
      <w:r>
        <w:separator/>
      </w:r>
    </w:p>
  </w:endnote>
  <w:endnote w:type="continuationSeparator" w:id="0">
    <w:p w14:paraId="629FF2A9" w14:textId="77777777" w:rsidR="00F07FB0" w:rsidRDefault="00F07FB0" w:rsidP="00191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1659956"/>
      <w:docPartObj>
        <w:docPartGallery w:val="Page Numbers (Bottom of Page)"/>
        <w:docPartUnique/>
      </w:docPartObj>
    </w:sdtPr>
    <w:sdtEndPr>
      <w:rPr>
        <w:noProof/>
      </w:rPr>
    </w:sdtEndPr>
    <w:sdtContent>
      <w:p w14:paraId="4111785A" w14:textId="641C908D" w:rsidR="001C63DD" w:rsidRDefault="001C63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B69731" w14:textId="77777777" w:rsidR="001C63DD" w:rsidRDefault="001C63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12426" w14:textId="77777777" w:rsidR="002B3780" w:rsidRDefault="002B3780" w:rsidP="002B3780">
    <w:pPr>
      <w:spacing w:after="3" w:line="250" w:lineRule="auto"/>
      <w:ind w:left="2880" w:firstLine="720"/>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noProof/>
        <w:lang w:eastAsia="en-MY"/>
      </w:rPr>
      <w:drawing>
        <wp:anchor distT="0" distB="0" distL="114300" distR="114300" simplePos="0" relativeHeight="251659264" behindDoc="0" locked="0" layoutInCell="1" allowOverlap="0" wp14:anchorId="5050EB3C" wp14:editId="4B5D3836">
          <wp:simplePos x="0" y="0"/>
          <wp:positionH relativeFrom="column">
            <wp:posOffset>29845</wp:posOffset>
          </wp:positionH>
          <wp:positionV relativeFrom="paragraph">
            <wp:posOffset>72390</wp:posOffset>
          </wp:positionV>
          <wp:extent cx="1920240" cy="567055"/>
          <wp:effectExtent l="0" t="0" r="3810" b="4445"/>
          <wp:wrapSquare wrapText="bothSides"/>
          <wp:docPr id="1735151986" name="Picture 1735151986"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60" name="Picture 60" descr="Logo&#10;&#10;Description automatically generated"/>
                  <pic:cNvPicPr/>
                </pic:nvPicPr>
                <pic:blipFill>
                  <a:blip r:embed="rId1"/>
                  <a:stretch>
                    <a:fillRect/>
                  </a:stretch>
                </pic:blipFill>
                <pic:spPr>
                  <a:xfrm>
                    <a:off x="0" y="0"/>
                    <a:ext cx="1920240" cy="567055"/>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eastAsia="Palatino Linotype" w:hAnsi="Palatino Linotype" w:cs="Palatino Linotype"/>
        <w:sz w:val="18"/>
        <w:lang w:eastAsia="en-MY"/>
      </w:rPr>
      <w:t>Jour</w:t>
    </w:r>
    <w:r w:rsidRPr="00351793">
      <w:rPr>
        <w:rFonts w:ascii="Palatino Linotype" w:eastAsia="Palatino Linotype" w:hAnsi="Palatino Linotype" w:cs="Palatino Linotype"/>
        <w:sz w:val="18"/>
        <w:lang w:eastAsia="en-MY"/>
      </w:rPr>
      <w:t xml:space="preserve">nal of Informatics and Web Engineering </w:t>
    </w:r>
  </w:p>
  <w:p w14:paraId="10596B53" w14:textId="51770F97" w:rsidR="00C57C20" w:rsidRPr="001914FA" w:rsidRDefault="00F07FB0" w:rsidP="00C57C20">
    <w:pPr>
      <w:spacing w:after="3" w:line="250" w:lineRule="auto"/>
      <w:ind w:left="2880" w:firstLine="720"/>
      <w:rPr>
        <w:rFonts w:ascii="Palatino Linotype" w:eastAsia="Palatino Linotype" w:hAnsi="Palatino Linotype" w:cs="Palatino Linotype"/>
        <w:sz w:val="18"/>
        <w:lang w:eastAsia="en-MY"/>
      </w:rPr>
    </w:pPr>
    <w:hyperlink r:id="rId2" w:history="1">
      <w:r w:rsidR="002B3780" w:rsidRPr="001914FA">
        <w:rPr>
          <w:rStyle w:val="Hyperlink"/>
          <w:rFonts w:ascii="Palatino Linotype" w:eastAsia="Palatino Linotype" w:hAnsi="Palatino Linotype" w:cs="Palatino Linotype"/>
          <w:color w:val="auto"/>
          <w:sz w:val="18"/>
          <w:u w:val="none"/>
          <w:lang w:eastAsia="en-MY"/>
        </w:rPr>
        <w:t>https://doi.org/10.33093/jiwe.2024.x.x.x</w:t>
      </w:r>
    </w:hyperlink>
  </w:p>
  <w:p w14:paraId="698EAAC5" w14:textId="2E370053" w:rsidR="002B3780" w:rsidRDefault="002B3780" w:rsidP="008D2623">
    <w:pPr>
      <w:spacing w:after="3" w:line="250" w:lineRule="auto"/>
      <w:ind w:left="2880" w:firstLine="720"/>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sz w:val="18"/>
        <w:lang w:eastAsia="en-MY"/>
      </w:rPr>
      <w:t xml:space="preserve">© </w:t>
    </w:r>
    <w:proofErr w:type="spellStart"/>
    <w:r w:rsidRPr="00351793">
      <w:rPr>
        <w:rFonts w:ascii="Palatino Linotype" w:eastAsia="Palatino Linotype" w:hAnsi="Palatino Linotype" w:cs="Palatino Linotype"/>
        <w:sz w:val="18"/>
        <w:lang w:eastAsia="en-MY"/>
      </w:rPr>
      <w:t>Universiti</w:t>
    </w:r>
    <w:proofErr w:type="spellEnd"/>
    <w:r w:rsidRPr="00351793">
      <w:rPr>
        <w:rFonts w:ascii="Palatino Linotype" w:eastAsia="Palatino Linotype" w:hAnsi="Palatino Linotype" w:cs="Palatino Linotype"/>
        <w:sz w:val="18"/>
        <w:lang w:eastAsia="en-MY"/>
      </w:rPr>
      <w:t xml:space="preserve"> Telekom </w:t>
    </w:r>
    <w:proofErr w:type="spellStart"/>
    <w:r w:rsidRPr="00351793">
      <w:rPr>
        <w:rFonts w:ascii="Palatino Linotype" w:eastAsia="Palatino Linotype" w:hAnsi="Palatino Linotype" w:cs="Palatino Linotype"/>
        <w:sz w:val="18"/>
        <w:lang w:eastAsia="en-MY"/>
      </w:rPr>
      <w:t>Sdn</w:t>
    </w:r>
    <w:proofErr w:type="spellEnd"/>
    <w:r w:rsidRPr="00351793">
      <w:rPr>
        <w:rFonts w:ascii="Palatino Linotype" w:eastAsia="Palatino Linotype" w:hAnsi="Palatino Linotype" w:cs="Palatino Linotype"/>
        <w:sz w:val="18"/>
        <w:lang w:eastAsia="en-MY"/>
      </w:rPr>
      <w:t xml:space="preserve"> Bhd. </w:t>
    </w:r>
  </w:p>
  <w:p w14:paraId="213A3005" w14:textId="77777777" w:rsidR="002B3780" w:rsidRPr="004D60AA" w:rsidRDefault="002B3780" w:rsidP="002B3780">
    <w:pPr>
      <w:spacing w:after="3" w:line="250" w:lineRule="auto"/>
      <w:ind w:left="2880"/>
      <w:rPr>
        <w:rFonts w:ascii="Palatino Linotype" w:eastAsia="Palatino Linotype" w:hAnsi="Palatino Linotype" w:cs="Palatino Linotype"/>
        <w:lang w:eastAsia="en-MY"/>
      </w:rPr>
    </w:pPr>
    <w:r>
      <w:rPr>
        <w:rFonts w:ascii="Palatino Linotype" w:eastAsia="Palatino Linotype" w:hAnsi="Palatino Linotype" w:cs="Palatino Linotype"/>
        <w:sz w:val="18"/>
        <w:lang w:eastAsia="en-MY"/>
      </w:rPr>
      <w:t xml:space="preserve">        </w:t>
    </w:r>
    <w:r>
      <w:rPr>
        <w:rFonts w:ascii="Palatino Linotype" w:eastAsia="Palatino Linotype" w:hAnsi="Palatino Linotype" w:cs="Palatino Linotype"/>
        <w:sz w:val="18"/>
        <w:lang w:eastAsia="en-MY"/>
      </w:rPr>
      <w:tab/>
    </w:r>
    <w:r w:rsidRPr="00351793">
      <w:rPr>
        <w:rFonts w:ascii="Palatino Linotype" w:eastAsia="Palatino Linotype" w:hAnsi="Palatino Linotype" w:cs="Palatino Linotype"/>
        <w:sz w:val="18"/>
        <w:lang w:eastAsia="en-MY"/>
      </w:rPr>
      <w:t xml:space="preserve">Published by MMU Press. URL: </w:t>
    </w:r>
    <w:hyperlink r:id="rId3">
      <w:r w:rsidRPr="00351793">
        <w:rPr>
          <w:rFonts w:ascii="Palatino Linotype" w:eastAsia="Palatino Linotype" w:hAnsi="Palatino Linotype" w:cs="Palatino Linotype"/>
          <w:sz w:val="18"/>
          <w:lang w:eastAsia="en-MY"/>
        </w:rPr>
        <w:t>https://</w:t>
      </w:r>
    </w:hyperlink>
    <w:hyperlink r:id="rId4">
      <w:r w:rsidRPr="00351793">
        <w:rPr>
          <w:rFonts w:ascii="Palatino Linotype" w:eastAsia="Palatino Linotype" w:hAnsi="Palatino Linotype" w:cs="Palatino Linotype"/>
          <w:sz w:val="18"/>
          <w:lang w:eastAsia="en-MY"/>
        </w:rPr>
        <w:t>journals</w:t>
      </w:r>
    </w:hyperlink>
    <w:hyperlink r:id="rId5">
      <w:r w:rsidRPr="00351793">
        <w:rPr>
          <w:rFonts w:ascii="Palatino Linotype" w:eastAsia="Palatino Linotype" w:hAnsi="Palatino Linotype" w:cs="Palatino Linotype"/>
          <w:sz w:val="18"/>
          <w:lang w:eastAsia="en-MY"/>
        </w:rPr>
        <w:t>.mmupress.com/</w:t>
      </w:r>
    </w:hyperlink>
    <w:r w:rsidRPr="00351793">
      <w:rPr>
        <w:rFonts w:ascii="Palatino Linotype" w:eastAsia="Palatino Linotype" w:hAnsi="Palatino Linotype" w:cs="Palatino Linotype"/>
        <w:sz w:val="18"/>
        <w:lang w:eastAsia="en-MY"/>
      </w:rPr>
      <w:t>jiw</w:t>
    </w:r>
    <w:r>
      <w:rPr>
        <w:rFonts w:ascii="Palatino Linotype" w:eastAsia="Palatino Linotype" w:hAnsi="Palatino Linotype" w:cs="Palatino Linotype"/>
        <w:sz w:val="18"/>
        <w:lang w:eastAsia="en-MY"/>
      </w:rPr>
      <w:t>e</w:t>
    </w:r>
  </w:p>
  <w:p w14:paraId="4DACA192" w14:textId="77777777" w:rsidR="002B3780" w:rsidRDefault="002B3780" w:rsidP="002B378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1EA7A" w14:textId="77777777" w:rsidR="00F07FB0" w:rsidRDefault="00F07FB0" w:rsidP="001914FA">
      <w:pPr>
        <w:spacing w:after="0" w:line="240" w:lineRule="auto"/>
      </w:pPr>
      <w:r>
        <w:separator/>
      </w:r>
    </w:p>
  </w:footnote>
  <w:footnote w:type="continuationSeparator" w:id="0">
    <w:p w14:paraId="633C5863" w14:textId="77777777" w:rsidR="00F07FB0" w:rsidRDefault="00F07FB0" w:rsidP="00191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B855E" w14:textId="169FD070" w:rsidR="00D15401" w:rsidRPr="00E856C1" w:rsidRDefault="00D15401" w:rsidP="00D15401">
    <w:pPr>
      <w:spacing w:after="369" w:line="259" w:lineRule="auto"/>
      <w:rPr>
        <w:sz w:val="20"/>
        <w:szCs w:val="20"/>
      </w:rPr>
    </w:pPr>
    <w:r w:rsidRPr="00E856C1">
      <w:rPr>
        <w:rFonts w:ascii="Palatino Linotype" w:eastAsia="Palatino Linotype" w:hAnsi="Palatino Linotype" w:cs="Palatino Linotype"/>
        <w:i/>
        <w:sz w:val="20"/>
        <w:szCs w:val="20"/>
      </w:rPr>
      <w:t xml:space="preserve">Journal of Informatics and Web Engineering </w:t>
    </w:r>
    <w:r w:rsidRPr="00E856C1">
      <w:rPr>
        <w:rFonts w:ascii="Calibri" w:eastAsia="Calibri" w:hAnsi="Calibri" w:cs="Calibri"/>
        <w:noProof/>
        <w:sz w:val="20"/>
        <w:szCs w:val="20"/>
      </w:rPr>
      <mc:AlternateContent>
        <mc:Choice Requires="wpg">
          <w:drawing>
            <wp:anchor distT="0" distB="0" distL="114300" distR="114300" simplePos="0" relativeHeight="251663872" behindDoc="0" locked="0" layoutInCell="1" allowOverlap="1" wp14:anchorId="3BB83B71" wp14:editId="25CD4527">
              <wp:simplePos x="0" y="0"/>
              <wp:positionH relativeFrom="margin">
                <wp:align>left</wp:align>
              </wp:positionH>
              <wp:positionV relativeFrom="page">
                <wp:posOffset>698500</wp:posOffset>
              </wp:positionV>
              <wp:extent cx="5946775" cy="57150"/>
              <wp:effectExtent l="0" t="0" r="0" b="0"/>
              <wp:wrapSquare wrapText="bothSides"/>
              <wp:docPr id="15910" name="Group 15910"/>
              <wp:cNvGraphicFramePr/>
              <a:graphic xmlns:a="http://schemas.openxmlformats.org/drawingml/2006/main">
                <a:graphicData uri="http://schemas.microsoft.com/office/word/2010/wordprocessingGroup">
                  <wpg:wgp>
                    <wpg:cNvGrpSpPr/>
                    <wpg:grpSpPr>
                      <a:xfrm>
                        <a:off x="0" y="0"/>
                        <a:ext cx="5946775" cy="57150"/>
                        <a:chOff x="0" y="0"/>
                        <a:chExt cx="5730875" cy="10160"/>
                      </a:xfrm>
                    </wpg:grpSpPr>
                    <wps:wsp>
                      <wps:cNvPr id="15911" name="Shape 15911"/>
                      <wps:cNvSpPr/>
                      <wps:spPr>
                        <a:xfrm>
                          <a:off x="0" y="0"/>
                          <a:ext cx="5730875" cy="0"/>
                        </a:xfrm>
                        <a:custGeom>
                          <a:avLst/>
                          <a:gdLst/>
                          <a:ahLst/>
                          <a:cxnLst/>
                          <a:rect l="0" t="0" r="0" b="0"/>
                          <a:pathLst>
                            <a:path w="5730875">
                              <a:moveTo>
                                <a:pt x="5730875" y="0"/>
                              </a:moveTo>
                              <a:lnTo>
                                <a:pt x="0" y="0"/>
                              </a:lnTo>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134764DC" id="Group 15910" o:spid="_x0000_s1026" style="position:absolute;margin-left:0;margin-top:55pt;width:468.25pt;height:4.5pt;z-index:251663872;mso-position-horizontal:left;mso-position-horizontal-relative:margin;mso-position-vertical-relative:page;mso-width-relative:margin;mso-height-relative:margin" coordsize="5730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">
              <v:shape id="Shape 15911" o:spid="_x0000_s1027" style="position:absolute;width:57308;height:0;visibility:visible;mso-wrap-style:square;v-text-anchor:top" coordsize="573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" path="m5730875,l,e" filled="f" strokeweight=".8pt">
                <v:path arrowok="t" textboxrect="0,0,5730875,0"/>
              </v:shape>
              <w10:wrap type="square" anchorx="margin" anchory="page"/>
            </v:group>
          </w:pict>
        </mc:Fallback>
      </mc:AlternateContent>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t xml:space="preserve">   </w:t>
    </w:r>
    <w:r>
      <w:rPr>
        <w:rFonts w:ascii="Palatino Linotype" w:eastAsia="Palatino Linotype" w:hAnsi="Palatino Linotype" w:cs="Palatino Linotype"/>
        <w:i/>
        <w:sz w:val="20"/>
        <w:szCs w:val="20"/>
      </w:rPr>
      <w:t xml:space="preserve">               </w:t>
    </w:r>
    <w:r w:rsidRPr="00E856C1">
      <w:rPr>
        <w:rFonts w:ascii="Palatino Linotype" w:eastAsia="Palatino Linotype" w:hAnsi="Palatino Linotype" w:cs="Palatino Linotype"/>
        <w:i/>
        <w:sz w:val="20"/>
        <w:szCs w:val="20"/>
      </w:rPr>
      <w:t xml:space="preserve">Vol. </w:t>
    </w:r>
    <w:r w:rsidR="00A652FA">
      <w:rPr>
        <w:rFonts w:ascii="Palatino Linotype" w:eastAsia="Palatino Linotype" w:hAnsi="Palatino Linotype" w:cs="Palatino Linotype"/>
        <w:i/>
        <w:sz w:val="20"/>
        <w:szCs w:val="20"/>
      </w:rPr>
      <w:t>5</w:t>
    </w:r>
    <w:r w:rsidRPr="00E856C1">
      <w:rPr>
        <w:rFonts w:ascii="Palatino Linotype" w:eastAsia="Palatino Linotype" w:hAnsi="Palatino Linotype" w:cs="Palatino Linotype"/>
        <w:i/>
        <w:sz w:val="20"/>
        <w:szCs w:val="20"/>
      </w:rPr>
      <w:t xml:space="preserve"> No. </w:t>
    </w:r>
    <w:r w:rsidR="00A652FA">
      <w:rPr>
        <w:rFonts w:ascii="Palatino Linotype" w:eastAsia="Palatino Linotype" w:hAnsi="Palatino Linotype" w:cs="Palatino Linotype"/>
        <w:i/>
        <w:sz w:val="20"/>
        <w:szCs w:val="20"/>
      </w:rPr>
      <w:t>1</w:t>
    </w:r>
    <w:r w:rsidRPr="00E856C1">
      <w:rPr>
        <w:rFonts w:ascii="Palatino Linotype" w:eastAsia="Palatino Linotype" w:hAnsi="Palatino Linotype" w:cs="Palatino Linotype"/>
        <w:i/>
        <w:sz w:val="20"/>
        <w:szCs w:val="20"/>
      </w:rPr>
      <w:t xml:space="preserve"> (</w:t>
    </w:r>
    <w:r w:rsidR="00A652FA">
      <w:rPr>
        <w:rFonts w:ascii="Palatino Linotype" w:eastAsia="Palatino Linotype" w:hAnsi="Palatino Linotype" w:cs="Palatino Linotype"/>
        <w:i/>
        <w:sz w:val="20"/>
        <w:szCs w:val="20"/>
      </w:rPr>
      <w:t>Jan</w:t>
    </w:r>
    <w:r w:rsidR="00CA14B1">
      <w:rPr>
        <w:rFonts w:ascii="Palatino Linotype" w:eastAsia="Palatino Linotype" w:hAnsi="Palatino Linotype" w:cs="Palatino Linotype"/>
        <w:i/>
        <w:sz w:val="20"/>
        <w:szCs w:val="20"/>
      </w:rPr>
      <w:t xml:space="preserve"> 202</w:t>
    </w:r>
    <w:r w:rsidR="00A652FA">
      <w:rPr>
        <w:rFonts w:ascii="Palatino Linotype" w:eastAsia="Palatino Linotype" w:hAnsi="Palatino Linotype" w:cs="Palatino Linotype"/>
        <w:i/>
        <w:sz w:val="20"/>
        <w:szCs w:val="20"/>
      </w:rPr>
      <w:t>6</w:t>
    </w:r>
    <w:r w:rsidRPr="00E856C1">
      <w:rPr>
        <w:rFonts w:ascii="Palatino Linotype" w:eastAsia="Palatino Linotype" w:hAnsi="Palatino Linotype" w:cs="Palatino Linotype"/>
        <w:i/>
        <w:sz w:val="20"/>
        <w:szCs w:val="20"/>
      </w:rPr>
      <w:t>)</w:t>
    </w:r>
  </w:p>
  <w:p w14:paraId="75956D15" w14:textId="77777777" w:rsidR="00D15401" w:rsidRDefault="00D1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F0E04"/>
    <w:multiLevelType w:val="hybridMultilevel"/>
    <w:tmpl w:val="B9383EC8"/>
    <w:lvl w:ilvl="0" w:tplc="3260141C">
      <w:start w:val="1"/>
      <w:numFmt w:val="upperRoman"/>
      <w:lvlText w:val="%1."/>
      <w:lvlJc w:val="left"/>
      <w:pPr>
        <w:ind w:left="1080" w:hanging="72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8A147DB"/>
    <w:multiLevelType w:val="hybridMultilevel"/>
    <w:tmpl w:val="B8FC3B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A5226B0"/>
    <w:multiLevelType w:val="multilevel"/>
    <w:tmpl w:val="4484E6FE"/>
    <w:lvl w:ilvl="0">
      <w:start w:val="1"/>
      <w:numFmt w:val="decimal"/>
      <w:lvlText w:val="%1."/>
      <w:lvlJc w:val="left"/>
      <w:pPr>
        <w:ind w:left="360" w:hanging="360"/>
      </w:pPr>
    </w:lvl>
    <w:lvl w:ilvl="1">
      <w:start w:val="2"/>
      <w:numFmt w:val="decimal"/>
      <w:isLgl/>
      <w:lvlText w:val="%1.%2"/>
      <w:lvlJc w:val="left"/>
      <w:pPr>
        <w:ind w:left="4410" w:hanging="4410"/>
      </w:pPr>
      <w:rPr>
        <w:rFonts w:hint="default"/>
        <w:i/>
        <w:iCs/>
      </w:rPr>
    </w:lvl>
    <w:lvl w:ilvl="2">
      <w:start w:val="1"/>
      <w:numFmt w:val="decimal"/>
      <w:isLgl/>
      <w:lvlText w:val="%1.%2.%3"/>
      <w:lvlJc w:val="left"/>
      <w:pPr>
        <w:ind w:left="4410" w:hanging="4410"/>
      </w:pPr>
      <w:rPr>
        <w:rFonts w:hint="default"/>
      </w:rPr>
    </w:lvl>
    <w:lvl w:ilvl="3">
      <w:start w:val="1"/>
      <w:numFmt w:val="decimal"/>
      <w:isLgl/>
      <w:lvlText w:val="%1.%2.%3.%4"/>
      <w:lvlJc w:val="left"/>
      <w:pPr>
        <w:ind w:left="4410" w:hanging="4410"/>
      </w:pPr>
      <w:rPr>
        <w:rFonts w:hint="default"/>
      </w:rPr>
    </w:lvl>
    <w:lvl w:ilvl="4">
      <w:start w:val="1"/>
      <w:numFmt w:val="decimal"/>
      <w:isLgl/>
      <w:lvlText w:val="%1.%2.%3.%4.%5"/>
      <w:lvlJc w:val="left"/>
      <w:pPr>
        <w:ind w:left="4410" w:hanging="4410"/>
      </w:pPr>
      <w:rPr>
        <w:rFonts w:hint="default"/>
      </w:rPr>
    </w:lvl>
    <w:lvl w:ilvl="5">
      <w:start w:val="1"/>
      <w:numFmt w:val="decimal"/>
      <w:isLgl/>
      <w:lvlText w:val="%1.%2.%3.%4.%5.%6"/>
      <w:lvlJc w:val="left"/>
      <w:pPr>
        <w:ind w:left="4410" w:hanging="4410"/>
      </w:pPr>
      <w:rPr>
        <w:rFonts w:hint="default"/>
      </w:rPr>
    </w:lvl>
    <w:lvl w:ilvl="6">
      <w:start w:val="1"/>
      <w:numFmt w:val="decimal"/>
      <w:isLgl/>
      <w:lvlText w:val="%1.%2.%3.%4.%5.%6.%7"/>
      <w:lvlJc w:val="left"/>
      <w:pPr>
        <w:ind w:left="4410" w:hanging="4410"/>
      </w:pPr>
      <w:rPr>
        <w:rFonts w:hint="default"/>
      </w:rPr>
    </w:lvl>
    <w:lvl w:ilvl="7">
      <w:start w:val="1"/>
      <w:numFmt w:val="decimal"/>
      <w:isLgl/>
      <w:lvlText w:val="%1.%2.%3.%4.%5.%6.%7.%8"/>
      <w:lvlJc w:val="left"/>
      <w:pPr>
        <w:ind w:left="4410" w:hanging="4410"/>
      </w:pPr>
      <w:rPr>
        <w:rFonts w:hint="default"/>
      </w:rPr>
    </w:lvl>
    <w:lvl w:ilvl="8">
      <w:start w:val="1"/>
      <w:numFmt w:val="decimal"/>
      <w:isLgl/>
      <w:lvlText w:val="%1.%2.%3.%4.%5.%6.%7.%8.%9"/>
      <w:lvlJc w:val="left"/>
      <w:pPr>
        <w:ind w:left="4410" w:hanging="4410"/>
      </w:pPr>
      <w:rPr>
        <w:rFonts w:hint="default"/>
      </w:rPr>
    </w:lvl>
  </w:abstractNum>
  <w:abstractNum w:abstractNumId="3" w15:restartNumberingAfterBreak="0">
    <w:nsid w:val="0A6029CF"/>
    <w:multiLevelType w:val="hybridMultilevel"/>
    <w:tmpl w:val="5E86A6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D7A45EF"/>
    <w:multiLevelType w:val="hybridMultilevel"/>
    <w:tmpl w:val="293E887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F4924EC"/>
    <w:multiLevelType w:val="hybridMultilevel"/>
    <w:tmpl w:val="6450B5EA"/>
    <w:lvl w:ilvl="0" w:tplc="DE86784C">
      <w:start w:val="1"/>
      <w:numFmt w:val="decimal"/>
      <w:lvlText w:val="%1."/>
      <w:lvlJc w:val="left"/>
      <w:pPr>
        <w:ind w:left="360" w:hanging="360"/>
      </w:pPr>
      <w:rPr>
        <w:rFonts w:ascii="Times New Roman" w:hAnsi="Times New Roman" w:hint="default"/>
        <w:b/>
        <w:i w:val="0"/>
        <w:sz w:val="2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 w15:restartNumberingAfterBreak="0">
    <w:nsid w:val="19AD3F6B"/>
    <w:multiLevelType w:val="multilevel"/>
    <w:tmpl w:val="3C60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652AD"/>
    <w:multiLevelType w:val="multilevel"/>
    <w:tmpl w:val="E88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97250"/>
    <w:multiLevelType w:val="hybridMultilevel"/>
    <w:tmpl w:val="4C7EEC8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2AD02D05"/>
    <w:multiLevelType w:val="multilevel"/>
    <w:tmpl w:val="AFD88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7C7108"/>
    <w:multiLevelType w:val="hybridMultilevel"/>
    <w:tmpl w:val="2C426A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3595605C"/>
    <w:multiLevelType w:val="multilevel"/>
    <w:tmpl w:val="E1D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13B24"/>
    <w:multiLevelType w:val="multilevel"/>
    <w:tmpl w:val="144637D8"/>
    <w:lvl w:ilvl="0">
      <w:start w:val="1"/>
      <w:numFmt w:val="decimal"/>
      <w:lvlText w:val="%1."/>
      <w:lvlJc w:val="left"/>
      <w:pPr>
        <w:ind w:left="360" w:hanging="360"/>
      </w:pPr>
      <w:rPr>
        <w:rFonts w:ascii="Times New Roman" w:hAnsi="Times New Roman" w:hint="default"/>
        <w:b/>
        <w:i w:val="0"/>
        <w:sz w:val="2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3D43697A"/>
    <w:multiLevelType w:val="hybridMultilevel"/>
    <w:tmpl w:val="8BE8D2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4084503F"/>
    <w:multiLevelType w:val="hybridMultilevel"/>
    <w:tmpl w:val="8EBE82F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426F690B"/>
    <w:multiLevelType w:val="hybridMultilevel"/>
    <w:tmpl w:val="3FBA1D9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6" w15:restartNumberingAfterBreak="0">
    <w:nsid w:val="43903061"/>
    <w:multiLevelType w:val="hybridMultilevel"/>
    <w:tmpl w:val="4638698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7" w15:restartNumberingAfterBreak="0">
    <w:nsid w:val="47DB5B81"/>
    <w:multiLevelType w:val="multilevel"/>
    <w:tmpl w:val="D38C58BC"/>
    <w:lvl w:ilvl="0">
      <w:start w:val="1"/>
      <w:numFmt w:val="decimal"/>
      <w:pStyle w:val="Reference"/>
      <w:lvlText w:val="[%1]"/>
      <w:lvlJc w:val="left"/>
      <w:pPr>
        <w:ind w:left="432" w:hanging="432"/>
      </w:pPr>
      <w:rPr>
        <w:rFonts w:hint="default"/>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48AB1242"/>
    <w:multiLevelType w:val="hybridMultilevel"/>
    <w:tmpl w:val="E27AF31A"/>
    <w:lvl w:ilvl="0" w:tplc="3260141C">
      <w:start w:val="1"/>
      <w:numFmt w:val="upperRoman"/>
      <w:lvlText w:val="%1."/>
      <w:lvlJc w:val="left"/>
      <w:pPr>
        <w:ind w:left="1080" w:hanging="72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54767CBF"/>
    <w:multiLevelType w:val="hybridMultilevel"/>
    <w:tmpl w:val="015A1A3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0" w15:restartNumberingAfterBreak="0">
    <w:nsid w:val="5FEF291B"/>
    <w:multiLevelType w:val="multilevel"/>
    <w:tmpl w:val="569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56B1E"/>
    <w:multiLevelType w:val="hybridMultilevel"/>
    <w:tmpl w:val="6AB2B80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68CE61CA"/>
    <w:multiLevelType w:val="hybridMultilevel"/>
    <w:tmpl w:val="A45AA97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3" w15:restartNumberingAfterBreak="0">
    <w:nsid w:val="6979039D"/>
    <w:multiLevelType w:val="multilevel"/>
    <w:tmpl w:val="8F50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355578"/>
    <w:multiLevelType w:val="multilevel"/>
    <w:tmpl w:val="4C8E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A40D1"/>
    <w:multiLevelType w:val="multilevel"/>
    <w:tmpl w:val="C424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1"/>
  </w:num>
  <w:num w:numId="3">
    <w:abstractNumId w:val="23"/>
  </w:num>
  <w:num w:numId="4">
    <w:abstractNumId w:val="7"/>
  </w:num>
  <w:num w:numId="5">
    <w:abstractNumId w:val="12"/>
  </w:num>
  <w:num w:numId="6">
    <w:abstractNumId w:val="18"/>
  </w:num>
  <w:num w:numId="7">
    <w:abstractNumId w:val="10"/>
  </w:num>
  <w:num w:numId="8">
    <w:abstractNumId w:val="0"/>
  </w:num>
  <w:num w:numId="9">
    <w:abstractNumId w:val="5"/>
  </w:num>
  <w:num w:numId="10">
    <w:abstractNumId w:val="1"/>
  </w:num>
  <w:num w:numId="11">
    <w:abstractNumId w:val="13"/>
  </w:num>
  <w:num w:numId="12">
    <w:abstractNumId w:val="15"/>
  </w:num>
  <w:num w:numId="13">
    <w:abstractNumId w:val="16"/>
  </w:num>
  <w:num w:numId="14">
    <w:abstractNumId w:val="19"/>
  </w:num>
  <w:num w:numId="15">
    <w:abstractNumId w:val="22"/>
  </w:num>
  <w:num w:numId="16">
    <w:abstractNumId w:val="2"/>
  </w:num>
  <w:num w:numId="17">
    <w:abstractNumId w:val="24"/>
  </w:num>
  <w:num w:numId="18">
    <w:abstractNumId w:val="6"/>
  </w:num>
  <w:num w:numId="19">
    <w:abstractNumId w:val="25"/>
  </w:num>
  <w:num w:numId="20">
    <w:abstractNumId w:val="9"/>
  </w:num>
  <w:num w:numId="21">
    <w:abstractNumId w:val="8"/>
  </w:num>
  <w:num w:numId="22">
    <w:abstractNumId w:val="3"/>
  </w:num>
  <w:num w:numId="23">
    <w:abstractNumId w:val="4"/>
  </w:num>
  <w:num w:numId="24">
    <w:abstractNumId w:val="17"/>
  </w:num>
  <w:num w:numId="25">
    <w:abstractNumId w:val="21"/>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YyMTA0MzOwsLAwsjBX0lEKTi0uzszPAykwqgUAxst7zSwAAAA="/>
    <w:docVar w:name="EN.InstantFormat" w:val="&lt;ENInstantFormat&gt;&lt;Enabled&gt;1&lt;/Enabled&gt;&lt;ScanUnformatted&gt;1&lt;/ScanUnformatted&gt;&lt;ScanChanges&gt;1&lt;/ScanChanges&gt;&lt;Suspended&gt;0&lt;/Suspended&gt;&lt;/ENInstantFormat&gt;"/>
    <w:docVar w:name="EN.Layout" w:val="&lt;ENLayout&gt;&lt;Style&gt;JIWE &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srxrzztg92pfreapw1xaszpdswtdvsx5wt0&quot;&gt;My EndNote Library&lt;record-ids&gt;&lt;item&gt;35&lt;/item&gt;&lt;item&gt;44&lt;/item&gt;&lt;item&gt;45&lt;/item&gt;&lt;item&gt;46&lt;/item&gt;&lt;item&gt;47&lt;/item&gt;&lt;item&gt;48&lt;/item&gt;&lt;item&gt;52&lt;/item&gt;&lt;item&gt;53&lt;/item&gt;&lt;item&gt;54&lt;/item&gt;&lt;item&gt;55&lt;/item&gt;&lt;item&gt;56&lt;/item&gt;&lt;item&gt;57&lt;/item&gt;&lt;item&gt;58&lt;/item&gt;&lt;item&gt;59&lt;/item&gt;&lt;item&gt;60&lt;/item&gt;&lt;item&gt;61&lt;/item&gt;&lt;item&gt;62&lt;/item&gt;&lt;item&gt;63&lt;/item&gt;&lt;item&gt;64&lt;/item&gt;&lt;item&gt;65&lt;/item&gt;&lt;item&gt;66&lt;/item&gt;&lt;item&gt;67&lt;/item&gt;&lt;/record-ids&gt;&lt;/item&gt;&lt;/Libraries&gt;"/>
  </w:docVars>
  <w:rsids>
    <w:rsidRoot w:val="00C01D9C"/>
    <w:rsid w:val="00000090"/>
    <w:rsid w:val="0000106F"/>
    <w:rsid w:val="00001A56"/>
    <w:rsid w:val="00001EE8"/>
    <w:rsid w:val="000024F4"/>
    <w:rsid w:val="0000526C"/>
    <w:rsid w:val="00005C03"/>
    <w:rsid w:val="00006489"/>
    <w:rsid w:val="00006B42"/>
    <w:rsid w:val="000104C0"/>
    <w:rsid w:val="00011316"/>
    <w:rsid w:val="0001196A"/>
    <w:rsid w:val="00012BE4"/>
    <w:rsid w:val="0001355B"/>
    <w:rsid w:val="00014328"/>
    <w:rsid w:val="000143A5"/>
    <w:rsid w:val="000145D0"/>
    <w:rsid w:val="00015B01"/>
    <w:rsid w:val="00017288"/>
    <w:rsid w:val="00017990"/>
    <w:rsid w:val="00017D9D"/>
    <w:rsid w:val="00023AEB"/>
    <w:rsid w:val="000240E1"/>
    <w:rsid w:val="0002434C"/>
    <w:rsid w:val="00025013"/>
    <w:rsid w:val="00025773"/>
    <w:rsid w:val="00026D69"/>
    <w:rsid w:val="00027BD9"/>
    <w:rsid w:val="000302A4"/>
    <w:rsid w:val="000304AE"/>
    <w:rsid w:val="0003103C"/>
    <w:rsid w:val="000351A0"/>
    <w:rsid w:val="0003559B"/>
    <w:rsid w:val="000361EC"/>
    <w:rsid w:val="00037079"/>
    <w:rsid w:val="000372A1"/>
    <w:rsid w:val="00037397"/>
    <w:rsid w:val="00037408"/>
    <w:rsid w:val="00040BBB"/>
    <w:rsid w:val="000415A5"/>
    <w:rsid w:val="00042345"/>
    <w:rsid w:val="0004511A"/>
    <w:rsid w:val="00045B79"/>
    <w:rsid w:val="00045CB5"/>
    <w:rsid w:val="00046E10"/>
    <w:rsid w:val="00046F79"/>
    <w:rsid w:val="00047024"/>
    <w:rsid w:val="00047820"/>
    <w:rsid w:val="0005073C"/>
    <w:rsid w:val="00050BFB"/>
    <w:rsid w:val="000510D2"/>
    <w:rsid w:val="00051F63"/>
    <w:rsid w:val="00052751"/>
    <w:rsid w:val="00054146"/>
    <w:rsid w:val="000541CA"/>
    <w:rsid w:val="0005444C"/>
    <w:rsid w:val="0005450A"/>
    <w:rsid w:val="00054BD8"/>
    <w:rsid w:val="000563FD"/>
    <w:rsid w:val="00056A21"/>
    <w:rsid w:val="00057C55"/>
    <w:rsid w:val="00060A2C"/>
    <w:rsid w:val="00060E95"/>
    <w:rsid w:val="0006187A"/>
    <w:rsid w:val="00061B14"/>
    <w:rsid w:val="000623E1"/>
    <w:rsid w:val="00062E24"/>
    <w:rsid w:val="00064AD5"/>
    <w:rsid w:val="00064F1A"/>
    <w:rsid w:val="000652C4"/>
    <w:rsid w:val="0006583C"/>
    <w:rsid w:val="000663A6"/>
    <w:rsid w:val="000666CF"/>
    <w:rsid w:val="00066ECD"/>
    <w:rsid w:val="00067083"/>
    <w:rsid w:val="0006788E"/>
    <w:rsid w:val="00067AC3"/>
    <w:rsid w:val="00071048"/>
    <w:rsid w:val="000711BA"/>
    <w:rsid w:val="00071381"/>
    <w:rsid w:val="00071602"/>
    <w:rsid w:val="00072618"/>
    <w:rsid w:val="00072AF1"/>
    <w:rsid w:val="000737AA"/>
    <w:rsid w:val="00073EA4"/>
    <w:rsid w:val="00074B35"/>
    <w:rsid w:val="00076071"/>
    <w:rsid w:val="00076D83"/>
    <w:rsid w:val="000770FA"/>
    <w:rsid w:val="00080DEA"/>
    <w:rsid w:val="00082FB9"/>
    <w:rsid w:val="000833DF"/>
    <w:rsid w:val="00083C05"/>
    <w:rsid w:val="00084746"/>
    <w:rsid w:val="000853B4"/>
    <w:rsid w:val="00086000"/>
    <w:rsid w:val="00086963"/>
    <w:rsid w:val="00087644"/>
    <w:rsid w:val="00090AA4"/>
    <w:rsid w:val="00090AAB"/>
    <w:rsid w:val="00091146"/>
    <w:rsid w:val="00091E0C"/>
    <w:rsid w:val="00092163"/>
    <w:rsid w:val="000928C4"/>
    <w:rsid w:val="00092C9D"/>
    <w:rsid w:val="00092E44"/>
    <w:rsid w:val="00093084"/>
    <w:rsid w:val="00093469"/>
    <w:rsid w:val="000934D2"/>
    <w:rsid w:val="000977B6"/>
    <w:rsid w:val="000A090F"/>
    <w:rsid w:val="000A0B64"/>
    <w:rsid w:val="000A135F"/>
    <w:rsid w:val="000A202C"/>
    <w:rsid w:val="000A222C"/>
    <w:rsid w:val="000A24D5"/>
    <w:rsid w:val="000A2C8E"/>
    <w:rsid w:val="000A3C6D"/>
    <w:rsid w:val="000A3D15"/>
    <w:rsid w:val="000A4815"/>
    <w:rsid w:val="000A4849"/>
    <w:rsid w:val="000A5454"/>
    <w:rsid w:val="000A5F2D"/>
    <w:rsid w:val="000A65CE"/>
    <w:rsid w:val="000A7AFA"/>
    <w:rsid w:val="000B05B6"/>
    <w:rsid w:val="000B1C96"/>
    <w:rsid w:val="000B207D"/>
    <w:rsid w:val="000B264F"/>
    <w:rsid w:val="000B37AD"/>
    <w:rsid w:val="000B43BA"/>
    <w:rsid w:val="000B565B"/>
    <w:rsid w:val="000B682C"/>
    <w:rsid w:val="000C0D3F"/>
    <w:rsid w:val="000C1050"/>
    <w:rsid w:val="000C108B"/>
    <w:rsid w:val="000C1C8C"/>
    <w:rsid w:val="000C3305"/>
    <w:rsid w:val="000C448F"/>
    <w:rsid w:val="000C4F93"/>
    <w:rsid w:val="000C5741"/>
    <w:rsid w:val="000C5F17"/>
    <w:rsid w:val="000C696D"/>
    <w:rsid w:val="000C6BE1"/>
    <w:rsid w:val="000D126E"/>
    <w:rsid w:val="000D1A57"/>
    <w:rsid w:val="000D2A15"/>
    <w:rsid w:val="000D2A86"/>
    <w:rsid w:val="000D2DAA"/>
    <w:rsid w:val="000D38BD"/>
    <w:rsid w:val="000D475D"/>
    <w:rsid w:val="000D52E2"/>
    <w:rsid w:val="000D70D2"/>
    <w:rsid w:val="000D7697"/>
    <w:rsid w:val="000E0062"/>
    <w:rsid w:val="000E0283"/>
    <w:rsid w:val="000E0B39"/>
    <w:rsid w:val="000E2223"/>
    <w:rsid w:val="000E310F"/>
    <w:rsid w:val="000E3D6B"/>
    <w:rsid w:val="000E428B"/>
    <w:rsid w:val="000E4D6A"/>
    <w:rsid w:val="000E4F92"/>
    <w:rsid w:val="000E6BF2"/>
    <w:rsid w:val="000E75D2"/>
    <w:rsid w:val="000F011B"/>
    <w:rsid w:val="000F0230"/>
    <w:rsid w:val="000F104D"/>
    <w:rsid w:val="000F394C"/>
    <w:rsid w:val="000F3A73"/>
    <w:rsid w:val="000F4591"/>
    <w:rsid w:val="000F4BDF"/>
    <w:rsid w:val="000F4EDB"/>
    <w:rsid w:val="000F5186"/>
    <w:rsid w:val="000F5B40"/>
    <w:rsid w:val="000F5D81"/>
    <w:rsid w:val="000F6CCC"/>
    <w:rsid w:val="000F71A0"/>
    <w:rsid w:val="000F7C73"/>
    <w:rsid w:val="0010017B"/>
    <w:rsid w:val="001002FD"/>
    <w:rsid w:val="00100426"/>
    <w:rsid w:val="001013D5"/>
    <w:rsid w:val="001027FF"/>
    <w:rsid w:val="00102AC9"/>
    <w:rsid w:val="00102C4D"/>
    <w:rsid w:val="00104C4C"/>
    <w:rsid w:val="00105450"/>
    <w:rsid w:val="001059E5"/>
    <w:rsid w:val="00106DB2"/>
    <w:rsid w:val="00107038"/>
    <w:rsid w:val="00107D84"/>
    <w:rsid w:val="00107F3B"/>
    <w:rsid w:val="00111165"/>
    <w:rsid w:val="00111187"/>
    <w:rsid w:val="0011134A"/>
    <w:rsid w:val="0011171C"/>
    <w:rsid w:val="00112624"/>
    <w:rsid w:val="00113629"/>
    <w:rsid w:val="001137C9"/>
    <w:rsid w:val="0011388B"/>
    <w:rsid w:val="00113BA2"/>
    <w:rsid w:val="00114D30"/>
    <w:rsid w:val="001158CC"/>
    <w:rsid w:val="00115D36"/>
    <w:rsid w:val="00116286"/>
    <w:rsid w:val="001164CE"/>
    <w:rsid w:val="00117A9D"/>
    <w:rsid w:val="00120EEE"/>
    <w:rsid w:val="0012244E"/>
    <w:rsid w:val="00122752"/>
    <w:rsid w:val="00122C1C"/>
    <w:rsid w:val="00123753"/>
    <w:rsid w:val="0012404A"/>
    <w:rsid w:val="00124873"/>
    <w:rsid w:val="00124E78"/>
    <w:rsid w:val="00126D14"/>
    <w:rsid w:val="00127BCC"/>
    <w:rsid w:val="00130136"/>
    <w:rsid w:val="00130F97"/>
    <w:rsid w:val="00132666"/>
    <w:rsid w:val="00132C35"/>
    <w:rsid w:val="001337C5"/>
    <w:rsid w:val="00133CB1"/>
    <w:rsid w:val="00134EE9"/>
    <w:rsid w:val="00136628"/>
    <w:rsid w:val="00136802"/>
    <w:rsid w:val="001426F1"/>
    <w:rsid w:val="00143C9F"/>
    <w:rsid w:val="00144CF1"/>
    <w:rsid w:val="00144F94"/>
    <w:rsid w:val="00145F09"/>
    <w:rsid w:val="0014621B"/>
    <w:rsid w:val="00147748"/>
    <w:rsid w:val="00147DF6"/>
    <w:rsid w:val="00147EA4"/>
    <w:rsid w:val="00150D7C"/>
    <w:rsid w:val="00151CDC"/>
    <w:rsid w:val="00151EF8"/>
    <w:rsid w:val="001527A1"/>
    <w:rsid w:val="00153263"/>
    <w:rsid w:val="00153E66"/>
    <w:rsid w:val="00155A04"/>
    <w:rsid w:val="00156909"/>
    <w:rsid w:val="0015698F"/>
    <w:rsid w:val="00157046"/>
    <w:rsid w:val="00157538"/>
    <w:rsid w:val="00157ABA"/>
    <w:rsid w:val="00160891"/>
    <w:rsid w:val="00160CFF"/>
    <w:rsid w:val="00164CE4"/>
    <w:rsid w:val="00164EA9"/>
    <w:rsid w:val="00165DA3"/>
    <w:rsid w:val="00166BC4"/>
    <w:rsid w:val="00167EDA"/>
    <w:rsid w:val="001707B4"/>
    <w:rsid w:val="00171717"/>
    <w:rsid w:val="001761BF"/>
    <w:rsid w:val="0017784C"/>
    <w:rsid w:val="00180E69"/>
    <w:rsid w:val="0018138F"/>
    <w:rsid w:val="00182EAD"/>
    <w:rsid w:val="00183282"/>
    <w:rsid w:val="0018396A"/>
    <w:rsid w:val="001847F8"/>
    <w:rsid w:val="00185B0A"/>
    <w:rsid w:val="00186137"/>
    <w:rsid w:val="00187DB7"/>
    <w:rsid w:val="00190BCB"/>
    <w:rsid w:val="00191181"/>
    <w:rsid w:val="001914FA"/>
    <w:rsid w:val="00191502"/>
    <w:rsid w:val="00196F19"/>
    <w:rsid w:val="001A1CE4"/>
    <w:rsid w:val="001A2411"/>
    <w:rsid w:val="001A307E"/>
    <w:rsid w:val="001A4151"/>
    <w:rsid w:val="001A5867"/>
    <w:rsid w:val="001A60AD"/>
    <w:rsid w:val="001A739B"/>
    <w:rsid w:val="001B0B0A"/>
    <w:rsid w:val="001B131B"/>
    <w:rsid w:val="001B54D1"/>
    <w:rsid w:val="001B67A2"/>
    <w:rsid w:val="001B68D5"/>
    <w:rsid w:val="001B6B58"/>
    <w:rsid w:val="001B715D"/>
    <w:rsid w:val="001C16F2"/>
    <w:rsid w:val="001C4D10"/>
    <w:rsid w:val="001C576D"/>
    <w:rsid w:val="001C586D"/>
    <w:rsid w:val="001C63DD"/>
    <w:rsid w:val="001C74C4"/>
    <w:rsid w:val="001D037C"/>
    <w:rsid w:val="001D05D1"/>
    <w:rsid w:val="001D1904"/>
    <w:rsid w:val="001D39F5"/>
    <w:rsid w:val="001D3EC7"/>
    <w:rsid w:val="001D46BF"/>
    <w:rsid w:val="001D54F1"/>
    <w:rsid w:val="001D5562"/>
    <w:rsid w:val="001D5B73"/>
    <w:rsid w:val="001D5C67"/>
    <w:rsid w:val="001D70A0"/>
    <w:rsid w:val="001D7D50"/>
    <w:rsid w:val="001E0188"/>
    <w:rsid w:val="001E0EC8"/>
    <w:rsid w:val="001E3854"/>
    <w:rsid w:val="001E4043"/>
    <w:rsid w:val="001E41E3"/>
    <w:rsid w:val="001E6B88"/>
    <w:rsid w:val="001E7BB9"/>
    <w:rsid w:val="001F24EF"/>
    <w:rsid w:val="001F2541"/>
    <w:rsid w:val="001F3E12"/>
    <w:rsid w:val="001F3E8A"/>
    <w:rsid w:val="001F4323"/>
    <w:rsid w:val="001F46DB"/>
    <w:rsid w:val="001F4A6B"/>
    <w:rsid w:val="001F5A93"/>
    <w:rsid w:val="001F600B"/>
    <w:rsid w:val="001F6C7E"/>
    <w:rsid w:val="001F70CF"/>
    <w:rsid w:val="002002EF"/>
    <w:rsid w:val="002006E8"/>
    <w:rsid w:val="00200AF2"/>
    <w:rsid w:val="00200FE5"/>
    <w:rsid w:val="00201539"/>
    <w:rsid w:val="00201FA9"/>
    <w:rsid w:val="00203954"/>
    <w:rsid w:val="0020572E"/>
    <w:rsid w:val="00205916"/>
    <w:rsid w:val="00206511"/>
    <w:rsid w:val="00206B7E"/>
    <w:rsid w:val="00206DA4"/>
    <w:rsid w:val="002071FE"/>
    <w:rsid w:val="00207501"/>
    <w:rsid w:val="00211893"/>
    <w:rsid w:val="002120AD"/>
    <w:rsid w:val="00212BFF"/>
    <w:rsid w:val="002149B6"/>
    <w:rsid w:val="00214A10"/>
    <w:rsid w:val="002162F0"/>
    <w:rsid w:val="002168CF"/>
    <w:rsid w:val="00216DF1"/>
    <w:rsid w:val="0022017A"/>
    <w:rsid w:val="00220374"/>
    <w:rsid w:val="0022076A"/>
    <w:rsid w:val="0022188F"/>
    <w:rsid w:val="00222912"/>
    <w:rsid w:val="002243F8"/>
    <w:rsid w:val="00225A3B"/>
    <w:rsid w:val="00226172"/>
    <w:rsid w:val="00226F72"/>
    <w:rsid w:val="00227A35"/>
    <w:rsid w:val="00227B1E"/>
    <w:rsid w:val="00227D6C"/>
    <w:rsid w:val="00230316"/>
    <w:rsid w:val="00230872"/>
    <w:rsid w:val="0023102A"/>
    <w:rsid w:val="0023149E"/>
    <w:rsid w:val="00231ACC"/>
    <w:rsid w:val="00232BDC"/>
    <w:rsid w:val="0023556C"/>
    <w:rsid w:val="00235A3C"/>
    <w:rsid w:val="00240028"/>
    <w:rsid w:val="002405F9"/>
    <w:rsid w:val="00240E50"/>
    <w:rsid w:val="00241106"/>
    <w:rsid w:val="0024466C"/>
    <w:rsid w:val="00245AF6"/>
    <w:rsid w:val="00247FB4"/>
    <w:rsid w:val="00250E90"/>
    <w:rsid w:val="002513BB"/>
    <w:rsid w:val="0025221B"/>
    <w:rsid w:val="00253225"/>
    <w:rsid w:val="00253AB0"/>
    <w:rsid w:val="0025500C"/>
    <w:rsid w:val="002558FE"/>
    <w:rsid w:val="00255D4C"/>
    <w:rsid w:val="00255F6D"/>
    <w:rsid w:val="002566C2"/>
    <w:rsid w:val="00261529"/>
    <w:rsid w:val="00261CF8"/>
    <w:rsid w:val="002621A7"/>
    <w:rsid w:val="00262E13"/>
    <w:rsid w:val="00262E37"/>
    <w:rsid w:val="00262E9C"/>
    <w:rsid w:val="00263EEB"/>
    <w:rsid w:val="002652F2"/>
    <w:rsid w:val="002669AE"/>
    <w:rsid w:val="00266EBF"/>
    <w:rsid w:val="00266EC9"/>
    <w:rsid w:val="00267C3A"/>
    <w:rsid w:val="00272859"/>
    <w:rsid w:val="002741D5"/>
    <w:rsid w:val="00274687"/>
    <w:rsid w:val="0027555D"/>
    <w:rsid w:val="00276FD4"/>
    <w:rsid w:val="0028052B"/>
    <w:rsid w:val="00280D23"/>
    <w:rsid w:val="002821EA"/>
    <w:rsid w:val="002829EA"/>
    <w:rsid w:val="00283260"/>
    <w:rsid w:val="00285460"/>
    <w:rsid w:val="0029026A"/>
    <w:rsid w:val="00291364"/>
    <w:rsid w:val="00291DBE"/>
    <w:rsid w:val="0029238A"/>
    <w:rsid w:val="00292426"/>
    <w:rsid w:val="002926D6"/>
    <w:rsid w:val="002933FF"/>
    <w:rsid w:val="002937A7"/>
    <w:rsid w:val="0029458C"/>
    <w:rsid w:val="00295170"/>
    <w:rsid w:val="00295B84"/>
    <w:rsid w:val="00296787"/>
    <w:rsid w:val="00297CC8"/>
    <w:rsid w:val="00297D50"/>
    <w:rsid w:val="00297DF9"/>
    <w:rsid w:val="002A1DB1"/>
    <w:rsid w:val="002A22AB"/>
    <w:rsid w:val="002A2753"/>
    <w:rsid w:val="002A3372"/>
    <w:rsid w:val="002A4FC3"/>
    <w:rsid w:val="002A5022"/>
    <w:rsid w:val="002A519F"/>
    <w:rsid w:val="002A5EEB"/>
    <w:rsid w:val="002A6C94"/>
    <w:rsid w:val="002B007D"/>
    <w:rsid w:val="002B096C"/>
    <w:rsid w:val="002B0DFD"/>
    <w:rsid w:val="002B12D0"/>
    <w:rsid w:val="002B1E4C"/>
    <w:rsid w:val="002B20E1"/>
    <w:rsid w:val="002B2294"/>
    <w:rsid w:val="002B3780"/>
    <w:rsid w:val="002B5DA4"/>
    <w:rsid w:val="002B6383"/>
    <w:rsid w:val="002B6864"/>
    <w:rsid w:val="002C05CA"/>
    <w:rsid w:val="002C0737"/>
    <w:rsid w:val="002C09E8"/>
    <w:rsid w:val="002C0E87"/>
    <w:rsid w:val="002C15A6"/>
    <w:rsid w:val="002C3390"/>
    <w:rsid w:val="002C3850"/>
    <w:rsid w:val="002C416B"/>
    <w:rsid w:val="002C47D4"/>
    <w:rsid w:val="002C508F"/>
    <w:rsid w:val="002C6055"/>
    <w:rsid w:val="002C7083"/>
    <w:rsid w:val="002C7D89"/>
    <w:rsid w:val="002D0286"/>
    <w:rsid w:val="002D0331"/>
    <w:rsid w:val="002D1A37"/>
    <w:rsid w:val="002D2D58"/>
    <w:rsid w:val="002D325C"/>
    <w:rsid w:val="002D3439"/>
    <w:rsid w:val="002D38B4"/>
    <w:rsid w:val="002D3A33"/>
    <w:rsid w:val="002D58D4"/>
    <w:rsid w:val="002D5EE3"/>
    <w:rsid w:val="002D6ECC"/>
    <w:rsid w:val="002E00D9"/>
    <w:rsid w:val="002E01E1"/>
    <w:rsid w:val="002E0208"/>
    <w:rsid w:val="002E14E4"/>
    <w:rsid w:val="002E193E"/>
    <w:rsid w:val="002E20C9"/>
    <w:rsid w:val="002E20FE"/>
    <w:rsid w:val="002E2B62"/>
    <w:rsid w:val="002E49FF"/>
    <w:rsid w:val="002E5026"/>
    <w:rsid w:val="002E61B8"/>
    <w:rsid w:val="002E6CC8"/>
    <w:rsid w:val="002E6D63"/>
    <w:rsid w:val="002E7527"/>
    <w:rsid w:val="002E7B5D"/>
    <w:rsid w:val="002F011E"/>
    <w:rsid w:val="002F04C4"/>
    <w:rsid w:val="002F0D4B"/>
    <w:rsid w:val="002F100F"/>
    <w:rsid w:val="002F169B"/>
    <w:rsid w:val="002F311F"/>
    <w:rsid w:val="002F3425"/>
    <w:rsid w:val="002F3D64"/>
    <w:rsid w:val="002F3E81"/>
    <w:rsid w:val="002F42C2"/>
    <w:rsid w:val="002F566A"/>
    <w:rsid w:val="002F6051"/>
    <w:rsid w:val="002F6116"/>
    <w:rsid w:val="002F6172"/>
    <w:rsid w:val="002F622B"/>
    <w:rsid w:val="002F74E9"/>
    <w:rsid w:val="00300C3F"/>
    <w:rsid w:val="003012B6"/>
    <w:rsid w:val="0030474C"/>
    <w:rsid w:val="00305233"/>
    <w:rsid w:val="00307A5A"/>
    <w:rsid w:val="00310E8C"/>
    <w:rsid w:val="00311E96"/>
    <w:rsid w:val="003139FA"/>
    <w:rsid w:val="00313EA3"/>
    <w:rsid w:val="00313FE9"/>
    <w:rsid w:val="003148AA"/>
    <w:rsid w:val="00314E40"/>
    <w:rsid w:val="00314FA6"/>
    <w:rsid w:val="003158AE"/>
    <w:rsid w:val="003172A1"/>
    <w:rsid w:val="003172BC"/>
    <w:rsid w:val="003224B6"/>
    <w:rsid w:val="00322A65"/>
    <w:rsid w:val="00322BFC"/>
    <w:rsid w:val="0032313E"/>
    <w:rsid w:val="00323570"/>
    <w:rsid w:val="00323D8C"/>
    <w:rsid w:val="003255BE"/>
    <w:rsid w:val="003273D0"/>
    <w:rsid w:val="00327A23"/>
    <w:rsid w:val="00327B0D"/>
    <w:rsid w:val="003304FC"/>
    <w:rsid w:val="003307A2"/>
    <w:rsid w:val="00330F20"/>
    <w:rsid w:val="0033103D"/>
    <w:rsid w:val="00331244"/>
    <w:rsid w:val="0033150E"/>
    <w:rsid w:val="00331FF8"/>
    <w:rsid w:val="0033309E"/>
    <w:rsid w:val="00333B73"/>
    <w:rsid w:val="00335177"/>
    <w:rsid w:val="003373EA"/>
    <w:rsid w:val="00337D50"/>
    <w:rsid w:val="003402E3"/>
    <w:rsid w:val="003405ED"/>
    <w:rsid w:val="0034130C"/>
    <w:rsid w:val="00342591"/>
    <w:rsid w:val="003425C8"/>
    <w:rsid w:val="0034305F"/>
    <w:rsid w:val="00343F4C"/>
    <w:rsid w:val="003452B3"/>
    <w:rsid w:val="003453F1"/>
    <w:rsid w:val="003454BE"/>
    <w:rsid w:val="00346A75"/>
    <w:rsid w:val="003512F7"/>
    <w:rsid w:val="0035340D"/>
    <w:rsid w:val="00353E73"/>
    <w:rsid w:val="00354EE0"/>
    <w:rsid w:val="003559FB"/>
    <w:rsid w:val="00357414"/>
    <w:rsid w:val="003579DA"/>
    <w:rsid w:val="003604FC"/>
    <w:rsid w:val="00360E0C"/>
    <w:rsid w:val="00363035"/>
    <w:rsid w:val="003638EE"/>
    <w:rsid w:val="0036482A"/>
    <w:rsid w:val="00364C96"/>
    <w:rsid w:val="00364CC6"/>
    <w:rsid w:val="003669F8"/>
    <w:rsid w:val="00366C88"/>
    <w:rsid w:val="0036787D"/>
    <w:rsid w:val="00367C57"/>
    <w:rsid w:val="003714F5"/>
    <w:rsid w:val="00373EE6"/>
    <w:rsid w:val="003744EC"/>
    <w:rsid w:val="00374898"/>
    <w:rsid w:val="00374900"/>
    <w:rsid w:val="00374F2D"/>
    <w:rsid w:val="00374FAA"/>
    <w:rsid w:val="00374FEC"/>
    <w:rsid w:val="003754AE"/>
    <w:rsid w:val="00375F1B"/>
    <w:rsid w:val="0037735A"/>
    <w:rsid w:val="00380646"/>
    <w:rsid w:val="00380E47"/>
    <w:rsid w:val="0038172B"/>
    <w:rsid w:val="00381CFA"/>
    <w:rsid w:val="003827DF"/>
    <w:rsid w:val="003835B7"/>
    <w:rsid w:val="003838BC"/>
    <w:rsid w:val="003856F6"/>
    <w:rsid w:val="0038608F"/>
    <w:rsid w:val="00390B1F"/>
    <w:rsid w:val="00391648"/>
    <w:rsid w:val="00392008"/>
    <w:rsid w:val="00392343"/>
    <w:rsid w:val="00392544"/>
    <w:rsid w:val="0039320C"/>
    <w:rsid w:val="00394223"/>
    <w:rsid w:val="00394355"/>
    <w:rsid w:val="003947E7"/>
    <w:rsid w:val="00394AD9"/>
    <w:rsid w:val="00396EC9"/>
    <w:rsid w:val="003A0415"/>
    <w:rsid w:val="003A1297"/>
    <w:rsid w:val="003A1469"/>
    <w:rsid w:val="003A223C"/>
    <w:rsid w:val="003A2980"/>
    <w:rsid w:val="003A3994"/>
    <w:rsid w:val="003A4430"/>
    <w:rsid w:val="003A49ED"/>
    <w:rsid w:val="003A5629"/>
    <w:rsid w:val="003A5673"/>
    <w:rsid w:val="003A6423"/>
    <w:rsid w:val="003B0192"/>
    <w:rsid w:val="003B0C63"/>
    <w:rsid w:val="003B2BA1"/>
    <w:rsid w:val="003B6CA6"/>
    <w:rsid w:val="003C0DE9"/>
    <w:rsid w:val="003C0E4B"/>
    <w:rsid w:val="003C1ADB"/>
    <w:rsid w:val="003C2320"/>
    <w:rsid w:val="003C2CE9"/>
    <w:rsid w:val="003C322A"/>
    <w:rsid w:val="003C4136"/>
    <w:rsid w:val="003C51CF"/>
    <w:rsid w:val="003C5514"/>
    <w:rsid w:val="003C5527"/>
    <w:rsid w:val="003C568C"/>
    <w:rsid w:val="003C5B79"/>
    <w:rsid w:val="003C61AF"/>
    <w:rsid w:val="003C6ACA"/>
    <w:rsid w:val="003C7584"/>
    <w:rsid w:val="003C7E8A"/>
    <w:rsid w:val="003D0462"/>
    <w:rsid w:val="003D1F1A"/>
    <w:rsid w:val="003D37A1"/>
    <w:rsid w:val="003D4628"/>
    <w:rsid w:val="003D5C19"/>
    <w:rsid w:val="003D6297"/>
    <w:rsid w:val="003D7141"/>
    <w:rsid w:val="003E0586"/>
    <w:rsid w:val="003E098C"/>
    <w:rsid w:val="003E2345"/>
    <w:rsid w:val="003E2F1A"/>
    <w:rsid w:val="003E39F2"/>
    <w:rsid w:val="003E46E5"/>
    <w:rsid w:val="003E4820"/>
    <w:rsid w:val="003E519F"/>
    <w:rsid w:val="003E5248"/>
    <w:rsid w:val="003E559F"/>
    <w:rsid w:val="003E59ED"/>
    <w:rsid w:val="003E6B28"/>
    <w:rsid w:val="003E7AB6"/>
    <w:rsid w:val="003E7B5C"/>
    <w:rsid w:val="003E7E83"/>
    <w:rsid w:val="003F1376"/>
    <w:rsid w:val="003F1B03"/>
    <w:rsid w:val="003F2DB6"/>
    <w:rsid w:val="003F3312"/>
    <w:rsid w:val="003F35C3"/>
    <w:rsid w:val="003F36AD"/>
    <w:rsid w:val="003F4EC5"/>
    <w:rsid w:val="003F541F"/>
    <w:rsid w:val="003F5635"/>
    <w:rsid w:val="003F592D"/>
    <w:rsid w:val="003F5A94"/>
    <w:rsid w:val="003F5C8C"/>
    <w:rsid w:val="00403A1C"/>
    <w:rsid w:val="00405623"/>
    <w:rsid w:val="00406F18"/>
    <w:rsid w:val="00407BF2"/>
    <w:rsid w:val="00410C85"/>
    <w:rsid w:val="00411FC6"/>
    <w:rsid w:val="00412A55"/>
    <w:rsid w:val="00413853"/>
    <w:rsid w:val="00414DFB"/>
    <w:rsid w:val="00415050"/>
    <w:rsid w:val="00420BB1"/>
    <w:rsid w:val="00421959"/>
    <w:rsid w:val="00421DEF"/>
    <w:rsid w:val="00422186"/>
    <w:rsid w:val="00422C18"/>
    <w:rsid w:val="004265A5"/>
    <w:rsid w:val="00426E16"/>
    <w:rsid w:val="004275D1"/>
    <w:rsid w:val="00427F5A"/>
    <w:rsid w:val="00430142"/>
    <w:rsid w:val="00430768"/>
    <w:rsid w:val="004314A4"/>
    <w:rsid w:val="00431A5A"/>
    <w:rsid w:val="0043215D"/>
    <w:rsid w:val="0043278F"/>
    <w:rsid w:val="00432FF4"/>
    <w:rsid w:val="0043438D"/>
    <w:rsid w:val="00436596"/>
    <w:rsid w:val="004418B4"/>
    <w:rsid w:val="00441B7B"/>
    <w:rsid w:val="00442B45"/>
    <w:rsid w:val="00443D8E"/>
    <w:rsid w:val="00443DFD"/>
    <w:rsid w:val="00444A36"/>
    <w:rsid w:val="004454A1"/>
    <w:rsid w:val="00446935"/>
    <w:rsid w:val="00446B4B"/>
    <w:rsid w:val="0044792C"/>
    <w:rsid w:val="00447985"/>
    <w:rsid w:val="004501FD"/>
    <w:rsid w:val="004504CF"/>
    <w:rsid w:val="00450F9D"/>
    <w:rsid w:val="00453D96"/>
    <w:rsid w:val="00454F1D"/>
    <w:rsid w:val="00455125"/>
    <w:rsid w:val="00456482"/>
    <w:rsid w:val="00460A58"/>
    <w:rsid w:val="00462613"/>
    <w:rsid w:val="004627E4"/>
    <w:rsid w:val="004632B3"/>
    <w:rsid w:val="00464130"/>
    <w:rsid w:val="004647D1"/>
    <w:rsid w:val="004676F7"/>
    <w:rsid w:val="004705A5"/>
    <w:rsid w:val="0047101E"/>
    <w:rsid w:val="00471614"/>
    <w:rsid w:val="004717ED"/>
    <w:rsid w:val="0047221F"/>
    <w:rsid w:val="004727B8"/>
    <w:rsid w:val="00472B12"/>
    <w:rsid w:val="00473899"/>
    <w:rsid w:val="00473BC4"/>
    <w:rsid w:val="00475248"/>
    <w:rsid w:val="00475501"/>
    <w:rsid w:val="004765EF"/>
    <w:rsid w:val="004767E9"/>
    <w:rsid w:val="00476A41"/>
    <w:rsid w:val="00480071"/>
    <w:rsid w:val="00481012"/>
    <w:rsid w:val="00482084"/>
    <w:rsid w:val="004821E6"/>
    <w:rsid w:val="0048321C"/>
    <w:rsid w:val="00483B10"/>
    <w:rsid w:val="00484632"/>
    <w:rsid w:val="00484787"/>
    <w:rsid w:val="00484B99"/>
    <w:rsid w:val="00485E3A"/>
    <w:rsid w:val="00487BD3"/>
    <w:rsid w:val="00491357"/>
    <w:rsid w:val="00491489"/>
    <w:rsid w:val="00491D2D"/>
    <w:rsid w:val="00493E10"/>
    <w:rsid w:val="0049411F"/>
    <w:rsid w:val="00494162"/>
    <w:rsid w:val="004948A3"/>
    <w:rsid w:val="00496A43"/>
    <w:rsid w:val="004971DA"/>
    <w:rsid w:val="00497ED2"/>
    <w:rsid w:val="004A2846"/>
    <w:rsid w:val="004A3607"/>
    <w:rsid w:val="004A4434"/>
    <w:rsid w:val="004A4FCB"/>
    <w:rsid w:val="004A62F2"/>
    <w:rsid w:val="004A68FD"/>
    <w:rsid w:val="004A6CE7"/>
    <w:rsid w:val="004A7164"/>
    <w:rsid w:val="004A77FE"/>
    <w:rsid w:val="004B1133"/>
    <w:rsid w:val="004B2F9F"/>
    <w:rsid w:val="004B5999"/>
    <w:rsid w:val="004B6F3C"/>
    <w:rsid w:val="004B7E2D"/>
    <w:rsid w:val="004B7F1B"/>
    <w:rsid w:val="004C17FB"/>
    <w:rsid w:val="004C1C5F"/>
    <w:rsid w:val="004C217D"/>
    <w:rsid w:val="004C414B"/>
    <w:rsid w:val="004C4A7E"/>
    <w:rsid w:val="004C5FFC"/>
    <w:rsid w:val="004C684B"/>
    <w:rsid w:val="004C70BA"/>
    <w:rsid w:val="004D0C14"/>
    <w:rsid w:val="004D2508"/>
    <w:rsid w:val="004D29DA"/>
    <w:rsid w:val="004D3F19"/>
    <w:rsid w:val="004D4525"/>
    <w:rsid w:val="004D51D9"/>
    <w:rsid w:val="004D5226"/>
    <w:rsid w:val="004D6182"/>
    <w:rsid w:val="004D61AE"/>
    <w:rsid w:val="004E17A3"/>
    <w:rsid w:val="004E1BEF"/>
    <w:rsid w:val="004E1BF2"/>
    <w:rsid w:val="004E20D9"/>
    <w:rsid w:val="004E3D0A"/>
    <w:rsid w:val="004E56CE"/>
    <w:rsid w:val="004E593D"/>
    <w:rsid w:val="004E5982"/>
    <w:rsid w:val="004E5A3C"/>
    <w:rsid w:val="004E70B1"/>
    <w:rsid w:val="004E7840"/>
    <w:rsid w:val="004E7AEE"/>
    <w:rsid w:val="004F1B14"/>
    <w:rsid w:val="004F226C"/>
    <w:rsid w:val="004F2ACA"/>
    <w:rsid w:val="004F462D"/>
    <w:rsid w:val="004F4C6F"/>
    <w:rsid w:val="004F5DAF"/>
    <w:rsid w:val="004F6DFC"/>
    <w:rsid w:val="004F6E88"/>
    <w:rsid w:val="004F78C4"/>
    <w:rsid w:val="004F7A48"/>
    <w:rsid w:val="005006AE"/>
    <w:rsid w:val="005029D2"/>
    <w:rsid w:val="00502D7D"/>
    <w:rsid w:val="00503359"/>
    <w:rsid w:val="005044C5"/>
    <w:rsid w:val="0050559C"/>
    <w:rsid w:val="00506D40"/>
    <w:rsid w:val="00507065"/>
    <w:rsid w:val="0051056C"/>
    <w:rsid w:val="00511888"/>
    <w:rsid w:val="00511A1E"/>
    <w:rsid w:val="0051226C"/>
    <w:rsid w:val="0051270F"/>
    <w:rsid w:val="00513911"/>
    <w:rsid w:val="00513E63"/>
    <w:rsid w:val="00514D2B"/>
    <w:rsid w:val="005150D3"/>
    <w:rsid w:val="005153E6"/>
    <w:rsid w:val="0051545D"/>
    <w:rsid w:val="005158A8"/>
    <w:rsid w:val="00515BBC"/>
    <w:rsid w:val="00520624"/>
    <w:rsid w:val="00520673"/>
    <w:rsid w:val="00521120"/>
    <w:rsid w:val="00521D30"/>
    <w:rsid w:val="00522180"/>
    <w:rsid w:val="00524889"/>
    <w:rsid w:val="005255BD"/>
    <w:rsid w:val="00526364"/>
    <w:rsid w:val="00526990"/>
    <w:rsid w:val="00526C08"/>
    <w:rsid w:val="00526D14"/>
    <w:rsid w:val="00527774"/>
    <w:rsid w:val="00527F3F"/>
    <w:rsid w:val="00530DA9"/>
    <w:rsid w:val="0053146A"/>
    <w:rsid w:val="00531C39"/>
    <w:rsid w:val="00531FEC"/>
    <w:rsid w:val="00534B6F"/>
    <w:rsid w:val="00536F6E"/>
    <w:rsid w:val="00537CE7"/>
    <w:rsid w:val="00537FE0"/>
    <w:rsid w:val="00541323"/>
    <w:rsid w:val="005418B5"/>
    <w:rsid w:val="005427FA"/>
    <w:rsid w:val="00543E6B"/>
    <w:rsid w:val="00543EDF"/>
    <w:rsid w:val="0054419A"/>
    <w:rsid w:val="0054458C"/>
    <w:rsid w:val="005451F8"/>
    <w:rsid w:val="005466D9"/>
    <w:rsid w:val="00547148"/>
    <w:rsid w:val="005502B1"/>
    <w:rsid w:val="00550410"/>
    <w:rsid w:val="005505A6"/>
    <w:rsid w:val="00551B96"/>
    <w:rsid w:val="00551C43"/>
    <w:rsid w:val="00551C50"/>
    <w:rsid w:val="0055254A"/>
    <w:rsid w:val="00553B55"/>
    <w:rsid w:val="0055632F"/>
    <w:rsid w:val="005609C7"/>
    <w:rsid w:val="00562AB8"/>
    <w:rsid w:val="00563206"/>
    <w:rsid w:val="00563B7A"/>
    <w:rsid w:val="005663FC"/>
    <w:rsid w:val="005674D0"/>
    <w:rsid w:val="005676A9"/>
    <w:rsid w:val="00571594"/>
    <w:rsid w:val="005725E4"/>
    <w:rsid w:val="00572E94"/>
    <w:rsid w:val="00574F79"/>
    <w:rsid w:val="0057525C"/>
    <w:rsid w:val="00575B4E"/>
    <w:rsid w:val="00576405"/>
    <w:rsid w:val="00577299"/>
    <w:rsid w:val="00577C99"/>
    <w:rsid w:val="00580122"/>
    <w:rsid w:val="0058234F"/>
    <w:rsid w:val="00583241"/>
    <w:rsid w:val="00583DE2"/>
    <w:rsid w:val="0058497B"/>
    <w:rsid w:val="00585517"/>
    <w:rsid w:val="00585D0A"/>
    <w:rsid w:val="0058685A"/>
    <w:rsid w:val="00587149"/>
    <w:rsid w:val="0058735D"/>
    <w:rsid w:val="00587DF5"/>
    <w:rsid w:val="00591380"/>
    <w:rsid w:val="0059341B"/>
    <w:rsid w:val="00594ACB"/>
    <w:rsid w:val="00595900"/>
    <w:rsid w:val="00595E4F"/>
    <w:rsid w:val="00596721"/>
    <w:rsid w:val="00596B4D"/>
    <w:rsid w:val="005A20D6"/>
    <w:rsid w:val="005A3C81"/>
    <w:rsid w:val="005A4E4A"/>
    <w:rsid w:val="005A5407"/>
    <w:rsid w:val="005B1757"/>
    <w:rsid w:val="005B1C52"/>
    <w:rsid w:val="005B2119"/>
    <w:rsid w:val="005B2E5B"/>
    <w:rsid w:val="005B34C3"/>
    <w:rsid w:val="005B3D20"/>
    <w:rsid w:val="005B40FD"/>
    <w:rsid w:val="005B4A9C"/>
    <w:rsid w:val="005B5883"/>
    <w:rsid w:val="005B6AC4"/>
    <w:rsid w:val="005B6D22"/>
    <w:rsid w:val="005B722C"/>
    <w:rsid w:val="005B75CB"/>
    <w:rsid w:val="005C1CD1"/>
    <w:rsid w:val="005C2210"/>
    <w:rsid w:val="005C2BA3"/>
    <w:rsid w:val="005C31C0"/>
    <w:rsid w:val="005C6745"/>
    <w:rsid w:val="005C68D3"/>
    <w:rsid w:val="005C6D00"/>
    <w:rsid w:val="005D01BF"/>
    <w:rsid w:val="005D342A"/>
    <w:rsid w:val="005D44E4"/>
    <w:rsid w:val="005D5200"/>
    <w:rsid w:val="005D7034"/>
    <w:rsid w:val="005E051D"/>
    <w:rsid w:val="005E06C2"/>
    <w:rsid w:val="005E0B5E"/>
    <w:rsid w:val="005E0D61"/>
    <w:rsid w:val="005E20BE"/>
    <w:rsid w:val="005E266F"/>
    <w:rsid w:val="005E2AAD"/>
    <w:rsid w:val="005E37AA"/>
    <w:rsid w:val="005E3975"/>
    <w:rsid w:val="005E3D4C"/>
    <w:rsid w:val="005E6A51"/>
    <w:rsid w:val="005F00CD"/>
    <w:rsid w:val="005F170A"/>
    <w:rsid w:val="005F2246"/>
    <w:rsid w:val="005F353F"/>
    <w:rsid w:val="005F54C4"/>
    <w:rsid w:val="005F54E6"/>
    <w:rsid w:val="00603835"/>
    <w:rsid w:val="006054AB"/>
    <w:rsid w:val="00606627"/>
    <w:rsid w:val="00610149"/>
    <w:rsid w:val="00610D81"/>
    <w:rsid w:val="006115B8"/>
    <w:rsid w:val="00612B38"/>
    <w:rsid w:val="00613578"/>
    <w:rsid w:val="006139FC"/>
    <w:rsid w:val="00613E31"/>
    <w:rsid w:val="0061512A"/>
    <w:rsid w:val="00615176"/>
    <w:rsid w:val="00615565"/>
    <w:rsid w:val="006156D6"/>
    <w:rsid w:val="0061642E"/>
    <w:rsid w:val="006176CE"/>
    <w:rsid w:val="0062004F"/>
    <w:rsid w:val="00620515"/>
    <w:rsid w:val="00620586"/>
    <w:rsid w:val="00620A60"/>
    <w:rsid w:val="00622F3D"/>
    <w:rsid w:val="006239B1"/>
    <w:rsid w:val="00624557"/>
    <w:rsid w:val="00625326"/>
    <w:rsid w:val="00630723"/>
    <w:rsid w:val="006310F6"/>
    <w:rsid w:val="00633D9B"/>
    <w:rsid w:val="00634D58"/>
    <w:rsid w:val="00635178"/>
    <w:rsid w:val="006356BF"/>
    <w:rsid w:val="00636FFF"/>
    <w:rsid w:val="00637AD7"/>
    <w:rsid w:val="00637B74"/>
    <w:rsid w:val="00640D51"/>
    <w:rsid w:val="00641563"/>
    <w:rsid w:val="00641948"/>
    <w:rsid w:val="00641C5A"/>
    <w:rsid w:val="006448BB"/>
    <w:rsid w:val="006452AA"/>
    <w:rsid w:val="0064646E"/>
    <w:rsid w:val="0064650F"/>
    <w:rsid w:val="00646715"/>
    <w:rsid w:val="00646EE8"/>
    <w:rsid w:val="00647613"/>
    <w:rsid w:val="006476B3"/>
    <w:rsid w:val="00647ED1"/>
    <w:rsid w:val="006504F8"/>
    <w:rsid w:val="006507D1"/>
    <w:rsid w:val="00650F67"/>
    <w:rsid w:val="0065110D"/>
    <w:rsid w:val="006523EB"/>
    <w:rsid w:val="006538A3"/>
    <w:rsid w:val="00656432"/>
    <w:rsid w:val="0065655A"/>
    <w:rsid w:val="00656893"/>
    <w:rsid w:val="00657DF6"/>
    <w:rsid w:val="00660B2D"/>
    <w:rsid w:val="00660DCF"/>
    <w:rsid w:val="0066415B"/>
    <w:rsid w:val="006661E7"/>
    <w:rsid w:val="00666257"/>
    <w:rsid w:val="00667520"/>
    <w:rsid w:val="0067056E"/>
    <w:rsid w:val="006715D2"/>
    <w:rsid w:val="00672DE1"/>
    <w:rsid w:val="006749EE"/>
    <w:rsid w:val="00674DDA"/>
    <w:rsid w:val="00676764"/>
    <w:rsid w:val="00677005"/>
    <w:rsid w:val="006771EF"/>
    <w:rsid w:val="00677768"/>
    <w:rsid w:val="00677D49"/>
    <w:rsid w:val="006802B7"/>
    <w:rsid w:val="00680982"/>
    <w:rsid w:val="00680D70"/>
    <w:rsid w:val="00680E53"/>
    <w:rsid w:val="006814AD"/>
    <w:rsid w:val="006816B1"/>
    <w:rsid w:val="00682500"/>
    <w:rsid w:val="006836B4"/>
    <w:rsid w:val="00683891"/>
    <w:rsid w:val="00684F69"/>
    <w:rsid w:val="0068575C"/>
    <w:rsid w:val="00685789"/>
    <w:rsid w:val="006878DB"/>
    <w:rsid w:val="00691D31"/>
    <w:rsid w:val="0069249A"/>
    <w:rsid w:val="006939B2"/>
    <w:rsid w:val="006947B1"/>
    <w:rsid w:val="006950FD"/>
    <w:rsid w:val="00696B2A"/>
    <w:rsid w:val="00697B18"/>
    <w:rsid w:val="00697FBB"/>
    <w:rsid w:val="006A000E"/>
    <w:rsid w:val="006A11DE"/>
    <w:rsid w:val="006A12AA"/>
    <w:rsid w:val="006A1E62"/>
    <w:rsid w:val="006A26C6"/>
    <w:rsid w:val="006A2918"/>
    <w:rsid w:val="006A296B"/>
    <w:rsid w:val="006A314A"/>
    <w:rsid w:val="006A3897"/>
    <w:rsid w:val="006A3B7F"/>
    <w:rsid w:val="006A40B3"/>
    <w:rsid w:val="006A41C0"/>
    <w:rsid w:val="006A53A0"/>
    <w:rsid w:val="006A673E"/>
    <w:rsid w:val="006A7B7F"/>
    <w:rsid w:val="006B0C1F"/>
    <w:rsid w:val="006B18E7"/>
    <w:rsid w:val="006B25AC"/>
    <w:rsid w:val="006B52D2"/>
    <w:rsid w:val="006B60E4"/>
    <w:rsid w:val="006C05E5"/>
    <w:rsid w:val="006C0A84"/>
    <w:rsid w:val="006C12A7"/>
    <w:rsid w:val="006C25F3"/>
    <w:rsid w:val="006C27AC"/>
    <w:rsid w:val="006C27E5"/>
    <w:rsid w:val="006C505F"/>
    <w:rsid w:val="006C50C3"/>
    <w:rsid w:val="006C7247"/>
    <w:rsid w:val="006D21DC"/>
    <w:rsid w:val="006D420B"/>
    <w:rsid w:val="006D48FE"/>
    <w:rsid w:val="006D4C36"/>
    <w:rsid w:val="006D5B44"/>
    <w:rsid w:val="006D5E0D"/>
    <w:rsid w:val="006D5FA1"/>
    <w:rsid w:val="006D6D79"/>
    <w:rsid w:val="006D719C"/>
    <w:rsid w:val="006D7249"/>
    <w:rsid w:val="006D742C"/>
    <w:rsid w:val="006D75E0"/>
    <w:rsid w:val="006D78A1"/>
    <w:rsid w:val="006E01D7"/>
    <w:rsid w:val="006E0966"/>
    <w:rsid w:val="006E125E"/>
    <w:rsid w:val="006E1A9B"/>
    <w:rsid w:val="006E1FF8"/>
    <w:rsid w:val="006E2179"/>
    <w:rsid w:val="006E34F4"/>
    <w:rsid w:val="006E3C21"/>
    <w:rsid w:val="006E58BD"/>
    <w:rsid w:val="006E5F24"/>
    <w:rsid w:val="006E7574"/>
    <w:rsid w:val="006E7CD2"/>
    <w:rsid w:val="006E7E7A"/>
    <w:rsid w:val="006F0D98"/>
    <w:rsid w:val="006F11D0"/>
    <w:rsid w:val="006F2C27"/>
    <w:rsid w:val="006F3D2F"/>
    <w:rsid w:val="006F4434"/>
    <w:rsid w:val="006F615B"/>
    <w:rsid w:val="006F6E13"/>
    <w:rsid w:val="006F7AA6"/>
    <w:rsid w:val="00700E88"/>
    <w:rsid w:val="00701B6A"/>
    <w:rsid w:val="007031CF"/>
    <w:rsid w:val="007046A9"/>
    <w:rsid w:val="00704857"/>
    <w:rsid w:val="00704F1A"/>
    <w:rsid w:val="0070568C"/>
    <w:rsid w:val="007068B1"/>
    <w:rsid w:val="00706A96"/>
    <w:rsid w:val="0070763E"/>
    <w:rsid w:val="0071017B"/>
    <w:rsid w:val="007117FC"/>
    <w:rsid w:val="007120D8"/>
    <w:rsid w:val="00713B0D"/>
    <w:rsid w:val="00716ACD"/>
    <w:rsid w:val="00717930"/>
    <w:rsid w:val="00721496"/>
    <w:rsid w:val="007216F7"/>
    <w:rsid w:val="00721D43"/>
    <w:rsid w:val="007225BC"/>
    <w:rsid w:val="007228CD"/>
    <w:rsid w:val="00723BD2"/>
    <w:rsid w:val="007246C3"/>
    <w:rsid w:val="00724959"/>
    <w:rsid w:val="00725EC9"/>
    <w:rsid w:val="0072613A"/>
    <w:rsid w:val="007302EB"/>
    <w:rsid w:val="00731ADA"/>
    <w:rsid w:val="007326E5"/>
    <w:rsid w:val="007334E4"/>
    <w:rsid w:val="00734212"/>
    <w:rsid w:val="00734929"/>
    <w:rsid w:val="0073565B"/>
    <w:rsid w:val="00736F1A"/>
    <w:rsid w:val="0074310D"/>
    <w:rsid w:val="00743E27"/>
    <w:rsid w:val="007441D4"/>
    <w:rsid w:val="00745D6B"/>
    <w:rsid w:val="00746EE2"/>
    <w:rsid w:val="0075068A"/>
    <w:rsid w:val="00750834"/>
    <w:rsid w:val="007509E3"/>
    <w:rsid w:val="0075267F"/>
    <w:rsid w:val="0075400F"/>
    <w:rsid w:val="00754AF9"/>
    <w:rsid w:val="00756B6A"/>
    <w:rsid w:val="00761DF6"/>
    <w:rsid w:val="00767E19"/>
    <w:rsid w:val="007703B5"/>
    <w:rsid w:val="00771AB6"/>
    <w:rsid w:val="007732D0"/>
    <w:rsid w:val="00774B2A"/>
    <w:rsid w:val="00775254"/>
    <w:rsid w:val="0077570E"/>
    <w:rsid w:val="00776A64"/>
    <w:rsid w:val="007813DA"/>
    <w:rsid w:val="00781457"/>
    <w:rsid w:val="00781D13"/>
    <w:rsid w:val="0078225E"/>
    <w:rsid w:val="00783344"/>
    <w:rsid w:val="007846A1"/>
    <w:rsid w:val="00784839"/>
    <w:rsid w:val="00784FB8"/>
    <w:rsid w:val="0078535B"/>
    <w:rsid w:val="00785564"/>
    <w:rsid w:val="0078605D"/>
    <w:rsid w:val="00787097"/>
    <w:rsid w:val="007875C8"/>
    <w:rsid w:val="007903D1"/>
    <w:rsid w:val="007915A2"/>
    <w:rsid w:val="007916D1"/>
    <w:rsid w:val="00793030"/>
    <w:rsid w:val="00793BBE"/>
    <w:rsid w:val="00794498"/>
    <w:rsid w:val="00795358"/>
    <w:rsid w:val="0079536E"/>
    <w:rsid w:val="0079674E"/>
    <w:rsid w:val="00797906"/>
    <w:rsid w:val="007A1327"/>
    <w:rsid w:val="007A156D"/>
    <w:rsid w:val="007A1C09"/>
    <w:rsid w:val="007A26CA"/>
    <w:rsid w:val="007A3F7F"/>
    <w:rsid w:val="007A47E5"/>
    <w:rsid w:val="007A5F75"/>
    <w:rsid w:val="007A69D3"/>
    <w:rsid w:val="007A70A5"/>
    <w:rsid w:val="007B00D5"/>
    <w:rsid w:val="007B0F50"/>
    <w:rsid w:val="007B27E0"/>
    <w:rsid w:val="007B3323"/>
    <w:rsid w:val="007B3373"/>
    <w:rsid w:val="007B3F0F"/>
    <w:rsid w:val="007B4AE2"/>
    <w:rsid w:val="007B7C1A"/>
    <w:rsid w:val="007C531F"/>
    <w:rsid w:val="007C786F"/>
    <w:rsid w:val="007D04E6"/>
    <w:rsid w:val="007D0F45"/>
    <w:rsid w:val="007D19DB"/>
    <w:rsid w:val="007D3FE7"/>
    <w:rsid w:val="007D4017"/>
    <w:rsid w:val="007D43EB"/>
    <w:rsid w:val="007D4B72"/>
    <w:rsid w:val="007D4CFC"/>
    <w:rsid w:val="007D4E2A"/>
    <w:rsid w:val="007E2F93"/>
    <w:rsid w:val="007E3449"/>
    <w:rsid w:val="007E41BD"/>
    <w:rsid w:val="007E4D20"/>
    <w:rsid w:val="007E5F0E"/>
    <w:rsid w:val="007E6FB8"/>
    <w:rsid w:val="007E7099"/>
    <w:rsid w:val="007E79ED"/>
    <w:rsid w:val="007F0B41"/>
    <w:rsid w:val="007F0DBA"/>
    <w:rsid w:val="007F3EBD"/>
    <w:rsid w:val="007F5541"/>
    <w:rsid w:val="007F5DC8"/>
    <w:rsid w:val="007F64C6"/>
    <w:rsid w:val="007F7331"/>
    <w:rsid w:val="007F7550"/>
    <w:rsid w:val="008001AD"/>
    <w:rsid w:val="00800AC7"/>
    <w:rsid w:val="00801515"/>
    <w:rsid w:val="00801A83"/>
    <w:rsid w:val="008036EF"/>
    <w:rsid w:val="00803ACE"/>
    <w:rsid w:val="00804031"/>
    <w:rsid w:val="00804A5C"/>
    <w:rsid w:val="00805BDE"/>
    <w:rsid w:val="00805FE1"/>
    <w:rsid w:val="008064B5"/>
    <w:rsid w:val="008068CA"/>
    <w:rsid w:val="008077C7"/>
    <w:rsid w:val="00807C9E"/>
    <w:rsid w:val="00811541"/>
    <w:rsid w:val="00811B9D"/>
    <w:rsid w:val="00812013"/>
    <w:rsid w:val="00812022"/>
    <w:rsid w:val="00812CFF"/>
    <w:rsid w:val="00812D71"/>
    <w:rsid w:val="00814920"/>
    <w:rsid w:val="00814A85"/>
    <w:rsid w:val="00814D12"/>
    <w:rsid w:val="008150A4"/>
    <w:rsid w:val="00815557"/>
    <w:rsid w:val="00815564"/>
    <w:rsid w:val="00820D88"/>
    <w:rsid w:val="008212C4"/>
    <w:rsid w:val="0082191D"/>
    <w:rsid w:val="008231DE"/>
    <w:rsid w:val="008235B3"/>
    <w:rsid w:val="00825668"/>
    <w:rsid w:val="00825FA5"/>
    <w:rsid w:val="00827371"/>
    <w:rsid w:val="00827670"/>
    <w:rsid w:val="00830EA2"/>
    <w:rsid w:val="008319CE"/>
    <w:rsid w:val="00832170"/>
    <w:rsid w:val="008342B4"/>
    <w:rsid w:val="00835F3D"/>
    <w:rsid w:val="00837259"/>
    <w:rsid w:val="008373B0"/>
    <w:rsid w:val="0084154A"/>
    <w:rsid w:val="00841719"/>
    <w:rsid w:val="00842C83"/>
    <w:rsid w:val="008432B3"/>
    <w:rsid w:val="00843C6A"/>
    <w:rsid w:val="00844B79"/>
    <w:rsid w:val="00845E1C"/>
    <w:rsid w:val="008469E4"/>
    <w:rsid w:val="00846B24"/>
    <w:rsid w:val="00846EF9"/>
    <w:rsid w:val="00847E2F"/>
    <w:rsid w:val="0085060C"/>
    <w:rsid w:val="0085065B"/>
    <w:rsid w:val="008506EB"/>
    <w:rsid w:val="00850ECE"/>
    <w:rsid w:val="00852600"/>
    <w:rsid w:val="00853150"/>
    <w:rsid w:val="00853CBF"/>
    <w:rsid w:val="00854AC4"/>
    <w:rsid w:val="00855596"/>
    <w:rsid w:val="00857BFF"/>
    <w:rsid w:val="00862637"/>
    <w:rsid w:val="0086347A"/>
    <w:rsid w:val="00864516"/>
    <w:rsid w:val="008662B6"/>
    <w:rsid w:val="008666A2"/>
    <w:rsid w:val="00867488"/>
    <w:rsid w:val="00867D93"/>
    <w:rsid w:val="0087030B"/>
    <w:rsid w:val="00872E41"/>
    <w:rsid w:val="008749D4"/>
    <w:rsid w:val="00874A95"/>
    <w:rsid w:val="00876264"/>
    <w:rsid w:val="00876426"/>
    <w:rsid w:val="00876E33"/>
    <w:rsid w:val="0087770A"/>
    <w:rsid w:val="008779A9"/>
    <w:rsid w:val="00877DF6"/>
    <w:rsid w:val="00882551"/>
    <w:rsid w:val="0088477E"/>
    <w:rsid w:val="00884A41"/>
    <w:rsid w:val="00885841"/>
    <w:rsid w:val="0088603F"/>
    <w:rsid w:val="00886285"/>
    <w:rsid w:val="00886D77"/>
    <w:rsid w:val="00887AE9"/>
    <w:rsid w:val="0089077C"/>
    <w:rsid w:val="00890CB9"/>
    <w:rsid w:val="00891ADA"/>
    <w:rsid w:val="00891B99"/>
    <w:rsid w:val="008922F4"/>
    <w:rsid w:val="00892DE5"/>
    <w:rsid w:val="00895250"/>
    <w:rsid w:val="008953DA"/>
    <w:rsid w:val="00896048"/>
    <w:rsid w:val="00896320"/>
    <w:rsid w:val="00896E84"/>
    <w:rsid w:val="008A08DA"/>
    <w:rsid w:val="008A2B25"/>
    <w:rsid w:val="008A2E62"/>
    <w:rsid w:val="008A3D58"/>
    <w:rsid w:val="008A4633"/>
    <w:rsid w:val="008A517D"/>
    <w:rsid w:val="008B014C"/>
    <w:rsid w:val="008B3119"/>
    <w:rsid w:val="008B4B9B"/>
    <w:rsid w:val="008B543F"/>
    <w:rsid w:val="008B62BB"/>
    <w:rsid w:val="008B6702"/>
    <w:rsid w:val="008B683F"/>
    <w:rsid w:val="008B6BE2"/>
    <w:rsid w:val="008B7CDA"/>
    <w:rsid w:val="008C077D"/>
    <w:rsid w:val="008C0DC0"/>
    <w:rsid w:val="008C175C"/>
    <w:rsid w:val="008C2581"/>
    <w:rsid w:val="008C4375"/>
    <w:rsid w:val="008C4F02"/>
    <w:rsid w:val="008C61B1"/>
    <w:rsid w:val="008C6581"/>
    <w:rsid w:val="008D087A"/>
    <w:rsid w:val="008D1EBB"/>
    <w:rsid w:val="008D2450"/>
    <w:rsid w:val="008D2623"/>
    <w:rsid w:val="008D2625"/>
    <w:rsid w:val="008D3106"/>
    <w:rsid w:val="008D3C8E"/>
    <w:rsid w:val="008D406B"/>
    <w:rsid w:val="008D433C"/>
    <w:rsid w:val="008D4D57"/>
    <w:rsid w:val="008D5490"/>
    <w:rsid w:val="008D6EE6"/>
    <w:rsid w:val="008E0181"/>
    <w:rsid w:val="008E1010"/>
    <w:rsid w:val="008E281E"/>
    <w:rsid w:val="008E2C6D"/>
    <w:rsid w:val="008E319E"/>
    <w:rsid w:val="008E3453"/>
    <w:rsid w:val="008E3599"/>
    <w:rsid w:val="008E3718"/>
    <w:rsid w:val="008E3C55"/>
    <w:rsid w:val="008E4161"/>
    <w:rsid w:val="008E6A8B"/>
    <w:rsid w:val="008E7015"/>
    <w:rsid w:val="008E7A08"/>
    <w:rsid w:val="008F0D2D"/>
    <w:rsid w:val="008F1044"/>
    <w:rsid w:val="008F1380"/>
    <w:rsid w:val="008F1D41"/>
    <w:rsid w:val="008F1D8F"/>
    <w:rsid w:val="008F2A2D"/>
    <w:rsid w:val="008F2E58"/>
    <w:rsid w:val="008F33C6"/>
    <w:rsid w:val="008F357B"/>
    <w:rsid w:val="008F3B82"/>
    <w:rsid w:val="008F43A9"/>
    <w:rsid w:val="008F4C56"/>
    <w:rsid w:val="008F63AC"/>
    <w:rsid w:val="0090141E"/>
    <w:rsid w:val="0090182D"/>
    <w:rsid w:val="00901A1F"/>
    <w:rsid w:val="009028B6"/>
    <w:rsid w:val="00903762"/>
    <w:rsid w:val="00905071"/>
    <w:rsid w:val="009050E9"/>
    <w:rsid w:val="0090757F"/>
    <w:rsid w:val="009101FC"/>
    <w:rsid w:val="00910B9D"/>
    <w:rsid w:val="0091393F"/>
    <w:rsid w:val="009146D6"/>
    <w:rsid w:val="00915D67"/>
    <w:rsid w:val="009164AD"/>
    <w:rsid w:val="009167A7"/>
    <w:rsid w:val="0092002D"/>
    <w:rsid w:val="0092035B"/>
    <w:rsid w:val="00921A90"/>
    <w:rsid w:val="00922272"/>
    <w:rsid w:val="00923096"/>
    <w:rsid w:val="009238EA"/>
    <w:rsid w:val="00924B5B"/>
    <w:rsid w:val="009266D1"/>
    <w:rsid w:val="00927B8D"/>
    <w:rsid w:val="0093040E"/>
    <w:rsid w:val="00930949"/>
    <w:rsid w:val="00931EC3"/>
    <w:rsid w:val="00932695"/>
    <w:rsid w:val="00932EEB"/>
    <w:rsid w:val="00933568"/>
    <w:rsid w:val="00933CD9"/>
    <w:rsid w:val="0093499F"/>
    <w:rsid w:val="00936E05"/>
    <w:rsid w:val="00937E6F"/>
    <w:rsid w:val="00940234"/>
    <w:rsid w:val="00940D07"/>
    <w:rsid w:val="0094276E"/>
    <w:rsid w:val="0094326D"/>
    <w:rsid w:val="00944E55"/>
    <w:rsid w:val="00947056"/>
    <w:rsid w:val="00947116"/>
    <w:rsid w:val="00947947"/>
    <w:rsid w:val="009513CE"/>
    <w:rsid w:val="00954B7A"/>
    <w:rsid w:val="00954DFA"/>
    <w:rsid w:val="0095526E"/>
    <w:rsid w:val="00955299"/>
    <w:rsid w:val="00956652"/>
    <w:rsid w:val="009604B3"/>
    <w:rsid w:val="00960787"/>
    <w:rsid w:val="00961A6E"/>
    <w:rsid w:val="0096258E"/>
    <w:rsid w:val="009635B6"/>
    <w:rsid w:val="00963C17"/>
    <w:rsid w:val="0096400A"/>
    <w:rsid w:val="0096533B"/>
    <w:rsid w:val="00966606"/>
    <w:rsid w:val="00966CF7"/>
    <w:rsid w:val="00966EB9"/>
    <w:rsid w:val="0096700B"/>
    <w:rsid w:val="00967445"/>
    <w:rsid w:val="0096788C"/>
    <w:rsid w:val="0097007F"/>
    <w:rsid w:val="00971089"/>
    <w:rsid w:val="009713C0"/>
    <w:rsid w:val="00971E37"/>
    <w:rsid w:val="009721D5"/>
    <w:rsid w:val="009750A2"/>
    <w:rsid w:val="00975379"/>
    <w:rsid w:val="009753C1"/>
    <w:rsid w:val="009755C2"/>
    <w:rsid w:val="009768A5"/>
    <w:rsid w:val="00977B82"/>
    <w:rsid w:val="00977BFF"/>
    <w:rsid w:val="00977EFB"/>
    <w:rsid w:val="009801B8"/>
    <w:rsid w:val="00980E72"/>
    <w:rsid w:val="009813B4"/>
    <w:rsid w:val="0098156C"/>
    <w:rsid w:val="00981E13"/>
    <w:rsid w:val="009823EA"/>
    <w:rsid w:val="009824B0"/>
    <w:rsid w:val="00982608"/>
    <w:rsid w:val="009827B0"/>
    <w:rsid w:val="00983304"/>
    <w:rsid w:val="00983452"/>
    <w:rsid w:val="00984AE7"/>
    <w:rsid w:val="00985557"/>
    <w:rsid w:val="0098568F"/>
    <w:rsid w:val="0098590C"/>
    <w:rsid w:val="00985B52"/>
    <w:rsid w:val="0098651C"/>
    <w:rsid w:val="0098737A"/>
    <w:rsid w:val="00987EB3"/>
    <w:rsid w:val="009912E7"/>
    <w:rsid w:val="00991A39"/>
    <w:rsid w:val="0099303E"/>
    <w:rsid w:val="00993388"/>
    <w:rsid w:val="00993542"/>
    <w:rsid w:val="00993E35"/>
    <w:rsid w:val="00994086"/>
    <w:rsid w:val="00994698"/>
    <w:rsid w:val="00994FBD"/>
    <w:rsid w:val="00995501"/>
    <w:rsid w:val="009957A7"/>
    <w:rsid w:val="00995B76"/>
    <w:rsid w:val="00995CEF"/>
    <w:rsid w:val="009962C3"/>
    <w:rsid w:val="00996AD0"/>
    <w:rsid w:val="00996E32"/>
    <w:rsid w:val="00997645"/>
    <w:rsid w:val="009A03F8"/>
    <w:rsid w:val="009A2124"/>
    <w:rsid w:val="009A24A0"/>
    <w:rsid w:val="009A3993"/>
    <w:rsid w:val="009A499B"/>
    <w:rsid w:val="009A5338"/>
    <w:rsid w:val="009A611F"/>
    <w:rsid w:val="009A64CE"/>
    <w:rsid w:val="009A6B23"/>
    <w:rsid w:val="009A6E39"/>
    <w:rsid w:val="009A7315"/>
    <w:rsid w:val="009A7BE3"/>
    <w:rsid w:val="009A7DA6"/>
    <w:rsid w:val="009B0525"/>
    <w:rsid w:val="009B06B5"/>
    <w:rsid w:val="009B12F1"/>
    <w:rsid w:val="009B1F3A"/>
    <w:rsid w:val="009B3150"/>
    <w:rsid w:val="009B33AE"/>
    <w:rsid w:val="009B3EF2"/>
    <w:rsid w:val="009B64AF"/>
    <w:rsid w:val="009B7C59"/>
    <w:rsid w:val="009C13B5"/>
    <w:rsid w:val="009C5095"/>
    <w:rsid w:val="009C574B"/>
    <w:rsid w:val="009C62F3"/>
    <w:rsid w:val="009C7DB8"/>
    <w:rsid w:val="009D095E"/>
    <w:rsid w:val="009D0B2F"/>
    <w:rsid w:val="009D0B4D"/>
    <w:rsid w:val="009D1B7C"/>
    <w:rsid w:val="009D284C"/>
    <w:rsid w:val="009D2AFA"/>
    <w:rsid w:val="009D50AE"/>
    <w:rsid w:val="009D5A93"/>
    <w:rsid w:val="009D5F71"/>
    <w:rsid w:val="009D63CF"/>
    <w:rsid w:val="009D748C"/>
    <w:rsid w:val="009E056A"/>
    <w:rsid w:val="009E0571"/>
    <w:rsid w:val="009E0C08"/>
    <w:rsid w:val="009E1CBC"/>
    <w:rsid w:val="009E2B93"/>
    <w:rsid w:val="009E2C51"/>
    <w:rsid w:val="009E35AE"/>
    <w:rsid w:val="009E3F3C"/>
    <w:rsid w:val="009E4CD3"/>
    <w:rsid w:val="009E5A74"/>
    <w:rsid w:val="009E6A54"/>
    <w:rsid w:val="009E7394"/>
    <w:rsid w:val="009E77EC"/>
    <w:rsid w:val="009E7C52"/>
    <w:rsid w:val="009F20BB"/>
    <w:rsid w:val="009F2C9B"/>
    <w:rsid w:val="009F2EDC"/>
    <w:rsid w:val="009F57D1"/>
    <w:rsid w:val="009F6A44"/>
    <w:rsid w:val="009F7234"/>
    <w:rsid w:val="009F7345"/>
    <w:rsid w:val="009F7C15"/>
    <w:rsid w:val="00A0060D"/>
    <w:rsid w:val="00A016BC"/>
    <w:rsid w:val="00A019CC"/>
    <w:rsid w:val="00A0269E"/>
    <w:rsid w:val="00A0495F"/>
    <w:rsid w:val="00A04FA1"/>
    <w:rsid w:val="00A05107"/>
    <w:rsid w:val="00A05471"/>
    <w:rsid w:val="00A078E7"/>
    <w:rsid w:val="00A07B00"/>
    <w:rsid w:val="00A1019F"/>
    <w:rsid w:val="00A10A56"/>
    <w:rsid w:val="00A11389"/>
    <w:rsid w:val="00A1167E"/>
    <w:rsid w:val="00A12926"/>
    <w:rsid w:val="00A12E75"/>
    <w:rsid w:val="00A136C1"/>
    <w:rsid w:val="00A13E25"/>
    <w:rsid w:val="00A14B3D"/>
    <w:rsid w:val="00A17D19"/>
    <w:rsid w:val="00A17E01"/>
    <w:rsid w:val="00A21ADB"/>
    <w:rsid w:val="00A300E6"/>
    <w:rsid w:val="00A30ED6"/>
    <w:rsid w:val="00A32D32"/>
    <w:rsid w:val="00A34292"/>
    <w:rsid w:val="00A343C8"/>
    <w:rsid w:val="00A345E0"/>
    <w:rsid w:val="00A348D0"/>
    <w:rsid w:val="00A35895"/>
    <w:rsid w:val="00A36D20"/>
    <w:rsid w:val="00A36D24"/>
    <w:rsid w:val="00A42970"/>
    <w:rsid w:val="00A43B09"/>
    <w:rsid w:val="00A43FC1"/>
    <w:rsid w:val="00A44B9F"/>
    <w:rsid w:val="00A44BBF"/>
    <w:rsid w:val="00A45EA5"/>
    <w:rsid w:val="00A45ED9"/>
    <w:rsid w:val="00A4609B"/>
    <w:rsid w:val="00A46EF7"/>
    <w:rsid w:val="00A50856"/>
    <w:rsid w:val="00A51658"/>
    <w:rsid w:val="00A51661"/>
    <w:rsid w:val="00A524D8"/>
    <w:rsid w:val="00A52A8C"/>
    <w:rsid w:val="00A5400C"/>
    <w:rsid w:val="00A54452"/>
    <w:rsid w:val="00A544F6"/>
    <w:rsid w:val="00A54F4F"/>
    <w:rsid w:val="00A562F0"/>
    <w:rsid w:val="00A57714"/>
    <w:rsid w:val="00A60C0B"/>
    <w:rsid w:val="00A60CFF"/>
    <w:rsid w:val="00A62CAE"/>
    <w:rsid w:val="00A636AA"/>
    <w:rsid w:val="00A63EB9"/>
    <w:rsid w:val="00A6420F"/>
    <w:rsid w:val="00A652FA"/>
    <w:rsid w:val="00A65827"/>
    <w:rsid w:val="00A671BA"/>
    <w:rsid w:val="00A7180B"/>
    <w:rsid w:val="00A72090"/>
    <w:rsid w:val="00A722FD"/>
    <w:rsid w:val="00A75686"/>
    <w:rsid w:val="00A75EA3"/>
    <w:rsid w:val="00A77EE1"/>
    <w:rsid w:val="00A77F99"/>
    <w:rsid w:val="00A8037C"/>
    <w:rsid w:val="00A80B5A"/>
    <w:rsid w:val="00A81997"/>
    <w:rsid w:val="00A822C3"/>
    <w:rsid w:val="00A83C14"/>
    <w:rsid w:val="00A83C1D"/>
    <w:rsid w:val="00A83DF6"/>
    <w:rsid w:val="00A83E29"/>
    <w:rsid w:val="00A84D61"/>
    <w:rsid w:val="00A86028"/>
    <w:rsid w:val="00A86BAA"/>
    <w:rsid w:val="00A902FD"/>
    <w:rsid w:val="00A905D6"/>
    <w:rsid w:val="00A918B4"/>
    <w:rsid w:val="00A92B60"/>
    <w:rsid w:val="00A92FE6"/>
    <w:rsid w:val="00A930FB"/>
    <w:rsid w:val="00A9497F"/>
    <w:rsid w:val="00A964EE"/>
    <w:rsid w:val="00A968BD"/>
    <w:rsid w:val="00A9722C"/>
    <w:rsid w:val="00A97E99"/>
    <w:rsid w:val="00AA09F1"/>
    <w:rsid w:val="00AA2B84"/>
    <w:rsid w:val="00AA34B9"/>
    <w:rsid w:val="00AA57E5"/>
    <w:rsid w:val="00AA5E85"/>
    <w:rsid w:val="00AA6AEA"/>
    <w:rsid w:val="00AA6B12"/>
    <w:rsid w:val="00AA6EE5"/>
    <w:rsid w:val="00AB2068"/>
    <w:rsid w:val="00AB27D9"/>
    <w:rsid w:val="00AB4125"/>
    <w:rsid w:val="00AB52FF"/>
    <w:rsid w:val="00AB55B3"/>
    <w:rsid w:val="00AB5B39"/>
    <w:rsid w:val="00AB5DF9"/>
    <w:rsid w:val="00AC0498"/>
    <w:rsid w:val="00AC05A7"/>
    <w:rsid w:val="00AC0EA0"/>
    <w:rsid w:val="00AC1F8E"/>
    <w:rsid w:val="00AC2011"/>
    <w:rsid w:val="00AC28BA"/>
    <w:rsid w:val="00AC3221"/>
    <w:rsid w:val="00AC3429"/>
    <w:rsid w:val="00AC38CF"/>
    <w:rsid w:val="00AC3A61"/>
    <w:rsid w:val="00AC43E7"/>
    <w:rsid w:val="00AC62E2"/>
    <w:rsid w:val="00AC6EC7"/>
    <w:rsid w:val="00AC7A6E"/>
    <w:rsid w:val="00AD01C2"/>
    <w:rsid w:val="00AD0478"/>
    <w:rsid w:val="00AD05E3"/>
    <w:rsid w:val="00AD1340"/>
    <w:rsid w:val="00AD206E"/>
    <w:rsid w:val="00AD2871"/>
    <w:rsid w:val="00AD3942"/>
    <w:rsid w:val="00AD3A59"/>
    <w:rsid w:val="00AD3E95"/>
    <w:rsid w:val="00AD3F68"/>
    <w:rsid w:val="00AD5F30"/>
    <w:rsid w:val="00AD66C4"/>
    <w:rsid w:val="00AD73BF"/>
    <w:rsid w:val="00AE0DFA"/>
    <w:rsid w:val="00AE0F97"/>
    <w:rsid w:val="00AE2C61"/>
    <w:rsid w:val="00AE2D7E"/>
    <w:rsid w:val="00AE45D6"/>
    <w:rsid w:val="00AE7186"/>
    <w:rsid w:val="00AE7C04"/>
    <w:rsid w:val="00AF0FC2"/>
    <w:rsid w:val="00AF23EE"/>
    <w:rsid w:val="00AF2632"/>
    <w:rsid w:val="00AF48D6"/>
    <w:rsid w:val="00AF5D15"/>
    <w:rsid w:val="00AF6077"/>
    <w:rsid w:val="00AF6C6F"/>
    <w:rsid w:val="00AF6F9B"/>
    <w:rsid w:val="00AF747E"/>
    <w:rsid w:val="00AF7833"/>
    <w:rsid w:val="00AF7BE0"/>
    <w:rsid w:val="00AF7FA6"/>
    <w:rsid w:val="00B0127A"/>
    <w:rsid w:val="00B02DEA"/>
    <w:rsid w:val="00B0343E"/>
    <w:rsid w:val="00B04028"/>
    <w:rsid w:val="00B045B7"/>
    <w:rsid w:val="00B048C1"/>
    <w:rsid w:val="00B062A6"/>
    <w:rsid w:val="00B0667E"/>
    <w:rsid w:val="00B07549"/>
    <w:rsid w:val="00B07DBF"/>
    <w:rsid w:val="00B10DC5"/>
    <w:rsid w:val="00B12235"/>
    <w:rsid w:val="00B13034"/>
    <w:rsid w:val="00B13C3E"/>
    <w:rsid w:val="00B13D38"/>
    <w:rsid w:val="00B14732"/>
    <w:rsid w:val="00B147B8"/>
    <w:rsid w:val="00B147E1"/>
    <w:rsid w:val="00B15858"/>
    <w:rsid w:val="00B15FD5"/>
    <w:rsid w:val="00B17229"/>
    <w:rsid w:val="00B17D12"/>
    <w:rsid w:val="00B20F09"/>
    <w:rsid w:val="00B21026"/>
    <w:rsid w:val="00B21C3F"/>
    <w:rsid w:val="00B21FAC"/>
    <w:rsid w:val="00B2323F"/>
    <w:rsid w:val="00B236DE"/>
    <w:rsid w:val="00B23C26"/>
    <w:rsid w:val="00B23E1C"/>
    <w:rsid w:val="00B244C0"/>
    <w:rsid w:val="00B2714A"/>
    <w:rsid w:val="00B320D6"/>
    <w:rsid w:val="00B32CF7"/>
    <w:rsid w:val="00B339E7"/>
    <w:rsid w:val="00B37254"/>
    <w:rsid w:val="00B405C1"/>
    <w:rsid w:val="00B410CC"/>
    <w:rsid w:val="00B42008"/>
    <w:rsid w:val="00B42119"/>
    <w:rsid w:val="00B43326"/>
    <w:rsid w:val="00B4383F"/>
    <w:rsid w:val="00B43A65"/>
    <w:rsid w:val="00B440DE"/>
    <w:rsid w:val="00B459FF"/>
    <w:rsid w:val="00B464AE"/>
    <w:rsid w:val="00B46B68"/>
    <w:rsid w:val="00B46D95"/>
    <w:rsid w:val="00B46E2C"/>
    <w:rsid w:val="00B47BBC"/>
    <w:rsid w:val="00B50612"/>
    <w:rsid w:val="00B51141"/>
    <w:rsid w:val="00B513FC"/>
    <w:rsid w:val="00B52DE3"/>
    <w:rsid w:val="00B53042"/>
    <w:rsid w:val="00B53259"/>
    <w:rsid w:val="00B53FAD"/>
    <w:rsid w:val="00B570B8"/>
    <w:rsid w:val="00B57B98"/>
    <w:rsid w:val="00B57D93"/>
    <w:rsid w:val="00B60133"/>
    <w:rsid w:val="00B6046D"/>
    <w:rsid w:val="00B60B78"/>
    <w:rsid w:val="00B6162B"/>
    <w:rsid w:val="00B61789"/>
    <w:rsid w:val="00B61EE3"/>
    <w:rsid w:val="00B62800"/>
    <w:rsid w:val="00B635D1"/>
    <w:rsid w:val="00B63A8F"/>
    <w:rsid w:val="00B646A0"/>
    <w:rsid w:val="00B65FE4"/>
    <w:rsid w:val="00B66369"/>
    <w:rsid w:val="00B66F62"/>
    <w:rsid w:val="00B673D2"/>
    <w:rsid w:val="00B674E8"/>
    <w:rsid w:val="00B67FA3"/>
    <w:rsid w:val="00B702B7"/>
    <w:rsid w:val="00B70325"/>
    <w:rsid w:val="00B708AE"/>
    <w:rsid w:val="00B70A1C"/>
    <w:rsid w:val="00B70CB7"/>
    <w:rsid w:val="00B727D4"/>
    <w:rsid w:val="00B728F5"/>
    <w:rsid w:val="00B72DAE"/>
    <w:rsid w:val="00B72EB1"/>
    <w:rsid w:val="00B7407A"/>
    <w:rsid w:val="00B749B2"/>
    <w:rsid w:val="00B76007"/>
    <w:rsid w:val="00B77E38"/>
    <w:rsid w:val="00B8072D"/>
    <w:rsid w:val="00B809EC"/>
    <w:rsid w:val="00B810DD"/>
    <w:rsid w:val="00B82604"/>
    <w:rsid w:val="00B82F74"/>
    <w:rsid w:val="00B84A2B"/>
    <w:rsid w:val="00B84AF6"/>
    <w:rsid w:val="00B861B6"/>
    <w:rsid w:val="00B9022C"/>
    <w:rsid w:val="00B91C72"/>
    <w:rsid w:val="00B923C2"/>
    <w:rsid w:val="00B930A5"/>
    <w:rsid w:val="00B93A94"/>
    <w:rsid w:val="00B94D21"/>
    <w:rsid w:val="00B96F89"/>
    <w:rsid w:val="00B9753D"/>
    <w:rsid w:val="00BA217D"/>
    <w:rsid w:val="00BA4EF6"/>
    <w:rsid w:val="00BA5A73"/>
    <w:rsid w:val="00BA647E"/>
    <w:rsid w:val="00BA685B"/>
    <w:rsid w:val="00BA6B81"/>
    <w:rsid w:val="00BB36E7"/>
    <w:rsid w:val="00BB39F8"/>
    <w:rsid w:val="00BB4A7E"/>
    <w:rsid w:val="00BB53A1"/>
    <w:rsid w:val="00BB55E5"/>
    <w:rsid w:val="00BB5722"/>
    <w:rsid w:val="00BB623D"/>
    <w:rsid w:val="00BB6327"/>
    <w:rsid w:val="00BB68E5"/>
    <w:rsid w:val="00BB6F92"/>
    <w:rsid w:val="00BC01A1"/>
    <w:rsid w:val="00BC03CC"/>
    <w:rsid w:val="00BC0AF1"/>
    <w:rsid w:val="00BC268B"/>
    <w:rsid w:val="00BC2CC4"/>
    <w:rsid w:val="00BC3290"/>
    <w:rsid w:val="00BC4002"/>
    <w:rsid w:val="00BC54B8"/>
    <w:rsid w:val="00BC5DC4"/>
    <w:rsid w:val="00BC6183"/>
    <w:rsid w:val="00BC6ACD"/>
    <w:rsid w:val="00BC72C5"/>
    <w:rsid w:val="00BD003E"/>
    <w:rsid w:val="00BD0827"/>
    <w:rsid w:val="00BD0EB4"/>
    <w:rsid w:val="00BD1AD3"/>
    <w:rsid w:val="00BD385B"/>
    <w:rsid w:val="00BD7E0C"/>
    <w:rsid w:val="00BE1394"/>
    <w:rsid w:val="00BE1B84"/>
    <w:rsid w:val="00BE1D2F"/>
    <w:rsid w:val="00BE24D2"/>
    <w:rsid w:val="00BE3796"/>
    <w:rsid w:val="00BE5DA2"/>
    <w:rsid w:val="00BE7868"/>
    <w:rsid w:val="00BE7FD4"/>
    <w:rsid w:val="00BF0182"/>
    <w:rsid w:val="00BF04DA"/>
    <w:rsid w:val="00BF10E4"/>
    <w:rsid w:val="00BF1BB8"/>
    <w:rsid w:val="00BF1C6E"/>
    <w:rsid w:val="00BF2228"/>
    <w:rsid w:val="00BF2429"/>
    <w:rsid w:val="00BF2D84"/>
    <w:rsid w:val="00BF4A67"/>
    <w:rsid w:val="00BF4C1D"/>
    <w:rsid w:val="00BF53F8"/>
    <w:rsid w:val="00BF611A"/>
    <w:rsid w:val="00BF6D24"/>
    <w:rsid w:val="00BF7600"/>
    <w:rsid w:val="00C0077F"/>
    <w:rsid w:val="00C00EF4"/>
    <w:rsid w:val="00C018EF"/>
    <w:rsid w:val="00C01D9C"/>
    <w:rsid w:val="00C021B6"/>
    <w:rsid w:val="00C02AE0"/>
    <w:rsid w:val="00C03381"/>
    <w:rsid w:val="00C05A2B"/>
    <w:rsid w:val="00C05A4D"/>
    <w:rsid w:val="00C05B53"/>
    <w:rsid w:val="00C066AA"/>
    <w:rsid w:val="00C076A1"/>
    <w:rsid w:val="00C10256"/>
    <w:rsid w:val="00C10D6E"/>
    <w:rsid w:val="00C11AF9"/>
    <w:rsid w:val="00C12102"/>
    <w:rsid w:val="00C12C56"/>
    <w:rsid w:val="00C13080"/>
    <w:rsid w:val="00C1483B"/>
    <w:rsid w:val="00C14F77"/>
    <w:rsid w:val="00C16CE3"/>
    <w:rsid w:val="00C17D38"/>
    <w:rsid w:val="00C209F0"/>
    <w:rsid w:val="00C212EE"/>
    <w:rsid w:val="00C21433"/>
    <w:rsid w:val="00C221D5"/>
    <w:rsid w:val="00C22850"/>
    <w:rsid w:val="00C250E0"/>
    <w:rsid w:val="00C256B2"/>
    <w:rsid w:val="00C25BC9"/>
    <w:rsid w:val="00C25EED"/>
    <w:rsid w:val="00C33C1D"/>
    <w:rsid w:val="00C33E21"/>
    <w:rsid w:val="00C34362"/>
    <w:rsid w:val="00C3488F"/>
    <w:rsid w:val="00C34A7D"/>
    <w:rsid w:val="00C34EB4"/>
    <w:rsid w:val="00C35689"/>
    <w:rsid w:val="00C36BFF"/>
    <w:rsid w:val="00C43AA0"/>
    <w:rsid w:val="00C44692"/>
    <w:rsid w:val="00C44F1F"/>
    <w:rsid w:val="00C45336"/>
    <w:rsid w:val="00C46801"/>
    <w:rsid w:val="00C46F92"/>
    <w:rsid w:val="00C52194"/>
    <w:rsid w:val="00C52853"/>
    <w:rsid w:val="00C52913"/>
    <w:rsid w:val="00C53055"/>
    <w:rsid w:val="00C53D20"/>
    <w:rsid w:val="00C54516"/>
    <w:rsid w:val="00C545B4"/>
    <w:rsid w:val="00C5461D"/>
    <w:rsid w:val="00C54B3B"/>
    <w:rsid w:val="00C55C13"/>
    <w:rsid w:val="00C56AC7"/>
    <w:rsid w:val="00C57370"/>
    <w:rsid w:val="00C57909"/>
    <w:rsid w:val="00C57C20"/>
    <w:rsid w:val="00C608A0"/>
    <w:rsid w:val="00C6289B"/>
    <w:rsid w:val="00C63643"/>
    <w:rsid w:val="00C63941"/>
    <w:rsid w:val="00C63C22"/>
    <w:rsid w:val="00C640E2"/>
    <w:rsid w:val="00C64759"/>
    <w:rsid w:val="00C64A89"/>
    <w:rsid w:val="00C6754F"/>
    <w:rsid w:val="00C712DA"/>
    <w:rsid w:val="00C714ED"/>
    <w:rsid w:val="00C74C1F"/>
    <w:rsid w:val="00C751A6"/>
    <w:rsid w:val="00C76198"/>
    <w:rsid w:val="00C7707F"/>
    <w:rsid w:val="00C77C26"/>
    <w:rsid w:val="00C80F6D"/>
    <w:rsid w:val="00C82D5E"/>
    <w:rsid w:val="00C83479"/>
    <w:rsid w:val="00C8678A"/>
    <w:rsid w:val="00C904A6"/>
    <w:rsid w:val="00C9184A"/>
    <w:rsid w:val="00C9274A"/>
    <w:rsid w:val="00C93258"/>
    <w:rsid w:val="00C95337"/>
    <w:rsid w:val="00C9609F"/>
    <w:rsid w:val="00CA0FB1"/>
    <w:rsid w:val="00CA1007"/>
    <w:rsid w:val="00CA14B1"/>
    <w:rsid w:val="00CA1DD3"/>
    <w:rsid w:val="00CA1E3A"/>
    <w:rsid w:val="00CA2A72"/>
    <w:rsid w:val="00CA2FC8"/>
    <w:rsid w:val="00CA2FD9"/>
    <w:rsid w:val="00CA3244"/>
    <w:rsid w:val="00CA4577"/>
    <w:rsid w:val="00CA49FD"/>
    <w:rsid w:val="00CA4A94"/>
    <w:rsid w:val="00CA52F6"/>
    <w:rsid w:val="00CA65EE"/>
    <w:rsid w:val="00CA668F"/>
    <w:rsid w:val="00CA6C0B"/>
    <w:rsid w:val="00CB09A9"/>
    <w:rsid w:val="00CB1122"/>
    <w:rsid w:val="00CB38C7"/>
    <w:rsid w:val="00CB3B06"/>
    <w:rsid w:val="00CB3F26"/>
    <w:rsid w:val="00CB4282"/>
    <w:rsid w:val="00CB6309"/>
    <w:rsid w:val="00CB6C37"/>
    <w:rsid w:val="00CB70E6"/>
    <w:rsid w:val="00CB7445"/>
    <w:rsid w:val="00CC06B0"/>
    <w:rsid w:val="00CC1156"/>
    <w:rsid w:val="00CC1162"/>
    <w:rsid w:val="00CC1D29"/>
    <w:rsid w:val="00CC1FDC"/>
    <w:rsid w:val="00CC2AED"/>
    <w:rsid w:val="00CC5709"/>
    <w:rsid w:val="00CC69B6"/>
    <w:rsid w:val="00CC7496"/>
    <w:rsid w:val="00CC7A7F"/>
    <w:rsid w:val="00CD0EAB"/>
    <w:rsid w:val="00CD1D6B"/>
    <w:rsid w:val="00CD530A"/>
    <w:rsid w:val="00CD641E"/>
    <w:rsid w:val="00CD6CC1"/>
    <w:rsid w:val="00CE09E4"/>
    <w:rsid w:val="00CE13BE"/>
    <w:rsid w:val="00CE1DBC"/>
    <w:rsid w:val="00CE2375"/>
    <w:rsid w:val="00CE2A81"/>
    <w:rsid w:val="00CE41DD"/>
    <w:rsid w:val="00CE423B"/>
    <w:rsid w:val="00CE423E"/>
    <w:rsid w:val="00CE48E0"/>
    <w:rsid w:val="00CE4923"/>
    <w:rsid w:val="00CE55DE"/>
    <w:rsid w:val="00CE58E9"/>
    <w:rsid w:val="00CE6F42"/>
    <w:rsid w:val="00CE7664"/>
    <w:rsid w:val="00CF1289"/>
    <w:rsid w:val="00CF15AD"/>
    <w:rsid w:val="00CF17A7"/>
    <w:rsid w:val="00CF17B8"/>
    <w:rsid w:val="00CF2C0C"/>
    <w:rsid w:val="00CF3021"/>
    <w:rsid w:val="00CF3983"/>
    <w:rsid w:val="00CF4374"/>
    <w:rsid w:val="00CF4417"/>
    <w:rsid w:val="00CF4525"/>
    <w:rsid w:val="00CF4826"/>
    <w:rsid w:val="00CF5162"/>
    <w:rsid w:val="00CF57C1"/>
    <w:rsid w:val="00CF59B0"/>
    <w:rsid w:val="00CF5CFA"/>
    <w:rsid w:val="00CF6387"/>
    <w:rsid w:val="00CF72C4"/>
    <w:rsid w:val="00CF77A8"/>
    <w:rsid w:val="00CF7B39"/>
    <w:rsid w:val="00D00312"/>
    <w:rsid w:val="00D003A7"/>
    <w:rsid w:val="00D01711"/>
    <w:rsid w:val="00D02075"/>
    <w:rsid w:val="00D02885"/>
    <w:rsid w:val="00D03641"/>
    <w:rsid w:val="00D0367C"/>
    <w:rsid w:val="00D03F05"/>
    <w:rsid w:val="00D0444D"/>
    <w:rsid w:val="00D04A91"/>
    <w:rsid w:val="00D055E6"/>
    <w:rsid w:val="00D05AB7"/>
    <w:rsid w:val="00D06761"/>
    <w:rsid w:val="00D07608"/>
    <w:rsid w:val="00D10954"/>
    <w:rsid w:val="00D10CC0"/>
    <w:rsid w:val="00D11004"/>
    <w:rsid w:val="00D1113B"/>
    <w:rsid w:val="00D11484"/>
    <w:rsid w:val="00D117BD"/>
    <w:rsid w:val="00D14603"/>
    <w:rsid w:val="00D147CE"/>
    <w:rsid w:val="00D149A4"/>
    <w:rsid w:val="00D14BB8"/>
    <w:rsid w:val="00D14D8C"/>
    <w:rsid w:val="00D15401"/>
    <w:rsid w:val="00D15E65"/>
    <w:rsid w:val="00D16511"/>
    <w:rsid w:val="00D175BD"/>
    <w:rsid w:val="00D17B7A"/>
    <w:rsid w:val="00D2009C"/>
    <w:rsid w:val="00D200EE"/>
    <w:rsid w:val="00D2039D"/>
    <w:rsid w:val="00D2090C"/>
    <w:rsid w:val="00D228AB"/>
    <w:rsid w:val="00D22ECB"/>
    <w:rsid w:val="00D23155"/>
    <w:rsid w:val="00D23236"/>
    <w:rsid w:val="00D23E5D"/>
    <w:rsid w:val="00D2449A"/>
    <w:rsid w:val="00D24940"/>
    <w:rsid w:val="00D260C0"/>
    <w:rsid w:val="00D2739F"/>
    <w:rsid w:val="00D27A9F"/>
    <w:rsid w:val="00D27F0D"/>
    <w:rsid w:val="00D3094D"/>
    <w:rsid w:val="00D31315"/>
    <w:rsid w:val="00D31843"/>
    <w:rsid w:val="00D31F4F"/>
    <w:rsid w:val="00D32FA6"/>
    <w:rsid w:val="00D34DC4"/>
    <w:rsid w:val="00D42776"/>
    <w:rsid w:val="00D427CB"/>
    <w:rsid w:val="00D44E63"/>
    <w:rsid w:val="00D45A1B"/>
    <w:rsid w:val="00D464BE"/>
    <w:rsid w:val="00D46A3A"/>
    <w:rsid w:val="00D470EB"/>
    <w:rsid w:val="00D4720B"/>
    <w:rsid w:val="00D4777A"/>
    <w:rsid w:val="00D501D6"/>
    <w:rsid w:val="00D50CA0"/>
    <w:rsid w:val="00D50D19"/>
    <w:rsid w:val="00D51AF7"/>
    <w:rsid w:val="00D51D7E"/>
    <w:rsid w:val="00D52914"/>
    <w:rsid w:val="00D53FFA"/>
    <w:rsid w:val="00D541C9"/>
    <w:rsid w:val="00D56CE4"/>
    <w:rsid w:val="00D56E90"/>
    <w:rsid w:val="00D57002"/>
    <w:rsid w:val="00D57048"/>
    <w:rsid w:val="00D600CD"/>
    <w:rsid w:val="00D61472"/>
    <w:rsid w:val="00D618BB"/>
    <w:rsid w:val="00D641F6"/>
    <w:rsid w:val="00D644F7"/>
    <w:rsid w:val="00D65AA9"/>
    <w:rsid w:val="00D65D0C"/>
    <w:rsid w:val="00D65F43"/>
    <w:rsid w:val="00D66687"/>
    <w:rsid w:val="00D67B19"/>
    <w:rsid w:val="00D7080A"/>
    <w:rsid w:val="00D70A0C"/>
    <w:rsid w:val="00D73BB3"/>
    <w:rsid w:val="00D74126"/>
    <w:rsid w:val="00D75692"/>
    <w:rsid w:val="00D76528"/>
    <w:rsid w:val="00D774F5"/>
    <w:rsid w:val="00D77B49"/>
    <w:rsid w:val="00D77F23"/>
    <w:rsid w:val="00D77FE2"/>
    <w:rsid w:val="00D8053F"/>
    <w:rsid w:val="00D81693"/>
    <w:rsid w:val="00D848D9"/>
    <w:rsid w:val="00D86A39"/>
    <w:rsid w:val="00D902D3"/>
    <w:rsid w:val="00D92842"/>
    <w:rsid w:val="00D92AE4"/>
    <w:rsid w:val="00D94C11"/>
    <w:rsid w:val="00D9599D"/>
    <w:rsid w:val="00D96DEC"/>
    <w:rsid w:val="00D978AE"/>
    <w:rsid w:val="00DA0243"/>
    <w:rsid w:val="00DA032C"/>
    <w:rsid w:val="00DA0EB6"/>
    <w:rsid w:val="00DA133E"/>
    <w:rsid w:val="00DA160B"/>
    <w:rsid w:val="00DA2C02"/>
    <w:rsid w:val="00DA31ED"/>
    <w:rsid w:val="00DA358F"/>
    <w:rsid w:val="00DA62D6"/>
    <w:rsid w:val="00DA6E5F"/>
    <w:rsid w:val="00DA7468"/>
    <w:rsid w:val="00DB1F38"/>
    <w:rsid w:val="00DB2B14"/>
    <w:rsid w:val="00DB496E"/>
    <w:rsid w:val="00DB4F95"/>
    <w:rsid w:val="00DB57C8"/>
    <w:rsid w:val="00DB748C"/>
    <w:rsid w:val="00DB78F6"/>
    <w:rsid w:val="00DB7B70"/>
    <w:rsid w:val="00DB7D23"/>
    <w:rsid w:val="00DC239C"/>
    <w:rsid w:val="00DC23FC"/>
    <w:rsid w:val="00DC3451"/>
    <w:rsid w:val="00DC3FAD"/>
    <w:rsid w:val="00DC4290"/>
    <w:rsid w:val="00DC4988"/>
    <w:rsid w:val="00DC4BA2"/>
    <w:rsid w:val="00DC76CE"/>
    <w:rsid w:val="00DD0104"/>
    <w:rsid w:val="00DD183D"/>
    <w:rsid w:val="00DD1FA3"/>
    <w:rsid w:val="00DD472C"/>
    <w:rsid w:val="00DD4F8B"/>
    <w:rsid w:val="00DD4FF8"/>
    <w:rsid w:val="00DD5416"/>
    <w:rsid w:val="00DD5CEC"/>
    <w:rsid w:val="00DD5F68"/>
    <w:rsid w:val="00DD6515"/>
    <w:rsid w:val="00DD6BBE"/>
    <w:rsid w:val="00DD7525"/>
    <w:rsid w:val="00DD7A95"/>
    <w:rsid w:val="00DE09A3"/>
    <w:rsid w:val="00DE09C8"/>
    <w:rsid w:val="00DE620D"/>
    <w:rsid w:val="00DE6D76"/>
    <w:rsid w:val="00DE7D25"/>
    <w:rsid w:val="00DF033E"/>
    <w:rsid w:val="00DF27A7"/>
    <w:rsid w:val="00DF32B1"/>
    <w:rsid w:val="00DF3BF9"/>
    <w:rsid w:val="00DF3EAE"/>
    <w:rsid w:val="00DF4984"/>
    <w:rsid w:val="00DF6205"/>
    <w:rsid w:val="00DF6EC7"/>
    <w:rsid w:val="00DF6F0B"/>
    <w:rsid w:val="00DF73A4"/>
    <w:rsid w:val="00E0026E"/>
    <w:rsid w:val="00E005DE"/>
    <w:rsid w:val="00E00BC2"/>
    <w:rsid w:val="00E01B4C"/>
    <w:rsid w:val="00E02008"/>
    <w:rsid w:val="00E020EE"/>
    <w:rsid w:val="00E041C5"/>
    <w:rsid w:val="00E04260"/>
    <w:rsid w:val="00E0437A"/>
    <w:rsid w:val="00E04552"/>
    <w:rsid w:val="00E0491F"/>
    <w:rsid w:val="00E05599"/>
    <w:rsid w:val="00E057DC"/>
    <w:rsid w:val="00E06069"/>
    <w:rsid w:val="00E06374"/>
    <w:rsid w:val="00E06ABB"/>
    <w:rsid w:val="00E073A2"/>
    <w:rsid w:val="00E073BE"/>
    <w:rsid w:val="00E07F7A"/>
    <w:rsid w:val="00E11245"/>
    <w:rsid w:val="00E121EB"/>
    <w:rsid w:val="00E1238B"/>
    <w:rsid w:val="00E12417"/>
    <w:rsid w:val="00E130FA"/>
    <w:rsid w:val="00E1407E"/>
    <w:rsid w:val="00E14666"/>
    <w:rsid w:val="00E15AA6"/>
    <w:rsid w:val="00E16AD3"/>
    <w:rsid w:val="00E20DD8"/>
    <w:rsid w:val="00E211BA"/>
    <w:rsid w:val="00E23099"/>
    <w:rsid w:val="00E230B9"/>
    <w:rsid w:val="00E24838"/>
    <w:rsid w:val="00E24990"/>
    <w:rsid w:val="00E3099E"/>
    <w:rsid w:val="00E31CAF"/>
    <w:rsid w:val="00E32944"/>
    <w:rsid w:val="00E32FDF"/>
    <w:rsid w:val="00E34343"/>
    <w:rsid w:val="00E34B87"/>
    <w:rsid w:val="00E350AA"/>
    <w:rsid w:val="00E373C3"/>
    <w:rsid w:val="00E40476"/>
    <w:rsid w:val="00E4048C"/>
    <w:rsid w:val="00E40AEC"/>
    <w:rsid w:val="00E40B16"/>
    <w:rsid w:val="00E40DC3"/>
    <w:rsid w:val="00E40F15"/>
    <w:rsid w:val="00E43208"/>
    <w:rsid w:val="00E43C11"/>
    <w:rsid w:val="00E43EF6"/>
    <w:rsid w:val="00E44167"/>
    <w:rsid w:val="00E444A9"/>
    <w:rsid w:val="00E446DC"/>
    <w:rsid w:val="00E4664C"/>
    <w:rsid w:val="00E47839"/>
    <w:rsid w:val="00E47BB3"/>
    <w:rsid w:val="00E50EBB"/>
    <w:rsid w:val="00E51640"/>
    <w:rsid w:val="00E51BAA"/>
    <w:rsid w:val="00E54540"/>
    <w:rsid w:val="00E54E7C"/>
    <w:rsid w:val="00E56E89"/>
    <w:rsid w:val="00E604EE"/>
    <w:rsid w:val="00E6150D"/>
    <w:rsid w:val="00E61695"/>
    <w:rsid w:val="00E61D3F"/>
    <w:rsid w:val="00E640AE"/>
    <w:rsid w:val="00E64A0F"/>
    <w:rsid w:val="00E66C03"/>
    <w:rsid w:val="00E66E98"/>
    <w:rsid w:val="00E67223"/>
    <w:rsid w:val="00E67448"/>
    <w:rsid w:val="00E67918"/>
    <w:rsid w:val="00E705D2"/>
    <w:rsid w:val="00E7071D"/>
    <w:rsid w:val="00E7079D"/>
    <w:rsid w:val="00E72821"/>
    <w:rsid w:val="00E72CAE"/>
    <w:rsid w:val="00E7335A"/>
    <w:rsid w:val="00E73F8A"/>
    <w:rsid w:val="00E7453C"/>
    <w:rsid w:val="00E757A6"/>
    <w:rsid w:val="00E75E17"/>
    <w:rsid w:val="00E76E9E"/>
    <w:rsid w:val="00E772D7"/>
    <w:rsid w:val="00E77578"/>
    <w:rsid w:val="00E812D9"/>
    <w:rsid w:val="00E81E30"/>
    <w:rsid w:val="00E8282F"/>
    <w:rsid w:val="00E82B96"/>
    <w:rsid w:val="00E84289"/>
    <w:rsid w:val="00E8429C"/>
    <w:rsid w:val="00E84627"/>
    <w:rsid w:val="00E84B15"/>
    <w:rsid w:val="00E84CB3"/>
    <w:rsid w:val="00E86289"/>
    <w:rsid w:val="00E8681D"/>
    <w:rsid w:val="00E870F9"/>
    <w:rsid w:val="00E877FF"/>
    <w:rsid w:val="00E87898"/>
    <w:rsid w:val="00E87D6D"/>
    <w:rsid w:val="00E91337"/>
    <w:rsid w:val="00E919FC"/>
    <w:rsid w:val="00E931D4"/>
    <w:rsid w:val="00E93CC9"/>
    <w:rsid w:val="00E9650F"/>
    <w:rsid w:val="00EA04E6"/>
    <w:rsid w:val="00EA07C6"/>
    <w:rsid w:val="00EA11C6"/>
    <w:rsid w:val="00EA2062"/>
    <w:rsid w:val="00EA2442"/>
    <w:rsid w:val="00EA285D"/>
    <w:rsid w:val="00EA2A28"/>
    <w:rsid w:val="00EA2B6F"/>
    <w:rsid w:val="00EA3B0B"/>
    <w:rsid w:val="00EA3C41"/>
    <w:rsid w:val="00EA586D"/>
    <w:rsid w:val="00EA6015"/>
    <w:rsid w:val="00EA6541"/>
    <w:rsid w:val="00EA6E6B"/>
    <w:rsid w:val="00EA7F34"/>
    <w:rsid w:val="00EB05CC"/>
    <w:rsid w:val="00EB06BF"/>
    <w:rsid w:val="00EB10AC"/>
    <w:rsid w:val="00EB124A"/>
    <w:rsid w:val="00EB2282"/>
    <w:rsid w:val="00EB3149"/>
    <w:rsid w:val="00EB31E2"/>
    <w:rsid w:val="00EB33AC"/>
    <w:rsid w:val="00EB65CA"/>
    <w:rsid w:val="00EC1BFC"/>
    <w:rsid w:val="00EC24B1"/>
    <w:rsid w:val="00EC2A34"/>
    <w:rsid w:val="00EC3482"/>
    <w:rsid w:val="00EC388D"/>
    <w:rsid w:val="00EC4C68"/>
    <w:rsid w:val="00EC628A"/>
    <w:rsid w:val="00EC76F1"/>
    <w:rsid w:val="00EC78BC"/>
    <w:rsid w:val="00ED0899"/>
    <w:rsid w:val="00ED27DE"/>
    <w:rsid w:val="00ED74FC"/>
    <w:rsid w:val="00ED7B18"/>
    <w:rsid w:val="00EE386C"/>
    <w:rsid w:val="00EE66B7"/>
    <w:rsid w:val="00EE6839"/>
    <w:rsid w:val="00EE75F9"/>
    <w:rsid w:val="00EF1C6B"/>
    <w:rsid w:val="00EF32E0"/>
    <w:rsid w:val="00EF459D"/>
    <w:rsid w:val="00EF4606"/>
    <w:rsid w:val="00EF4BCB"/>
    <w:rsid w:val="00EF7C30"/>
    <w:rsid w:val="00F00D23"/>
    <w:rsid w:val="00F023A6"/>
    <w:rsid w:val="00F03CA9"/>
    <w:rsid w:val="00F03E42"/>
    <w:rsid w:val="00F0480E"/>
    <w:rsid w:val="00F053F8"/>
    <w:rsid w:val="00F067A8"/>
    <w:rsid w:val="00F07AED"/>
    <w:rsid w:val="00F07FB0"/>
    <w:rsid w:val="00F1018B"/>
    <w:rsid w:val="00F105CB"/>
    <w:rsid w:val="00F10EEC"/>
    <w:rsid w:val="00F10F84"/>
    <w:rsid w:val="00F114DD"/>
    <w:rsid w:val="00F11883"/>
    <w:rsid w:val="00F12199"/>
    <w:rsid w:val="00F12304"/>
    <w:rsid w:val="00F126DE"/>
    <w:rsid w:val="00F12F94"/>
    <w:rsid w:val="00F13016"/>
    <w:rsid w:val="00F13595"/>
    <w:rsid w:val="00F13EAC"/>
    <w:rsid w:val="00F15669"/>
    <w:rsid w:val="00F1579F"/>
    <w:rsid w:val="00F16FE0"/>
    <w:rsid w:val="00F1737C"/>
    <w:rsid w:val="00F17A5C"/>
    <w:rsid w:val="00F206DB"/>
    <w:rsid w:val="00F21D21"/>
    <w:rsid w:val="00F22567"/>
    <w:rsid w:val="00F229FC"/>
    <w:rsid w:val="00F24174"/>
    <w:rsid w:val="00F24327"/>
    <w:rsid w:val="00F24394"/>
    <w:rsid w:val="00F24789"/>
    <w:rsid w:val="00F24935"/>
    <w:rsid w:val="00F24AFB"/>
    <w:rsid w:val="00F2543D"/>
    <w:rsid w:val="00F2555A"/>
    <w:rsid w:val="00F25D81"/>
    <w:rsid w:val="00F26CD3"/>
    <w:rsid w:val="00F32653"/>
    <w:rsid w:val="00F3280E"/>
    <w:rsid w:val="00F33071"/>
    <w:rsid w:val="00F33BCD"/>
    <w:rsid w:val="00F3549F"/>
    <w:rsid w:val="00F36337"/>
    <w:rsid w:val="00F36CD5"/>
    <w:rsid w:val="00F3751D"/>
    <w:rsid w:val="00F37813"/>
    <w:rsid w:val="00F416C3"/>
    <w:rsid w:val="00F41A4B"/>
    <w:rsid w:val="00F41FE4"/>
    <w:rsid w:val="00F46C0A"/>
    <w:rsid w:val="00F473A8"/>
    <w:rsid w:val="00F47629"/>
    <w:rsid w:val="00F51FCF"/>
    <w:rsid w:val="00F5356E"/>
    <w:rsid w:val="00F572BE"/>
    <w:rsid w:val="00F576E8"/>
    <w:rsid w:val="00F57EC8"/>
    <w:rsid w:val="00F626A4"/>
    <w:rsid w:val="00F6290E"/>
    <w:rsid w:val="00F62C21"/>
    <w:rsid w:val="00F670AD"/>
    <w:rsid w:val="00F67196"/>
    <w:rsid w:val="00F67290"/>
    <w:rsid w:val="00F673CC"/>
    <w:rsid w:val="00F706CE"/>
    <w:rsid w:val="00F71034"/>
    <w:rsid w:val="00F72D03"/>
    <w:rsid w:val="00F7317C"/>
    <w:rsid w:val="00F737E4"/>
    <w:rsid w:val="00F73A4C"/>
    <w:rsid w:val="00F74337"/>
    <w:rsid w:val="00F7457C"/>
    <w:rsid w:val="00F74771"/>
    <w:rsid w:val="00F74C92"/>
    <w:rsid w:val="00F74CAF"/>
    <w:rsid w:val="00F75345"/>
    <w:rsid w:val="00F77887"/>
    <w:rsid w:val="00F80615"/>
    <w:rsid w:val="00F81401"/>
    <w:rsid w:val="00F81791"/>
    <w:rsid w:val="00F81990"/>
    <w:rsid w:val="00F82131"/>
    <w:rsid w:val="00F82686"/>
    <w:rsid w:val="00F82CAE"/>
    <w:rsid w:val="00F8542A"/>
    <w:rsid w:val="00F859BF"/>
    <w:rsid w:val="00F86FDC"/>
    <w:rsid w:val="00F87F8E"/>
    <w:rsid w:val="00F91104"/>
    <w:rsid w:val="00F91691"/>
    <w:rsid w:val="00F91C38"/>
    <w:rsid w:val="00F92363"/>
    <w:rsid w:val="00F9271C"/>
    <w:rsid w:val="00F928BE"/>
    <w:rsid w:val="00F92B88"/>
    <w:rsid w:val="00F94C02"/>
    <w:rsid w:val="00F95598"/>
    <w:rsid w:val="00F95FB5"/>
    <w:rsid w:val="00F97030"/>
    <w:rsid w:val="00FA1F41"/>
    <w:rsid w:val="00FA2504"/>
    <w:rsid w:val="00FA295E"/>
    <w:rsid w:val="00FA5A02"/>
    <w:rsid w:val="00FA7C29"/>
    <w:rsid w:val="00FB2D73"/>
    <w:rsid w:val="00FB4DE0"/>
    <w:rsid w:val="00FB59C3"/>
    <w:rsid w:val="00FB679D"/>
    <w:rsid w:val="00FB694C"/>
    <w:rsid w:val="00FB7A3E"/>
    <w:rsid w:val="00FC0103"/>
    <w:rsid w:val="00FC224E"/>
    <w:rsid w:val="00FC247E"/>
    <w:rsid w:val="00FC2890"/>
    <w:rsid w:val="00FC2BB5"/>
    <w:rsid w:val="00FC374F"/>
    <w:rsid w:val="00FC5F90"/>
    <w:rsid w:val="00FC5FEC"/>
    <w:rsid w:val="00FC6598"/>
    <w:rsid w:val="00FC6F8A"/>
    <w:rsid w:val="00FC7A08"/>
    <w:rsid w:val="00FD1625"/>
    <w:rsid w:val="00FD182A"/>
    <w:rsid w:val="00FD1C40"/>
    <w:rsid w:val="00FD36FC"/>
    <w:rsid w:val="00FD384C"/>
    <w:rsid w:val="00FD4FB6"/>
    <w:rsid w:val="00FD54E1"/>
    <w:rsid w:val="00FD5E57"/>
    <w:rsid w:val="00FD6FA4"/>
    <w:rsid w:val="00FE1532"/>
    <w:rsid w:val="00FE1D57"/>
    <w:rsid w:val="00FE25AC"/>
    <w:rsid w:val="00FE3247"/>
    <w:rsid w:val="00FE4C6F"/>
    <w:rsid w:val="00FE59A4"/>
    <w:rsid w:val="00FE5EFA"/>
    <w:rsid w:val="00FE603F"/>
    <w:rsid w:val="00FE7244"/>
    <w:rsid w:val="00FF093B"/>
    <w:rsid w:val="00FF1292"/>
    <w:rsid w:val="00FF3A9E"/>
    <w:rsid w:val="00FF3CD6"/>
    <w:rsid w:val="00FF4C9E"/>
    <w:rsid w:val="00FF5093"/>
    <w:rsid w:val="00FF55D4"/>
    <w:rsid w:val="00FF5642"/>
    <w:rsid w:val="00FF7459"/>
    <w:rsid w:val="00FF7B5C"/>
    <w:rsid w:val="00FF7BD9"/>
    <w:rsid w:val="00FF7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8A71E4"/>
  <w15:docId w15:val="{27337AE4-5DEC-405C-834E-0A616676C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1D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D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01A5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rsid w:val="00C01D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D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D9C"/>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01D9C"/>
    <w:rPr>
      <w:rFonts w:ascii="Times New Roman" w:eastAsia="Times New Roman" w:hAnsi="Times New Roman" w:cs="Times New Roman"/>
      <w:b/>
      <w:bCs/>
      <w:sz w:val="24"/>
      <w:szCs w:val="24"/>
    </w:rPr>
  </w:style>
  <w:style w:type="character" w:styleId="Emphasis">
    <w:name w:val="Emphasis"/>
    <w:basedOn w:val="DefaultParagraphFont"/>
    <w:uiPriority w:val="20"/>
    <w:qFormat/>
    <w:rsid w:val="00C01D9C"/>
    <w:rPr>
      <w:i/>
      <w:iCs/>
    </w:rPr>
  </w:style>
  <w:style w:type="paragraph" w:styleId="NormalWeb">
    <w:name w:val="Normal (Web)"/>
    <w:basedOn w:val="Normal"/>
    <w:uiPriority w:val="99"/>
    <w:unhideWhenUsed/>
    <w:rsid w:val="00C01D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01D9C"/>
    <w:rPr>
      <w:color w:val="0000FF" w:themeColor="hyperlink"/>
      <w:u w:val="single"/>
    </w:rPr>
  </w:style>
  <w:style w:type="paragraph" w:styleId="ListParagraph">
    <w:name w:val="List Paragraph"/>
    <w:basedOn w:val="Normal"/>
    <w:uiPriority w:val="34"/>
    <w:qFormat/>
    <w:rsid w:val="00C01D9C"/>
    <w:pPr>
      <w:ind w:left="720"/>
      <w:contextualSpacing/>
    </w:pPr>
  </w:style>
  <w:style w:type="paragraph" w:styleId="Header">
    <w:name w:val="header"/>
    <w:basedOn w:val="Normal"/>
    <w:link w:val="HeaderChar"/>
    <w:uiPriority w:val="99"/>
    <w:unhideWhenUsed/>
    <w:rsid w:val="001914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4FA"/>
  </w:style>
  <w:style w:type="paragraph" w:styleId="Footer">
    <w:name w:val="footer"/>
    <w:basedOn w:val="Normal"/>
    <w:link w:val="FooterChar"/>
    <w:uiPriority w:val="99"/>
    <w:unhideWhenUsed/>
    <w:rsid w:val="001914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4FA"/>
  </w:style>
  <w:style w:type="character" w:styleId="UnresolvedMention">
    <w:name w:val="Unresolved Mention"/>
    <w:basedOn w:val="DefaultParagraphFont"/>
    <w:uiPriority w:val="99"/>
    <w:semiHidden/>
    <w:unhideWhenUsed/>
    <w:rsid w:val="001914FA"/>
    <w:rPr>
      <w:color w:val="605E5C"/>
      <w:shd w:val="clear" w:color="auto" w:fill="E1DFDD"/>
    </w:rPr>
  </w:style>
  <w:style w:type="table" w:styleId="TableGrid">
    <w:name w:val="Table Grid"/>
    <w:basedOn w:val="TableNormal"/>
    <w:rsid w:val="00381CFA"/>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47116"/>
    <w:rPr>
      <w:color w:val="666666"/>
    </w:rPr>
  </w:style>
  <w:style w:type="character" w:customStyle="1" w:styleId="apple-style-span">
    <w:name w:val="apple-style-span"/>
    <w:basedOn w:val="DefaultParagraphFont"/>
    <w:rsid w:val="004647D1"/>
  </w:style>
  <w:style w:type="paragraph" w:customStyle="1" w:styleId="COVERANDMAINFONT">
    <w:name w:val="COVER AND MAIN FONT"/>
    <w:basedOn w:val="Normal"/>
    <w:uiPriority w:val="4"/>
    <w:qFormat/>
    <w:rsid w:val="00927B8D"/>
    <w:pPr>
      <w:spacing w:after="0" w:line="360" w:lineRule="auto"/>
      <w:jc w:val="center"/>
    </w:pPr>
    <w:rPr>
      <w:rFonts w:ascii="Times New Roman" w:eastAsia="Calibri" w:hAnsi="Times New Roman" w:cs="Times New Roman"/>
      <w:sz w:val="24"/>
      <w:lang w:eastAsia="en-US"/>
    </w:rPr>
  </w:style>
  <w:style w:type="character" w:customStyle="1" w:styleId="Heading3Char">
    <w:name w:val="Heading 3 Char"/>
    <w:basedOn w:val="DefaultParagraphFont"/>
    <w:link w:val="Heading3"/>
    <w:uiPriority w:val="9"/>
    <w:rsid w:val="00001A56"/>
    <w:rPr>
      <w:rFonts w:asciiTheme="majorHAnsi" w:eastAsiaTheme="majorEastAsia" w:hAnsiTheme="majorHAnsi" w:cstheme="majorBidi"/>
      <w:color w:val="243F60" w:themeColor="accent1" w:themeShade="7F"/>
      <w:sz w:val="24"/>
      <w:szCs w:val="24"/>
    </w:rPr>
  </w:style>
  <w:style w:type="paragraph" w:styleId="Caption">
    <w:name w:val="caption"/>
    <w:basedOn w:val="Normal"/>
    <w:next w:val="Normal"/>
    <w:uiPriority w:val="35"/>
    <w:unhideWhenUsed/>
    <w:qFormat/>
    <w:rsid w:val="00D51AF7"/>
    <w:pPr>
      <w:spacing w:line="240" w:lineRule="auto"/>
    </w:pPr>
    <w:rPr>
      <w:i/>
      <w:iCs/>
      <w:color w:val="1F497D" w:themeColor="text2"/>
      <w:sz w:val="18"/>
      <w:szCs w:val="18"/>
    </w:rPr>
  </w:style>
  <w:style w:type="paragraph" w:customStyle="1" w:styleId="EndNoteBibliographyTitle">
    <w:name w:val="EndNote Bibliography Title"/>
    <w:basedOn w:val="Normal"/>
    <w:link w:val="EndNoteBibliographyTitleChar"/>
    <w:rsid w:val="00E7453C"/>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7453C"/>
    <w:rPr>
      <w:rFonts w:ascii="Calibri" w:hAnsi="Calibri" w:cs="Calibri"/>
      <w:noProof/>
    </w:rPr>
  </w:style>
  <w:style w:type="paragraph" w:customStyle="1" w:styleId="EndNoteBibliography">
    <w:name w:val="EndNote Bibliography"/>
    <w:basedOn w:val="Normal"/>
    <w:link w:val="EndNoteBibliographyChar"/>
    <w:rsid w:val="00E7453C"/>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7453C"/>
    <w:rPr>
      <w:rFonts w:ascii="Calibri" w:hAnsi="Calibri" w:cs="Calibri"/>
      <w:noProof/>
    </w:rPr>
  </w:style>
  <w:style w:type="table" w:styleId="TableGridLight">
    <w:name w:val="Grid Table Light"/>
    <w:basedOn w:val="TableNormal"/>
    <w:uiPriority w:val="40"/>
    <w:rsid w:val="00157A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Reference">
    <w:name w:val="Reference"/>
    <w:basedOn w:val="Normal"/>
    <w:link w:val="ReferenceChar"/>
    <w:qFormat/>
    <w:rsid w:val="00D24940"/>
    <w:pPr>
      <w:numPr>
        <w:numId w:val="24"/>
      </w:numPr>
      <w:spacing w:after="0" w:line="240" w:lineRule="auto"/>
    </w:pPr>
    <w:rPr>
      <w:rFonts w:ascii="Cambria" w:eastAsia="MS Mincho" w:hAnsi="Cambria" w:cs="Times New Roman"/>
      <w:color w:val="000000"/>
      <w:sz w:val="20"/>
      <w:szCs w:val="20"/>
      <w:lang w:eastAsia="en-US"/>
    </w:rPr>
  </w:style>
  <w:style w:type="character" w:customStyle="1" w:styleId="ReferenceChar">
    <w:name w:val="Reference Char"/>
    <w:link w:val="Reference"/>
    <w:rsid w:val="00D24940"/>
    <w:rPr>
      <w:rFonts w:ascii="Cambria" w:eastAsia="MS Mincho" w:hAnsi="Cambria" w:cs="Times New Roman"/>
      <w:color w:val="000000"/>
      <w:sz w:val="20"/>
      <w:szCs w:val="20"/>
      <w:lang w:eastAsia="en-US"/>
    </w:rPr>
  </w:style>
  <w:style w:type="character" w:customStyle="1" w:styleId="url">
    <w:name w:val="url"/>
    <w:basedOn w:val="DefaultParagraphFont"/>
    <w:rsid w:val="00D24940"/>
  </w:style>
  <w:style w:type="paragraph" w:customStyle="1" w:styleId="PINoSpace">
    <w:name w:val="PI_No Space"/>
    <w:basedOn w:val="Normal"/>
    <w:rsid w:val="00DA2C02"/>
    <w:pPr>
      <w:spacing w:after="0" w:line="180" w:lineRule="exact"/>
      <w:ind w:right="1600" w:firstLine="180"/>
    </w:pPr>
    <w:rPr>
      <w:rFonts w:ascii="Times New Roman" w:eastAsia="Times New Roman" w:hAnsi="Times New Roman" w:cs="Times New Roman"/>
      <w:sz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352900">
      <w:bodyDiv w:val="1"/>
      <w:marLeft w:val="0"/>
      <w:marRight w:val="0"/>
      <w:marTop w:val="0"/>
      <w:marBottom w:val="0"/>
      <w:divBdr>
        <w:top w:val="none" w:sz="0" w:space="0" w:color="auto"/>
        <w:left w:val="none" w:sz="0" w:space="0" w:color="auto"/>
        <w:bottom w:val="none" w:sz="0" w:space="0" w:color="auto"/>
        <w:right w:val="none" w:sz="0" w:space="0" w:color="auto"/>
      </w:divBdr>
    </w:div>
    <w:div w:id="297033033">
      <w:bodyDiv w:val="1"/>
      <w:marLeft w:val="0"/>
      <w:marRight w:val="0"/>
      <w:marTop w:val="0"/>
      <w:marBottom w:val="0"/>
      <w:divBdr>
        <w:top w:val="none" w:sz="0" w:space="0" w:color="auto"/>
        <w:left w:val="none" w:sz="0" w:space="0" w:color="auto"/>
        <w:bottom w:val="none" w:sz="0" w:space="0" w:color="auto"/>
        <w:right w:val="none" w:sz="0" w:space="0" w:color="auto"/>
      </w:divBdr>
    </w:div>
    <w:div w:id="869610373">
      <w:bodyDiv w:val="1"/>
      <w:marLeft w:val="0"/>
      <w:marRight w:val="0"/>
      <w:marTop w:val="0"/>
      <w:marBottom w:val="0"/>
      <w:divBdr>
        <w:top w:val="none" w:sz="0" w:space="0" w:color="auto"/>
        <w:left w:val="none" w:sz="0" w:space="0" w:color="auto"/>
        <w:bottom w:val="none" w:sz="0" w:space="0" w:color="auto"/>
        <w:right w:val="none" w:sz="0" w:space="0" w:color="auto"/>
      </w:divBdr>
    </w:div>
    <w:div w:id="929314449">
      <w:bodyDiv w:val="1"/>
      <w:marLeft w:val="0"/>
      <w:marRight w:val="0"/>
      <w:marTop w:val="0"/>
      <w:marBottom w:val="0"/>
      <w:divBdr>
        <w:top w:val="none" w:sz="0" w:space="0" w:color="auto"/>
        <w:left w:val="none" w:sz="0" w:space="0" w:color="auto"/>
        <w:bottom w:val="none" w:sz="0" w:space="0" w:color="auto"/>
        <w:right w:val="none" w:sz="0" w:space="0" w:color="auto"/>
      </w:divBdr>
    </w:div>
    <w:div w:id="1058481018">
      <w:bodyDiv w:val="1"/>
      <w:marLeft w:val="0"/>
      <w:marRight w:val="0"/>
      <w:marTop w:val="0"/>
      <w:marBottom w:val="0"/>
      <w:divBdr>
        <w:top w:val="none" w:sz="0" w:space="0" w:color="auto"/>
        <w:left w:val="none" w:sz="0" w:space="0" w:color="auto"/>
        <w:bottom w:val="none" w:sz="0" w:space="0" w:color="auto"/>
        <w:right w:val="none" w:sz="0" w:space="0" w:color="auto"/>
      </w:divBdr>
    </w:div>
    <w:div w:id="1294942779">
      <w:bodyDiv w:val="1"/>
      <w:marLeft w:val="0"/>
      <w:marRight w:val="0"/>
      <w:marTop w:val="0"/>
      <w:marBottom w:val="0"/>
      <w:divBdr>
        <w:top w:val="none" w:sz="0" w:space="0" w:color="auto"/>
        <w:left w:val="none" w:sz="0" w:space="0" w:color="auto"/>
        <w:bottom w:val="none" w:sz="0" w:space="0" w:color="auto"/>
        <w:right w:val="none" w:sz="0" w:space="0" w:color="auto"/>
      </w:divBdr>
    </w:div>
    <w:div w:id="1296831751">
      <w:bodyDiv w:val="1"/>
      <w:marLeft w:val="0"/>
      <w:marRight w:val="0"/>
      <w:marTop w:val="0"/>
      <w:marBottom w:val="0"/>
      <w:divBdr>
        <w:top w:val="none" w:sz="0" w:space="0" w:color="auto"/>
        <w:left w:val="none" w:sz="0" w:space="0" w:color="auto"/>
        <w:bottom w:val="none" w:sz="0" w:space="0" w:color="auto"/>
        <w:right w:val="none" w:sz="0" w:space="0" w:color="auto"/>
      </w:divBdr>
      <w:divsChild>
        <w:div w:id="417140272">
          <w:marLeft w:val="640"/>
          <w:marRight w:val="0"/>
          <w:marTop w:val="0"/>
          <w:marBottom w:val="0"/>
          <w:divBdr>
            <w:top w:val="none" w:sz="0" w:space="0" w:color="auto"/>
            <w:left w:val="none" w:sz="0" w:space="0" w:color="auto"/>
            <w:bottom w:val="none" w:sz="0" w:space="0" w:color="auto"/>
            <w:right w:val="none" w:sz="0" w:space="0" w:color="auto"/>
          </w:divBdr>
          <w:divsChild>
            <w:div w:id="666249327">
              <w:marLeft w:val="0"/>
              <w:marRight w:val="0"/>
              <w:marTop w:val="0"/>
              <w:marBottom w:val="0"/>
              <w:divBdr>
                <w:top w:val="none" w:sz="0" w:space="0" w:color="auto"/>
                <w:left w:val="none" w:sz="0" w:space="0" w:color="auto"/>
                <w:bottom w:val="none" w:sz="0" w:space="0" w:color="auto"/>
                <w:right w:val="none" w:sz="0" w:space="0" w:color="auto"/>
              </w:divBdr>
            </w:div>
          </w:divsChild>
        </w:div>
        <w:div w:id="571430608">
          <w:marLeft w:val="640"/>
          <w:marRight w:val="0"/>
          <w:marTop w:val="0"/>
          <w:marBottom w:val="0"/>
          <w:divBdr>
            <w:top w:val="none" w:sz="0" w:space="0" w:color="auto"/>
            <w:left w:val="none" w:sz="0" w:space="0" w:color="auto"/>
            <w:bottom w:val="none" w:sz="0" w:space="0" w:color="auto"/>
            <w:right w:val="none" w:sz="0" w:space="0" w:color="auto"/>
          </w:divBdr>
        </w:div>
        <w:div w:id="1348094042">
          <w:marLeft w:val="640"/>
          <w:marRight w:val="0"/>
          <w:marTop w:val="0"/>
          <w:marBottom w:val="0"/>
          <w:divBdr>
            <w:top w:val="none" w:sz="0" w:space="0" w:color="auto"/>
            <w:left w:val="none" w:sz="0" w:space="0" w:color="auto"/>
            <w:bottom w:val="none" w:sz="0" w:space="0" w:color="auto"/>
            <w:right w:val="none" w:sz="0" w:space="0" w:color="auto"/>
          </w:divBdr>
        </w:div>
      </w:divsChild>
    </w:div>
    <w:div w:id="1350257916">
      <w:bodyDiv w:val="1"/>
      <w:marLeft w:val="0"/>
      <w:marRight w:val="0"/>
      <w:marTop w:val="0"/>
      <w:marBottom w:val="0"/>
      <w:divBdr>
        <w:top w:val="none" w:sz="0" w:space="0" w:color="auto"/>
        <w:left w:val="none" w:sz="0" w:space="0" w:color="auto"/>
        <w:bottom w:val="none" w:sz="0" w:space="0" w:color="auto"/>
        <w:right w:val="none" w:sz="0" w:space="0" w:color="auto"/>
      </w:divBdr>
    </w:div>
    <w:div w:id="1534420565">
      <w:bodyDiv w:val="1"/>
      <w:marLeft w:val="0"/>
      <w:marRight w:val="0"/>
      <w:marTop w:val="0"/>
      <w:marBottom w:val="0"/>
      <w:divBdr>
        <w:top w:val="none" w:sz="0" w:space="0" w:color="auto"/>
        <w:left w:val="none" w:sz="0" w:space="0" w:color="auto"/>
        <w:bottom w:val="none" w:sz="0" w:space="0" w:color="auto"/>
        <w:right w:val="none" w:sz="0" w:space="0" w:color="auto"/>
      </w:divBdr>
    </w:div>
    <w:div w:id="1586917182">
      <w:bodyDiv w:val="1"/>
      <w:marLeft w:val="0"/>
      <w:marRight w:val="0"/>
      <w:marTop w:val="0"/>
      <w:marBottom w:val="0"/>
      <w:divBdr>
        <w:top w:val="none" w:sz="0" w:space="0" w:color="auto"/>
        <w:left w:val="none" w:sz="0" w:space="0" w:color="auto"/>
        <w:bottom w:val="none" w:sz="0" w:space="0" w:color="auto"/>
        <w:right w:val="none" w:sz="0" w:space="0" w:color="auto"/>
      </w:divBdr>
    </w:div>
    <w:div w:id="1721899079">
      <w:bodyDiv w:val="1"/>
      <w:marLeft w:val="0"/>
      <w:marRight w:val="0"/>
      <w:marTop w:val="0"/>
      <w:marBottom w:val="0"/>
      <w:divBdr>
        <w:top w:val="none" w:sz="0" w:space="0" w:color="auto"/>
        <w:left w:val="none" w:sz="0" w:space="0" w:color="auto"/>
        <w:bottom w:val="none" w:sz="0" w:space="0" w:color="auto"/>
        <w:right w:val="none" w:sz="0" w:space="0" w:color="auto"/>
      </w:divBdr>
    </w:div>
    <w:div w:id="2095201485">
      <w:bodyDiv w:val="1"/>
      <w:marLeft w:val="0"/>
      <w:marRight w:val="0"/>
      <w:marTop w:val="0"/>
      <w:marBottom w:val="0"/>
      <w:divBdr>
        <w:top w:val="none" w:sz="0" w:space="0" w:color="auto"/>
        <w:left w:val="none" w:sz="0" w:space="0" w:color="auto"/>
        <w:bottom w:val="none" w:sz="0" w:space="0" w:color="auto"/>
        <w:right w:val="none" w:sz="0" w:space="0" w:color="auto"/>
      </w:divBdr>
    </w:div>
    <w:div w:id="2097288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nd/4.0/" TargetMode="External"/><Relationship Id="rId13" Type="http://schemas.openxmlformats.org/officeDocument/2006/relationships/hyperlink" Target="https://doi.org/10.3390/electronics10192354" TargetMode="External"/><Relationship Id="rId18" Type="http://schemas.openxmlformats.org/officeDocument/2006/relationships/hyperlink" Target="https://byte-explorer.medium.com/deepface-a-library-for-face-recognition-and-facial-analysis-144222eb60bc"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016/j.sciaf.2023.e02007" TargetMode="External"/><Relationship Id="rId7" Type="http://schemas.openxmlformats.org/officeDocument/2006/relationships/endnotes" Target="endnotes.xml"/><Relationship Id="rId12" Type="http://schemas.openxmlformats.org/officeDocument/2006/relationships/hyperlink" Target="https://publicationethics.org/" TargetMode="External"/><Relationship Id="rId17" Type="http://schemas.openxmlformats.org/officeDocument/2006/relationships/hyperlink" Target="https://github.com/fdbtrs/SFace-Privacy-friendly-and-Accurate-Face-Recognition-using-Synthetic-Data"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medium.com/analytics-vidhya/what-is-facenet-and-how-does-facial-recognition-system-work-d7c1eb6e2800" TargetMode="External"/><Relationship Id="rId20" Type="http://schemas.openxmlformats.org/officeDocument/2006/relationships/hyperlink" Target="https://www.thebusinessresearchcompany.com/report/facial-recognition-global-market-repo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007/978-981-19-4162-7_32" TargetMode="External"/><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doi.org/10.1145/954339.95434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3390/app9204397" TargetMode="External"/><Relationship Id="rId22" Type="http://schemas.openxmlformats.org/officeDocument/2006/relationships/hyperlink" Target="https://doi.org/10.1016/j.mlwa.2021.100134" TargetMode="Externa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hyperlink" Target="https://journals.mmupress.com/jiwe" TargetMode="External"/><Relationship Id="rId2" Type="http://schemas.openxmlformats.org/officeDocument/2006/relationships/hyperlink" Target="https://doi.org/10.33093/jiwe.2024.x.x.x" TargetMode="External"/><Relationship Id="rId1" Type="http://schemas.openxmlformats.org/officeDocument/2006/relationships/image" Target="media/image4.png"/><Relationship Id="rId5" Type="http://schemas.openxmlformats.org/officeDocument/2006/relationships/hyperlink" Target="https://journals.mmupress.com/jiwe" TargetMode="External"/><Relationship Id="rId4" Type="http://schemas.openxmlformats.org/officeDocument/2006/relationships/hyperlink" Target="https://journals.mmupress.com/ji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C23002-73F5-4311-9DFA-9F72809323AC}">
  <we:reference id="f78a3046-9e99-4300-aa2b-5814002b01a2" version="1.55.1.0" store="EXCatalog" storeType="EXCatalog"/>
  <we:alternateReferences>
    <we:reference id="WA104382081" version="1.55.1.0" store="en-MY" storeType="OMEX"/>
  </we:alternateReferences>
  <we:properties>
    <we:property name="MENDELEY_CITATIONS" value="[{&quot;citationID&quot;:&quot;MENDELEY_CITATION_368539d9-c256-41dc-8d0c-b078374cf90f&quot;,&quot;properties&quot;:{&quot;noteIndex&quot;:0},&quot;isEdited&quot;:false,&quot;manualOverride&quot;:{&quot;isManuallyOverridden&quot;:false,&quot;citeprocText&quot;:&quot;[1], [2]&quot;,&quot;manualOverrideText&quot;:&quot;&quot;},&quot;citationTag&quot;:&quot;MENDELEY_CITATION_v3_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&quot;,&quot;citationItems&quot;:[{&quot;id&quot;:&quot;0ed76ea9-027e-3e96-9bdc-d6e97d0b25e7&quot;,&quot;itemData&quot;:{&quot;type&quot;:&quot;paper-conference&quot;,&quot;id&quot;:&quot;0ed76ea9-027e-3e96-9bdc-d6e97d0b25e7&quot;,&quot;title&quot;:&quot;Self attentive product recommender - A hybrid approach with machine learning and neural network&quot;,&quot;author&quot;:[{&quot;family&quot;:&quot;Dudhia&quot;,&quot;given&quot;:&quot;Devanshu J.&quot;,&quot;parse-names&quot;:false,&quot;dropping-particle&quot;:&quot;&quot;,&quot;non-dropping-particle&quot;:&quot;&quot;},{&quot;family&quot;:&quot;Dave&quot;,&quot;given&quot;:&quot;Sonal R.&quot;,&quot;parse-names&quot;:false,&quot;dropping-particle&quot;:&quot;&quot;,&quot;non-dropping-particle&quot;:&quot;&quot;},{&quot;family&quot;:&quot;Yagnik&quot;,&quot;given&quot;:&quot;Shweta&quot;,&quot;parse-names&quot;:false,&quot;dropping-particle&quot;:&quot;&quot;,&quot;non-dropping-particle&quot;:&quot;&quot;}],&quot;container-title&quot;:&quot;2020 International Conference for Emerging Technology, INCET 2020&quot;,&quot;DOI&quot;:&quot;10.1109/INCET49848.2020.9154034&quot;,&quot;issued&quot;:{&quot;date-parts&quot;:[[2020]]},&quot;abstract&quot;:&quot;People are choosing products from online ratings and comments. Experience from Amazon, Flipkart and other leading online shopping portals in India, the buyer 's product choice is mostly based on the other buyer's review. We have found an interesting case study of Netflix video recommendation based on so many criteria. Product recommendation is one of the demanding area of recent time where efficiency of prediction of which product a buyer can choose over other hundreds of product is a challenging task. Artificial intelligence has helped researchers in developing algorithm that has self-aware method for machine with machine learning, deep learning and natural language processing. In this research, we are introducing a hybrid approach of recommendation for products. There are many ways to find out the people who have similar choice and combining their choices can lead us to suggestions for other products. Collaborative filtering method has been being used for Recommender frameworks for quite a while now. They have been fruitful in comprehending numerous issues of the systems which are being used in the market. User- behavior analysis, sentiment score, product reviews, popularity score can be a decisive factor along with neural network with classification method can lead to more efficient results. In this research, we present some of more potential areas of working on Collaborative Filtering technique with machine learning and deep learning techniques. Self attentive product recommendation is one such technique which focuses on automated form for recommendation which is independent of a dataset and its data type. We have examined other approaches for joining different calculations for predicting client evaluations and furthermore examine a few outcomes from the investigation of different procedures utilized by earlier analysts and discover answers for them.&quot;,&quot;container-title-short&quot;:&quot;&quot;},&quot;isTemporary&quot;:false},{&quot;id&quot;:&quot;ba15d85d-386a-30e5-b784-8fe815a7d35d&quot;,&quot;itemData&quot;:{&quot;type&quot;:&quot;article-journal&quot;,&quot;id&quot;:&quot;ba15d85d-386a-30e5-b784-8fe815a7d35d&quot;,&quot;title&quot;:&quot;Predicting user behavior in electronic markets based on personality-mining in large online social networks: A personality-based product recommender framework&quot;,&quot;author&quot;:[{&quot;family&quot;:&quot;Buettner&quot;,&quot;given&quot;:&quot;Ricardo&quot;,&quot;parse-names&quot;:false,&quot;dropping-particle&quot;:&quot;&quot;,&quot;non-dropping-particle&quot;:&quot;&quot;}],&quot;container-title&quot;:&quot;Electronic Markets&quot;,&quot;DOI&quot;:&quot;10.1007/s12525-016-0228-z&quot;,&quot;ISSN&quot;:&quot;14228890&quot;,&quot;issued&quot;:{&quot;date-parts&quot;:[[2017]]},&quot;abstract&quot;:&quot;Determining a user’s preferences is an important condition for effectively operating automatic recommendation systems. Since personality theory claims that a user’s personality substantially influences preference, I propose a personality-based product recommender (PBPR) framework to analyze social media data in order to predict a user’s personality and to subsequently derive its personality-based product preferences. The PBRS framework will be evaluated as an IT-artefact with a unique online social network XING dataset and a unique coffeemaker preference dataset. My evaluation results show (a) the possibility of predicting a user’s personality from social media data, as I reached a predictive gain between 23.2 and 41.8 percent and (b) the possibility of recommending products based on a user’s personality, as I reached a predictive gain of 45.1 percent.&quot;,&quot;issue&quot;:&quot;3&quot;,&quot;volume&quot;:&quot;27&quot;,&quot;container-title-short&quot;:&quot;&quot;},&quot;isTemporary&quot;:false}]},{&quot;citationID&quot;:&quot;MENDELEY_CITATION_17a7c5e0-a396-4e38-8144-b732906bee52&quot;,&quot;properties&quot;:{&quot;noteIndex&quot;:0},&quot;isEdited&quot;:false,&quot;manualOverride&quot;:{&quot;isManuallyOverridden&quot;:false,&quot;citeprocText&quot;:&quot;[3]&quot;,&quot;manualOverrideText&quot;:&quot;&quot;},&quot;citationTag&quot;:&quot;MENDELEY_CITATION_v3_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&quot;,&quot;citationItems&quot;:[{&quot;id&quot;:&quot;1a46416b-450d-30f1-a36f-d5da8700ed8c&quot;,&quot;itemData&quot;:{&quot;type&quot;:&quot;article-journal&quot;,&quot;id&quot;:&quot;1a46416b-450d-30f1-a36f-d5da8700ed8c&quot;,&quot;title&quot;:&quot;Applied Fuzzy and Analytic Hierarchy Process in Hybrid Recommendation Approaches for E-CRM&quot;,&quot;author&quot;:[{&quot;family&quot;:&quot;Anaam&quot;,&quot;given&quot;:&quot;Elham Abdulwahab&quot;,&quot;parse-names&quot;:false,&quot;dropping-particle&quot;:&quot;&quot;,&quot;non-dropping-particle&quot;:&quot;&quot;},{&quot;family&quot;:&quot;Haw&quot;,&quot;given&quot;:&quot;Su Cheng&quot;,&quot;parse-names&quot;:false,&quot;dropping-particle&quot;:&quot;&quot;,&quot;non-dropping-particle&quot;:&quot;&quot;},{&quot;family&quot;:&quot;Naveen&quot;,&quot;given&quot;:&quot;Palanichamy&quot;,&quot;parse-names&quot;:false,&quot;dropping-particle&quot;:&quot;&quot;,&quot;non-dropping-particle&quot;:&quot;&quot;}],&quot;container-title&quot;:&quot;International Journal on Informatics Visualization&quot;,&quot;DOI&quot;:&quot;10.30630/joiv.6.2-2.1043&quot;,&quot;ISSN&quot;:&quot;25499904&quot;,&quot;issued&quot;:{&quot;date-parts&quot;:[[2022]]},&quot;abstract&quot;:&quot;To create a personalized E-CRM recommendation system, the electronic customer relationship management system needs to investigate low accuracy and lack of personalization through applied hybrid recommendation system techniques such as fuzzy and AHP. The main purpose of this research is to enhance the accuracy and deep understanding of common recommendation techniques in E-CRM. The fuzzy and AHP techniques have been used in the current study to the available information of objects and to extend recommendation areas. The findings indicate that each of these strategies is appropriate for a recommendation system in a technological environment. The present study makes several noteworthy contributions to the fuzzy Analytic Hierarchy Process (AHP) and has the maximum accuracy of any of these approaches, with 66.67% of accuracy. However, AHP outperforms all others in terms of time complexity. We advocate the concept and implementation of an intelligent business recommendation system dependent on a hybrid approval algorithm that serves as a model for E–CRM recommendation systems. This recommendation system's whole design revolves on the hybrid recommendation system. The systems additionally incorporate the recommendation modules and the recommendation measurement updating framework. The recommendation modules include the formulation and development of material recommendation algorithms, element collaborative filtering recommendation algorithms, and demography-based recommendation algorithms.&quot;,&quot;issue&quot;:&quot;2&quot;,&quot;volume&quot;:&quot;6&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15F4B20-10CF-4740-A586-258DF89DA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3386</Words>
  <Characters>19301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Reviewer</cp:lastModifiedBy>
  <cp:revision>2</cp:revision>
  <dcterms:created xsi:type="dcterms:W3CDTF">2025-10-13T19:46:00Z</dcterms:created>
  <dcterms:modified xsi:type="dcterms:W3CDTF">2025-10-13T19:46:00Z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0b45c63f-0d91-4e61-89fc-34089c2e8c59</vt:lpwstr>
  </property>
</Properties>
</file>