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EE6BD" w14:textId="77777777" w:rsidR="001914FA" w:rsidRPr="00CD5993" w:rsidRDefault="001914FA" w:rsidP="001914FA">
      <w:pPr>
        <w:spacing w:after="0" w:line="240" w:lineRule="auto"/>
        <w:ind w:left="46"/>
        <w:jc w:val="center"/>
        <w:rPr>
          <w:rFonts w:ascii="Palatino Linotype" w:eastAsia="Palatino Linotype" w:hAnsi="Palatino Linotype" w:cs="Palatino Linotype"/>
          <w:b/>
          <w:color w:val="000000" w:themeColor="text1"/>
          <w:sz w:val="48"/>
          <w:szCs w:val="16"/>
          <w:lang w:val="en-GB" w:eastAsia="en-MY"/>
        </w:rPr>
      </w:pPr>
      <w:r w:rsidRPr="00CD5993">
        <w:rPr>
          <w:rFonts w:ascii="Palatino Linotype" w:eastAsia="Palatino Linotype" w:hAnsi="Palatino Linotype" w:cs="Palatino Linotype"/>
          <w:b/>
          <w:noProof/>
          <w:color w:val="000000" w:themeColor="text1"/>
          <w:sz w:val="48"/>
          <w:szCs w:val="16"/>
          <w:lang w:val="en-GB" w:eastAsia="en-MY"/>
        </w:rPr>
        <mc:AlternateContent>
          <mc:Choice Requires="wpg">
            <w:drawing>
              <wp:anchor distT="0" distB="0" distL="114300" distR="114300" simplePos="0" relativeHeight="251659264" behindDoc="0" locked="0" layoutInCell="1" allowOverlap="1" wp14:anchorId="606D0146" wp14:editId="50D6C8E0">
                <wp:simplePos x="0" y="0"/>
                <wp:positionH relativeFrom="margin">
                  <wp:align>left</wp:align>
                </wp:positionH>
                <wp:positionV relativeFrom="page">
                  <wp:posOffset>909955</wp:posOffset>
                </wp:positionV>
                <wp:extent cx="5963920" cy="88265"/>
                <wp:effectExtent l="0" t="0" r="0" b="0"/>
                <wp:wrapTopAndBottom/>
                <wp:docPr id="1232047645" name="Group 1232047645"/>
                <wp:cNvGraphicFramePr/>
                <a:graphic xmlns:a="http://schemas.openxmlformats.org/drawingml/2006/main">
                  <a:graphicData uri="http://schemas.microsoft.com/office/word/2010/wordprocessingGroup">
                    <wpg:wgp>
                      <wpg:cNvGrpSpPr/>
                      <wpg:grpSpPr>
                        <a:xfrm>
                          <a:off x="0" y="0"/>
                          <a:ext cx="5963920" cy="88711"/>
                          <a:chOff x="0" y="0"/>
                          <a:chExt cx="5731510" cy="9525"/>
                        </a:xfrm>
                      </wpg:grpSpPr>
                      <wps:wsp>
                        <wps:cNvPr id="2038521869" name="Shape 6"/>
                        <wps:cNvSpPr/>
                        <wps:spPr>
                          <a:xfrm>
                            <a:off x="0" y="0"/>
                            <a:ext cx="5731510" cy="0"/>
                          </a:xfrm>
                          <a:custGeom>
                            <a:avLst/>
                            <a:gdLst/>
                            <a:ahLst/>
                            <a:cxnLst/>
                            <a:rect l="0" t="0" r="0" b="0"/>
                            <a:pathLst>
                              <a:path w="5731510">
                                <a:moveTo>
                                  <a:pt x="0" y="0"/>
                                </a:moveTo>
                                <a:lnTo>
                                  <a:pt x="5731510" y="0"/>
                                </a:lnTo>
                              </a:path>
                            </a:pathLst>
                          </a:custGeom>
                          <a:noFill/>
                          <a:ln w="9525" cap="flat" cmpd="sng" algn="ctr">
                            <a:solidFill>
                              <a:srgbClr val="000000"/>
                            </a:solidFill>
                            <a:prstDash val="solid"/>
                            <a:round/>
                          </a:ln>
                          <a:effectLst/>
                        </wps:spPr>
                        <wps:bodyPr/>
                      </wps:wsp>
                    </wpg:wgp>
                  </a:graphicData>
                </a:graphic>
                <wp14:sizeRelH relativeFrom="margin">
                  <wp14:pctWidth>0</wp14:pctWidth>
                </wp14:sizeRelH>
                <wp14:sizeRelV relativeFrom="margin">
                  <wp14:pctHeight>0</wp14:pctHeight>
                </wp14:sizeRelV>
              </wp:anchor>
            </w:drawing>
          </mc:Choice>
          <mc:Fallback>
            <w:pict>
              <v:group w14:anchorId="4BCF824F" id="Group 1232047645" o:spid="_x0000_s1026" style="position:absolute;margin-left:0;margin-top:71.65pt;width:469.6pt;height:6.95pt;z-index:251659264;mso-position-horizontal:left;mso-position-horizontal-relative:margin;mso-position-vertical-relative:page;mso-width-relative:margin;mso-height-relative:margin" coordsize="5731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">
                <v:shape id="Shape 6" o:spid="_x0000_s1027" style="position:absolute;width:57315;height:0;visibility:visible;mso-wrap-style:square;v-text-anchor:top" coordsize="5731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" path="m,l5731510,e" filled="f">
                  <v:path arrowok="t" textboxrect="0,0,5731510,0"/>
                </v:shape>
                <w10:wrap type="topAndBottom" anchorx="margin" anchory="page"/>
              </v:group>
            </w:pict>
          </mc:Fallback>
        </mc:AlternateContent>
      </w:r>
      <w:r w:rsidRPr="00CD5993">
        <w:rPr>
          <w:rFonts w:ascii="Palatino Linotype" w:eastAsia="Palatino Linotype" w:hAnsi="Palatino Linotype" w:cs="Palatino Linotype"/>
          <w:b/>
          <w:color w:val="000000" w:themeColor="text1"/>
          <w:sz w:val="48"/>
          <w:szCs w:val="16"/>
          <w:lang w:val="en-GB" w:eastAsia="en-MY"/>
        </w:rPr>
        <w:t xml:space="preserve">Journal of Informatics and </w:t>
      </w:r>
    </w:p>
    <w:p w14:paraId="7DC6B7E0" w14:textId="77777777" w:rsidR="001914FA" w:rsidRPr="00CD5993" w:rsidRDefault="001914FA" w:rsidP="001914FA">
      <w:pPr>
        <w:spacing w:after="0" w:line="240" w:lineRule="auto"/>
        <w:ind w:left="46"/>
        <w:jc w:val="center"/>
        <w:rPr>
          <w:rFonts w:ascii="Palatino Linotype" w:eastAsia="Palatino Linotype" w:hAnsi="Palatino Linotype" w:cs="Palatino Linotype"/>
          <w:b/>
          <w:color w:val="000000" w:themeColor="text1"/>
          <w:sz w:val="48"/>
          <w:szCs w:val="16"/>
          <w:lang w:val="en-GB" w:eastAsia="en-MY"/>
        </w:rPr>
      </w:pPr>
      <w:r w:rsidRPr="00CD5993">
        <w:rPr>
          <w:rFonts w:ascii="Palatino Linotype" w:eastAsia="Palatino Linotype" w:hAnsi="Palatino Linotype" w:cs="Palatino Linotype"/>
          <w:b/>
          <w:color w:val="000000" w:themeColor="text1"/>
          <w:sz w:val="48"/>
          <w:szCs w:val="16"/>
          <w:lang w:val="en-GB" w:eastAsia="en-MY"/>
        </w:rPr>
        <w:t>Web Engineering</w:t>
      </w:r>
    </w:p>
    <w:p w14:paraId="4B88F6B3" w14:textId="78FA8E2B" w:rsidR="001914FA" w:rsidRPr="00CD5993" w:rsidRDefault="001914FA" w:rsidP="001914FA">
      <w:pPr>
        <w:tabs>
          <w:tab w:val="right" w:pos="9026"/>
        </w:tabs>
        <w:spacing w:after="10" w:line="248" w:lineRule="auto"/>
        <w:jc w:val="center"/>
        <w:rPr>
          <w:rFonts w:ascii="Palatino Linotype" w:eastAsia="Palatino Linotype" w:hAnsi="Palatino Linotype" w:cs="Palatino Linotype"/>
          <w:color w:val="000000" w:themeColor="text1"/>
          <w:lang w:val="en-GB" w:eastAsia="en-MY"/>
        </w:rPr>
      </w:pPr>
      <w:r w:rsidRPr="00CD5993">
        <w:rPr>
          <w:rFonts w:ascii="Palatino Linotype" w:eastAsia="Palatino Linotype" w:hAnsi="Palatino Linotype" w:cs="Palatino Linotype"/>
          <w:noProof/>
          <w:color w:val="000000" w:themeColor="text1"/>
          <w:lang w:val="en-GB" w:eastAsia="en-MY"/>
        </w:rPr>
        <mc:AlternateContent>
          <mc:Choice Requires="wpg">
            <w:drawing>
              <wp:anchor distT="0" distB="0" distL="114300" distR="114300" simplePos="0" relativeHeight="251657216" behindDoc="0" locked="0" layoutInCell="1" allowOverlap="1" wp14:anchorId="5AE5092C" wp14:editId="1F9DC7FC">
                <wp:simplePos x="0" y="0"/>
                <wp:positionH relativeFrom="margin">
                  <wp:posOffset>0</wp:posOffset>
                </wp:positionH>
                <wp:positionV relativeFrom="paragraph">
                  <wp:posOffset>162665</wp:posOffset>
                </wp:positionV>
                <wp:extent cx="5964072" cy="45719"/>
                <wp:effectExtent l="0" t="0" r="17780" b="12065"/>
                <wp:wrapNone/>
                <wp:docPr id="1418392037" name="Group 1418392037"/>
                <wp:cNvGraphicFramePr/>
                <a:graphic xmlns:a="http://schemas.openxmlformats.org/drawingml/2006/main">
                  <a:graphicData uri="http://schemas.microsoft.com/office/word/2010/wordprocessingGroup">
                    <wpg:wgp>
                      <wpg:cNvGrpSpPr/>
                      <wpg:grpSpPr>
                        <a:xfrm flipV="1">
                          <a:off x="0" y="0"/>
                          <a:ext cx="5964072" cy="45719"/>
                          <a:chOff x="0" y="0"/>
                          <a:chExt cx="5731510" cy="20320"/>
                        </a:xfrm>
                      </wpg:grpSpPr>
                      <wps:wsp>
                        <wps:cNvPr id="925217558" name="Shape 7"/>
                        <wps:cNvSpPr/>
                        <wps:spPr>
                          <a:xfrm>
                            <a:off x="0" y="0"/>
                            <a:ext cx="5731510" cy="0"/>
                          </a:xfrm>
                          <a:custGeom>
                            <a:avLst/>
                            <a:gdLst/>
                            <a:ahLst/>
                            <a:cxnLst/>
                            <a:rect l="0" t="0" r="0" b="0"/>
                            <a:pathLst>
                              <a:path w="5731510">
                                <a:moveTo>
                                  <a:pt x="0" y="0"/>
                                </a:moveTo>
                                <a:lnTo>
                                  <a:pt x="5731510" y="0"/>
                                </a:lnTo>
                              </a:path>
                            </a:pathLst>
                          </a:custGeom>
                          <a:noFill/>
                          <a:ln w="10160" cap="flat" cmpd="sng" algn="ctr">
                            <a:solidFill>
                              <a:srgbClr val="000000"/>
                            </a:solidFill>
                            <a:prstDash val="solid"/>
                            <a:round/>
                          </a:ln>
                          <a:effectLst/>
                        </wps:spPr>
                        <wps:bodyPr/>
                      </wps:wsp>
                      <wps:wsp>
                        <wps:cNvPr id="75141815" name="Shape 8"/>
                        <wps:cNvSpPr/>
                        <wps:spPr>
                          <a:xfrm>
                            <a:off x="0" y="20320"/>
                            <a:ext cx="5731510" cy="0"/>
                          </a:xfrm>
                          <a:custGeom>
                            <a:avLst/>
                            <a:gdLst/>
                            <a:ahLst/>
                            <a:cxnLst/>
                            <a:rect l="0" t="0" r="0" b="0"/>
                            <a:pathLst>
                              <a:path w="5731510">
                                <a:moveTo>
                                  <a:pt x="0" y="0"/>
                                </a:moveTo>
                                <a:lnTo>
                                  <a:pt x="5731510" y="0"/>
                                </a:lnTo>
                              </a:path>
                            </a:pathLst>
                          </a:custGeom>
                          <a:noFill/>
                          <a:ln w="10160" cap="flat" cmpd="sng" algn="ctr">
                            <a:solidFill>
                              <a:srgbClr val="000000"/>
                            </a:solidFill>
                            <a:prstDash val="solid"/>
                            <a:round/>
                          </a:ln>
                          <a:effectLst/>
                        </wps:spPr>
                        <wps:bodyPr/>
                      </wps:wsp>
                    </wpg:wgp>
                  </a:graphicData>
                </a:graphic>
                <wp14:sizeRelH relativeFrom="margin">
                  <wp14:pctWidth>0</wp14:pctWidth>
                </wp14:sizeRelH>
                <wp14:sizeRelV relativeFrom="margin">
                  <wp14:pctHeight>0</wp14:pctHeight>
                </wp14:sizeRelV>
              </wp:anchor>
            </w:drawing>
          </mc:Choice>
          <mc:Fallback>
            <w:pict>
              <v:group w14:anchorId="615E8C4E" id="Group 1418392037" o:spid="_x0000_s1026" style="position:absolute;margin-left:0;margin-top:12.8pt;width:469.6pt;height:3.6pt;flip:y;z-index:251657216;mso-position-horizontal-relative:margin;mso-width-relative:margin;mso-height-relative:margin" coordsize="57315,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">
                <v:shape id="Shape 7" o:spid="_x0000_s1027" style="position:absolute;width:57315;height:0;visibility:visible;mso-wrap-style:square;v-text-anchor:top" coordsize="5731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" path="m,l5731510,e" filled="f" strokeweight=".8pt">
                  <v:path arrowok="t" textboxrect="0,0,5731510,0"/>
                </v:shape>
                <v:shape id="Shape 8" o:spid="_x0000_s1028" style="position:absolute;top:203;width:57315;height:0;visibility:visible;mso-wrap-style:square;v-text-anchor:top" coordsize="5731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" path="m,l5731510,e" filled="f" strokeweight=".8pt">
                  <v:path arrowok="t" textboxrect="0,0,5731510,0"/>
                </v:shape>
                <w10:wrap anchorx="margin"/>
              </v:group>
            </w:pict>
          </mc:Fallback>
        </mc:AlternateContent>
      </w:r>
      <w:r w:rsidRPr="00CD5993">
        <w:rPr>
          <w:rFonts w:ascii="Palatino Linotype" w:eastAsia="Palatino Linotype" w:hAnsi="Palatino Linotype" w:cs="Palatino Linotype"/>
          <w:color w:val="000000" w:themeColor="text1"/>
          <w:lang w:val="en-GB" w:eastAsia="en-MY"/>
        </w:rPr>
        <w:t xml:space="preserve">Vol. </w:t>
      </w:r>
      <w:r w:rsidR="009200B3" w:rsidRPr="00CD5993">
        <w:rPr>
          <w:rFonts w:ascii="Palatino Linotype" w:eastAsia="Palatino Linotype" w:hAnsi="Palatino Linotype" w:cs="Palatino Linotype"/>
          <w:color w:val="000000" w:themeColor="text1"/>
          <w:lang w:val="en-GB" w:eastAsia="en-MY"/>
        </w:rPr>
        <w:t>5</w:t>
      </w:r>
      <w:r w:rsidRPr="00CD5993">
        <w:rPr>
          <w:rFonts w:ascii="Palatino Linotype" w:eastAsia="Palatino Linotype" w:hAnsi="Palatino Linotype" w:cs="Palatino Linotype"/>
          <w:color w:val="000000" w:themeColor="text1"/>
          <w:lang w:val="en-GB" w:eastAsia="en-MY"/>
        </w:rPr>
        <w:t xml:space="preserve"> No. </w:t>
      </w:r>
      <w:r w:rsidR="009200B3" w:rsidRPr="00CD5993">
        <w:rPr>
          <w:rFonts w:ascii="Palatino Linotype" w:eastAsia="Palatino Linotype" w:hAnsi="Palatino Linotype" w:cs="Palatino Linotype"/>
          <w:color w:val="000000" w:themeColor="text1"/>
          <w:lang w:val="en-GB" w:eastAsia="en-MY"/>
        </w:rPr>
        <w:t>1</w:t>
      </w:r>
      <w:r w:rsidRPr="00CD5993">
        <w:rPr>
          <w:rFonts w:ascii="Palatino Linotype" w:eastAsia="Palatino Linotype" w:hAnsi="Palatino Linotype" w:cs="Palatino Linotype"/>
          <w:color w:val="000000" w:themeColor="text1"/>
          <w:lang w:val="en-GB" w:eastAsia="en-MY"/>
        </w:rPr>
        <w:t xml:space="preserve"> (</w:t>
      </w:r>
      <w:r w:rsidR="002B0604">
        <w:rPr>
          <w:rFonts w:ascii="Palatino Linotype" w:eastAsia="Palatino Linotype" w:hAnsi="Palatino Linotype" w:cs="Palatino Linotype"/>
          <w:color w:val="000000" w:themeColor="text1"/>
          <w:lang w:val="en-GB" w:eastAsia="en-MY"/>
        </w:rPr>
        <w:t>February</w:t>
      </w:r>
      <w:r w:rsidRPr="00CD5993">
        <w:rPr>
          <w:rFonts w:ascii="Palatino Linotype" w:eastAsia="Palatino Linotype" w:hAnsi="Palatino Linotype" w:cs="Palatino Linotype"/>
          <w:color w:val="000000" w:themeColor="text1"/>
          <w:lang w:val="en-GB" w:eastAsia="en-MY"/>
        </w:rPr>
        <w:t xml:space="preserve"> 202</w:t>
      </w:r>
      <w:r w:rsidR="009200B3" w:rsidRPr="00CD5993">
        <w:rPr>
          <w:rFonts w:ascii="Palatino Linotype" w:eastAsia="Palatino Linotype" w:hAnsi="Palatino Linotype" w:cs="Palatino Linotype"/>
          <w:color w:val="000000" w:themeColor="text1"/>
          <w:lang w:val="en-GB" w:eastAsia="en-MY"/>
        </w:rPr>
        <w:t>6</w:t>
      </w:r>
      <w:r w:rsidRPr="00CD5993">
        <w:rPr>
          <w:rFonts w:ascii="Palatino Linotype" w:eastAsia="Palatino Linotype" w:hAnsi="Palatino Linotype" w:cs="Palatino Linotype"/>
          <w:color w:val="000000" w:themeColor="text1"/>
          <w:lang w:val="en-GB" w:eastAsia="en-MY"/>
        </w:rPr>
        <w:t>)</w:t>
      </w:r>
      <w:r w:rsidRPr="00CD5993">
        <w:rPr>
          <w:rFonts w:ascii="Palatino Linotype" w:eastAsia="Palatino Linotype" w:hAnsi="Palatino Linotype" w:cs="Palatino Linotype"/>
          <w:color w:val="000000" w:themeColor="text1"/>
          <w:lang w:val="en-GB" w:eastAsia="en-MY"/>
        </w:rPr>
        <w:tab/>
        <w:t>eISSN: 2821-370X</w:t>
      </w:r>
    </w:p>
    <w:p w14:paraId="426EB621" w14:textId="51D79941" w:rsidR="00C01D9C" w:rsidRPr="00CD5993" w:rsidRDefault="00B710FF" w:rsidP="002652F2">
      <w:pPr>
        <w:shd w:val="clear" w:color="auto" w:fill="FFFFFF"/>
        <w:spacing w:before="300" w:after="150" w:line="240" w:lineRule="auto"/>
        <w:jc w:val="center"/>
        <w:outlineLvl w:val="0"/>
        <w:rPr>
          <w:rFonts w:ascii="Times New Roman" w:eastAsia="Times New Roman" w:hAnsi="Times New Roman" w:cs="Times New Roman"/>
          <w:color w:val="000000" w:themeColor="text1"/>
          <w:kern w:val="36"/>
          <w:sz w:val="48"/>
          <w:szCs w:val="48"/>
          <w:lang w:val="en-GB"/>
        </w:rPr>
      </w:pPr>
      <w:r w:rsidRPr="00CD5993">
        <w:rPr>
          <w:rFonts w:ascii="Times New Roman" w:eastAsia="Times New Roman" w:hAnsi="Times New Roman" w:cs="Times New Roman"/>
          <w:color w:val="000000" w:themeColor="text1"/>
          <w:sz w:val="48"/>
          <w:szCs w:val="48"/>
          <w:lang w:val="en-GB"/>
        </w:rPr>
        <w:t xml:space="preserve">XAI -Driven Explainability </w:t>
      </w:r>
      <w:r w:rsidR="008C0491" w:rsidRPr="00CD5993">
        <w:rPr>
          <w:rFonts w:ascii="Times New Roman" w:eastAsia="Times New Roman" w:hAnsi="Times New Roman" w:cs="Times New Roman"/>
          <w:color w:val="000000" w:themeColor="text1"/>
          <w:sz w:val="48"/>
          <w:szCs w:val="48"/>
          <w:lang w:val="en-GB"/>
        </w:rPr>
        <w:t>for</w:t>
      </w:r>
      <w:r w:rsidR="00D95A6C" w:rsidRPr="00CD5993">
        <w:rPr>
          <w:rFonts w:ascii="Times New Roman" w:eastAsia="Times New Roman" w:hAnsi="Times New Roman" w:cs="Times New Roman"/>
          <w:color w:val="000000" w:themeColor="text1"/>
          <w:sz w:val="48"/>
          <w:szCs w:val="48"/>
          <w:lang w:val="en-GB"/>
        </w:rPr>
        <w:t xml:space="preserve"> Cardiovascular Diseases Prediction</w:t>
      </w:r>
    </w:p>
    <w:p w14:paraId="0A5869E0" w14:textId="731CDD69" w:rsidR="009919E2" w:rsidRPr="00CD5993" w:rsidRDefault="009919E2" w:rsidP="009919E2">
      <w:pPr>
        <w:spacing w:after="0"/>
        <w:jc w:val="center"/>
        <w:rPr>
          <w:rFonts w:ascii="Times New Roman" w:hAnsi="Times New Roman" w:cs="Times New Roman"/>
          <w:b/>
          <w:bCs/>
          <w:color w:val="000000" w:themeColor="text1"/>
          <w:lang w:val="en-GB"/>
        </w:rPr>
      </w:pPr>
      <w:r w:rsidRPr="00CD5993">
        <w:rPr>
          <w:rFonts w:ascii="Times New Roman" w:hAnsi="Times New Roman" w:cs="Times New Roman"/>
          <w:b/>
          <w:bCs/>
          <w:color w:val="000000" w:themeColor="text1"/>
          <w:lang w:val="en-GB"/>
        </w:rPr>
        <w:t>Jacqueline Dike</w:t>
      </w:r>
      <w:r w:rsidRPr="00CD5993">
        <w:rPr>
          <w:rFonts w:ascii="Times New Roman" w:hAnsi="Times New Roman" w:cs="Times New Roman"/>
          <w:b/>
          <w:bCs/>
          <w:color w:val="000000" w:themeColor="text1"/>
          <w:vertAlign w:val="superscript"/>
          <w:lang w:val="en-GB"/>
        </w:rPr>
        <w:t>1</w:t>
      </w:r>
      <w:r w:rsidRPr="00CD5993">
        <w:rPr>
          <w:rFonts w:ascii="Times New Roman" w:hAnsi="Times New Roman" w:cs="Times New Roman"/>
          <w:b/>
          <w:bCs/>
          <w:color w:val="000000" w:themeColor="text1"/>
          <w:lang w:val="en-GB"/>
        </w:rPr>
        <w:t>, Jarutas Andritsch</w:t>
      </w:r>
      <w:r w:rsidRPr="00CD5993">
        <w:rPr>
          <w:rFonts w:ascii="Times New Roman" w:hAnsi="Times New Roman" w:cs="Times New Roman"/>
          <w:b/>
          <w:bCs/>
          <w:color w:val="000000" w:themeColor="text1"/>
          <w:vertAlign w:val="superscript"/>
          <w:lang w:val="en-GB"/>
        </w:rPr>
        <w:t>2</w:t>
      </w:r>
      <w:r w:rsidR="00F73DF0" w:rsidRPr="00CD5993">
        <w:rPr>
          <w:rFonts w:ascii="Times New Roman" w:hAnsi="Times New Roman" w:cs="Times New Roman"/>
          <w:b/>
          <w:bCs/>
          <w:color w:val="000000" w:themeColor="text1"/>
          <w:vertAlign w:val="superscript"/>
          <w:lang w:val="en-GB"/>
        </w:rPr>
        <w:t>*</w:t>
      </w:r>
    </w:p>
    <w:p w14:paraId="7CE25CD0" w14:textId="77777777" w:rsidR="009919E2" w:rsidRPr="00CD5993" w:rsidRDefault="009919E2" w:rsidP="009919E2">
      <w:pPr>
        <w:spacing w:after="0"/>
        <w:jc w:val="center"/>
        <w:rPr>
          <w:rFonts w:ascii="Times New Roman" w:hAnsi="Times New Roman" w:cs="Times New Roman"/>
          <w:color w:val="000000" w:themeColor="text1"/>
          <w:sz w:val="18"/>
          <w:szCs w:val="18"/>
          <w:lang w:val="en-GB"/>
        </w:rPr>
      </w:pPr>
      <w:r w:rsidRPr="00CD5993">
        <w:rPr>
          <w:rFonts w:ascii="Times New Roman" w:hAnsi="Times New Roman" w:cs="Times New Roman"/>
          <w:color w:val="000000" w:themeColor="text1"/>
          <w:sz w:val="18"/>
          <w:szCs w:val="18"/>
          <w:vertAlign w:val="superscript"/>
          <w:lang w:val="en-GB"/>
        </w:rPr>
        <w:t>1,2</w:t>
      </w:r>
      <w:r w:rsidRPr="00CD5993">
        <w:rPr>
          <w:rFonts w:ascii="Times New Roman" w:hAnsi="Times New Roman" w:cs="Times New Roman"/>
          <w:color w:val="000000" w:themeColor="text1"/>
          <w:sz w:val="18"/>
          <w:szCs w:val="18"/>
          <w:lang w:val="en-GB"/>
        </w:rPr>
        <w:t xml:space="preserve">Department of Science and Engineering, Southampton Solent University, East Park Terrace, Southampton, SO14 0YN, </w:t>
      </w:r>
    </w:p>
    <w:p w14:paraId="130F8607" w14:textId="77777777" w:rsidR="009919E2" w:rsidRPr="00CD5993" w:rsidRDefault="009919E2" w:rsidP="009919E2">
      <w:pPr>
        <w:spacing w:after="0"/>
        <w:jc w:val="center"/>
        <w:rPr>
          <w:rFonts w:ascii="Times New Roman" w:hAnsi="Times New Roman" w:cs="Times New Roman"/>
          <w:color w:val="000000" w:themeColor="text1"/>
          <w:sz w:val="18"/>
          <w:szCs w:val="18"/>
          <w:lang w:val="en-GB"/>
        </w:rPr>
      </w:pPr>
      <w:r w:rsidRPr="00CD5993">
        <w:rPr>
          <w:rFonts w:ascii="Times New Roman" w:hAnsi="Times New Roman" w:cs="Times New Roman"/>
          <w:color w:val="000000" w:themeColor="text1"/>
          <w:sz w:val="18"/>
          <w:szCs w:val="18"/>
          <w:lang w:val="en-GB"/>
        </w:rPr>
        <w:t>United Kingdom</w:t>
      </w:r>
    </w:p>
    <w:p w14:paraId="5595828C" w14:textId="2B21068B" w:rsidR="009919E2" w:rsidRPr="00CD5993" w:rsidRDefault="009919E2" w:rsidP="009919E2">
      <w:pPr>
        <w:spacing w:after="0"/>
        <w:jc w:val="center"/>
        <w:rPr>
          <w:rFonts w:ascii="Times New Roman" w:hAnsi="Times New Roman" w:cs="Times New Roman"/>
          <w:i/>
          <w:color w:val="000000" w:themeColor="text1"/>
          <w:sz w:val="18"/>
          <w:szCs w:val="18"/>
          <w:lang w:val="en-GB"/>
        </w:rPr>
      </w:pPr>
      <w:r w:rsidRPr="00CD5993">
        <w:rPr>
          <w:rFonts w:ascii="Times New Roman" w:hAnsi="Times New Roman" w:cs="Times New Roman"/>
          <w:i/>
          <w:color w:val="000000" w:themeColor="text1"/>
          <w:sz w:val="18"/>
          <w:szCs w:val="18"/>
          <w:lang w:val="en-GB"/>
        </w:rPr>
        <w:t>*corresponding author: (</w:t>
      </w:r>
      <w:r w:rsidR="00836F75" w:rsidRPr="00CD5993">
        <w:rPr>
          <w:rFonts w:ascii="Times New Roman" w:hAnsi="Times New Roman" w:cs="Times New Roman"/>
          <w:i/>
          <w:color w:val="000000" w:themeColor="text1"/>
          <w:sz w:val="18"/>
          <w:szCs w:val="18"/>
          <w:lang w:val="en-GB"/>
        </w:rPr>
        <w:t>j</w:t>
      </w:r>
      <w:r w:rsidR="00EA3138" w:rsidRPr="00CD5993">
        <w:rPr>
          <w:rFonts w:ascii="Times New Roman" w:hAnsi="Times New Roman" w:cs="Times New Roman"/>
          <w:i/>
          <w:color w:val="000000" w:themeColor="text1"/>
          <w:sz w:val="18"/>
          <w:szCs w:val="18"/>
          <w:lang w:val="en-GB"/>
        </w:rPr>
        <w:t>arutas.andritsch</w:t>
      </w:r>
      <w:r w:rsidRPr="00CD5993">
        <w:rPr>
          <w:rFonts w:ascii="Times New Roman" w:hAnsi="Times New Roman" w:cs="Times New Roman"/>
          <w:i/>
          <w:color w:val="000000" w:themeColor="text1"/>
          <w:sz w:val="18"/>
          <w:szCs w:val="18"/>
          <w:lang w:val="en-GB"/>
        </w:rPr>
        <w:t xml:space="preserve">@solent.ac.uk; ORCiD: </w:t>
      </w:r>
      <w:r w:rsidR="00F73DF0" w:rsidRPr="00CD5993">
        <w:rPr>
          <w:rFonts w:ascii="Times New Roman" w:hAnsi="Times New Roman" w:cs="Times New Roman"/>
          <w:i/>
          <w:color w:val="000000" w:themeColor="text1"/>
          <w:sz w:val="18"/>
          <w:szCs w:val="18"/>
          <w:lang w:val="en-GB"/>
        </w:rPr>
        <w:t>0000-0003-2670-7111</w:t>
      </w:r>
      <w:r w:rsidRPr="00CD5993">
        <w:rPr>
          <w:rFonts w:ascii="Times New Roman" w:hAnsi="Times New Roman" w:cs="Times New Roman"/>
          <w:i/>
          <w:color w:val="000000" w:themeColor="text1"/>
          <w:sz w:val="18"/>
          <w:szCs w:val="18"/>
          <w:lang w:val="en-GB"/>
        </w:rPr>
        <w:t>)</w:t>
      </w:r>
    </w:p>
    <w:p w14:paraId="64BB47B1" w14:textId="77777777" w:rsidR="00C01D9C" w:rsidRPr="00CD5993" w:rsidRDefault="00C01D9C" w:rsidP="00C01D9C">
      <w:pPr>
        <w:shd w:val="clear" w:color="auto" w:fill="FFFFFF"/>
        <w:spacing w:after="150" w:line="240" w:lineRule="auto"/>
        <w:rPr>
          <w:rFonts w:ascii="Times New Roman" w:eastAsia="Times New Roman" w:hAnsi="Times New Roman" w:cs="Times New Roman"/>
          <w:color w:val="000000" w:themeColor="text1"/>
          <w:sz w:val="21"/>
          <w:szCs w:val="21"/>
          <w:lang w:val="en-GB"/>
        </w:rPr>
      </w:pPr>
    </w:p>
    <w:p w14:paraId="7FBA4FDA" w14:textId="6B780FF3" w:rsidR="00C01D9C" w:rsidRPr="00CD5993" w:rsidRDefault="00C01D9C" w:rsidP="00C01D9C">
      <w:pPr>
        <w:shd w:val="clear" w:color="auto" w:fill="FFFFFF"/>
        <w:spacing w:after="150" w:line="240" w:lineRule="auto"/>
        <w:jc w:val="both"/>
        <w:rPr>
          <w:rFonts w:ascii="Times New Roman" w:eastAsia="Times New Roman" w:hAnsi="Times New Roman" w:cs="Times New Roman"/>
          <w:color w:val="000000" w:themeColor="text1"/>
          <w:sz w:val="18"/>
          <w:szCs w:val="18"/>
          <w:lang w:val="en-GB"/>
        </w:rPr>
      </w:pPr>
      <w:r w:rsidRPr="00CD5993">
        <w:rPr>
          <w:rFonts w:ascii="Times New Roman" w:eastAsia="Times New Roman" w:hAnsi="Times New Roman" w:cs="Times New Roman"/>
          <w:i/>
          <w:iCs/>
          <w:color w:val="000000" w:themeColor="text1"/>
          <w:sz w:val="18"/>
          <w:szCs w:val="18"/>
          <w:lang w:val="en-GB"/>
        </w:rPr>
        <w:t>Abstract</w:t>
      </w:r>
      <w:r w:rsidRPr="00CD5993">
        <w:rPr>
          <w:rFonts w:ascii="Times New Roman" w:eastAsia="Times New Roman" w:hAnsi="Times New Roman" w:cs="Times New Roman"/>
          <w:color w:val="000000" w:themeColor="text1"/>
          <w:sz w:val="18"/>
          <w:szCs w:val="18"/>
          <w:lang w:val="en-GB"/>
        </w:rPr>
        <w:t xml:space="preserve"> - </w:t>
      </w:r>
      <w:r w:rsidR="001967ED" w:rsidRPr="00CD5993">
        <w:rPr>
          <w:rFonts w:ascii="Times New Roman" w:eastAsia="Times New Roman" w:hAnsi="Times New Roman" w:cs="Times New Roman"/>
          <w:color w:val="000000" w:themeColor="text1"/>
          <w:sz w:val="18"/>
          <w:szCs w:val="18"/>
          <w:lang w:val="en-GB"/>
        </w:rPr>
        <w:t xml:space="preserve">The adoption of </w:t>
      </w:r>
      <w:r w:rsidR="002B0604">
        <w:rPr>
          <w:rFonts w:ascii="Times New Roman" w:eastAsia="Times New Roman" w:hAnsi="Times New Roman" w:cs="Times New Roman"/>
          <w:color w:val="000000" w:themeColor="text1"/>
          <w:sz w:val="18"/>
          <w:szCs w:val="18"/>
          <w:lang w:val="en-GB"/>
        </w:rPr>
        <w:t>A</w:t>
      </w:r>
      <w:r w:rsidR="001967ED" w:rsidRPr="00CD5993">
        <w:rPr>
          <w:rFonts w:ascii="Times New Roman" w:eastAsia="Times New Roman" w:hAnsi="Times New Roman" w:cs="Times New Roman"/>
          <w:color w:val="000000" w:themeColor="text1"/>
          <w:sz w:val="18"/>
          <w:szCs w:val="18"/>
          <w:lang w:val="en-GB"/>
        </w:rPr>
        <w:t xml:space="preserve">rtificial </w:t>
      </w:r>
      <w:r w:rsidR="002B0604">
        <w:rPr>
          <w:rFonts w:ascii="Times New Roman" w:eastAsia="Times New Roman" w:hAnsi="Times New Roman" w:cs="Times New Roman"/>
          <w:color w:val="000000" w:themeColor="text1"/>
          <w:sz w:val="18"/>
          <w:szCs w:val="18"/>
          <w:lang w:val="en-GB"/>
        </w:rPr>
        <w:t>I</w:t>
      </w:r>
      <w:r w:rsidR="001967ED" w:rsidRPr="00CD5993">
        <w:rPr>
          <w:rFonts w:ascii="Times New Roman" w:eastAsia="Times New Roman" w:hAnsi="Times New Roman" w:cs="Times New Roman"/>
          <w:color w:val="000000" w:themeColor="text1"/>
          <w:sz w:val="18"/>
          <w:szCs w:val="18"/>
          <w:lang w:val="en-GB"/>
        </w:rPr>
        <w:t>ntelligence (AI) in cardiovascular disease prediction has significantly improved risk stratification</w:t>
      </w:r>
      <w:r w:rsidR="00206DD2" w:rsidRPr="00CD5993">
        <w:rPr>
          <w:rFonts w:ascii="Times New Roman" w:eastAsia="Times New Roman" w:hAnsi="Times New Roman" w:cs="Times New Roman"/>
          <w:color w:val="000000" w:themeColor="text1"/>
          <w:sz w:val="18"/>
          <w:szCs w:val="18"/>
          <w:lang w:val="en-GB"/>
        </w:rPr>
        <w:t>, offering new avenues for early diagnosis and preventive care</w:t>
      </w:r>
      <w:r w:rsidR="00A05D00" w:rsidRPr="00CD5993">
        <w:rPr>
          <w:rFonts w:ascii="Times New Roman" w:eastAsia="Times New Roman" w:hAnsi="Times New Roman" w:cs="Times New Roman"/>
          <w:color w:val="000000" w:themeColor="text1"/>
          <w:sz w:val="18"/>
          <w:szCs w:val="18"/>
          <w:lang w:val="en-GB"/>
        </w:rPr>
        <w:t xml:space="preserve">. </w:t>
      </w:r>
      <w:r w:rsidR="007F164A" w:rsidRPr="00CD5993">
        <w:rPr>
          <w:rFonts w:ascii="Times New Roman" w:eastAsia="Times New Roman" w:hAnsi="Times New Roman" w:cs="Times New Roman"/>
          <w:color w:val="000000" w:themeColor="text1"/>
          <w:sz w:val="18"/>
          <w:szCs w:val="18"/>
          <w:lang w:val="en-GB"/>
        </w:rPr>
        <w:t xml:space="preserve">With the growing availability of electronic health records and structured clinical datasets, </w:t>
      </w:r>
      <w:r w:rsidR="002B0604">
        <w:rPr>
          <w:rFonts w:ascii="Times New Roman" w:eastAsia="Times New Roman" w:hAnsi="Times New Roman" w:cs="Times New Roman"/>
          <w:color w:val="000000" w:themeColor="text1"/>
          <w:sz w:val="18"/>
          <w:szCs w:val="18"/>
          <w:lang w:val="en-GB"/>
        </w:rPr>
        <w:t>M</w:t>
      </w:r>
      <w:r w:rsidR="007F164A" w:rsidRPr="00CD5993">
        <w:rPr>
          <w:rFonts w:ascii="Times New Roman" w:eastAsia="Times New Roman" w:hAnsi="Times New Roman" w:cs="Times New Roman"/>
          <w:color w:val="000000" w:themeColor="text1"/>
          <w:sz w:val="18"/>
          <w:szCs w:val="18"/>
          <w:lang w:val="en-GB"/>
        </w:rPr>
        <w:t xml:space="preserve">achine </w:t>
      </w:r>
      <w:r w:rsidR="002B0604">
        <w:rPr>
          <w:rFonts w:ascii="Times New Roman" w:eastAsia="Times New Roman" w:hAnsi="Times New Roman" w:cs="Times New Roman"/>
          <w:color w:val="000000" w:themeColor="text1"/>
          <w:sz w:val="18"/>
          <w:szCs w:val="18"/>
          <w:lang w:val="en-GB"/>
        </w:rPr>
        <w:t>L</w:t>
      </w:r>
      <w:r w:rsidR="007F164A" w:rsidRPr="00CD5993">
        <w:rPr>
          <w:rFonts w:ascii="Times New Roman" w:eastAsia="Times New Roman" w:hAnsi="Times New Roman" w:cs="Times New Roman"/>
          <w:color w:val="000000" w:themeColor="text1"/>
          <w:sz w:val="18"/>
          <w:szCs w:val="18"/>
          <w:lang w:val="en-GB"/>
        </w:rPr>
        <w:t xml:space="preserve">earning (ML) and </w:t>
      </w:r>
      <w:r w:rsidR="002B0604">
        <w:rPr>
          <w:rFonts w:ascii="Times New Roman" w:eastAsia="Times New Roman" w:hAnsi="Times New Roman" w:cs="Times New Roman"/>
          <w:color w:val="000000" w:themeColor="text1"/>
          <w:sz w:val="18"/>
          <w:szCs w:val="18"/>
          <w:lang w:val="en-GB"/>
        </w:rPr>
        <w:t>D</w:t>
      </w:r>
      <w:r w:rsidR="007F164A" w:rsidRPr="00CD5993">
        <w:rPr>
          <w:rFonts w:ascii="Times New Roman" w:eastAsia="Times New Roman" w:hAnsi="Times New Roman" w:cs="Times New Roman"/>
          <w:color w:val="000000" w:themeColor="text1"/>
          <w:sz w:val="18"/>
          <w:szCs w:val="18"/>
          <w:lang w:val="en-GB"/>
        </w:rPr>
        <w:t xml:space="preserve">eep </w:t>
      </w:r>
      <w:r w:rsidR="002B0604">
        <w:rPr>
          <w:rFonts w:ascii="Times New Roman" w:eastAsia="Times New Roman" w:hAnsi="Times New Roman" w:cs="Times New Roman"/>
          <w:color w:val="000000" w:themeColor="text1"/>
          <w:sz w:val="18"/>
          <w:szCs w:val="18"/>
          <w:lang w:val="en-GB"/>
        </w:rPr>
        <w:t>L</w:t>
      </w:r>
      <w:r w:rsidR="007F164A" w:rsidRPr="00CD5993">
        <w:rPr>
          <w:rFonts w:ascii="Times New Roman" w:eastAsia="Times New Roman" w:hAnsi="Times New Roman" w:cs="Times New Roman"/>
          <w:color w:val="000000" w:themeColor="text1"/>
          <w:sz w:val="18"/>
          <w:szCs w:val="18"/>
          <w:lang w:val="en-GB"/>
        </w:rPr>
        <w:t xml:space="preserve">earning (DL) models have demonstrated strong predictive capabilities. </w:t>
      </w:r>
      <w:r w:rsidR="00A05D00" w:rsidRPr="00CD5993">
        <w:rPr>
          <w:rFonts w:ascii="Times New Roman" w:eastAsia="Times New Roman" w:hAnsi="Times New Roman" w:cs="Times New Roman"/>
          <w:color w:val="000000" w:themeColor="text1"/>
          <w:sz w:val="18"/>
          <w:szCs w:val="18"/>
          <w:lang w:val="en-GB"/>
        </w:rPr>
        <w:t xml:space="preserve">However, </w:t>
      </w:r>
      <w:r w:rsidR="00102216" w:rsidRPr="00CD5993">
        <w:rPr>
          <w:rFonts w:ascii="Times New Roman" w:eastAsia="Times New Roman" w:hAnsi="Times New Roman" w:cs="Times New Roman"/>
          <w:color w:val="000000" w:themeColor="text1"/>
          <w:sz w:val="18"/>
          <w:szCs w:val="18"/>
          <w:lang w:val="en-GB"/>
        </w:rPr>
        <w:t xml:space="preserve">despite their performance, </w:t>
      </w:r>
      <w:r w:rsidR="004556CF" w:rsidRPr="00CD5993">
        <w:rPr>
          <w:rFonts w:ascii="Times New Roman" w:eastAsia="Times New Roman" w:hAnsi="Times New Roman" w:cs="Times New Roman"/>
          <w:color w:val="000000" w:themeColor="text1"/>
          <w:sz w:val="18"/>
          <w:szCs w:val="18"/>
          <w:lang w:val="en-GB"/>
        </w:rPr>
        <w:t xml:space="preserve">its adoption </w:t>
      </w:r>
      <w:r w:rsidR="005E3718" w:rsidRPr="00CD5993">
        <w:rPr>
          <w:rFonts w:ascii="Times New Roman" w:eastAsia="Times New Roman" w:hAnsi="Times New Roman" w:cs="Times New Roman"/>
          <w:color w:val="000000" w:themeColor="text1"/>
          <w:sz w:val="18"/>
          <w:szCs w:val="18"/>
          <w:lang w:val="en-GB"/>
        </w:rPr>
        <w:t>in healthcare is often constrained by the lack of transparency</w:t>
      </w:r>
      <w:r w:rsidR="00B329DD" w:rsidRPr="00CD5993">
        <w:rPr>
          <w:lang w:val="en-GB"/>
        </w:rPr>
        <w:t xml:space="preserve"> </w:t>
      </w:r>
      <w:r w:rsidR="00B329DD" w:rsidRPr="00CD5993">
        <w:rPr>
          <w:rFonts w:ascii="Times New Roman" w:eastAsia="Times New Roman" w:hAnsi="Times New Roman" w:cs="Times New Roman"/>
          <w:color w:val="000000" w:themeColor="text1"/>
          <w:sz w:val="18"/>
          <w:szCs w:val="18"/>
          <w:lang w:val="en-GB"/>
        </w:rPr>
        <w:t>and interpretability</w:t>
      </w:r>
      <w:r w:rsidR="005E3718" w:rsidRPr="00CD5993">
        <w:rPr>
          <w:rFonts w:ascii="Times New Roman" w:eastAsia="Times New Roman" w:hAnsi="Times New Roman" w:cs="Times New Roman"/>
          <w:color w:val="000000" w:themeColor="text1"/>
          <w:sz w:val="18"/>
          <w:szCs w:val="18"/>
          <w:lang w:val="en-GB"/>
        </w:rPr>
        <w:t xml:space="preserve"> in many ML</w:t>
      </w:r>
      <w:r w:rsidR="0036415D">
        <w:rPr>
          <w:rFonts w:ascii="Times New Roman" w:eastAsia="Times New Roman" w:hAnsi="Times New Roman" w:cs="Times New Roman"/>
          <w:color w:val="000000" w:themeColor="text1"/>
          <w:sz w:val="18"/>
          <w:szCs w:val="18"/>
          <w:lang w:val="en-GB"/>
        </w:rPr>
        <w:t xml:space="preserve"> </w:t>
      </w:r>
      <w:r w:rsidR="005E3718" w:rsidRPr="00CD5993">
        <w:rPr>
          <w:rFonts w:ascii="Times New Roman" w:eastAsia="Times New Roman" w:hAnsi="Times New Roman" w:cs="Times New Roman"/>
          <w:color w:val="000000" w:themeColor="text1"/>
          <w:sz w:val="18"/>
          <w:szCs w:val="18"/>
          <w:lang w:val="en-GB"/>
        </w:rPr>
        <w:t>and DL models</w:t>
      </w:r>
      <w:r w:rsidR="000361F6" w:rsidRPr="00CD5993">
        <w:rPr>
          <w:rFonts w:ascii="Times New Roman" w:eastAsia="Times New Roman" w:hAnsi="Times New Roman" w:cs="Times New Roman"/>
          <w:color w:val="000000" w:themeColor="text1"/>
          <w:sz w:val="18"/>
          <w:szCs w:val="18"/>
          <w:lang w:val="en-GB"/>
        </w:rPr>
        <w:t>.</w:t>
      </w:r>
      <w:r w:rsidR="005E3718" w:rsidRPr="00CD5993">
        <w:rPr>
          <w:rFonts w:ascii="Times New Roman" w:eastAsia="Times New Roman" w:hAnsi="Times New Roman" w:cs="Times New Roman"/>
          <w:color w:val="000000" w:themeColor="text1"/>
          <w:sz w:val="18"/>
          <w:szCs w:val="18"/>
          <w:lang w:val="en-GB"/>
        </w:rPr>
        <w:t xml:space="preserve"> </w:t>
      </w:r>
      <w:r w:rsidR="00845601" w:rsidRPr="00CD5993">
        <w:rPr>
          <w:rFonts w:ascii="Times New Roman" w:eastAsia="Times New Roman" w:hAnsi="Times New Roman" w:cs="Times New Roman"/>
          <w:color w:val="000000" w:themeColor="text1"/>
          <w:sz w:val="18"/>
          <w:szCs w:val="18"/>
          <w:lang w:val="en-GB"/>
        </w:rPr>
        <w:t>This</w:t>
      </w:r>
      <w:r w:rsidR="008F6AA3" w:rsidRPr="00CD5993">
        <w:rPr>
          <w:rFonts w:ascii="Times New Roman" w:eastAsia="Times New Roman" w:hAnsi="Times New Roman" w:cs="Times New Roman"/>
          <w:color w:val="000000" w:themeColor="text1"/>
          <w:sz w:val="18"/>
          <w:szCs w:val="18"/>
          <w:lang w:val="en-GB"/>
        </w:rPr>
        <w:t xml:space="preserve"> </w:t>
      </w:r>
      <w:r w:rsidR="001967ED" w:rsidRPr="00CD5993">
        <w:rPr>
          <w:rFonts w:ascii="Times New Roman" w:eastAsia="Times New Roman" w:hAnsi="Times New Roman" w:cs="Times New Roman"/>
          <w:color w:val="000000" w:themeColor="text1"/>
          <w:sz w:val="18"/>
          <w:szCs w:val="18"/>
          <w:lang w:val="en-GB"/>
        </w:rPr>
        <w:t xml:space="preserve">lack of explainability </w:t>
      </w:r>
      <w:r w:rsidR="00C85E06" w:rsidRPr="00CD5993">
        <w:rPr>
          <w:rFonts w:ascii="Times New Roman" w:eastAsia="Times New Roman" w:hAnsi="Times New Roman" w:cs="Times New Roman"/>
          <w:color w:val="000000" w:themeColor="text1"/>
          <w:sz w:val="18"/>
          <w:szCs w:val="18"/>
          <w:lang w:val="en-GB"/>
        </w:rPr>
        <w:t>undermines clinical trust and raises ethical concerns</w:t>
      </w:r>
      <w:r w:rsidR="001967ED" w:rsidRPr="00CD5993">
        <w:rPr>
          <w:rFonts w:ascii="Times New Roman" w:eastAsia="Times New Roman" w:hAnsi="Times New Roman" w:cs="Times New Roman"/>
          <w:color w:val="000000" w:themeColor="text1"/>
          <w:sz w:val="18"/>
          <w:szCs w:val="18"/>
          <w:lang w:val="en-GB"/>
        </w:rPr>
        <w:t xml:space="preserve">. </w:t>
      </w:r>
      <w:r w:rsidR="008E0E07" w:rsidRPr="00CD5993">
        <w:rPr>
          <w:rFonts w:ascii="Times New Roman" w:eastAsia="Times New Roman" w:hAnsi="Times New Roman" w:cs="Times New Roman"/>
          <w:color w:val="000000" w:themeColor="text1"/>
          <w:sz w:val="18"/>
          <w:szCs w:val="18"/>
          <w:lang w:val="en-GB"/>
        </w:rPr>
        <w:t xml:space="preserve">In high-stakes domains such as </w:t>
      </w:r>
      <w:r w:rsidR="002B0604" w:rsidRPr="002B0604">
        <w:rPr>
          <w:rFonts w:ascii="Times New Roman" w:eastAsia="Times New Roman" w:hAnsi="Times New Roman" w:cs="Times New Roman"/>
          <w:color w:val="000000" w:themeColor="text1"/>
          <w:sz w:val="18"/>
          <w:szCs w:val="18"/>
          <w:lang w:val="en-GB"/>
        </w:rPr>
        <w:t>Cardiovascular Disease</w:t>
      </w:r>
      <w:r w:rsidR="002B0604">
        <w:rPr>
          <w:rFonts w:ascii="Times New Roman" w:eastAsia="Times New Roman" w:hAnsi="Times New Roman" w:cs="Times New Roman"/>
          <w:color w:val="000000" w:themeColor="text1"/>
          <w:sz w:val="18"/>
          <w:szCs w:val="18"/>
          <w:lang w:val="en-GB"/>
        </w:rPr>
        <w:t xml:space="preserve"> (</w:t>
      </w:r>
      <w:r w:rsidR="008E0E07" w:rsidRPr="00CD5993">
        <w:rPr>
          <w:rFonts w:ascii="Times New Roman" w:eastAsia="Times New Roman" w:hAnsi="Times New Roman" w:cs="Times New Roman"/>
          <w:color w:val="000000" w:themeColor="text1"/>
          <w:sz w:val="18"/>
          <w:szCs w:val="18"/>
          <w:lang w:val="en-GB"/>
        </w:rPr>
        <w:t>CVD</w:t>
      </w:r>
      <w:r w:rsidR="002B0604">
        <w:rPr>
          <w:rFonts w:ascii="Times New Roman" w:eastAsia="Times New Roman" w:hAnsi="Times New Roman" w:cs="Times New Roman"/>
          <w:color w:val="000000" w:themeColor="text1"/>
          <w:sz w:val="18"/>
          <w:szCs w:val="18"/>
          <w:lang w:val="en-GB"/>
        </w:rPr>
        <w:t>)</w:t>
      </w:r>
      <w:r w:rsidR="008E0E07" w:rsidRPr="00CD5993">
        <w:rPr>
          <w:rFonts w:ascii="Times New Roman" w:eastAsia="Times New Roman" w:hAnsi="Times New Roman" w:cs="Times New Roman"/>
          <w:color w:val="000000" w:themeColor="text1"/>
          <w:sz w:val="18"/>
          <w:szCs w:val="18"/>
          <w:lang w:val="en-GB"/>
        </w:rPr>
        <w:t xml:space="preserve"> prediction, clinicians require not only accurate outputs but also clear explanations of how those predictions are derived. </w:t>
      </w:r>
      <w:r w:rsidR="001967ED" w:rsidRPr="00CD5993">
        <w:rPr>
          <w:rFonts w:ascii="Times New Roman" w:eastAsia="Times New Roman" w:hAnsi="Times New Roman" w:cs="Times New Roman"/>
          <w:color w:val="000000" w:themeColor="text1"/>
          <w:sz w:val="18"/>
          <w:szCs w:val="18"/>
          <w:lang w:val="en-GB"/>
        </w:rPr>
        <w:t xml:space="preserve">This paper presents a comparative evaluation of </w:t>
      </w:r>
      <w:r w:rsidR="002B0604">
        <w:rPr>
          <w:rFonts w:ascii="Times New Roman" w:eastAsia="Times New Roman" w:hAnsi="Times New Roman" w:cs="Times New Roman"/>
          <w:color w:val="000000" w:themeColor="text1"/>
          <w:sz w:val="18"/>
          <w:szCs w:val="18"/>
          <w:lang w:val="en-GB"/>
        </w:rPr>
        <w:t>E</w:t>
      </w:r>
      <w:r w:rsidR="001967ED" w:rsidRPr="00CD5993">
        <w:rPr>
          <w:rFonts w:ascii="Times New Roman" w:eastAsia="Times New Roman" w:hAnsi="Times New Roman" w:cs="Times New Roman"/>
          <w:color w:val="000000" w:themeColor="text1"/>
          <w:sz w:val="18"/>
          <w:szCs w:val="18"/>
          <w:lang w:val="en-GB"/>
        </w:rPr>
        <w:t xml:space="preserve">xplainable </w:t>
      </w:r>
      <w:r w:rsidR="002B0604">
        <w:rPr>
          <w:rFonts w:ascii="Times New Roman" w:eastAsia="Times New Roman" w:hAnsi="Times New Roman" w:cs="Times New Roman"/>
          <w:color w:val="000000" w:themeColor="text1"/>
          <w:sz w:val="18"/>
          <w:szCs w:val="18"/>
          <w:lang w:val="en-GB"/>
        </w:rPr>
        <w:t>AI</w:t>
      </w:r>
      <w:r w:rsidR="001967ED" w:rsidRPr="00CD5993">
        <w:rPr>
          <w:rFonts w:ascii="Times New Roman" w:eastAsia="Times New Roman" w:hAnsi="Times New Roman" w:cs="Times New Roman"/>
          <w:color w:val="000000" w:themeColor="text1"/>
          <w:sz w:val="18"/>
          <w:szCs w:val="18"/>
          <w:lang w:val="en-GB"/>
        </w:rPr>
        <w:t xml:space="preserve"> (XAI) techniques applied to both conventional ML models such as Logistic Regression, Support Vector Machine, Decision Tree, and Random Forest and DL architectures including AutoInt, FT-Transformer, and Category Embedding. Using the Framingham Heart Study dataset, this study integrates </w:t>
      </w:r>
      <w:r w:rsidR="003B67B6" w:rsidRPr="003B67B6">
        <w:rPr>
          <w:rFonts w:ascii="Times New Roman" w:eastAsia="Times New Roman" w:hAnsi="Times New Roman" w:cs="Times New Roman"/>
          <w:color w:val="000000" w:themeColor="text1"/>
          <w:sz w:val="18"/>
          <w:szCs w:val="18"/>
          <w:lang w:val="en-GB"/>
        </w:rPr>
        <w:t>Shapley Additive Explanations</w:t>
      </w:r>
      <w:r w:rsidR="002B0604">
        <w:rPr>
          <w:rFonts w:ascii="Times New Roman" w:eastAsia="Times New Roman" w:hAnsi="Times New Roman" w:cs="Times New Roman"/>
          <w:color w:val="000000" w:themeColor="text1"/>
          <w:sz w:val="18"/>
          <w:szCs w:val="18"/>
          <w:lang w:val="en-GB"/>
        </w:rPr>
        <w:t xml:space="preserve"> (</w:t>
      </w:r>
      <w:r w:rsidR="002B0604" w:rsidRPr="00CD5993">
        <w:rPr>
          <w:rFonts w:ascii="Times New Roman" w:eastAsia="Times New Roman" w:hAnsi="Times New Roman" w:cs="Times New Roman"/>
          <w:color w:val="000000" w:themeColor="text1"/>
          <w:sz w:val="18"/>
          <w:szCs w:val="18"/>
          <w:lang w:val="en-GB"/>
        </w:rPr>
        <w:t>SHAP</w:t>
      </w:r>
      <w:r w:rsidR="003B67B6" w:rsidRPr="003B67B6">
        <w:rPr>
          <w:rFonts w:ascii="Times New Roman" w:eastAsia="Times New Roman" w:hAnsi="Times New Roman" w:cs="Times New Roman"/>
          <w:color w:val="000000" w:themeColor="text1"/>
          <w:sz w:val="18"/>
          <w:szCs w:val="18"/>
          <w:lang w:val="en-GB"/>
        </w:rPr>
        <w:t>)</w:t>
      </w:r>
      <w:r w:rsidR="001967ED" w:rsidRPr="00CD5993">
        <w:rPr>
          <w:rFonts w:ascii="Times New Roman" w:eastAsia="Times New Roman" w:hAnsi="Times New Roman" w:cs="Times New Roman"/>
          <w:color w:val="000000" w:themeColor="text1"/>
          <w:sz w:val="18"/>
          <w:szCs w:val="18"/>
          <w:lang w:val="en-GB"/>
        </w:rPr>
        <w:t xml:space="preserve"> and </w:t>
      </w:r>
      <w:r w:rsidR="003B67B6" w:rsidRPr="003B67B6">
        <w:rPr>
          <w:rFonts w:ascii="Times New Roman" w:eastAsia="Times New Roman" w:hAnsi="Times New Roman" w:cs="Times New Roman"/>
          <w:color w:val="000000" w:themeColor="text1"/>
          <w:sz w:val="18"/>
          <w:szCs w:val="18"/>
          <w:lang w:val="en-GB"/>
        </w:rPr>
        <w:t>Local Interpretable Model-Agnostic Explanations</w:t>
      </w:r>
      <w:r w:rsidR="002B0604">
        <w:rPr>
          <w:rFonts w:ascii="Times New Roman" w:eastAsia="Times New Roman" w:hAnsi="Times New Roman" w:cs="Times New Roman"/>
          <w:color w:val="000000" w:themeColor="text1"/>
          <w:sz w:val="18"/>
          <w:szCs w:val="18"/>
          <w:lang w:val="en-GB"/>
        </w:rPr>
        <w:t xml:space="preserve"> (</w:t>
      </w:r>
      <w:r w:rsidR="002B0604" w:rsidRPr="00CD5993">
        <w:rPr>
          <w:rFonts w:ascii="Times New Roman" w:eastAsia="Times New Roman" w:hAnsi="Times New Roman" w:cs="Times New Roman"/>
          <w:color w:val="000000" w:themeColor="text1"/>
          <w:sz w:val="18"/>
          <w:szCs w:val="18"/>
          <w:lang w:val="en-GB"/>
        </w:rPr>
        <w:t>LIME</w:t>
      </w:r>
      <w:r w:rsidR="003B67B6" w:rsidRPr="003B67B6">
        <w:rPr>
          <w:rFonts w:ascii="Times New Roman" w:eastAsia="Times New Roman" w:hAnsi="Times New Roman" w:cs="Times New Roman"/>
          <w:color w:val="000000" w:themeColor="text1"/>
          <w:sz w:val="18"/>
          <w:szCs w:val="18"/>
          <w:lang w:val="en-GB"/>
        </w:rPr>
        <w:t>)</w:t>
      </w:r>
      <w:r w:rsidR="001967ED" w:rsidRPr="00CD5993">
        <w:rPr>
          <w:rFonts w:ascii="Times New Roman" w:eastAsia="Times New Roman" w:hAnsi="Times New Roman" w:cs="Times New Roman"/>
          <w:color w:val="000000" w:themeColor="text1"/>
          <w:sz w:val="18"/>
          <w:szCs w:val="18"/>
          <w:lang w:val="en-GB"/>
        </w:rPr>
        <w:t xml:space="preserve"> to assess model interpretability and feature relevance. Results show that conventional models offer superior explainability with comparable predictive accuracy, while DL models, although slightly less interpretable, demonstrate potential </w:t>
      </w:r>
      <w:r w:rsidR="00AF4A6D" w:rsidRPr="00CD5993">
        <w:rPr>
          <w:rFonts w:ascii="Times New Roman" w:eastAsia="Times New Roman" w:hAnsi="Times New Roman" w:cs="Times New Roman"/>
          <w:color w:val="000000" w:themeColor="text1"/>
          <w:sz w:val="18"/>
          <w:szCs w:val="18"/>
          <w:lang w:val="en-GB"/>
        </w:rPr>
        <w:t>with</w:t>
      </w:r>
      <w:r w:rsidR="001967ED" w:rsidRPr="00CD5993">
        <w:rPr>
          <w:rFonts w:ascii="Times New Roman" w:eastAsia="Times New Roman" w:hAnsi="Times New Roman" w:cs="Times New Roman"/>
          <w:color w:val="000000" w:themeColor="text1"/>
          <w:sz w:val="18"/>
          <w:szCs w:val="18"/>
          <w:lang w:val="en-GB"/>
        </w:rPr>
        <w:t xml:space="preserve"> advanced XAI techniques. The findings </w:t>
      </w:r>
      <w:r w:rsidR="00CD0D9D" w:rsidRPr="00CD5993">
        <w:rPr>
          <w:rFonts w:ascii="Times New Roman" w:eastAsia="Times New Roman" w:hAnsi="Times New Roman" w:cs="Times New Roman"/>
          <w:color w:val="000000" w:themeColor="text1"/>
          <w:sz w:val="18"/>
          <w:szCs w:val="18"/>
          <w:lang w:val="en-GB"/>
        </w:rPr>
        <w:t>advocate</w:t>
      </w:r>
      <w:r w:rsidR="00AF4A6D" w:rsidRPr="00CD5993">
        <w:rPr>
          <w:rFonts w:ascii="Times New Roman" w:eastAsia="Times New Roman" w:hAnsi="Times New Roman" w:cs="Times New Roman"/>
          <w:color w:val="000000" w:themeColor="text1"/>
          <w:sz w:val="18"/>
          <w:szCs w:val="18"/>
          <w:lang w:val="en-GB"/>
        </w:rPr>
        <w:t xml:space="preserve"> </w:t>
      </w:r>
      <w:r w:rsidR="001967ED" w:rsidRPr="00CD5993">
        <w:rPr>
          <w:rFonts w:ascii="Times New Roman" w:eastAsia="Times New Roman" w:hAnsi="Times New Roman" w:cs="Times New Roman"/>
          <w:color w:val="000000" w:themeColor="text1"/>
          <w:sz w:val="18"/>
          <w:szCs w:val="18"/>
          <w:lang w:val="en-GB"/>
        </w:rPr>
        <w:t>hybrid approaches that balance accuracy and interpretability, supporting ethical and practical AI deployment in healthcare.</w:t>
      </w:r>
    </w:p>
    <w:p w14:paraId="29965662" w14:textId="11FF8AE7" w:rsidR="00C01D9C" w:rsidRPr="00CD5993" w:rsidRDefault="00C01D9C" w:rsidP="001444B4">
      <w:pPr>
        <w:shd w:val="clear" w:color="auto" w:fill="FFFFFF"/>
        <w:spacing w:before="300" w:after="150" w:line="240" w:lineRule="auto"/>
        <w:outlineLvl w:val="0"/>
        <w:rPr>
          <w:rFonts w:ascii="Times New Roman" w:eastAsia="Times New Roman" w:hAnsi="Times New Roman" w:cs="Times New Roman"/>
          <w:i/>
          <w:iCs/>
          <w:color w:val="000000" w:themeColor="text1"/>
          <w:kern w:val="36"/>
          <w:sz w:val="18"/>
          <w:szCs w:val="18"/>
          <w:lang w:val="en-GB"/>
        </w:rPr>
      </w:pPr>
      <w:r w:rsidRPr="00CD5993">
        <w:rPr>
          <w:rFonts w:ascii="Times New Roman" w:eastAsia="Times New Roman" w:hAnsi="Times New Roman" w:cs="Times New Roman"/>
          <w:i/>
          <w:color w:val="000000" w:themeColor="text1"/>
          <w:sz w:val="18"/>
          <w:szCs w:val="18"/>
          <w:lang w:val="en-GB"/>
        </w:rPr>
        <w:t>Keywords—</w:t>
      </w:r>
      <w:r w:rsidR="000300E6" w:rsidRPr="00CD5993">
        <w:rPr>
          <w:rFonts w:ascii="Times New Roman" w:eastAsia="Times New Roman" w:hAnsi="Times New Roman" w:cs="Times New Roman"/>
          <w:i/>
          <w:iCs/>
          <w:color w:val="000000" w:themeColor="text1"/>
          <w:kern w:val="36"/>
          <w:sz w:val="18"/>
          <w:szCs w:val="18"/>
          <w:lang w:val="en-GB"/>
        </w:rPr>
        <w:t xml:space="preserve">Cardiovascular Disease, Explainable AI, </w:t>
      </w:r>
      <w:r w:rsidR="00A171C3" w:rsidRPr="00CD5993">
        <w:rPr>
          <w:rFonts w:ascii="Times New Roman" w:eastAsia="Times New Roman" w:hAnsi="Times New Roman" w:cs="Times New Roman"/>
          <w:i/>
          <w:iCs/>
          <w:color w:val="000000" w:themeColor="text1"/>
          <w:kern w:val="36"/>
          <w:sz w:val="18"/>
          <w:szCs w:val="18"/>
          <w:lang w:val="en-GB"/>
        </w:rPr>
        <w:t>S</w:t>
      </w:r>
      <w:r w:rsidR="001444B4" w:rsidRPr="00CD5993">
        <w:rPr>
          <w:rFonts w:ascii="Times New Roman" w:eastAsia="Times New Roman" w:hAnsi="Times New Roman" w:cs="Times New Roman"/>
          <w:i/>
          <w:iCs/>
          <w:color w:val="000000" w:themeColor="text1"/>
          <w:kern w:val="36"/>
          <w:sz w:val="18"/>
          <w:szCs w:val="18"/>
          <w:lang w:val="en-GB"/>
        </w:rPr>
        <w:t>h</w:t>
      </w:r>
      <w:r w:rsidR="00A171C3" w:rsidRPr="00CD5993">
        <w:rPr>
          <w:rFonts w:ascii="Times New Roman" w:eastAsia="Times New Roman" w:hAnsi="Times New Roman" w:cs="Times New Roman"/>
          <w:i/>
          <w:iCs/>
          <w:color w:val="000000" w:themeColor="text1"/>
          <w:kern w:val="36"/>
          <w:sz w:val="18"/>
          <w:szCs w:val="18"/>
          <w:lang w:val="en-GB"/>
        </w:rPr>
        <w:t>apley</w:t>
      </w:r>
      <w:r w:rsidR="00512B5D" w:rsidRPr="00CD5993">
        <w:rPr>
          <w:rFonts w:ascii="Times New Roman" w:eastAsia="Times New Roman" w:hAnsi="Times New Roman" w:cs="Times New Roman"/>
          <w:i/>
          <w:iCs/>
          <w:color w:val="000000" w:themeColor="text1"/>
          <w:kern w:val="36"/>
          <w:sz w:val="18"/>
          <w:szCs w:val="18"/>
          <w:lang w:val="en-GB"/>
        </w:rPr>
        <w:t xml:space="preserve"> </w:t>
      </w:r>
      <w:r w:rsidR="00A171C3" w:rsidRPr="00CD5993">
        <w:rPr>
          <w:rFonts w:ascii="Times New Roman" w:eastAsia="Times New Roman" w:hAnsi="Times New Roman" w:cs="Times New Roman"/>
          <w:i/>
          <w:iCs/>
          <w:color w:val="000000" w:themeColor="text1"/>
          <w:kern w:val="36"/>
          <w:sz w:val="18"/>
          <w:szCs w:val="18"/>
          <w:lang w:val="en-GB"/>
        </w:rPr>
        <w:t>Additive Explanations</w:t>
      </w:r>
      <w:r w:rsidR="000300E6" w:rsidRPr="00CD5993">
        <w:rPr>
          <w:rFonts w:ascii="Times New Roman" w:eastAsia="Times New Roman" w:hAnsi="Times New Roman" w:cs="Times New Roman"/>
          <w:i/>
          <w:iCs/>
          <w:color w:val="000000" w:themeColor="text1"/>
          <w:kern w:val="36"/>
          <w:sz w:val="18"/>
          <w:szCs w:val="18"/>
          <w:lang w:val="en-GB"/>
        </w:rPr>
        <w:t xml:space="preserve">, </w:t>
      </w:r>
      <w:r w:rsidR="001444B4" w:rsidRPr="00CD5993">
        <w:rPr>
          <w:rFonts w:ascii="Times New Roman" w:eastAsia="Times New Roman" w:hAnsi="Times New Roman" w:cs="Times New Roman"/>
          <w:i/>
          <w:iCs/>
          <w:color w:val="000000" w:themeColor="text1"/>
          <w:kern w:val="36"/>
          <w:sz w:val="18"/>
          <w:szCs w:val="18"/>
          <w:lang w:val="en-GB"/>
        </w:rPr>
        <w:t>Local Interpretable Model-Agnostic Explanations</w:t>
      </w:r>
      <w:r w:rsidR="000300E6" w:rsidRPr="00CD5993">
        <w:rPr>
          <w:rFonts w:ascii="Times New Roman" w:eastAsia="Times New Roman" w:hAnsi="Times New Roman" w:cs="Times New Roman"/>
          <w:i/>
          <w:iCs/>
          <w:color w:val="000000" w:themeColor="text1"/>
          <w:kern w:val="36"/>
          <w:sz w:val="18"/>
          <w:szCs w:val="18"/>
          <w:lang w:val="en-GB"/>
        </w:rPr>
        <w:t>, Deep Learning, Conventional Model</w:t>
      </w:r>
      <w:r w:rsidR="008033A6" w:rsidRPr="00CD5993">
        <w:rPr>
          <w:rFonts w:ascii="Times New Roman" w:eastAsia="Times New Roman" w:hAnsi="Times New Roman" w:cs="Times New Roman"/>
          <w:i/>
          <w:iCs/>
          <w:color w:val="000000" w:themeColor="text1"/>
          <w:kern w:val="36"/>
          <w:sz w:val="18"/>
          <w:szCs w:val="18"/>
          <w:lang w:val="en-GB"/>
        </w:rPr>
        <w:t>.</w:t>
      </w:r>
    </w:p>
    <w:p w14:paraId="7FB464B4" w14:textId="18D2A65A" w:rsidR="00381CFA" w:rsidRPr="00CD5993" w:rsidRDefault="00381CFA" w:rsidP="00D65F43">
      <w:pPr>
        <w:shd w:val="clear" w:color="auto" w:fill="FFFFFF"/>
        <w:spacing w:before="300" w:after="150" w:line="240" w:lineRule="auto"/>
        <w:jc w:val="right"/>
        <w:outlineLvl w:val="0"/>
        <w:rPr>
          <w:rFonts w:ascii="Times New Roman" w:hAnsi="Times New Roman" w:cs="Times New Roman"/>
          <w:color w:val="000000" w:themeColor="text1"/>
          <w:kern w:val="36"/>
          <w:sz w:val="18"/>
          <w:szCs w:val="18"/>
          <w:lang w:val="en-GB"/>
        </w:rPr>
      </w:pPr>
    </w:p>
    <w:tbl>
      <w:tblPr>
        <w:tblStyle w:val="TableGrid"/>
        <w:tblW w:w="9504" w:type="dxa"/>
        <w:jc w:val="righ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04"/>
      </w:tblGrid>
      <w:tr w:rsidR="00113BA2" w:rsidRPr="00CD5993" w14:paraId="5EAFD2DF" w14:textId="77777777" w:rsidTr="008D2623">
        <w:trPr>
          <w:trHeight w:val="70"/>
          <w:jc w:val="right"/>
        </w:trPr>
        <w:tc>
          <w:tcPr>
            <w:tcW w:w="9504" w:type="dxa"/>
          </w:tcPr>
          <w:p w14:paraId="37019D9C" w14:textId="4C013C2C" w:rsidR="008D2623" w:rsidRPr="00CD5993" w:rsidRDefault="008D2623" w:rsidP="002F1D71">
            <w:pPr>
              <w:spacing w:before="120" w:after="120"/>
              <w:jc w:val="right"/>
              <w:rPr>
                <w:i/>
                <w:iCs/>
                <w:color w:val="000000" w:themeColor="text1"/>
                <w:sz w:val="18"/>
                <w:szCs w:val="18"/>
                <w:lang w:val="en-GB"/>
              </w:rPr>
            </w:pPr>
            <w:r w:rsidRPr="00CD5993">
              <w:rPr>
                <w:i/>
                <w:iCs/>
                <w:color w:val="000000" w:themeColor="text1"/>
                <w:kern w:val="36"/>
                <w:sz w:val="18"/>
                <w:szCs w:val="18"/>
                <w:lang w:val="en-GB"/>
              </w:rPr>
              <w:t xml:space="preserve">Received: </w:t>
            </w:r>
            <w:r w:rsidR="001E292E" w:rsidRPr="00CD5993">
              <w:rPr>
                <w:i/>
                <w:iCs/>
                <w:color w:val="000000" w:themeColor="text1"/>
                <w:kern w:val="36"/>
                <w:sz w:val="18"/>
                <w:szCs w:val="18"/>
                <w:lang w:val="en-GB"/>
              </w:rPr>
              <w:t>12</w:t>
            </w:r>
            <w:r w:rsidR="009200B3" w:rsidRPr="00CD5993">
              <w:rPr>
                <w:i/>
                <w:iCs/>
                <w:color w:val="000000" w:themeColor="text1"/>
                <w:kern w:val="36"/>
                <w:sz w:val="18"/>
                <w:szCs w:val="18"/>
                <w:lang w:val="en-GB"/>
              </w:rPr>
              <w:t xml:space="preserve"> </w:t>
            </w:r>
            <w:r w:rsidR="001E292E" w:rsidRPr="00CD5993">
              <w:rPr>
                <w:i/>
                <w:iCs/>
                <w:color w:val="000000" w:themeColor="text1"/>
                <w:kern w:val="36"/>
                <w:sz w:val="18"/>
                <w:szCs w:val="18"/>
                <w:lang w:val="en-GB"/>
              </w:rPr>
              <w:t>July</w:t>
            </w:r>
            <w:r w:rsidR="009200B3" w:rsidRPr="00CD5993">
              <w:rPr>
                <w:i/>
                <w:iCs/>
                <w:color w:val="000000" w:themeColor="text1"/>
                <w:kern w:val="36"/>
                <w:sz w:val="18"/>
                <w:szCs w:val="18"/>
                <w:lang w:val="en-GB"/>
              </w:rPr>
              <w:t xml:space="preserve"> 2025</w:t>
            </w:r>
            <w:r w:rsidRPr="00CD5993">
              <w:rPr>
                <w:i/>
                <w:iCs/>
                <w:color w:val="000000" w:themeColor="text1"/>
                <w:kern w:val="36"/>
                <w:sz w:val="18"/>
                <w:szCs w:val="18"/>
                <w:lang w:val="en-GB"/>
              </w:rPr>
              <w:t xml:space="preserve">; Accepted: </w:t>
            </w:r>
            <w:r w:rsidR="009200B3" w:rsidRPr="00CD5993">
              <w:rPr>
                <w:i/>
                <w:iCs/>
                <w:color w:val="000000" w:themeColor="text1"/>
                <w:kern w:val="36"/>
                <w:sz w:val="18"/>
                <w:szCs w:val="18"/>
                <w:lang w:val="en-GB"/>
              </w:rPr>
              <w:t>18 October 2025</w:t>
            </w:r>
            <w:r w:rsidRPr="00CD5993">
              <w:rPr>
                <w:i/>
                <w:iCs/>
                <w:color w:val="000000" w:themeColor="text1"/>
                <w:kern w:val="36"/>
                <w:sz w:val="18"/>
                <w:szCs w:val="18"/>
                <w:lang w:val="en-GB"/>
              </w:rPr>
              <w:t xml:space="preserve">; Published: </w:t>
            </w:r>
            <w:r w:rsidR="009200B3" w:rsidRPr="00CD5993">
              <w:rPr>
                <w:i/>
                <w:iCs/>
                <w:color w:val="000000" w:themeColor="text1"/>
                <w:kern w:val="36"/>
                <w:sz w:val="18"/>
                <w:szCs w:val="18"/>
                <w:lang w:val="en-GB"/>
              </w:rPr>
              <w:t>16 January 2026</w:t>
            </w:r>
          </w:p>
          <w:p w14:paraId="31C91167" w14:textId="64449B2B" w:rsidR="00381CFA" w:rsidRPr="00CD5993" w:rsidRDefault="00381CFA" w:rsidP="002F1D71">
            <w:pPr>
              <w:spacing w:before="120" w:after="120"/>
              <w:jc w:val="right"/>
              <w:rPr>
                <w:i/>
                <w:iCs/>
                <w:color w:val="000000" w:themeColor="text1"/>
                <w:sz w:val="18"/>
                <w:szCs w:val="18"/>
                <w:lang w:val="en-GB"/>
              </w:rPr>
            </w:pPr>
            <w:r w:rsidRPr="00CD5993">
              <w:rPr>
                <w:i/>
                <w:iCs/>
                <w:color w:val="000000" w:themeColor="text1"/>
                <w:sz w:val="18"/>
                <w:szCs w:val="18"/>
                <w:lang w:val="en-GB"/>
              </w:rPr>
              <w:t xml:space="preserve">This is an open access article under the </w:t>
            </w:r>
            <w:hyperlink r:id="rId8" w:history="1">
              <w:r w:rsidR="008D2623" w:rsidRPr="00CD5993">
                <w:rPr>
                  <w:rStyle w:val="Hyperlink"/>
                  <w:i/>
                  <w:iCs/>
                  <w:color w:val="000000" w:themeColor="text1"/>
                  <w:lang w:val="en-GB"/>
                </w:rPr>
                <w:t>CC BY-NC-ND 4.0</w:t>
              </w:r>
            </w:hyperlink>
            <w:r w:rsidRPr="00CD5993">
              <w:rPr>
                <w:i/>
                <w:iCs/>
                <w:color w:val="000000" w:themeColor="text1"/>
                <w:sz w:val="18"/>
                <w:szCs w:val="18"/>
                <w:lang w:val="en-GB"/>
              </w:rPr>
              <w:t xml:space="preserve"> license.</w:t>
            </w:r>
          </w:p>
          <w:p w14:paraId="09AD76B6" w14:textId="69EFB7AA" w:rsidR="00381CFA" w:rsidRPr="00CD5993" w:rsidRDefault="00D65F43" w:rsidP="002F1D71">
            <w:pPr>
              <w:spacing w:before="120" w:after="120"/>
              <w:jc w:val="right"/>
              <w:rPr>
                <w:i/>
                <w:iCs/>
                <w:color w:val="000000" w:themeColor="text1"/>
                <w:sz w:val="18"/>
                <w:szCs w:val="18"/>
                <w:lang w:val="en-GB"/>
              </w:rPr>
            </w:pPr>
            <w:r w:rsidRPr="00CD5993">
              <w:rPr>
                <w:i/>
                <w:iCs/>
                <w:noProof/>
                <w:color w:val="000000" w:themeColor="text1"/>
                <w:lang w:val="en-GB"/>
              </w:rPr>
              <w:drawing>
                <wp:inline distT="0" distB="0" distL="0" distR="0" wp14:anchorId="4D49D70C" wp14:editId="283DE7BB">
                  <wp:extent cx="838200" cy="297180"/>
                  <wp:effectExtent l="0" t="0" r="0" b="7620"/>
                  <wp:docPr id="986549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38200" cy="297180"/>
                          </a:xfrm>
                          <a:prstGeom prst="rect">
                            <a:avLst/>
                          </a:prstGeom>
                          <a:noFill/>
                          <a:ln>
                            <a:noFill/>
                          </a:ln>
                        </pic:spPr>
                      </pic:pic>
                    </a:graphicData>
                  </a:graphic>
                </wp:inline>
              </w:drawing>
            </w:r>
          </w:p>
        </w:tc>
      </w:tr>
    </w:tbl>
    <w:p w14:paraId="077CAE91" w14:textId="74132605" w:rsidR="00C01D9C" w:rsidRPr="00CD5993" w:rsidRDefault="00A83E29" w:rsidP="00947116">
      <w:pPr>
        <w:pStyle w:val="ListParagraph"/>
        <w:numPr>
          <w:ilvl w:val="0"/>
          <w:numId w:val="5"/>
        </w:numPr>
        <w:shd w:val="clear" w:color="auto" w:fill="FFFFFF"/>
        <w:spacing w:before="300" w:after="150" w:line="240" w:lineRule="auto"/>
        <w:outlineLvl w:val="0"/>
        <w:rPr>
          <w:rFonts w:ascii="Times New Roman" w:eastAsia="Times New Roman" w:hAnsi="Times New Roman" w:cs="Times New Roman"/>
          <w:color w:val="000000" w:themeColor="text1"/>
          <w:kern w:val="36"/>
          <w:sz w:val="20"/>
          <w:szCs w:val="20"/>
          <w:lang w:val="en-GB"/>
        </w:rPr>
      </w:pPr>
      <w:r w:rsidRPr="00CD5993">
        <w:rPr>
          <w:rFonts w:ascii="Times New Roman" w:eastAsia="Times New Roman" w:hAnsi="Times New Roman" w:cs="Times New Roman"/>
          <w:b/>
          <w:bCs/>
          <w:color w:val="000000" w:themeColor="text1"/>
          <w:kern w:val="36"/>
          <w:sz w:val="20"/>
          <w:szCs w:val="20"/>
          <w:lang w:val="en-GB"/>
        </w:rPr>
        <w:t>INTRODUCTION</w:t>
      </w:r>
    </w:p>
    <w:p w14:paraId="1231418D" w14:textId="62C263B6" w:rsidR="00972FA2" w:rsidRPr="00CD5993" w:rsidRDefault="00972FA2" w:rsidP="00385F6E">
      <w:pPr>
        <w:shd w:val="clear" w:color="auto" w:fill="FFFFFF"/>
        <w:spacing w:after="150" w:line="240" w:lineRule="auto"/>
        <w:jc w:val="both"/>
        <w:rPr>
          <w:rFonts w:ascii="Times New Roman" w:eastAsia="Times New Roman" w:hAnsi="Times New Roman" w:cs="Times New Roman"/>
          <w:color w:val="000000" w:themeColor="text1"/>
          <w:sz w:val="20"/>
          <w:szCs w:val="20"/>
          <w:lang w:val="en-GB"/>
        </w:rPr>
      </w:pPr>
      <w:r w:rsidRPr="00CD5993">
        <w:rPr>
          <w:rFonts w:ascii="Times New Roman" w:eastAsia="Times New Roman" w:hAnsi="Times New Roman" w:cs="Times New Roman"/>
          <w:color w:val="000000" w:themeColor="text1"/>
          <w:sz w:val="20"/>
          <w:szCs w:val="20"/>
          <w:lang w:val="en-GB"/>
        </w:rPr>
        <w:t xml:space="preserve">Cardiovascular </w:t>
      </w:r>
      <w:r w:rsidR="002B0604">
        <w:rPr>
          <w:rFonts w:ascii="Times New Roman" w:eastAsia="Times New Roman" w:hAnsi="Times New Roman" w:cs="Times New Roman"/>
          <w:color w:val="000000" w:themeColor="text1"/>
          <w:sz w:val="20"/>
          <w:szCs w:val="20"/>
          <w:lang w:val="en-GB"/>
        </w:rPr>
        <w:t>D</w:t>
      </w:r>
      <w:r w:rsidRPr="00CD5993">
        <w:rPr>
          <w:rFonts w:ascii="Times New Roman" w:eastAsia="Times New Roman" w:hAnsi="Times New Roman" w:cs="Times New Roman"/>
          <w:color w:val="000000" w:themeColor="text1"/>
          <w:sz w:val="20"/>
          <w:szCs w:val="20"/>
          <w:lang w:val="en-GB"/>
        </w:rPr>
        <w:t xml:space="preserve">isease (CVD) continues to be one of the most significant causes of death globally. It is primarily caused by the narrowing or blockage of blood vessels, which can result in serious and potentially fatal complications such as heart attacks, angina (chest pain), and heart failure. These conditions present major public health concerns due to their high mortality and morbidity rates. For over 15 years, CVD has consistently remained the leading cause of death worldwide. According to the World Health Organization (WHO), CVD was responsible for approximately 15 </w:t>
      </w:r>
      <w:r w:rsidRPr="00CD5993">
        <w:rPr>
          <w:rFonts w:ascii="Times New Roman" w:eastAsia="Times New Roman" w:hAnsi="Times New Roman" w:cs="Times New Roman"/>
          <w:color w:val="000000" w:themeColor="text1"/>
          <w:sz w:val="20"/>
          <w:szCs w:val="20"/>
          <w:lang w:val="en-GB"/>
        </w:rPr>
        <w:lastRenderedPageBreak/>
        <w:t>million deaths in 2015. By 2020, this number had risen to 17.9 million, with forecasts predicting the toll could exceed 23.6 million by 2030</w:t>
      </w:r>
      <w:r w:rsidR="009A6DF4" w:rsidRPr="00CD5993">
        <w:rPr>
          <w:rFonts w:ascii="Times New Roman" w:eastAsia="Times New Roman" w:hAnsi="Times New Roman" w:cs="Times New Roman"/>
          <w:color w:val="000000" w:themeColor="text1"/>
          <w:sz w:val="20"/>
          <w:szCs w:val="20"/>
          <w:lang w:val="en-GB"/>
        </w:rPr>
        <w:t xml:space="preserve"> </w:t>
      </w:r>
      <w:sdt>
        <w:sdtPr>
          <w:rPr>
            <w:rFonts w:ascii="Times New Roman" w:eastAsia="Times New Roman" w:hAnsi="Times New Roman" w:cs="Times New Roman"/>
            <w:color w:val="000000"/>
            <w:sz w:val="20"/>
            <w:szCs w:val="20"/>
            <w:highlight w:val="white"/>
            <w:lang w:val="en-GB"/>
          </w:rPr>
          <w:alias w:val="Citation"/>
          <w:tag w:val="{&quot;referencesIds&quot;:[&quot;doc:6870d871d6f92d4c5b5eb8d1&quot;],&quot;referencesOptions&quot;:{&quot;doc:6870d871d6f92d4c5b5eb8d1&quot;:{&quot;author&quot;:true,&quot;year&quot;:true,&quot;formatAuthorYear&quot;:false,&quot;additionalField&quot;:&quot;Page&quot;,&quot;additionalValue&quot;:&quot;&quot;,&quot;prefix&quot;:&quot;&quot;,&quot;suffix&quot;:&quot;&quot;}},&quot;hasBrokenReferences&quot;:false,&quot;hasManualEdits&quot;:false,&quot;isEmpty&quot;:false,&quot;citationType&quot;:&quot;inline&quot;,&quot;id&quot;:1786005573,&quot;citationText&quot;:&quot;&lt;span style=\&quot;font-family:Calibri;font-size:13.333333333333332px;color:#000000\&quot;&gt;[1]&lt;/span&gt;&quot;}"/>
          <w:id w:val="1786005573"/>
          <w:placeholder>
            <w:docPart w:val="55D72CDDF74D42FC9A1CCB08401183A8"/>
          </w:placeholder>
        </w:sdtPr>
        <w:sdtContent>
          <w:r w:rsidR="004F6155" w:rsidRPr="00CD5993">
            <w:rPr>
              <w:rFonts w:ascii="Times New Roman" w:eastAsia="Times New Roman" w:hAnsi="Times New Roman" w:cs="Times New Roman"/>
              <w:color w:val="000000"/>
              <w:sz w:val="20"/>
              <w:szCs w:val="20"/>
              <w:lang w:val="en-GB"/>
            </w:rPr>
            <w:t>[1]</w:t>
          </w:r>
        </w:sdtContent>
      </w:sdt>
      <w:r w:rsidRPr="00CD5993">
        <w:rPr>
          <w:rFonts w:ascii="Times New Roman" w:eastAsia="Times New Roman" w:hAnsi="Times New Roman" w:cs="Times New Roman"/>
          <w:color w:val="000000" w:themeColor="text1"/>
          <w:sz w:val="20"/>
          <w:szCs w:val="20"/>
          <w:lang w:val="en-GB"/>
        </w:rPr>
        <w:t xml:space="preserve">. </w:t>
      </w:r>
    </w:p>
    <w:p w14:paraId="295F3300" w14:textId="5CD7B042" w:rsidR="00B366C8" w:rsidRDefault="00400CA2" w:rsidP="00385F6E">
      <w:pPr>
        <w:spacing w:after="150" w:line="240" w:lineRule="auto"/>
        <w:jc w:val="thaiDistribute"/>
        <w:rPr>
          <w:rFonts w:ascii="Times New Roman" w:hAnsi="Times New Roman" w:cs="Times New Roman"/>
          <w:sz w:val="20"/>
          <w:szCs w:val="20"/>
          <w:lang w:val="en-GB"/>
        </w:rPr>
      </w:pPr>
      <w:r w:rsidRPr="00CD5993">
        <w:rPr>
          <w:rFonts w:ascii="Times New Roman" w:eastAsia="Times New Roman" w:hAnsi="Times New Roman" w:cs="Times New Roman"/>
          <w:color w:val="000000" w:themeColor="text1"/>
          <w:sz w:val="20"/>
          <w:szCs w:val="20"/>
          <w:lang w:val="en-GB"/>
        </w:rPr>
        <w:t xml:space="preserve">With the advent of AI for preemptive detection of CVD, the possibility of misdiagnosis via prediction is significantly reduced. However, </w:t>
      </w:r>
      <w:r w:rsidRPr="00CD5993">
        <w:rPr>
          <w:rFonts w:ascii="Times New Roman" w:hAnsi="Times New Roman" w:cs="Times New Roman"/>
          <w:sz w:val="20"/>
          <w:szCs w:val="20"/>
          <w:lang w:val="en-GB"/>
        </w:rPr>
        <w:t xml:space="preserve">one of the most critical oversights that many AI systems suffer is transparency or the lack thereof in model development. Many AI </w:t>
      </w:r>
      <w:r w:rsidR="00F668A0" w:rsidRPr="00CD5993">
        <w:rPr>
          <w:rFonts w:ascii="Times New Roman" w:hAnsi="Times New Roman" w:cs="Times New Roman"/>
          <w:sz w:val="20"/>
          <w:szCs w:val="20"/>
          <w:lang w:val="en-GB"/>
        </w:rPr>
        <w:t xml:space="preserve">models </w:t>
      </w:r>
      <w:r w:rsidRPr="00CD5993">
        <w:rPr>
          <w:rFonts w:ascii="Times New Roman" w:hAnsi="Times New Roman" w:cs="Times New Roman"/>
          <w:sz w:val="20"/>
          <w:szCs w:val="20"/>
          <w:lang w:val="en-GB"/>
        </w:rPr>
        <w:t>are "black box" models that fail to disclose how they arrive at predictions, which presents significant barriers to clinical use. Lack of transparency breeds mistrust for the clinician and the patient, and without understanding how a model result was concluded, it cannot be part of the decision-making process</w:t>
      </w:r>
      <w:r w:rsidR="00716153" w:rsidRPr="00CD5993">
        <w:rPr>
          <w:rFonts w:ascii="Times New Roman" w:hAnsi="Times New Roman" w:cs="Times New Roman"/>
          <w:sz w:val="20"/>
          <w:szCs w:val="20"/>
          <w:lang w:val="en-GB"/>
        </w:rPr>
        <w:t xml:space="preserve"> </w:t>
      </w:r>
      <w:sdt>
        <w:sdtPr>
          <w:rPr>
            <w:rFonts w:ascii="Times New Roman" w:hAnsi="Times New Roman" w:cs="Times New Roman"/>
            <w:color w:val="000000"/>
            <w:sz w:val="20"/>
            <w:szCs w:val="20"/>
            <w:highlight w:val="white"/>
            <w:lang w:val="en-GB"/>
          </w:rPr>
          <w:alias w:val="Citation"/>
          <w:tag w:val="{&quot;referencesIds&quot;:[&quot;doc:6870ecfb3151db24fa302c0c&quot;,&quot;doc:6870ece3b729a631cfb196ea&quot;],&quot;referencesOptions&quot;:{&quot;doc:6870ecfb3151db24fa302c0c&quot;:{&quot;author&quot;:true,&quot;year&quot;:true,&quot;formatAuthorYear&quot;:false,&quot;pageReplace&quot;:&quot;&quot;,&quot;additionalField&quot;:&quot;&quot;,&quot;additionalValue&quot;:&quot;&quot;,&quot;prefix&quot;:&quot;&quot;,&quot;suffix&quot;:&quot;&quot;},&quot;doc:6870ece3b729a631cfb196ea&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962619461,&quot;citationText&quot;:&quot;&lt;span style=\&quot;font-family:Calibri;font-size:13.333333333333332px;color:#000000\&quot;&gt;[2, 3]&lt;/span&gt;&quot;}"/>
          <w:id w:val="962619461"/>
          <w:placeholder>
            <w:docPart w:val="2B615D96DE0B47F4B846CC69974341E1"/>
          </w:placeholder>
        </w:sdtPr>
        <w:sdtContent>
          <w:r w:rsidR="004F6155" w:rsidRPr="00CD5993">
            <w:rPr>
              <w:rFonts w:ascii="Times New Roman" w:eastAsia="Times New Roman" w:hAnsi="Times New Roman" w:cs="Times New Roman"/>
              <w:color w:val="000000"/>
              <w:sz w:val="20"/>
              <w:szCs w:val="20"/>
              <w:lang w:val="en-GB"/>
            </w:rPr>
            <w:t>[2</w:t>
          </w:r>
          <w:r w:rsidR="001F34BF">
            <w:rPr>
              <w:rFonts w:ascii="Times New Roman" w:eastAsia="Times New Roman" w:hAnsi="Times New Roman" w:cs="Times New Roman"/>
              <w:color w:val="000000"/>
              <w:sz w:val="20"/>
              <w:szCs w:val="20"/>
              <w:lang w:val="en-GB"/>
            </w:rPr>
            <w:t>-</w:t>
          </w:r>
          <w:r w:rsidR="004F6155" w:rsidRPr="00CD5993">
            <w:rPr>
              <w:rFonts w:ascii="Times New Roman" w:eastAsia="Times New Roman" w:hAnsi="Times New Roman" w:cs="Times New Roman"/>
              <w:color w:val="000000"/>
              <w:sz w:val="20"/>
              <w:szCs w:val="20"/>
              <w:lang w:val="en-GB"/>
            </w:rPr>
            <w:t>3]</w:t>
          </w:r>
        </w:sdtContent>
      </w:sdt>
      <w:r w:rsidRPr="00CD5993">
        <w:rPr>
          <w:rFonts w:ascii="Times New Roman" w:hAnsi="Times New Roman" w:cs="Times New Roman"/>
          <w:sz w:val="20"/>
          <w:szCs w:val="20"/>
          <w:lang w:val="en-GB"/>
        </w:rPr>
        <w:t>.</w:t>
      </w:r>
      <w:r w:rsidR="003F76F1" w:rsidRPr="00CD5993">
        <w:rPr>
          <w:rFonts w:ascii="Times New Roman" w:eastAsia="Times New Roman" w:hAnsi="Times New Roman" w:cs="Times New Roman"/>
          <w:color w:val="000000" w:themeColor="text1"/>
          <w:sz w:val="20"/>
          <w:szCs w:val="20"/>
          <w:lang w:val="en-GB"/>
        </w:rPr>
        <w:t xml:space="preserve"> </w:t>
      </w:r>
      <w:r w:rsidR="008333D3" w:rsidRPr="00CD5993">
        <w:rPr>
          <w:rFonts w:ascii="Times New Roman" w:eastAsia="Times New Roman" w:hAnsi="Times New Roman" w:cs="Times New Roman"/>
          <w:color w:val="000000" w:themeColor="text1"/>
          <w:sz w:val="20"/>
          <w:szCs w:val="20"/>
          <w:lang w:val="en-GB"/>
        </w:rPr>
        <w:t xml:space="preserve">With the </w:t>
      </w:r>
      <w:r w:rsidR="007463D6" w:rsidRPr="00CD5993">
        <w:rPr>
          <w:rFonts w:ascii="Times New Roman" w:hAnsi="Times New Roman" w:cs="Times New Roman"/>
          <w:sz w:val="20"/>
          <w:szCs w:val="20"/>
          <w:lang w:val="en-GB"/>
        </w:rPr>
        <w:t>CV</w:t>
      </w:r>
      <w:r w:rsidR="008333D3" w:rsidRPr="00CD5993">
        <w:rPr>
          <w:rFonts w:ascii="Times New Roman" w:hAnsi="Times New Roman" w:cs="Times New Roman"/>
          <w:sz w:val="20"/>
          <w:szCs w:val="20"/>
          <w:lang w:val="en-GB"/>
        </w:rPr>
        <w:t>D</w:t>
      </w:r>
      <w:r w:rsidR="007463D6" w:rsidRPr="00CD5993">
        <w:rPr>
          <w:rFonts w:ascii="Times New Roman" w:hAnsi="Times New Roman" w:cs="Times New Roman"/>
          <w:sz w:val="20"/>
          <w:szCs w:val="20"/>
          <w:lang w:val="en-GB"/>
        </w:rPr>
        <w:t xml:space="preserve"> and its mortality complications </w:t>
      </w:r>
      <w:r w:rsidR="00877799" w:rsidRPr="00CD5993">
        <w:rPr>
          <w:rFonts w:ascii="Times New Roman" w:hAnsi="Times New Roman" w:cs="Times New Roman"/>
          <w:sz w:val="20"/>
          <w:szCs w:val="20"/>
          <w:lang w:val="en-GB"/>
        </w:rPr>
        <w:t xml:space="preserve">that </w:t>
      </w:r>
      <w:r w:rsidR="007463D6" w:rsidRPr="00CD5993">
        <w:rPr>
          <w:rFonts w:ascii="Times New Roman" w:hAnsi="Times New Roman" w:cs="Times New Roman"/>
          <w:sz w:val="20"/>
          <w:szCs w:val="20"/>
          <w:lang w:val="en-GB"/>
        </w:rPr>
        <w:t xml:space="preserve">account for an increasingly disproportionate percentage of global death, </w:t>
      </w:r>
      <w:r w:rsidR="00C15B32" w:rsidRPr="00CD5993">
        <w:rPr>
          <w:rFonts w:ascii="Times New Roman" w:hAnsi="Times New Roman" w:cs="Times New Roman"/>
          <w:sz w:val="20"/>
          <w:szCs w:val="20"/>
          <w:lang w:val="en-GB"/>
        </w:rPr>
        <w:t>the</w:t>
      </w:r>
      <w:r w:rsidR="007463D6" w:rsidRPr="00CD5993">
        <w:rPr>
          <w:rFonts w:ascii="Times New Roman" w:hAnsi="Times New Roman" w:cs="Times New Roman"/>
          <w:sz w:val="20"/>
          <w:szCs w:val="20"/>
          <w:lang w:val="en-GB"/>
        </w:rPr>
        <w:t xml:space="preserve"> predictive models must be developed with intentionality, accuracy</w:t>
      </w:r>
      <w:r w:rsidR="0056643A" w:rsidRPr="00CD5993">
        <w:rPr>
          <w:rFonts w:ascii="Times New Roman" w:hAnsi="Times New Roman" w:cs="Times New Roman"/>
          <w:sz w:val="20"/>
          <w:szCs w:val="20"/>
          <w:lang w:val="en-GB"/>
        </w:rPr>
        <w:t>,</w:t>
      </w:r>
      <w:r w:rsidR="007463D6" w:rsidRPr="00CD5993">
        <w:rPr>
          <w:rFonts w:ascii="Times New Roman" w:hAnsi="Times New Roman" w:cs="Times New Roman"/>
          <w:sz w:val="20"/>
          <w:szCs w:val="20"/>
          <w:lang w:val="en-GB"/>
        </w:rPr>
        <w:t xml:space="preserve"> and</w:t>
      </w:r>
      <w:r w:rsidR="0056643A" w:rsidRPr="00CD5993">
        <w:rPr>
          <w:rFonts w:ascii="Times New Roman" w:hAnsi="Times New Roman" w:cs="Times New Roman"/>
          <w:sz w:val="20"/>
          <w:szCs w:val="20"/>
          <w:lang w:val="en-GB"/>
        </w:rPr>
        <w:t xml:space="preserve"> </w:t>
      </w:r>
      <w:r w:rsidR="007463D6" w:rsidRPr="00CD5993">
        <w:rPr>
          <w:rFonts w:ascii="Times New Roman" w:hAnsi="Times New Roman" w:cs="Times New Roman"/>
          <w:sz w:val="20"/>
          <w:szCs w:val="20"/>
          <w:lang w:val="en-GB"/>
        </w:rPr>
        <w:t>transparency. Transparent models maintain the trust factor of the clinician, appropriate ethical application, and regulatory observation. In addition, with the onset of big data increasingly available due to EHR accessibility, genomics, and lifestyle factors, the ability for personal risk prediction is on the rise. Still, it can only be fulfilled through explainable AI models that disclose how they come to their decisions.</w:t>
      </w:r>
      <w:r w:rsidR="009C5116" w:rsidRPr="00CD5993">
        <w:rPr>
          <w:rFonts w:ascii="Times New Roman" w:eastAsia="Times New Roman" w:hAnsi="Times New Roman" w:cs="Times New Roman"/>
          <w:color w:val="000000" w:themeColor="text1"/>
          <w:sz w:val="20"/>
          <w:szCs w:val="20"/>
          <w:lang w:val="en-GB"/>
        </w:rPr>
        <w:t xml:space="preserve"> </w:t>
      </w:r>
      <w:r w:rsidR="00973E66" w:rsidRPr="00CD5993">
        <w:rPr>
          <w:rFonts w:ascii="Times New Roman" w:eastAsia="Times New Roman" w:hAnsi="Times New Roman" w:cs="Times New Roman"/>
          <w:color w:val="000000" w:themeColor="text1"/>
          <w:sz w:val="20"/>
          <w:szCs w:val="20"/>
          <w:lang w:val="en-GB"/>
        </w:rPr>
        <w:t>XAI solves this problem by assessing the reason behind AI generated predictions</w:t>
      </w:r>
      <w:r w:rsidR="00FE1ECC" w:rsidRPr="00CD5993">
        <w:rPr>
          <w:rFonts w:ascii="Times New Roman" w:eastAsia="Times New Roman" w:hAnsi="Times New Roman" w:cs="Times New Roman"/>
          <w:color w:val="000000" w:themeColor="text1"/>
          <w:sz w:val="20"/>
          <w:szCs w:val="20"/>
          <w:lang w:val="en-GB"/>
        </w:rPr>
        <w:t xml:space="preserve"> </w:t>
      </w:r>
      <w:sdt>
        <w:sdtPr>
          <w:rPr>
            <w:rFonts w:ascii="Times New Roman" w:eastAsia="Times New Roman" w:hAnsi="Times New Roman" w:cs="Times New Roman"/>
            <w:color w:val="000000"/>
            <w:sz w:val="20"/>
            <w:szCs w:val="20"/>
            <w:highlight w:val="white"/>
            <w:lang w:val="en-GB"/>
          </w:rPr>
          <w:alias w:val="Citation"/>
          <w:tag w:val="{&quot;referencesIds&quot;:[&quot;doc:6870ede29c4cb73d93f14481&quot;],&quot;referencesOptions&quot;:{&quot;doc:6870ede29c4cb73d93f1448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564265904,&quot;citationText&quot;:&quot;&lt;span style=\&quot;font-family:Calibri;font-size:13.333333333333332px;color:#000000\&quot;&gt;[4]&lt;/span&gt;&quot;}"/>
          <w:id w:val="-564265904"/>
          <w:placeholder>
            <w:docPart w:val="F02B6922D6B54632B65DAC9F95F9BE0C"/>
          </w:placeholder>
        </w:sdtPr>
        <w:sdtContent>
          <w:r w:rsidR="004F6155" w:rsidRPr="00CD5993">
            <w:rPr>
              <w:rFonts w:ascii="Times New Roman" w:eastAsia="Times New Roman" w:hAnsi="Times New Roman" w:cs="Times New Roman"/>
              <w:color w:val="000000"/>
              <w:sz w:val="20"/>
              <w:szCs w:val="20"/>
              <w:lang w:val="en-GB"/>
            </w:rPr>
            <w:t>[4]</w:t>
          </w:r>
        </w:sdtContent>
      </w:sdt>
      <w:r w:rsidR="00973E66" w:rsidRPr="00CD5993">
        <w:rPr>
          <w:rFonts w:ascii="Times New Roman" w:eastAsia="Times New Roman" w:hAnsi="Times New Roman" w:cs="Times New Roman"/>
          <w:color w:val="000000" w:themeColor="text1"/>
          <w:sz w:val="20"/>
          <w:szCs w:val="20"/>
          <w:lang w:val="en-GB"/>
        </w:rPr>
        <w:t xml:space="preserve">. Thus, </w:t>
      </w:r>
      <w:r w:rsidR="00D21B40" w:rsidRPr="00CD5993">
        <w:rPr>
          <w:rFonts w:ascii="Times New Roman" w:eastAsia="Times New Roman" w:hAnsi="Times New Roman" w:cs="Times New Roman"/>
          <w:color w:val="000000" w:themeColor="text1"/>
          <w:sz w:val="20"/>
          <w:szCs w:val="20"/>
          <w:lang w:val="en-GB"/>
        </w:rPr>
        <w:t>the main contribution of this study is</w:t>
      </w:r>
      <w:r w:rsidR="00973E66" w:rsidRPr="00CD5993">
        <w:rPr>
          <w:rFonts w:ascii="Times New Roman" w:eastAsia="Times New Roman" w:hAnsi="Times New Roman" w:cs="Times New Roman"/>
          <w:color w:val="000000" w:themeColor="text1"/>
          <w:sz w:val="20"/>
          <w:szCs w:val="20"/>
          <w:lang w:val="en-GB"/>
        </w:rPr>
        <w:t xml:space="preserve"> to assess the explainability potential of traditional ML and DL generated models via two applications of XAI</w:t>
      </w:r>
      <w:r w:rsidR="00184022" w:rsidRPr="00CD5993">
        <w:rPr>
          <w:rFonts w:ascii="Times New Roman" w:eastAsia="Times New Roman" w:hAnsi="Times New Roman" w:cs="Times New Roman"/>
          <w:color w:val="000000" w:themeColor="text1"/>
          <w:sz w:val="20"/>
          <w:szCs w:val="20"/>
          <w:lang w:val="en-GB"/>
        </w:rPr>
        <w:t xml:space="preserve">: </w:t>
      </w:r>
      <w:r w:rsidR="00F545D9" w:rsidRPr="00CD5993">
        <w:rPr>
          <w:rFonts w:ascii="Times New Roman" w:eastAsia="Times New Roman" w:hAnsi="Times New Roman" w:cs="Times New Roman"/>
          <w:color w:val="000000" w:themeColor="text1"/>
          <w:sz w:val="20"/>
          <w:szCs w:val="20"/>
          <w:lang w:val="en-GB"/>
        </w:rPr>
        <w:t>the LIME and SHAP</w:t>
      </w:r>
      <w:r w:rsidR="005873E4">
        <w:rPr>
          <w:rFonts w:ascii="Times New Roman" w:eastAsia="Times New Roman" w:hAnsi="Times New Roman" w:cs="Times New Roman"/>
          <w:color w:val="000000" w:themeColor="text1"/>
          <w:sz w:val="20"/>
          <w:szCs w:val="20"/>
          <w:lang w:val="en-GB"/>
        </w:rPr>
        <w:t xml:space="preserve"> </w:t>
      </w:r>
      <w:r w:rsidR="00F545D9" w:rsidRPr="00CD5993">
        <w:rPr>
          <w:rFonts w:ascii="Times New Roman" w:eastAsia="Times New Roman" w:hAnsi="Times New Roman" w:cs="Times New Roman"/>
          <w:color w:val="000000" w:themeColor="text1"/>
          <w:sz w:val="20"/>
          <w:szCs w:val="20"/>
          <w:lang w:val="en-GB"/>
        </w:rPr>
        <w:t>technique</w:t>
      </w:r>
      <w:r w:rsidR="00973E66" w:rsidRPr="00CD5993">
        <w:rPr>
          <w:rFonts w:ascii="Times New Roman" w:eastAsia="Times New Roman" w:hAnsi="Times New Roman" w:cs="Times New Roman"/>
          <w:color w:val="000000" w:themeColor="text1"/>
          <w:sz w:val="20"/>
          <w:szCs w:val="20"/>
          <w:lang w:val="en-GB"/>
        </w:rPr>
        <w:t>.</w:t>
      </w:r>
      <w:bookmarkStart w:id="0" w:name="_Toc186850268"/>
      <w:r w:rsidR="006422D3" w:rsidRPr="00CD5993">
        <w:rPr>
          <w:rFonts w:ascii="Times New Roman" w:eastAsia="Times New Roman" w:hAnsi="Times New Roman" w:cs="Times New Roman"/>
          <w:color w:val="000000" w:themeColor="text1"/>
          <w:sz w:val="20"/>
          <w:szCs w:val="20"/>
          <w:lang w:val="en-GB"/>
        </w:rPr>
        <w:t xml:space="preserve"> </w:t>
      </w:r>
      <w:r w:rsidR="00DC58E9" w:rsidRPr="00CD5993">
        <w:rPr>
          <w:rFonts w:ascii="Times New Roman" w:eastAsia="Times New Roman" w:hAnsi="Times New Roman" w:cs="Times New Roman"/>
          <w:color w:val="000000" w:themeColor="text1"/>
          <w:sz w:val="20"/>
          <w:szCs w:val="20"/>
          <w:lang w:val="en-GB"/>
        </w:rPr>
        <w:t xml:space="preserve">By doing this, </w:t>
      </w:r>
      <w:r w:rsidR="00267558" w:rsidRPr="00CD5993">
        <w:rPr>
          <w:rFonts w:ascii="Times New Roman" w:eastAsia="Times New Roman" w:hAnsi="Times New Roman" w:cs="Times New Roman"/>
          <w:color w:val="000000" w:themeColor="text1"/>
          <w:sz w:val="20"/>
          <w:szCs w:val="20"/>
          <w:lang w:val="en-GB"/>
        </w:rPr>
        <w:t>we can explore the trade-offs between interpretability and accuracy and offer insights into the practical deployment of XAI-powered diagnostic tools in clinical decision-making.</w:t>
      </w:r>
      <w:r w:rsidR="003021DB" w:rsidRPr="00CD5993">
        <w:rPr>
          <w:rFonts w:ascii="Times New Roman" w:eastAsia="Times New Roman" w:hAnsi="Times New Roman" w:cs="Times New Roman"/>
          <w:color w:val="000000" w:themeColor="text1"/>
          <w:sz w:val="20"/>
          <w:szCs w:val="20"/>
          <w:lang w:val="en-GB"/>
        </w:rPr>
        <w:t xml:space="preserve"> </w:t>
      </w:r>
      <w:r w:rsidR="00B366C8" w:rsidRPr="00CD5993">
        <w:rPr>
          <w:rFonts w:ascii="Times New Roman" w:hAnsi="Times New Roman" w:cs="Times New Roman"/>
          <w:sz w:val="20"/>
          <w:szCs w:val="20"/>
          <w:lang w:val="en-GB"/>
        </w:rPr>
        <w:t xml:space="preserve">The </w:t>
      </w:r>
      <w:r w:rsidR="00187AF7" w:rsidRPr="00CD5993">
        <w:rPr>
          <w:rFonts w:ascii="Times New Roman" w:hAnsi="Times New Roman" w:cs="Times New Roman"/>
          <w:sz w:val="20"/>
          <w:szCs w:val="20"/>
          <w:lang w:val="en-GB"/>
        </w:rPr>
        <w:t xml:space="preserve">paper is organized as follows: </w:t>
      </w:r>
      <w:r w:rsidR="00F206B3" w:rsidRPr="00CD5993">
        <w:rPr>
          <w:rFonts w:ascii="Times New Roman" w:hAnsi="Times New Roman" w:cs="Times New Roman"/>
          <w:sz w:val="20"/>
          <w:szCs w:val="20"/>
          <w:lang w:val="en-GB"/>
        </w:rPr>
        <w:t xml:space="preserve">Literature works are discussed in Section 2. The research methodology </w:t>
      </w:r>
      <w:r w:rsidR="00CE0C75" w:rsidRPr="00CD5993">
        <w:rPr>
          <w:rFonts w:ascii="Times New Roman" w:hAnsi="Times New Roman" w:cs="Times New Roman"/>
          <w:sz w:val="20"/>
          <w:szCs w:val="20"/>
          <w:lang w:val="en-GB"/>
        </w:rPr>
        <w:t>is presented</w:t>
      </w:r>
      <w:r w:rsidR="003F08AB" w:rsidRPr="00CD5993">
        <w:rPr>
          <w:rFonts w:ascii="Times New Roman" w:hAnsi="Times New Roman" w:cs="Times New Roman"/>
          <w:sz w:val="20"/>
          <w:szCs w:val="20"/>
          <w:lang w:val="en-GB"/>
        </w:rPr>
        <w:t xml:space="preserve"> in Section 3</w:t>
      </w:r>
      <w:r w:rsidR="00E8478A" w:rsidRPr="00CD5993">
        <w:rPr>
          <w:rFonts w:ascii="Times New Roman" w:hAnsi="Times New Roman" w:cs="Times New Roman"/>
          <w:sz w:val="20"/>
          <w:szCs w:val="20"/>
          <w:lang w:val="en-GB"/>
        </w:rPr>
        <w:t xml:space="preserve"> while Section 4 </w:t>
      </w:r>
      <w:r w:rsidR="00CE0C75" w:rsidRPr="00CD5993">
        <w:rPr>
          <w:rFonts w:ascii="Times New Roman" w:hAnsi="Times New Roman" w:cs="Times New Roman"/>
          <w:sz w:val="20"/>
          <w:szCs w:val="20"/>
          <w:lang w:val="en-GB"/>
        </w:rPr>
        <w:t xml:space="preserve">demonstrates and discusses results. Section 5 provides the conclusion </w:t>
      </w:r>
      <w:r w:rsidR="00E05BD4" w:rsidRPr="00CD5993">
        <w:rPr>
          <w:rFonts w:ascii="Times New Roman" w:hAnsi="Times New Roman" w:cs="Times New Roman"/>
          <w:sz w:val="20"/>
          <w:szCs w:val="20"/>
          <w:lang w:val="en-GB"/>
        </w:rPr>
        <w:t xml:space="preserve">and </w:t>
      </w:r>
      <w:r w:rsidR="0070028B" w:rsidRPr="00CD5993">
        <w:rPr>
          <w:rFonts w:ascii="Times New Roman" w:hAnsi="Times New Roman" w:cs="Times New Roman"/>
          <w:sz w:val="20"/>
          <w:szCs w:val="20"/>
          <w:lang w:val="en-GB"/>
        </w:rPr>
        <w:t>future</w:t>
      </w:r>
      <w:r w:rsidR="00CE0C75" w:rsidRPr="00CD5993">
        <w:rPr>
          <w:rFonts w:ascii="Times New Roman" w:hAnsi="Times New Roman" w:cs="Times New Roman"/>
          <w:sz w:val="20"/>
          <w:szCs w:val="20"/>
          <w:lang w:val="en-GB"/>
        </w:rPr>
        <w:t xml:space="preserve"> work.</w:t>
      </w:r>
    </w:p>
    <w:p w14:paraId="12A5F867" w14:textId="77777777" w:rsidR="00247D08" w:rsidRPr="00CD5993" w:rsidRDefault="00247D08" w:rsidP="00385F6E">
      <w:pPr>
        <w:spacing w:after="150" w:line="240" w:lineRule="auto"/>
        <w:jc w:val="thaiDistribute"/>
        <w:rPr>
          <w:rFonts w:ascii="Times New Roman" w:eastAsia="Times New Roman" w:hAnsi="Times New Roman" w:cs="Times New Roman"/>
          <w:color w:val="000000" w:themeColor="text1"/>
          <w:sz w:val="20"/>
          <w:szCs w:val="20"/>
          <w:lang w:val="en-GB"/>
        </w:rPr>
      </w:pPr>
    </w:p>
    <w:bookmarkEnd w:id="0"/>
    <w:p w14:paraId="5E98657D" w14:textId="230FA2B2" w:rsidR="006A3B7F" w:rsidRPr="00CD5993" w:rsidRDefault="006A3B7F" w:rsidP="00385F6E">
      <w:pPr>
        <w:pStyle w:val="ListParagraph"/>
        <w:numPr>
          <w:ilvl w:val="0"/>
          <w:numId w:val="5"/>
        </w:numPr>
        <w:shd w:val="clear" w:color="auto" w:fill="FFFFFF"/>
        <w:spacing w:after="150" w:line="240" w:lineRule="auto"/>
        <w:rPr>
          <w:rFonts w:ascii="Times New Roman" w:eastAsia="Times New Roman" w:hAnsi="Times New Roman" w:cs="Times New Roman"/>
          <w:color w:val="000000" w:themeColor="text1"/>
          <w:sz w:val="21"/>
          <w:szCs w:val="21"/>
          <w:lang w:val="en-GB"/>
        </w:rPr>
      </w:pPr>
      <w:r w:rsidRPr="00CD5993">
        <w:rPr>
          <w:rFonts w:ascii="Times New Roman" w:eastAsia="Times New Roman" w:hAnsi="Times New Roman" w:cs="Times New Roman"/>
          <w:b/>
          <w:bCs/>
          <w:color w:val="000000" w:themeColor="text1"/>
          <w:sz w:val="20"/>
          <w:szCs w:val="20"/>
          <w:lang w:val="en-GB"/>
        </w:rPr>
        <w:t>LITERATURE REVIEW</w:t>
      </w:r>
    </w:p>
    <w:p w14:paraId="177A4A73" w14:textId="35348334" w:rsidR="006A3B7F" w:rsidRPr="00CD5993" w:rsidRDefault="00947116" w:rsidP="00385F6E">
      <w:pPr>
        <w:shd w:val="clear" w:color="auto" w:fill="FFFFFF"/>
        <w:spacing w:after="150" w:line="240" w:lineRule="auto"/>
        <w:rPr>
          <w:rFonts w:ascii="Times New Roman" w:eastAsia="Times New Roman" w:hAnsi="Times New Roman" w:cs="Times New Roman"/>
          <w:color w:val="000000" w:themeColor="text1"/>
          <w:sz w:val="20"/>
          <w:szCs w:val="20"/>
          <w:lang w:val="en-GB"/>
        </w:rPr>
      </w:pPr>
      <w:r w:rsidRPr="00CD5993">
        <w:rPr>
          <w:rFonts w:ascii="Times New Roman" w:eastAsia="Times New Roman" w:hAnsi="Times New Roman" w:cs="Times New Roman"/>
          <w:i/>
          <w:color w:val="000000" w:themeColor="text1"/>
          <w:sz w:val="20"/>
          <w:szCs w:val="20"/>
          <w:lang w:val="en-GB"/>
        </w:rPr>
        <w:t xml:space="preserve">2.1 </w:t>
      </w:r>
      <w:r w:rsidR="00923CC9" w:rsidRPr="00CD5993">
        <w:rPr>
          <w:rFonts w:ascii="Times New Roman" w:eastAsia="Times New Roman" w:hAnsi="Times New Roman" w:cs="Times New Roman"/>
          <w:i/>
          <w:color w:val="000000" w:themeColor="text1"/>
          <w:sz w:val="20"/>
          <w:szCs w:val="20"/>
          <w:lang w:val="en-GB"/>
        </w:rPr>
        <w:t>The Rise of AI in Cardiovascular Prediction</w:t>
      </w:r>
    </w:p>
    <w:p w14:paraId="4ACE9F3F" w14:textId="7836D48A" w:rsidR="0030569B" w:rsidRPr="00CD5993" w:rsidRDefault="0030569B" w:rsidP="00385F6E">
      <w:pPr>
        <w:shd w:val="clear" w:color="auto" w:fill="FFFFFF"/>
        <w:spacing w:after="150" w:line="240" w:lineRule="auto"/>
        <w:jc w:val="thaiDistribute"/>
        <w:rPr>
          <w:rFonts w:ascii="Times New Roman" w:eastAsia="Times New Roman" w:hAnsi="Times New Roman" w:cs="Times New Roman"/>
          <w:color w:val="000000" w:themeColor="text1"/>
          <w:sz w:val="20"/>
          <w:szCs w:val="20"/>
          <w:lang w:val="en-GB"/>
        </w:rPr>
      </w:pPr>
      <w:r w:rsidRPr="00CD5993">
        <w:rPr>
          <w:rFonts w:ascii="Times New Roman" w:eastAsia="Times New Roman" w:hAnsi="Times New Roman" w:cs="Times New Roman"/>
          <w:color w:val="000000" w:themeColor="text1"/>
          <w:sz w:val="20"/>
          <w:szCs w:val="20"/>
          <w:lang w:val="en-GB"/>
        </w:rPr>
        <w:t>AI approaches claim to transform healthcare diagnostics by determining whether patients are at risk for disease</w:t>
      </w:r>
      <w:r w:rsidR="00156433" w:rsidRPr="00CD5993">
        <w:rPr>
          <w:rFonts w:ascii="Times New Roman" w:eastAsia="Times New Roman" w:hAnsi="Times New Roman" w:cs="Times New Roman"/>
          <w:color w:val="000000" w:themeColor="text1"/>
          <w:sz w:val="20"/>
          <w:szCs w:val="20"/>
          <w:lang w:val="en-GB"/>
        </w:rPr>
        <w:t xml:space="preserve">. </w:t>
      </w:r>
      <w:r w:rsidR="005F36CA" w:rsidRPr="00CD5993">
        <w:rPr>
          <w:rFonts w:ascii="Times New Roman" w:eastAsia="Times New Roman" w:hAnsi="Times New Roman" w:cs="Times New Roman"/>
          <w:color w:val="000000" w:themeColor="text1"/>
          <w:sz w:val="20"/>
          <w:szCs w:val="20"/>
          <w:lang w:val="en-GB"/>
        </w:rPr>
        <w:t>However, m</w:t>
      </w:r>
      <w:r w:rsidRPr="00CD5993">
        <w:rPr>
          <w:rFonts w:ascii="Times New Roman" w:eastAsia="Times New Roman" w:hAnsi="Times New Roman" w:cs="Times New Roman"/>
          <w:color w:val="000000" w:themeColor="text1"/>
          <w:sz w:val="20"/>
          <w:szCs w:val="20"/>
          <w:lang w:val="en-GB"/>
        </w:rPr>
        <w:t xml:space="preserve">any practitioners still </w:t>
      </w:r>
      <w:r w:rsidR="00CD5993" w:rsidRPr="00CD5993">
        <w:rPr>
          <w:rFonts w:ascii="Times New Roman" w:eastAsia="Times New Roman" w:hAnsi="Times New Roman" w:cs="Times New Roman"/>
          <w:color w:val="000000" w:themeColor="text1"/>
          <w:sz w:val="20"/>
          <w:szCs w:val="20"/>
          <w:lang w:val="en-GB"/>
        </w:rPr>
        <w:t>favour</w:t>
      </w:r>
      <w:r w:rsidRPr="00CD5993">
        <w:rPr>
          <w:rFonts w:ascii="Times New Roman" w:eastAsia="Times New Roman" w:hAnsi="Times New Roman" w:cs="Times New Roman"/>
          <w:color w:val="000000" w:themeColor="text1"/>
          <w:sz w:val="20"/>
          <w:szCs w:val="20"/>
          <w:lang w:val="en-GB"/>
        </w:rPr>
        <w:t xml:space="preserve"> standard ML techniques like logistic regression and decision trees, which are interpretable and uncomplicated</w:t>
      </w:r>
      <w:r w:rsidR="004A2321" w:rsidRPr="00CD5993">
        <w:rPr>
          <w:rFonts w:ascii="Times New Roman" w:eastAsia="Times New Roman" w:hAnsi="Times New Roman" w:cs="Times New Roman"/>
          <w:color w:val="000000" w:themeColor="text1"/>
          <w:sz w:val="20"/>
          <w:szCs w:val="20"/>
          <w:lang w:val="en-GB"/>
        </w:rPr>
        <w:t xml:space="preserve"> </w:t>
      </w:r>
      <w:sdt>
        <w:sdtPr>
          <w:rPr>
            <w:rFonts w:ascii="Times New Roman" w:eastAsia="Times New Roman" w:hAnsi="Times New Roman" w:cs="Times New Roman"/>
            <w:color w:val="000000"/>
            <w:sz w:val="20"/>
            <w:szCs w:val="20"/>
            <w:highlight w:val="white"/>
            <w:lang w:val="en-GB"/>
          </w:rPr>
          <w:alias w:val="Citation"/>
          <w:tag w:val="{&quot;referencesIds&quot;:[&quot;doc:687107b6e516b77633b4e703&quot;,&quot;doc:6870fc549c4cb73d93f14ae9&quot;,&quot;doc:68713b79e516b77633b4f306&quot;],&quot;referencesOptions&quot;:{&quot;doc:687107b6e516b77633b4e703&quot;:{&quot;author&quot;:true,&quot;year&quot;:true,&quot;formatAuthorYear&quot;:false,&quot;pageReplace&quot;:&quot;&quot;,&quot;additionalField&quot;:&quot;&quot;,&quot;additionalValue&quot;:&quot;&quot;,&quot;prefix&quot;:&quot;&quot;,&quot;suffix&quot;:&quot;&quot;},&quot;doc:6870fc549c4cb73d93f14ae9&quot;:{&quot;author&quot;:true,&quot;year&quot;:true,&quot;formatAuthorYear&quot;:false,&quot;pageReplace&quot;:&quot;&quot;,&quot;additionalField&quot;:&quot;&quot;,&quot;additionalValue&quot;:&quot;&quot;,&quot;prefix&quot;:&quot;&quot;,&quot;suffix&quot;:&quot;&quot;},&quot;doc:68713b79e516b77633b4f306&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1518735331"/>
          <w:placeholder>
            <w:docPart w:val="77F4C2EEB3454E7085DBC4D3663620E2"/>
          </w:placeholder>
        </w:sdtPr>
        <w:sdtContent>
          <w:r w:rsidR="004F6155" w:rsidRPr="00CD5993">
            <w:rPr>
              <w:rFonts w:ascii="Times New Roman" w:eastAsia="Times New Roman" w:hAnsi="Times New Roman" w:cs="Times New Roman"/>
              <w:color w:val="000000"/>
              <w:sz w:val="20"/>
              <w:szCs w:val="20"/>
              <w:lang w:val="en-GB"/>
            </w:rPr>
            <w:t>[5-7]</w:t>
          </w:r>
        </w:sdtContent>
      </w:sdt>
      <w:r w:rsidRPr="00CD5993">
        <w:rPr>
          <w:rFonts w:ascii="Times New Roman" w:eastAsia="Times New Roman" w:hAnsi="Times New Roman" w:cs="Times New Roman"/>
          <w:color w:val="000000" w:themeColor="text1"/>
          <w:sz w:val="20"/>
          <w:szCs w:val="20"/>
          <w:lang w:val="en-GB"/>
        </w:rPr>
        <w:t xml:space="preserve">. For example, in </w:t>
      </w:r>
      <w:r w:rsidR="00B94932" w:rsidRPr="00CD5993">
        <w:rPr>
          <w:rFonts w:ascii="Times New Roman" w:eastAsia="Times New Roman" w:hAnsi="Times New Roman" w:cs="Times New Roman"/>
          <w:color w:val="000000" w:themeColor="text1"/>
          <w:sz w:val="20"/>
          <w:szCs w:val="20"/>
          <w:lang w:val="en-GB"/>
        </w:rPr>
        <w:t>the researcher’s</w:t>
      </w:r>
      <w:r w:rsidRPr="00CD5993">
        <w:rPr>
          <w:rFonts w:ascii="Times New Roman" w:eastAsia="Times New Roman" w:hAnsi="Times New Roman" w:cs="Times New Roman"/>
          <w:color w:val="000000" w:themeColor="text1"/>
          <w:sz w:val="20"/>
          <w:szCs w:val="20"/>
          <w:lang w:val="en-GB"/>
        </w:rPr>
        <w:t xml:space="preserve"> analysis of cardiovascular risk, Rudin argues that simpler, easier models to understand, such as decision trees, should dominate over more complex techniques. Simpler ones are often faster and more accurate relative to ill-defined black box operations, as demonstrated by successfully learning from the Framingham dataset</w:t>
      </w:r>
      <w:r w:rsidR="00A83305" w:rsidRPr="00CD5993">
        <w:rPr>
          <w:rFonts w:ascii="Times New Roman" w:eastAsia="Times New Roman" w:hAnsi="Times New Roman" w:cs="Times New Roman"/>
          <w:color w:val="000000" w:themeColor="text1"/>
          <w:sz w:val="20"/>
          <w:szCs w:val="20"/>
          <w:lang w:val="en-GB"/>
        </w:rPr>
        <w:t xml:space="preserve"> </w:t>
      </w:r>
      <w:sdt>
        <w:sdtPr>
          <w:rPr>
            <w:rFonts w:ascii="Times New Roman" w:eastAsia="Times New Roman" w:hAnsi="Times New Roman" w:cs="Times New Roman"/>
            <w:color w:val="000000"/>
            <w:sz w:val="20"/>
            <w:szCs w:val="20"/>
            <w:highlight w:val="white"/>
            <w:lang w:val="en-GB"/>
          </w:rPr>
          <w:alias w:val="Citation"/>
          <w:tag w:val="{&quot;referencesIds&quot;:[&quot;doc:686ff11c3c277f659a16eafb&quot;],&quot;referencesOptions&quot;:{&quot;doc:686ff11c3c277f659a16eafb&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066451085,&quot;citationText&quot;:&quot;&lt;span style=\&quot;font-family:Calibri;font-size:13.333333333333332px;color:#000000\&quot;&gt;[7]&lt;/span&gt;&quot;}"/>
          <w:id w:val="1066451085"/>
          <w:placeholder>
            <w:docPart w:val="AB506AFB0C3B482DABEA7CEA010D8251"/>
          </w:placeholder>
        </w:sdtPr>
        <w:sdtContent>
          <w:r w:rsidR="004F6155" w:rsidRPr="00CD5993">
            <w:rPr>
              <w:rFonts w:ascii="Times New Roman" w:eastAsia="Times New Roman" w:hAnsi="Times New Roman" w:cs="Times New Roman"/>
              <w:color w:val="000000"/>
              <w:sz w:val="20"/>
              <w:szCs w:val="20"/>
              <w:lang w:val="en-GB"/>
            </w:rPr>
            <w:t>[8]</w:t>
          </w:r>
        </w:sdtContent>
      </w:sdt>
      <w:r w:rsidRPr="00CD5993">
        <w:rPr>
          <w:rFonts w:ascii="Times New Roman" w:eastAsia="Times New Roman" w:hAnsi="Times New Roman" w:cs="Times New Roman"/>
          <w:color w:val="000000" w:themeColor="text1"/>
          <w:sz w:val="20"/>
          <w:szCs w:val="20"/>
          <w:lang w:val="en-GB"/>
        </w:rPr>
        <w:t>.</w:t>
      </w:r>
    </w:p>
    <w:p w14:paraId="5AB81696" w14:textId="325556D4" w:rsidR="0030569B" w:rsidRPr="00CD5993" w:rsidRDefault="0030569B" w:rsidP="00385F6E">
      <w:pPr>
        <w:shd w:val="clear" w:color="auto" w:fill="FFFFFF"/>
        <w:spacing w:after="150" w:line="240" w:lineRule="auto"/>
        <w:jc w:val="thaiDistribute"/>
        <w:rPr>
          <w:rFonts w:ascii="Times New Roman" w:eastAsia="Times New Roman" w:hAnsi="Times New Roman" w:cs="Times New Roman"/>
          <w:color w:val="000000" w:themeColor="text1"/>
          <w:sz w:val="20"/>
          <w:szCs w:val="20"/>
          <w:lang w:val="en-GB"/>
        </w:rPr>
      </w:pPr>
      <w:r w:rsidRPr="00CD5993">
        <w:rPr>
          <w:rFonts w:ascii="Times New Roman" w:eastAsia="Times New Roman" w:hAnsi="Times New Roman" w:cs="Times New Roman"/>
          <w:color w:val="000000" w:themeColor="text1"/>
          <w:sz w:val="20"/>
          <w:szCs w:val="20"/>
          <w:lang w:val="en-GB"/>
        </w:rPr>
        <w:t xml:space="preserve">Conventional ML techniques </w:t>
      </w:r>
      <w:r w:rsidR="001E3029" w:rsidRPr="00CD5993">
        <w:rPr>
          <w:rFonts w:ascii="Times New Roman" w:eastAsia="Times New Roman" w:hAnsi="Times New Roman" w:cs="Times New Roman"/>
          <w:color w:val="000000" w:themeColor="text1"/>
          <w:sz w:val="20"/>
          <w:szCs w:val="20"/>
          <w:lang w:val="en-GB"/>
        </w:rPr>
        <w:t xml:space="preserve">often </w:t>
      </w:r>
      <w:r w:rsidRPr="00CD5993">
        <w:rPr>
          <w:rFonts w:ascii="Times New Roman" w:eastAsia="Times New Roman" w:hAnsi="Times New Roman" w:cs="Times New Roman"/>
          <w:color w:val="000000" w:themeColor="text1"/>
          <w:sz w:val="20"/>
          <w:szCs w:val="20"/>
          <w:lang w:val="en-GB"/>
        </w:rPr>
        <w:t>struggle to replicate and predict results for complicated</w:t>
      </w:r>
      <w:r w:rsidR="008C2AB3" w:rsidRPr="00CD5993">
        <w:rPr>
          <w:rFonts w:ascii="Times New Roman" w:eastAsia="Times New Roman" w:hAnsi="Times New Roman" w:cs="Times New Roman"/>
          <w:color w:val="000000" w:themeColor="text1"/>
          <w:sz w:val="20"/>
          <w:szCs w:val="20"/>
          <w:lang w:val="en-GB"/>
        </w:rPr>
        <w:t xml:space="preserve"> </w:t>
      </w:r>
      <w:r w:rsidR="00DC1944" w:rsidRPr="00CD5993">
        <w:rPr>
          <w:rFonts w:ascii="Times New Roman" w:eastAsia="Times New Roman" w:hAnsi="Times New Roman" w:cs="Times New Roman"/>
          <w:color w:val="000000" w:themeColor="text1"/>
          <w:sz w:val="20"/>
          <w:szCs w:val="20"/>
          <w:lang w:val="en-GB"/>
        </w:rPr>
        <w:t xml:space="preserve">or </w:t>
      </w:r>
      <w:r w:rsidRPr="00CD5993">
        <w:rPr>
          <w:rFonts w:ascii="Times New Roman" w:eastAsia="Times New Roman" w:hAnsi="Times New Roman" w:cs="Times New Roman"/>
          <w:color w:val="000000" w:themeColor="text1"/>
          <w:sz w:val="20"/>
          <w:szCs w:val="20"/>
          <w:lang w:val="en-GB"/>
        </w:rPr>
        <w:t>high-dimensional datasets</w:t>
      </w:r>
      <w:r w:rsidR="00DC1944" w:rsidRPr="00CD5993">
        <w:rPr>
          <w:rFonts w:ascii="Times New Roman" w:eastAsia="Times New Roman" w:hAnsi="Times New Roman" w:cs="Times New Roman"/>
          <w:color w:val="000000" w:themeColor="text1"/>
          <w:sz w:val="20"/>
          <w:szCs w:val="20"/>
          <w:lang w:val="en-GB"/>
        </w:rPr>
        <w:t xml:space="preserve">. When data involves nonlinear relationships </w:t>
      </w:r>
      <w:r w:rsidR="008948F5" w:rsidRPr="00CD5993">
        <w:rPr>
          <w:rFonts w:ascii="Times New Roman" w:eastAsia="Times New Roman" w:hAnsi="Times New Roman" w:cs="Times New Roman"/>
          <w:color w:val="000000" w:themeColor="text1"/>
          <w:sz w:val="20"/>
          <w:szCs w:val="20"/>
          <w:lang w:val="en-GB"/>
        </w:rPr>
        <w:t xml:space="preserve">or </w:t>
      </w:r>
      <w:r w:rsidR="00740D87" w:rsidRPr="00CD5993">
        <w:rPr>
          <w:rFonts w:ascii="Times New Roman" w:eastAsia="Times New Roman" w:hAnsi="Times New Roman" w:cs="Times New Roman"/>
          <w:color w:val="000000" w:themeColor="text1"/>
          <w:sz w:val="20"/>
          <w:szCs w:val="20"/>
          <w:lang w:val="en-GB"/>
        </w:rPr>
        <w:t xml:space="preserve">cannot be separated using simple </w:t>
      </w:r>
      <w:r w:rsidR="00AE2D7B" w:rsidRPr="00CD5993">
        <w:rPr>
          <w:rFonts w:ascii="Times New Roman" w:eastAsia="Times New Roman" w:hAnsi="Times New Roman" w:cs="Times New Roman"/>
          <w:color w:val="000000" w:themeColor="text1"/>
          <w:sz w:val="20"/>
          <w:szCs w:val="20"/>
          <w:lang w:val="en-GB"/>
        </w:rPr>
        <w:t xml:space="preserve">binary classification, these models reach </w:t>
      </w:r>
      <w:r w:rsidR="007F35D8" w:rsidRPr="00CD5993">
        <w:rPr>
          <w:rFonts w:ascii="Times New Roman" w:eastAsia="Times New Roman" w:hAnsi="Times New Roman" w:cs="Times New Roman"/>
          <w:color w:val="000000" w:themeColor="text1"/>
          <w:sz w:val="20"/>
          <w:szCs w:val="20"/>
          <w:lang w:val="en-GB"/>
        </w:rPr>
        <w:t xml:space="preserve">a point of diminishing returns. </w:t>
      </w:r>
      <w:r w:rsidR="001C124A" w:rsidRPr="00CD5993">
        <w:rPr>
          <w:rFonts w:ascii="Times New Roman" w:eastAsia="Times New Roman" w:hAnsi="Times New Roman" w:cs="Times New Roman"/>
          <w:color w:val="000000" w:themeColor="text1"/>
          <w:sz w:val="20"/>
          <w:szCs w:val="20"/>
          <w:lang w:val="en-GB"/>
        </w:rPr>
        <w:t>W</w:t>
      </w:r>
      <w:r w:rsidRPr="00CD5993">
        <w:rPr>
          <w:rFonts w:ascii="Times New Roman" w:eastAsia="Times New Roman" w:hAnsi="Times New Roman" w:cs="Times New Roman"/>
          <w:color w:val="000000" w:themeColor="text1"/>
          <w:sz w:val="20"/>
          <w:szCs w:val="20"/>
          <w:lang w:val="en-GB"/>
        </w:rPr>
        <w:t xml:space="preserve">hen trained on robust datasets over time relative to aggregates of health data, whether medical imaging, genomic data, or signals from monitoring sessions, </w:t>
      </w:r>
      <w:r w:rsidR="00C910D3">
        <w:rPr>
          <w:rFonts w:ascii="Times New Roman" w:eastAsia="Times New Roman" w:hAnsi="Times New Roman" w:cs="Times New Roman"/>
          <w:color w:val="000000" w:themeColor="text1"/>
          <w:sz w:val="20"/>
          <w:szCs w:val="20"/>
          <w:lang w:val="en-GB"/>
        </w:rPr>
        <w:t>DL</w:t>
      </w:r>
      <w:r w:rsidRPr="00CD5993">
        <w:rPr>
          <w:rFonts w:ascii="Times New Roman" w:eastAsia="Times New Roman" w:hAnsi="Times New Roman" w:cs="Times New Roman"/>
          <w:color w:val="000000" w:themeColor="text1"/>
          <w:sz w:val="20"/>
          <w:szCs w:val="20"/>
          <w:lang w:val="en-GB"/>
        </w:rPr>
        <w:t xml:space="preserve"> techniques outperform routine predictive accuracies</w:t>
      </w:r>
      <w:r w:rsidR="00A327ED" w:rsidRPr="00CD5993">
        <w:rPr>
          <w:rFonts w:ascii="Times New Roman" w:eastAsia="Times New Roman" w:hAnsi="Times New Roman" w:cs="Times New Roman"/>
          <w:color w:val="000000" w:themeColor="text1"/>
          <w:sz w:val="20"/>
          <w:szCs w:val="20"/>
          <w:lang w:val="en-GB"/>
        </w:rPr>
        <w:t xml:space="preserve"> </w:t>
      </w:r>
      <w:sdt>
        <w:sdtPr>
          <w:rPr>
            <w:rFonts w:ascii="Times New Roman" w:eastAsia="Times New Roman" w:hAnsi="Times New Roman" w:cs="Times New Roman"/>
            <w:color w:val="000000"/>
            <w:sz w:val="20"/>
            <w:szCs w:val="20"/>
            <w:highlight w:val="white"/>
            <w:lang w:val="en-GB"/>
          </w:rPr>
          <w:alias w:val="Citation"/>
          <w:tag w:val="{&quot;referencesIds&quot;:[&quot;doc:68710b8dc57ec04effedd189&quot;],&quot;referencesOptions&quot;:{&quot;doc:68710b8dc57ec04effedd189&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355699793,&quot;citationText&quot;:&quot;&lt;span style=\&quot;font-family:Calibri;font-size:13.333333333333332px;color:#000000\&quot;&gt;[8]&lt;/span&gt;&quot;}"/>
          <w:id w:val="355699793"/>
          <w:placeholder>
            <w:docPart w:val="9C548C0A7F55408FBBCDA22427E0867E"/>
          </w:placeholder>
        </w:sdtPr>
        <w:sdtContent>
          <w:r w:rsidR="004F6155" w:rsidRPr="00CD5993">
            <w:rPr>
              <w:rFonts w:ascii="Times New Roman" w:eastAsia="Times New Roman" w:hAnsi="Times New Roman" w:cs="Times New Roman"/>
              <w:color w:val="000000"/>
              <w:sz w:val="20"/>
              <w:szCs w:val="20"/>
              <w:lang w:val="en-GB"/>
            </w:rPr>
            <w:t>[9]</w:t>
          </w:r>
        </w:sdtContent>
      </w:sdt>
      <w:r w:rsidRPr="00CD5993">
        <w:rPr>
          <w:rFonts w:ascii="Times New Roman" w:eastAsia="Times New Roman" w:hAnsi="Times New Roman" w:cs="Times New Roman"/>
          <w:color w:val="000000" w:themeColor="text1"/>
          <w:sz w:val="20"/>
          <w:szCs w:val="20"/>
          <w:lang w:val="en-GB"/>
        </w:rPr>
        <w:t xml:space="preserve">. Thus, when assessing thousands of variables </w:t>
      </w:r>
      <w:r w:rsidR="00421A75" w:rsidRPr="00CD5993">
        <w:rPr>
          <w:rFonts w:ascii="Times New Roman" w:eastAsia="Times New Roman" w:hAnsi="Times New Roman" w:cs="Times New Roman"/>
          <w:color w:val="000000" w:themeColor="text1"/>
          <w:sz w:val="20"/>
          <w:szCs w:val="20"/>
          <w:lang w:val="en-GB"/>
        </w:rPr>
        <w:t>related</w:t>
      </w:r>
      <w:r w:rsidRPr="00CD5993">
        <w:rPr>
          <w:rFonts w:ascii="Times New Roman" w:eastAsia="Times New Roman" w:hAnsi="Times New Roman" w:cs="Times New Roman"/>
          <w:color w:val="000000" w:themeColor="text1"/>
          <w:sz w:val="20"/>
          <w:szCs w:val="20"/>
          <w:lang w:val="en-GB"/>
        </w:rPr>
        <w:t xml:space="preserve"> to health risks including but not limited to demographics, clinical history, ECGs, and medical imaging, </w:t>
      </w:r>
      <w:r w:rsidR="00C910D3">
        <w:rPr>
          <w:rFonts w:ascii="Times New Roman" w:eastAsia="Times New Roman" w:hAnsi="Times New Roman" w:cs="Times New Roman"/>
          <w:color w:val="000000" w:themeColor="text1"/>
          <w:sz w:val="20"/>
          <w:szCs w:val="20"/>
          <w:lang w:val="en-GB"/>
        </w:rPr>
        <w:t>DL</w:t>
      </w:r>
      <w:r w:rsidRPr="00CD5993">
        <w:rPr>
          <w:rFonts w:ascii="Times New Roman" w:eastAsia="Times New Roman" w:hAnsi="Times New Roman" w:cs="Times New Roman"/>
          <w:color w:val="000000" w:themeColor="text1"/>
          <w:sz w:val="20"/>
          <w:szCs w:val="20"/>
          <w:lang w:val="en-GB"/>
        </w:rPr>
        <w:t xml:space="preserve"> will better determine health risk accurately.</w:t>
      </w:r>
    </w:p>
    <w:p w14:paraId="28405F11" w14:textId="2BDEEA54" w:rsidR="00947116" w:rsidRPr="00CD5993" w:rsidRDefault="0030569B" w:rsidP="00385F6E">
      <w:pPr>
        <w:shd w:val="clear" w:color="auto" w:fill="FFFFFF"/>
        <w:spacing w:after="150" w:line="240" w:lineRule="auto"/>
        <w:jc w:val="thaiDistribute"/>
        <w:rPr>
          <w:rFonts w:ascii="Times New Roman" w:eastAsia="Times New Roman" w:hAnsi="Times New Roman" w:cs="Times New Roman"/>
          <w:color w:val="000000" w:themeColor="text1"/>
          <w:sz w:val="20"/>
          <w:szCs w:val="20"/>
          <w:lang w:val="en-GB"/>
        </w:rPr>
      </w:pPr>
      <w:r w:rsidRPr="00CD5993">
        <w:rPr>
          <w:rFonts w:ascii="Times New Roman" w:eastAsia="Times New Roman" w:hAnsi="Times New Roman" w:cs="Times New Roman"/>
          <w:color w:val="000000" w:themeColor="text1"/>
          <w:sz w:val="20"/>
          <w:szCs w:val="20"/>
          <w:lang w:val="en-GB"/>
        </w:rPr>
        <w:t xml:space="preserve">Yet such accuracy does not always succeed when merged within a clinical practice setting. The significant hurdle for implementation is transparency. Many ML and </w:t>
      </w:r>
      <w:r w:rsidR="00C910D3">
        <w:rPr>
          <w:rFonts w:ascii="Times New Roman" w:eastAsia="Times New Roman" w:hAnsi="Times New Roman" w:cs="Times New Roman"/>
          <w:color w:val="000000" w:themeColor="text1"/>
          <w:sz w:val="20"/>
          <w:szCs w:val="20"/>
          <w:lang w:val="en-GB"/>
        </w:rPr>
        <w:t>DL</w:t>
      </w:r>
      <w:r w:rsidRPr="00CD5993">
        <w:rPr>
          <w:rFonts w:ascii="Times New Roman" w:eastAsia="Times New Roman" w:hAnsi="Times New Roman" w:cs="Times New Roman"/>
          <w:color w:val="000000" w:themeColor="text1"/>
          <w:sz w:val="20"/>
          <w:szCs w:val="20"/>
          <w:lang w:val="en-GB"/>
        </w:rPr>
        <w:t xml:space="preserve"> models operate as a "black box" where little about how output came to be through hidden layers is known. For ethical, trustworthy, quality decision-making, physicians must understand how and why AI determined what it produced to integrate such findings legally and ethically effectively. Context is critical in an ambiguous medical environment</w:t>
      </w:r>
      <w:r w:rsidR="00AF3AC8" w:rsidRPr="00CD5993">
        <w:rPr>
          <w:rFonts w:ascii="Times New Roman" w:eastAsia="Times New Roman" w:hAnsi="Times New Roman" w:cs="Times New Roman"/>
          <w:color w:val="000000" w:themeColor="text1"/>
          <w:sz w:val="20"/>
          <w:szCs w:val="20"/>
          <w:lang w:val="en-GB"/>
        </w:rPr>
        <w:t xml:space="preserve"> </w:t>
      </w:r>
      <w:sdt>
        <w:sdtPr>
          <w:rPr>
            <w:rFonts w:ascii="Times New Roman" w:eastAsia="Times New Roman" w:hAnsi="Times New Roman" w:cs="Times New Roman"/>
            <w:color w:val="000000"/>
            <w:sz w:val="20"/>
            <w:szCs w:val="20"/>
            <w:highlight w:val="white"/>
            <w:lang w:val="en-GB"/>
          </w:rPr>
          <w:alias w:val="Citation"/>
          <w:tag w:val="{&quot;referencesIds&quot;:[&quot;doc:687117cdd6f92d4c5b5ec62f&quot;],&quot;referencesOptions&quot;:{&quot;doc:687117cdd6f92d4c5b5ec62f&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53418892,&quot;citationText&quot;:&quot;&lt;span style=\&quot;font-family:Calibri;font-size:13.333333333333332px;color:#000000\&quot;&gt;[9]&lt;/span&gt;&quot;}"/>
          <w:id w:val="-853418892"/>
          <w:placeholder>
            <w:docPart w:val="386E7146F2DA4E1F8D2DB124D04A6EF9"/>
          </w:placeholder>
        </w:sdtPr>
        <w:sdtContent>
          <w:r w:rsidR="004F6155" w:rsidRPr="00CD5993">
            <w:rPr>
              <w:rFonts w:ascii="Times New Roman" w:eastAsia="Times New Roman" w:hAnsi="Times New Roman" w:cs="Times New Roman"/>
              <w:color w:val="000000"/>
              <w:sz w:val="20"/>
              <w:szCs w:val="20"/>
              <w:lang w:val="en-GB"/>
            </w:rPr>
            <w:t>[10]</w:t>
          </w:r>
        </w:sdtContent>
      </w:sdt>
      <w:r w:rsidRPr="00CD5993">
        <w:rPr>
          <w:rFonts w:ascii="Times New Roman" w:eastAsia="Times New Roman" w:hAnsi="Times New Roman" w:cs="Times New Roman"/>
          <w:color w:val="000000" w:themeColor="text1"/>
          <w:sz w:val="20"/>
          <w:szCs w:val="20"/>
          <w:lang w:val="en-GB"/>
        </w:rPr>
        <w:t>. Therefore, XAI was born to establish that techniques existed to provide</w:t>
      </w:r>
      <w:r w:rsidR="005230B6" w:rsidRPr="00CD5993">
        <w:rPr>
          <w:rFonts w:ascii="Times New Roman" w:eastAsia="Times New Roman" w:hAnsi="Times New Roman" w:cs="Times New Roman"/>
          <w:color w:val="000000" w:themeColor="text1"/>
          <w:sz w:val="20"/>
          <w:szCs w:val="20"/>
          <w:lang w:val="en-GB"/>
        </w:rPr>
        <w:t xml:space="preserve"> transparency</w:t>
      </w:r>
      <w:r w:rsidRPr="00CD5993">
        <w:rPr>
          <w:rFonts w:ascii="Times New Roman" w:eastAsia="Times New Roman" w:hAnsi="Times New Roman" w:cs="Times New Roman"/>
          <w:color w:val="000000" w:themeColor="text1"/>
          <w:sz w:val="20"/>
          <w:szCs w:val="20"/>
          <w:lang w:val="en-GB"/>
        </w:rPr>
        <w:t>. XAI provides the possibility of several techniques making model output explorable</w:t>
      </w:r>
      <w:r w:rsidR="008429A9" w:rsidRPr="00CD5993">
        <w:rPr>
          <w:rFonts w:ascii="Times New Roman" w:eastAsia="Times New Roman" w:hAnsi="Times New Roman" w:cs="Times New Roman"/>
          <w:color w:val="000000" w:themeColor="text1"/>
          <w:sz w:val="20"/>
          <w:szCs w:val="20"/>
          <w:lang w:val="en-GB"/>
        </w:rPr>
        <w:t>.</w:t>
      </w:r>
      <w:r w:rsidRPr="00CD5993">
        <w:rPr>
          <w:rFonts w:ascii="Times New Roman" w:eastAsia="Times New Roman" w:hAnsi="Times New Roman" w:cs="Times New Roman"/>
          <w:color w:val="000000" w:themeColor="text1"/>
          <w:sz w:val="20"/>
          <w:szCs w:val="20"/>
          <w:lang w:val="en-GB"/>
        </w:rPr>
        <w:t xml:space="preserve"> </w:t>
      </w:r>
      <w:r w:rsidR="00D65BA0" w:rsidRPr="00CD5993">
        <w:rPr>
          <w:rFonts w:ascii="Times New Roman" w:eastAsia="Times New Roman" w:hAnsi="Times New Roman" w:cs="Times New Roman"/>
          <w:color w:val="000000" w:themeColor="text1"/>
          <w:sz w:val="20"/>
          <w:szCs w:val="20"/>
          <w:lang w:val="en-GB"/>
        </w:rPr>
        <w:t xml:space="preserve">It offers </w:t>
      </w:r>
      <w:r w:rsidRPr="00CD5993">
        <w:rPr>
          <w:rFonts w:ascii="Times New Roman" w:eastAsia="Times New Roman" w:hAnsi="Times New Roman" w:cs="Times New Roman"/>
          <w:color w:val="000000" w:themeColor="text1"/>
          <w:sz w:val="20"/>
          <w:szCs w:val="20"/>
          <w:lang w:val="en-GB"/>
        </w:rPr>
        <w:t xml:space="preserve">transparency among clinicians, regulators, and patients alike; more </w:t>
      </w:r>
      <w:r w:rsidR="00AC70EC" w:rsidRPr="00CD5993">
        <w:rPr>
          <w:rFonts w:ascii="Times New Roman" w:eastAsia="Times New Roman" w:hAnsi="Times New Roman" w:cs="Times New Roman"/>
          <w:color w:val="000000" w:themeColor="text1"/>
          <w:sz w:val="20"/>
          <w:szCs w:val="20"/>
          <w:lang w:val="en-GB"/>
        </w:rPr>
        <w:t xml:space="preserve">informed decisions </w:t>
      </w:r>
      <w:r w:rsidRPr="00CD5993">
        <w:rPr>
          <w:rFonts w:ascii="Times New Roman" w:eastAsia="Times New Roman" w:hAnsi="Times New Roman" w:cs="Times New Roman"/>
          <w:color w:val="000000" w:themeColor="text1"/>
          <w:sz w:val="20"/>
          <w:szCs w:val="20"/>
          <w:lang w:val="en-GB"/>
        </w:rPr>
        <w:t>create safer implementations of AI in healthcare.</w:t>
      </w:r>
    </w:p>
    <w:p w14:paraId="1BF27AEC" w14:textId="77777777" w:rsidR="000B2FB4" w:rsidRPr="00CD5993" w:rsidRDefault="000B2FB4" w:rsidP="00385F6E">
      <w:pPr>
        <w:shd w:val="clear" w:color="auto" w:fill="FFFFFF"/>
        <w:spacing w:after="150" w:line="240" w:lineRule="auto"/>
        <w:jc w:val="thaiDistribute"/>
        <w:rPr>
          <w:rFonts w:ascii="Times New Roman" w:eastAsia="Times New Roman" w:hAnsi="Times New Roman" w:cs="Times New Roman"/>
          <w:color w:val="000000" w:themeColor="text1"/>
          <w:sz w:val="20"/>
          <w:szCs w:val="20"/>
          <w:lang w:val="en-GB"/>
        </w:rPr>
      </w:pPr>
    </w:p>
    <w:p w14:paraId="71E42634" w14:textId="175243F6" w:rsidR="006A3B7F" w:rsidRPr="00CD5993" w:rsidRDefault="00947116" w:rsidP="00385F6E">
      <w:pPr>
        <w:shd w:val="clear" w:color="auto" w:fill="FFFFFF"/>
        <w:spacing w:after="150" w:line="240" w:lineRule="auto"/>
        <w:rPr>
          <w:rFonts w:ascii="Times New Roman" w:eastAsia="Times New Roman" w:hAnsi="Times New Roman" w:cs="Times New Roman"/>
          <w:color w:val="000000" w:themeColor="text1"/>
          <w:sz w:val="20"/>
          <w:szCs w:val="20"/>
          <w:lang w:val="en-GB"/>
        </w:rPr>
      </w:pPr>
      <w:r w:rsidRPr="00CD5993">
        <w:rPr>
          <w:rFonts w:ascii="Times New Roman" w:eastAsia="Times New Roman" w:hAnsi="Times New Roman" w:cs="Times New Roman"/>
          <w:i/>
          <w:color w:val="000000" w:themeColor="text1"/>
          <w:sz w:val="20"/>
          <w:szCs w:val="20"/>
          <w:lang w:val="en-GB"/>
        </w:rPr>
        <w:t>2.2</w:t>
      </w:r>
      <w:r w:rsidR="006A3B7F" w:rsidRPr="00CD5993">
        <w:rPr>
          <w:rFonts w:ascii="Times New Roman" w:eastAsia="Times New Roman" w:hAnsi="Times New Roman" w:cs="Times New Roman"/>
          <w:i/>
          <w:color w:val="000000" w:themeColor="text1"/>
          <w:sz w:val="20"/>
          <w:szCs w:val="20"/>
          <w:lang w:val="en-GB"/>
        </w:rPr>
        <w:t xml:space="preserve">. </w:t>
      </w:r>
      <w:r w:rsidR="00F1256F" w:rsidRPr="00CD5993">
        <w:rPr>
          <w:rFonts w:ascii="Times New Roman" w:eastAsia="Times New Roman" w:hAnsi="Times New Roman" w:cs="Times New Roman"/>
          <w:i/>
          <w:color w:val="000000" w:themeColor="text1"/>
          <w:sz w:val="20"/>
          <w:szCs w:val="20"/>
          <w:lang w:val="en-GB"/>
        </w:rPr>
        <w:t>Explainable AI Techniques: SHAP and LIME</w:t>
      </w:r>
    </w:p>
    <w:p w14:paraId="1D398F93" w14:textId="3111DB99" w:rsidR="00E26E5A" w:rsidRPr="00CD5993" w:rsidRDefault="00E26E5A" w:rsidP="00385F6E">
      <w:pPr>
        <w:shd w:val="clear" w:color="auto" w:fill="FFFFFF"/>
        <w:spacing w:after="150" w:line="240" w:lineRule="auto"/>
        <w:jc w:val="both"/>
        <w:rPr>
          <w:rFonts w:ascii="Times New Roman" w:eastAsia="Times New Roman" w:hAnsi="Times New Roman" w:cs="Times New Roman"/>
          <w:color w:val="000000" w:themeColor="text1"/>
          <w:sz w:val="20"/>
          <w:szCs w:val="20"/>
          <w:lang w:val="en-GB"/>
        </w:rPr>
      </w:pPr>
      <w:r w:rsidRPr="00CD5993">
        <w:rPr>
          <w:rFonts w:ascii="Times New Roman" w:eastAsia="Times New Roman" w:hAnsi="Times New Roman" w:cs="Times New Roman"/>
          <w:color w:val="000000" w:themeColor="text1"/>
          <w:sz w:val="20"/>
          <w:szCs w:val="20"/>
          <w:lang w:val="en-GB"/>
        </w:rPr>
        <w:t>The field has implemented SHAP</w:t>
      </w:r>
      <w:r w:rsidR="008C6AD0">
        <w:rPr>
          <w:rFonts w:ascii="Times New Roman" w:eastAsia="Times New Roman" w:hAnsi="Times New Roman" w:cs="Times New Roman"/>
          <w:color w:val="000000" w:themeColor="text1"/>
          <w:sz w:val="20"/>
          <w:szCs w:val="20"/>
          <w:lang w:val="en-GB"/>
        </w:rPr>
        <w:t xml:space="preserve"> </w:t>
      </w:r>
      <w:r w:rsidRPr="00CD5993">
        <w:rPr>
          <w:rFonts w:ascii="Times New Roman" w:eastAsia="Times New Roman" w:hAnsi="Times New Roman" w:cs="Times New Roman"/>
          <w:color w:val="000000" w:themeColor="text1"/>
          <w:sz w:val="20"/>
          <w:szCs w:val="20"/>
          <w:lang w:val="en-GB"/>
        </w:rPr>
        <w:t xml:space="preserve">and LIME for explainability. SHAP </w:t>
      </w:r>
      <w:r w:rsidR="00CC1B9B" w:rsidRPr="00CD5993">
        <w:rPr>
          <w:rFonts w:ascii="Times New Roman" w:eastAsia="Times New Roman" w:hAnsi="Times New Roman" w:cs="Times New Roman"/>
          <w:color w:val="000000" w:themeColor="text1"/>
          <w:sz w:val="20"/>
          <w:szCs w:val="20"/>
          <w:lang w:val="en-GB"/>
        </w:rPr>
        <w:t>provides</w:t>
      </w:r>
      <w:r w:rsidRPr="00CD5993">
        <w:rPr>
          <w:rFonts w:ascii="Times New Roman" w:eastAsia="Times New Roman" w:hAnsi="Times New Roman" w:cs="Times New Roman"/>
          <w:color w:val="000000" w:themeColor="text1"/>
          <w:sz w:val="20"/>
          <w:szCs w:val="20"/>
          <w:lang w:val="en-GB"/>
        </w:rPr>
        <w:t xml:space="preserve"> global and local explainability because it aims to explain how predicted values can be attributed to given input features</w:t>
      </w:r>
      <w:r w:rsidR="004F6155" w:rsidRPr="00CD5993">
        <w:rPr>
          <w:rFonts w:ascii="Times New Roman" w:eastAsia="Times New Roman" w:hAnsi="Times New Roman" w:cs="Times New Roman"/>
          <w:color w:val="000000" w:themeColor="text1"/>
          <w:sz w:val="20"/>
          <w:szCs w:val="20"/>
          <w:lang w:val="en-GB"/>
        </w:rPr>
        <w:t xml:space="preserve"> </w:t>
      </w:r>
      <w:sdt>
        <w:sdtPr>
          <w:rPr>
            <w:rFonts w:ascii="Times New Roman" w:eastAsia="Times New Roman" w:hAnsi="Times New Roman" w:cs="Times New Roman"/>
            <w:color w:val="000000"/>
            <w:sz w:val="20"/>
            <w:szCs w:val="20"/>
            <w:highlight w:val="white"/>
            <w:lang w:val="en-GB"/>
          </w:rPr>
          <w:alias w:val="Citation"/>
          <w:tag w:val="{&quot;referencesIds&quot;:[&quot;doc:68a87f5d4031e26dbeb11241&quot;],&quot;referencesOptions&quot;:{&quot;doc:68a87f5d4031e26dbeb1124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2095308941"/>
          <w:placeholder>
            <w:docPart w:val="1DDC407DDD1D44CAAA1DFCDF6EB04194"/>
          </w:placeholder>
        </w:sdtPr>
        <w:sdtContent>
          <w:r w:rsidR="004F6155" w:rsidRPr="00CD5993">
            <w:rPr>
              <w:rFonts w:ascii="Times New Roman" w:eastAsia="Times New Roman" w:hAnsi="Times New Roman" w:cs="Times New Roman"/>
              <w:color w:val="000000"/>
              <w:sz w:val="20"/>
              <w:szCs w:val="20"/>
              <w:lang w:val="en-GB"/>
            </w:rPr>
            <w:t>[11]</w:t>
          </w:r>
        </w:sdtContent>
      </w:sdt>
      <w:r w:rsidRPr="00CD5993">
        <w:rPr>
          <w:rFonts w:ascii="Times New Roman" w:eastAsia="Times New Roman" w:hAnsi="Times New Roman" w:cs="Times New Roman"/>
          <w:color w:val="000000" w:themeColor="text1"/>
          <w:sz w:val="20"/>
          <w:szCs w:val="20"/>
          <w:lang w:val="en-GB"/>
        </w:rPr>
        <w:t xml:space="preserve">. LIME is more locally driven, as it takes features of interest to create a more </w:t>
      </w:r>
      <w:r w:rsidR="00576AA2" w:rsidRPr="00CD5993">
        <w:rPr>
          <w:rFonts w:ascii="Times New Roman" w:eastAsia="Times New Roman" w:hAnsi="Times New Roman" w:cs="Times New Roman"/>
          <w:color w:val="000000" w:themeColor="text1"/>
          <w:sz w:val="20"/>
          <w:szCs w:val="20"/>
          <w:lang w:val="en-GB"/>
        </w:rPr>
        <w:t>simple</w:t>
      </w:r>
      <w:r w:rsidRPr="00CD5993">
        <w:rPr>
          <w:rFonts w:ascii="Times New Roman" w:eastAsia="Times New Roman" w:hAnsi="Times New Roman" w:cs="Times New Roman"/>
          <w:color w:val="000000" w:themeColor="text1"/>
          <w:sz w:val="20"/>
          <w:szCs w:val="20"/>
          <w:lang w:val="en-GB"/>
        </w:rPr>
        <w:t xml:space="preserve">, explainable model that can approximate the </w:t>
      </w:r>
      <w:r w:rsidR="0046543E" w:rsidRPr="00CD5993">
        <w:rPr>
          <w:rFonts w:ascii="Times New Roman" w:eastAsia="Times New Roman" w:hAnsi="Times New Roman" w:cs="Times New Roman"/>
          <w:color w:val="000000" w:themeColor="text1"/>
          <w:sz w:val="20"/>
          <w:szCs w:val="20"/>
          <w:lang w:val="en-GB"/>
        </w:rPr>
        <w:t>complex</w:t>
      </w:r>
      <w:r w:rsidRPr="00CD5993">
        <w:rPr>
          <w:rFonts w:ascii="Times New Roman" w:eastAsia="Times New Roman" w:hAnsi="Times New Roman" w:cs="Times New Roman"/>
          <w:color w:val="000000" w:themeColor="text1"/>
          <w:sz w:val="20"/>
          <w:szCs w:val="20"/>
          <w:lang w:val="en-GB"/>
        </w:rPr>
        <w:t xml:space="preserve"> black box model </w:t>
      </w:r>
      <w:r w:rsidR="00360229" w:rsidRPr="00CD5993">
        <w:rPr>
          <w:rFonts w:ascii="Times New Roman" w:eastAsia="Times New Roman" w:hAnsi="Times New Roman" w:cs="Times New Roman"/>
          <w:color w:val="000000" w:themeColor="text1"/>
          <w:sz w:val="20"/>
          <w:szCs w:val="20"/>
          <w:lang w:val="en-GB"/>
        </w:rPr>
        <w:t>in the local region around the prediction of interest</w:t>
      </w:r>
      <w:r w:rsidR="00F04EB8" w:rsidRPr="00CD5993">
        <w:rPr>
          <w:rFonts w:ascii="Times New Roman" w:eastAsia="Times New Roman" w:hAnsi="Times New Roman" w:cs="Times New Roman"/>
          <w:color w:val="000000" w:themeColor="text1"/>
          <w:sz w:val="20"/>
          <w:szCs w:val="20"/>
          <w:lang w:val="en-GB"/>
        </w:rPr>
        <w:t xml:space="preserve"> </w:t>
      </w:r>
      <w:sdt>
        <w:sdtPr>
          <w:rPr>
            <w:rFonts w:ascii="Times New Roman" w:eastAsia="Times New Roman" w:hAnsi="Times New Roman" w:cs="Times New Roman"/>
            <w:color w:val="000000"/>
            <w:sz w:val="20"/>
            <w:szCs w:val="20"/>
            <w:highlight w:val="white"/>
            <w:lang w:val="en-GB"/>
          </w:rPr>
          <w:alias w:val="Citation"/>
          <w:tag w:val="{&quot;referencesIds&quot;:[&quot;doc:68711c1828bbc05ad22663f4&quot;],&quot;referencesOptions&quot;:{&quot;doc:68711c1828bbc05ad22663f4&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1071040473"/>
          <w:placeholder>
            <w:docPart w:val="11171FA3EB3149869B0ECAF88FD18EB6"/>
          </w:placeholder>
        </w:sdtPr>
        <w:sdtContent>
          <w:r w:rsidR="004F6155" w:rsidRPr="00CD5993">
            <w:rPr>
              <w:rFonts w:ascii="Times New Roman" w:eastAsia="Times New Roman" w:hAnsi="Times New Roman" w:cs="Times New Roman"/>
              <w:color w:val="000000"/>
              <w:sz w:val="20"/>
              <w:szCs w:val="20"/>
              <w:lang w:val="en-GB"/>
            </w:rPr>
            <w:t>[12]</w:t>
          </w:r>
        </w:sdtContent>
      </w:sdt>
      <w:r w:rsidRPr="00CD5993">
        <w:rPr>
          <w:rFonts w:ascii="Times New Roman" w:eastAsia="Times New Roman" w:hAnsi="Times New Roman" w:cs="Times New Roman"/>
          <w:color w:val="000000" w:themeColor="text1"/>
          <w:sz w:val="20"/>
          <w:szCs w:val="20"/>
          <w:lang w:val="en-GB"/>
        </w:rPr>
        <w:t>.</w:t>
      </w:r>
    </w:p>
    <w:p w14:paraId="1994C9BF" w14:textId="7D6759AE" w:rsidR="0019574D" w:rsidRPr="00CD5993" w:rsidRDefault="00E26E5A" w:rsidP="00385F6E">
      <w:pPr>
        <w:shd w:val="clear" w:color="auto" w:fill="FFFFFF"/>
        <w:spacing w:after="150" w:line="240" w:lineRule="auto"/>
        <w:jc w:val="both"/>
        <w:rPr>
          <w:rFonts w:ascii="Times New Roman" w:eastAsia="Times New Roman" w:hAnsi="Times New Roman" w:cs="Times New Roman"/>
          <w:color w:val="000000" w:themeColor="text1"/>
          <w:sz w:val="20"/>
          <w:szCs w:val="20"/>
          <w:lang w:val="en-GB"/>
        </w:rPr>
      </w:pPr>
      <w:r w:rsidRPr="00CD5993">
        <w:rPr>
          <w:rFonts w:ascii="Times New Roman" w:eastAsia="Times New Roman" w:hAnsi="Times New Roman" w:cs="Times New Roman"/>
          <w:color w:val="000000" w:themeColor="text1"/>
          <w:sz w:val="20"/>
          <w:szCs w:val="20"/>
          <w:lang w:val="en-GB"/>
        </w:rPr>
        <w:lastRenderedPageBreak/>
        <w:t xml:space="preserve">For </w:t>
      </w:r>
      <w:r w:rsidR="009973EE" w:rsidRPr="00CD5993">
        <w:rPr>
          <w:rFonts w:ascii="Times New Roman" w:eastAsia="Times New Roman" w:hAnsi="Times New Roman" w:cs="Times New Roman"/>
          <w:color w:val="000000" w:themeColor="text1"/>
          <w:sz w:val="20"/>
          <w:szCs w:val="20"/>
          <w:lang w:val="en-GB"/>
        </w:rPr>
        <w:t>example</w:t>
      </w:r>
      <w:r w:rsidRPr="00CD5993">
        <w:rPr>
          <w:rFonts w:ascii="Times New Roman" w:eastAsia="Times New Roman" w:hAnsi="Times New Roman" w:cs="Times New Roman"/>
          <w:color w:val="000000" w:themeColor="text1"/>
          <w:sz w:val="20"/>
          <w:szCs w:val="20"/>
          <w:lang w:val="en-GB"/>
        </w:rPr>
        <w:t xml:space="preserve">, when </w:t>
      </w:r>
      <w:r w:rsidR="009973EE" w:rsidRPr="00CD5993">
        <w:rPr>
          <w:rFonts w:ascii="Times New Roman" w:eastAsia="Times New Roman" w:hAnsi="Times New Roman" w:cs="Times New Roman"/>
          <w:color w:val="000000" w:themeColor="text1"/>
          <w:sz w:val="20"/>
          <w:szCs w:val="20"/>
          <w:lang w:val="en-GB"/>
        </w:rPr>
        <w:t xml:space="preserve">estimating an individual </w:t>
      </w:r>
      <w:r w:rsidRPr="00CD5993">
        <w:rPr>
          <w:rFonts w:ascii="Times New Roman" w:eastAsia="Times New Roman" w:hAnsi="Times New Roman" w:cs="Times New Roman"/>
          <w:color w:val="000000" w:themeColor="text1"/>
          <w:sz w:val="20"/>
          <w:szCs w:val="20"/>
          <w:lang w:val="en-GB"/>
        </w:rPr>
        <w:t xml:space="preserve">10-year </w:t>
      </w:r>
      <w:r w:rsidR="009973EE" w:rsidRPr="00CD5993">
        <w:rPr>
          <w:rFonts w:ascii="Times New Roman" w:eastAsia="Times New Roman" w:hAnsi="Times New Roman" w:cs="Times New Roman"/>
          <w:color w:val="000000" w:themeColor="text1"/>
          <w:sz w:val="20"/>
          <w:szCs w:val="20"/>
          <w:lang w:val="en-GB"/>
        </w:rPr>
        <w:t xml:space="preserve">risk of developing </w:t>
      </w:r>
      <w:r w:rsidRPr="00CD5993">
        <w:rPr>
          <w:rFonts w:ascii="Times New Roman" w:eastAsia="Times New Roman" w:hAnsi="Times New Roman" w:cs="Times New Roman"/>
          <w:color w:val="000000" w:themeColor="text1"/>
          <w:sz w:val="20"/>
          <w:szCs w:val="20"/>
          <w:lang w:val="en-GB"/>
        </w:rPr>
        <w:t xml:space="preserve">CVD, </w:t>
      </w:r>
      <w:r w:rsidR="00960ED3" w:rsidRPr="00CD5993">
        <w:rPr>
          <w:rFonts w:ascii="Times New Roman" w:eastAsia="Times New Roman" w:hAnsi="Times New Roman" w:cs="Times New Roman"/>
          <w:color w:val="000000" w:themeColor="text1"/>
          <w:sz w:val="20"/>
          <w:szCs w:val="20"/>
          <w:lang w:val="en-GB"/>
        </w:rPr>
        <w:t>You</w:t>
      </w:r>
      <w:r w:rsidRPr="00CD5993">
        <w:rPr>
          <w:rFonts w:ascii="Times New Roman" w:eastAsia="Times New Roman" w:hAnsi="Times New Roman" w:cs="Times New Roman"/>
          <w:color w:val="000000" w:themeColor="text1"/>
          <w:sz w:val="20"/>
          <w:szCs w:val="20"/>
          <w:lang w:val="en-GB"/>
        </w:rPr>
        <w:t xml:space="preserve"> et</w:t>
      </w:r>
      <w:r w:rsidR="00204E10" w:rsidRPr="00CD5993">
        <w:rPr>
          <w:rFonts w:ascii="Times New Roman" w:eastAsia="Times New Roman" w:hAnsi="Times New Roman" w:cs="Times New Roman"/>
          <w:color w:val="000000" w:themeColor="text1"/>
          <w:sz w:val="20"/>
          <w:szCs w:val="20"/>
          <w:lang w:val="en-GB"/>
        </w:rPr>
        <w:t xml:space="preserve"> </w:t>
      </w:r>
      <w:r w:rsidRPr="00CD5993">
        <w:rPr>
          <w:rFonts w:ascii="Times New Roman" w:eastAsia="Times New Roman" w:hAnsi="Times New Roman" w:cs="Times New Roman"/>
          <w:color w:val="000000" w:themeColor="text1"/>
          <w:sz w:val="20"/>
          <w:szCs w:val="20"/>
          <w:lang w:val="en-GB"/>
        </w:rPr>
        <w:t xml:space="preserve">al. explored many </w:t>
      </w:r>
      <w:r w:rsidR="0036415D">
        <w:rPr>
          <w:rFonts w:ascii="Times New Roman" w:eastAsia="Times New Roman" w:hAnsi="Times New Roman" w:cs="Times New Roman"/>
          <w:color w:val="000000" w:themeColor="text1"/>
          <w:sz w:val="20"/>
          <w:szCs w:val="20"/>
          <w:lang w:val="en-GB"/>
        </w:rPr>
        <w:t>ML</w:t>
      </w:r>
      <w:r w:rsidRPr="00CD5993">
        <w:rPr>
          <w:rFonts w:ascii="Times New Roman" w:eastAsia="Times New Roman" w:hAnsi="Times New Roman" w:cs="Times New Roman"/>
          <w:color w:val="000000" w:themeColor="text1"/>
          <w:sz w:val="20"/>
          <w:szCs w:val="20"/>
          <w:lang w:val="en-GB"/>
        </w:rPr>
        <w:t xml:space="preserve"> models</w:t>
      </w:r>
      <w:r w:rsidR="009973EE" w:rsidRPr="00CD5993">
        <w:rPr>
          <w:rFonts w:ascii="Times New Roman" w:eastAsia="Times New Roman" w:hAnsi="Times New Roman" w:cs="Times New Roman"/>
          <w:color w:val="000000" w:themeColor="text1"/>
          <w:sz w:val="20"/>
          <w:szCs w:val="20"/>
          <w:lang w:val="en-GB"/>
        </w:rPr>
        <w:t xml:space="preserve"> like </w:t>
      </w:r>
      <w:r w:rsidR="00C8464B" w:rsidRPr="00CD5993">
        <w:rPr>
          <w:rFonts w:ascii="Times New Roman" w:eastAsia="Times New Roman" w:hAnsi="Times New Roman" w:cs="Times New Roman"/>
          <w:color w:val="000000" w:themeColor="text1"/>
          <w:sz w:val="20"/>
          <w:szCs w:val="20"/>
          <w:lang w:val="en-GB"/>
        </w:rPr>
        <w:t>LGBM, eXtreme Gradient Boosting Machine, random forest, logistic regression, K-nearest neighbours, support vector machine and artificial neural networks</w:t>
      </w:r>
      <w:r w:rsidR="009973EE" w:rsidRPr="00CD5993">
        <w:rPr>
          <w:rFonts w:ascii="Times New Roman" w:eastAsia="Times New Roman" w:hAnsi="Times New Roman" w:cs="Times New Roman"/>
          <w:color w:val="000000" w:themeColor="text1"/>
          <w:sz w:val="20"/>
          <w:szCs w:val="20"/>
          <w:lang w:val="en-GB"/>
        </w:rPr>
        <w:t xml:space="preserve"> </w:t>
      </w:r>
      <w:r w:rsidRPr="00CD5993">
        <w:rPr>
          <w:rFonts w:ascii="Times New Roman" w:eastAsia="Times New Roman" w:hAnsi="Times New Roman" w:cs="Times New Roman"/>
          <w:color w:val="000000" w:themeColor="text1"/>
          <w:sz w:val="20"/>
          <w:szCs w:val="20"/>
          <w:lang w:val="en-GB"/>
        </w:rPr>
        <w:t xml:space="preserve">that </w:t>
      </w:r>
      <w:r w:rsidR="002F4E33" w:rsidRPr="00CD5993">
        <w:rPr>
          <w:rFonts w:ascii="Times New Roman" w:eastAsia="Times New Roman" w:hAnsi="Times New Roman" w:cs="Times New Roman"/>
          <w:color w:val="000000" w:themeColor="text1"/>
          <w:sz w:val="20"/>
          <w:szCs w:val="20"/>
          <w:lang w:val="en-GB"/>
        </w:rPr>
        <w:t>were</w:t>
      </w:r>
      <w:r w:rsidRPr="00CD5993">
        <w:rPr>
          <w:rFonts w:ascii="Times New Roman" w:eastAsia="Times New Roman" w:hAnsi="Times New Roman" w:cs="Times New Roman"/>
          <w:color w:val="000000" w:themeColor="text1"/>
          <w:sz w:val="20"/>
          <w:szCs w:val="20"/>
          <w:lang w:val="en-GB"/>
        </w:rPr>
        <w:t xml:space="preserve"> applied to the data gathered from their research</w:t>
      </w:r>
      <w:r w:rsidR="00320A56" w:rsidRPr="00CD5993">
        <w:rPr>
          <w:rFonts w:ascii="Times New Roman" w:eastAsia="Times New Roman" w:hAnsi="Times New Roman" w:cs="Times New Roman"/>
          <w:color w:val="000000" w:themeColor="text1"/>
          <w:sz w:val="20"/>
          <w:szCs w:val="20"/>
          <w:lang w:val="en-GB"/>
        </w:rPr>
        <w:t xml:space="preserve"> </w:t>
      </w:r>
      <w:sdt>
        <w:sdtPr>
          <w:rPr>
            <w:rFonts w:ascii="Times New Roman" w:eastAsia="Times New Roman" w:hAnsi="Times New Roman" w:cs="Times New Roman"/>
            <w:color w:val="000000"/>
            <w:sz w:val="20"/>
            <w:szCs w:val="20"/>
            <w:highlight w:val="white"/>
            <w:lang w:val="en-GB"/>
          </w:rPr>
          <w:alias w:val="Citation"/>
          <w:tag w:val="{&quot;referencesIds&quot;:[&quot;doc:68711ffd233d166de25fe66c&quot;],&quot;referencesOptions&quot;:{&quot;doc:68711ffd233d166de25fe66c&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882451829"/>
          <w:placeholder>
            <w:docPart w:val="F9893471BAB0414183D3D48A9582EFE5"/>
          </w:placeholder>
        </w:sdtPr>
        <w:sdtContent>
          <w:r w:rsidR="004F6155" w:rsidRPr="00CD5993">
            <w:rPr>
              <w:rFonts w:ascii="Times New Roman" w:eastAsia="Times New Roman" w:hAnsi="Times New Roman" w:cs="Times New Roman"/>
              <w:color w:val="000000"/>
              <w:sz w:val="20"/>
              <w:szCs w:val="20"/>
              <w:lang w:val="en-GB"/>
            </w:rPr>
            <w:t>[13]</w:t>
          </w:r>
        </w:sdtContent>
      </w:sdt>
      <w:r w:rsidRPr="00CD5993">
        <w:rPr>
          <w:rFonts w:ascii="Times New Roman" w:eastAsia="Times New Roman" w:hAnsi="Times New Roman" w:cs="Times New Roman"/>
          <w:color w:val="000000" w:themeColor="text1"/>
          <w:sz w:val="20"/>
          <w:szCs w:val="20"/>
          <w:lang w:val="en-GB"/>
        </w:rPr>
        <w:t xml:space="preserve">. While many of these models were black boxes, applying SHAP </w:t>
      </w:r>
      <w:r w:rsidR="00184BEE" w:rsidRPr="00CD5993">
        <w:rPr>
          <w:rFonts w:ascii="Times New Roman" w:eastAsia="Times New Roman" w:hAnsi="Times New Roman" w:cs="Times New Roman"/>
          <w:color w:val="000000" w:themeColor="text1"/>
          <w:sz w:val="20"/>
          <w:szCs w:val="20"/>
          <w:lang w:val="en-GB"/>
        </w:rPr>
        <w:t xml:space="preserve">allowed </w:t>
      </w:r>
      <w:r w:rsidRPr="00CD5993">
        <w:rPr>
          <w:rFonts w:ascii="Times New Roman" w:eastAsia="Times New Roman" w:hAnsi="Times New Roman" w:cs="Times New Roman"/>
          <w:color w:val="000000" w:themeColor="text1"/>
          <w:sz w:val="20"/>
          <w:szCs w:val="20"/>
          <w:lang w:val="en-GB"/>
        </w:rPr>
        <w:t>them</w:t>
      </w:r>
      <w:r w:rsidR="00184BEE" w:rsidRPr="00CD5993">
        <w:rPr>
          <w:rFonts w:ascii="Times New Roman" w:eastAsia="Times New Roman" w:hAnsi="Times New Roman" w:cs="Times New Roman"/>
          <w:color w:val="000000" w:themeColor="text1"/>
          <w:sz w:val="20"/>
          <w:szCs w:val="20"/>
          <w:lang w:val="en-GB"/>
        </w:rPr>
        <w:t xml:space="preserve"> to</w:t>
      </w:r>
      <w:r w:rsidRPr="00CD5993">
        <w:rPr>
          <w:rFonts w:ascii="Times New Roman" w:eastAsia="Times New Roman" w:hAnsi="Times New Roman" w:cs="Times New Roman"/>
          <w:color w:val="000000" w:themeColor="text1"/>
          <w:sz w:val="20"/>
          <w:szCs w:val="20"/>
          <w:lang w:val="en-GB"/>
        </w:rPr>
        <w:t xml:space="preserve"> explain their findings by essentially </w:t>
      </w:r>
      <w:r w:rsidR="00BD7083" w:rsidRPr="00CD5993">
        <w:rPr>
          <w:rFonts w:ascii="Times New Roman" w:eastAsia="Times New Roman" w:hAnsi="Times New Roman" w:cs="Times New Roman"/>
          <w:color w:val="000000" w:themeColor="text1"/>
          <w:sz w:val="20"/>
          <w:szCs w:val="20"/>
          <w:lang w:val="en-GB"/>
        </w:rPr>
        <w:t>“</w:t>
      </w:r>
      <w:r w:rsidRPr="00CD5993">
        <w:rPr>
          <w:rFonts w:ascii="Times New Roman" w:eastAsia="Times New Roman" w:hAnsi="Times New Roman" w:cs="Times New Roman"/>
          <w:color w:val="000000" w:themeColor="text1"/>
          <w:sz w:val="20"/>
          <w:szCs w:val="20"/>
          <w:lang w:val="en-GB"/>
        </w:rPr>
        <w:t>breaking the black box.</w:t>
      </w:r>
      <w:r w:rsidR="00BD7083" w:rsidRPr="00CD5993">
        <w:rPr>
          <w:rFonts w:ascii="Times New Roman" w:eastAsia="Times New Roman" w:hAnsi="Times New Roman" w:cs="Times New Roman"/>
          <w:color w:val="000000" w:themeColor="text1"/>
          <w:sz w:val="20"/>
          <w:szCs w:val="20"/>
          <w:lang w:val="en-GB"/>
        </w:rPr>
        <w:t>”</w:t>
      </w:r>
      <w:r w:rsidR="00EE7F24" w:rsidRPr="00CD5993">
        <w:rPr>
          <w:rFonts w:ascii="Times New Roman" w:eastAsia="Times New Roman" w:hAnsi="Times New Roman" w:cs="Times New Roman"/>
          <w:color w:val="000000" w:themeColor="text1"/>
          <w:sz w:val="20"/>
          <w:szCs w:val="20"/>
          <w:lang w:val="en-GB"/>
        </w:rPr>
        <w:t xml:space="preserve"> </w:t>
      </w:r>
      <w:r w:rsidR="00063382" w:rsidRPr="00CD5993">
        <w:rPr>
          <w:rFonts w:ascii="Times New Roman" w:hAnsi="Times New Roman" w:cs="Times New Roman"/>
          <w:sz w:val="20"/>
          <w:szCs w:val="20"/>
          <w:lang w:val="en-GB"/>
        </w:rPr>
        <w:t>Li</w:t>
      </w:r>
      <w:r w:rsidR="0019574D" w:rsidRPr="00CD5993">
        <w:rPr>
          <w:rFonts w:ascii="Times New Roman" w:hAnsi="Times New Roman" w:cs="Times New Roman"/>
          <w:sz w:val="20"/>
          <w:szCs w:val="20"/>
          <w:lang w:val="en-GB"/>
        </w:rPr>
        <w:t xml:space="preserve"> </w:t>
      </w:r>
      <w:r w:rsidR="00451E9D" w:rsidRPr="00CD5993">
        <w:rPr>
          <w:rFonts w:ascii="Times New Roman" w:hAnsi="Times New Roman" w:cs="Times New Roman"/>
          <w:sz w:val="20"/>
          <w:szCs w:val="20"/>
          <w:lang w:val="en-GB"/>
        </w:rPr>
        <w:t>et al.</w:t>
      </w:r>
      <w:r w:rsidR="00582C7A" w:rsidRPr="00CD5993">
        <w:rPr>
          <w:rFonts w:ascii="Times New Roman" w:hAnsi="Times New Roman" w:cs="Times New Roman"/>
          <w:sz w:val="20"/>
          <w:szCs w:val="20"/>
          <w:lang w:val="en-GB"/>
        </w:rPr>
        <w:t xml:space="preserve"> </w:t>
      </w:r>
      <w:r w:rsidR="0022058B" w:rsidRPr="00CD5993">
        <w:rPr>
          <w:rFonts w:ascii="Times New Roman" w:hAnsi="Times New Roman" w:cs="Times New Roman"/>
          <w:sz w:val="20"/>
          <w:szCs w:val="20"/>
          <w:lang w:val="en-GB"/>
        </w:rPr>
        <w:t xml:space="preserve">predicted the risk of brain metastases </w:t>
      </w:r>
      <w:r w:rsidR="009A3B8E" w:rsidRPr="00CD5993">
        <w:rPr>
          <w:rFonts w:ascii="Times New Roman" w:hAnsi="Times New Roman" w:cs="Times New Roman"/>
          <w:sz w:val="20"/>
          <w:szCs w:val="20"/>
          <w:lang w:val="en-GB"/>
        </w:rPr>
        <w:t xml:space="preserve">from the structured EHR data using </w:t>
      </w:r>
      <w:r w:rsidR="00665DA7" w:rsidRPr="00CD5993">
        <w:rPr>
          <w:rFonts w:ascii="Times New Roman" w:hAnsi="Times New Roman" w:cs="Times New Roman"/>
          <w:sz w:val="20"/>
          <w:szCs w:val="20"/>
          <w:lang w:val="en-GB"/>
        </w:rPr>
        <w:t>R</w:t>
      </w:r>
      <w:r w:rsidR="00F111AC" w:rsidRPr="00CD5993">
        <w:rPr>
          <w:rFonts w:ascii="Times New Roman" w:hAnsi="Times New Roman" w:cs="Times New Roman"/>
          <w:sz w:val="20"/>
          <w:szCs w:val="20"/>
          <w:lang w:val="en-GB"/>
        </w:rPr>
        <w:t>everse Time AttentIoN</w:t>
      </w:r>
      <w:r w:rsidR="000A5074" w:rsidRPr="00CD5993">
        <w:rPr>
          <w:rFonts w:ascii="Times New Roman" w:hAnsi="Times New Roman" w:cs="Times New Roman"/>
          <w:sz w:val="20"/>
          <w:szCs w:val="20"/>
          <w:lang w:val="en-GB"/>
        </w:rPr>
        <w:t xml:space="preserve"> (RETAIN)</w:t>
      </w:r>
      <w:r w:rsidR="00F111AC" w:rsidRPr="00CD5993">
        <w:rPr>
          <w:rFonts w:ascii="Times New Roman" w:hAnsi="Times New Roman" w:cs="Times New Roman"/>
          <w:sz w:val="20"/>
          <w:szCs w:val="20"/>
          <w:lang w:val="en-GB"/>
        </w:rPr>
        <w:t xml:space="preserve"> model</w:t>
      </w:r>
      <w:r w:rsidR="00665DA7" w:rsidRPr="00CD5993">
        <w:rPr>
          <w:rFonts w:ascii="Times New Roman" w:hAnsi="Times New Roman" w:cs="Times New Roman"/>
          <w:sz w:val="20"/>
          <w:szCs w:val="20"/>
          <w:lang w:val="en-GB"/>
        </w:rPr>
        <w:t>. Th</w:t>
      </w:r>
      <w:r w:rsidR="00612290" w:rsidRPr="00CD5993">
        <w:rPr>
          <w:rFonts w:ascii="Times New Roman" w:hAnsi="Times New Roman" w:cs="Times New Roman"/>
          <w:sz w:val="20"/>
          <w:szCs w:val="20"/>
          <w:lang w:val="en-GB"/>
        </w:rPr>
        <w:t xml:space="preserve">e </w:t>
      </w:r>
      <w:r w:rsidR="00182450" w:rsidRPr="00CD5993">
        <w:rPr>
          <w:rFonts w:ascii="Times New Roman" w:hAnsi="Times New Roman" w:cs="Times New Roman"/>
          <w:sz w:val="20"/>
          <w:szCs w:val="20"/>
          <w:lang w:val="en-GB"/>
        </w:rPr>
        <w:t xml:space="preserve">decision </w:t>
      </w:r>
      <w:r w:rsidR="00612290" w:rsidRPr="00CD5993">
        <w:rPr>
          <w:rFonts w:ascii="Times New Roman" w:hAnsi="Times New Roman" w:cs="Times New Roman"/>
          <w:sz w:val="20"/>
          <w:szCs w:val="20"/>
          <w:lang w:val="en-GB"/>
        </w:rPr>
        <w:t xml:space="preserve">results of the model </w:t>
      </w:r>
      <w:r w:rsidR="00546CB7" w:rsidRPr="00CD5993">
        <w:rPr>
          <w:rFonts w:ascii="Times New Roman" w:hAnsi="Times New Roman" w:cs="Times New Roman"/>
          <w:sz w:val="20"/>
          <w:szCs w:val="20"/>
          <w:lang w:val="en-GB"/>
        </w:rPr>
        <w:t>were</w:t>
      </w:r>
      <w:r w:rsidR="00612290" w:rsidRPr="00CD5993">
        <w:rPr>
          <w:rFonts w:ascii="Times New Roman" w:hAnsi="Times New Roman" w:cs="Times New Roman"/>
          <w:sz w:val="20"/>
          <w:szCs w:val="20"/>
          <w:lang w:val="en-GB"/>
        </w:rPr>
        <w:t xml:space="preserve"> </w:t>
      </w:r>
      <w:r w:rsidR="00946D2C" w:rsidRPr="00CD5993">
        <w:rPr>
          <w:rFonts w:ascii="Times New Roman" w:hAnsi="Times New Roman" w:cs="Times New Roman"/>
          <w:sz w:val="20"/>
          <w:szCs w:val="20"/>
          <w:lang w:val="en-GB"/>
        </w:rPr>
        <w:t>interpreted</w:t>
      </w:r>
      <w:r w:rsidR="000A5074" w:rsidRPr="00CD5993">
        <w:rPr>
          <w:rFonts w:ascii="Times New Roman" w:hAnsi="Times New Roman" w:cs="Times New Roman"/>
          <w:sz w:val="20"/>
          <w:szCs w:val="20"/>
          <w:lang w:val="en-GB"/>
        </w:rPr>
        <w:t xml:space="preserve"> </w:t>
      </w:r>
      <w:r w:rsidR="00FB109E" w:rsidRPr="00CD5993">
        <w:rPr>
          <w:rFonts w:ascii="Times New Roman" w:hAnsi="Times New Roman" w:cs="Times New Roman"/>
          <w:sz w:val="20"/>
          <w:szCs w:val="20"/>
          <w:lang w:val="en-GB"/>
        </w:rPr>
        <w:t xml:space="preserve">using SHAP values </w:t>
      </w:r>
      <w:r w:rsidR="00F84471" w:rsidRPr="00CD5993">
        <w:rPr>
          <w:rFonts w:ascii="Times New Roman" w:hAnsi="Times New Roman" w:cs="Times New Roman"/>
          <w:sz w:val="20"/>
          <w:szCs w:val="20"/>
          <w:lang w:val="en-GB"/>
        </w:rPr>
        <w:t>based on</w:t>
      </w:r>
      <w:r w:rsidR="00FB109E" w:rsidRPr="00CD5993">
        <w:rPr>
          <w:rFonts w:ascii="Times New Roman" w:hAnsi="Times New Roman" w:cs="Times New Roman"/>
          <w:sz w:val="20"/>
          <w:szCs w:val="20"/>
          <w:lang w:val="en-GB"/>
        </w:rPr>
        <w:t xml:space="preserve"> a feature attribution </w:t>
      </w:r>
      <w:r w:rsidR="00962C23" w:rsidRPr="00CD5993">
        <w:rPr>
          <w:rFonts w:ascii="Times New Roman" w:hAnsi="Times New Roman" w:cs="Times New Roman"/>
          <w:sz w:val="20"/>
          <w:szCs w:val="20"/>
          <w:lang w:val="en-GB"/>
        </w:rPr>
        <w:t xml:space="preserve">to identify the factors contributing to </w:t>
      </w:r>
      <w:r w:rsidR="003627A3" w:rsidRPr="00CD5993">
        <w:rPr>
          <w:rFonts w:ascii="Times New Roman" w:hAnsi="Times New Roman" w:cs="Times New Roman"/>
          <w:sz w:val="20"/>
          <w:szCs w:val="20"/>
          <w:lang w:val="en-GB"/>
        </w:rPr>
        <w:t>the model</w:t>
      </w:r>
      <w:r w:rsidR="00EE7F24" w:rsidRPr="00CD5993">
        <w:rPr>
          <w:rFonts w:ascii="Times New Roman" w:hAnsi="Times New Roman" w:cs="Times New Roman"/>
          <w:sz w:val="20"/>
          <w:szCs w:val="20"/>
          <w:lang w:val="en-GB"/>
        </w:rPr>
        <w:t xml:space="preserve"> </w:t>
      </w:r>
      <w:sdt>
        <w:sdtPr>
          <w:rPr>
            <w:rFonts w:ascii="Times New Roman" w:hAnsi="Times New Roman" w:cs="Times New Roman"/>
            <w:color w:val="000000"/>
            <w:sz w:val="20"/>
            <w:szCs w:val="20"/>
            <w:highlight w:val="white"/>
            <w:lang w:val="en-GB"/>
          </w:rPr>
          <w:alias w:val="Citation"/>
          <w:tag w:val="{&quot;referencesIds&quot;:[&quot;doc:6871225628bbc05ad2266568&quot;],&quot;referencesOptions&quot;:{&quot;doc:6871225628bbc05ad2266568&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692270553"/>
          <w:placeholder>
            <w:docPart w:val="0850691F1F46448A8A1973A13D205E82"/>
          </w:placeholder>
        </w:sdtPr>
        <w:sdtContent>
          <w:r w:rsidR="004F6155" w:rsidRPr="00CD5993">
            <w:rPr>
              <w:rFonts w:ascii="Times New Roman" w:eastAsia="Times New Roman" w:hAnsi="Times New Roman" w:cs="Times New Roman"/>
              <w:color w:val="000000"/>
              <w:sz w:val="20"/>
              <w:szCs w:val="20"/>
              <w:lang w:val="en-GB"/>
            </w:rPr>
            <w:t>[14]</w:t>
          </w:r>
        </w:sdtContent>
      </w:sdt>
      <w:r w:rsidR="00546CB7" w:rsidRPr="00CD5993">
        <w:rPr>
          <w:rFonts w:ascii="Times New Roman" w:hAnsi="Times New Roman" w:cs="Times New Roman"/>
          <w:sz w:val="20"/>
          <w:szCs w:val="20"/>
          <w:lang w:val="en-GB"/>
        </w:rPr>
        <w:t>.</w:t>
      </w:r>
      <w:r w:rsidR="0019574D" w:rsidRPr="00CD5993">
        <w:rPr>
          <w:rFonts w:ascii="Times New Roman" w:hAnsi="Times New Roman" w:cs="Times New Roman"/>
          <w:sz w:val="20"/>
          <w:szCs w:val="20"/>
          <w:lang w:val="en-GB"/>
        </w:rPr>
        <w:t xml:space="preserve"> </w:t>
      </w:r>
    </w:p>
    <w:p w14:paraId="34D77E6B" w14:textId="70450D4E" w:rsidR="00FC3ECA" w:rsidRDefault="009E1981" w:rsidP="00385F6E">
      <w:pPr>
        <w:spacing w:after="150" w:line="240" w:lineRule="auto"/>
        <w:jc w:val="thaiDistribute"/>
        <w:rPr>
          <w:rFonts w:ascii="Times New Roman" w:eastAsia="Times New Roman" w:hAnsi="Times New Roman" w:cs="Times New Roman"/>
          <w:color w:val="000000" w:themeColor="text1"/>
          <w:sz w:val="20"/>
          <w:szCs w:val="20"/>
          <w:lang w:val="en-GB"/>
        </w:rPr>
      </w:pPr>
      <w:r w:rsidRPr="00CD5993">
        <w:rPr>
          <w:rFonts w:ascii="Times New Roman" w:hAnsi="Times New Roman" w:cs="Times New Roman"/>
          <w:sz w:val="20"/>
          <w:szCs w:val="20"/>
          <w:lang w:val="en-GB"/>
        </w:rPr>
        <w:t xml:space="preserve">Rezk </w:t>
      </w:r>
      <w:r w:rsidR="00860AE0" w:rsidRPr="00CD5993">
        <w:rPr>
          <w:rFonts w:ascii="Times New Roman" w:hAnsi="Times New Roman" w:cs="Times New Roman"/>
          <w:sz w:val="20"/>
          <w:szCs w:val="20"/>
          <w:lang w:val="en-GB"/>
        </w:rPr>
        <w:t>et</w:t>
      </w:r>
      <w:r w:rsidR="00D7255A" w:rsidRPr="00CD5993">
        <w:rPr>
          <w:rFonts w:ascii="Times New Roman" w:hAnsi="Times New Roman" w:cs="Times New Roman"/>
          <w:sz w:val="20"/>
          <w:szCs w:val="20"/>
          <w:lang w:val="en-GB"/>
        </w:rPr>
        <w:t xml:space="preserve"> </w:t>
      </w:r>
      <w:r w:rsidR="00860AE0" w:rsidRPr="00CD5993">
        <w:rPr>
          <w:rFonts w:ascii="Times New Roman" w:hAnsi="Times New Roman" w:cs="Times New Roman"/>
          <w:sz w:val="20"/>
          <w:szCs w:val="20"/>
          <w:lang w:val="en-GB"/>
        </w:rPr>
        <w:t xml:space="preserve">al. </w:t>
      </w:r>
      <w:r w:rsidR="00A14420" w:rsidRPr="00CD5993">
        <w:rPr>
          <w:rFonts w:ascii="Times New Roman" w:hAnsi="Times New Roman" w:cs="Times New Roman"/>
          <w:sz w:val="20"/>
          <w:szCs w:val="20"/>
          <w:lang w:val="en-GB"/>
        </w:rPr>
        <w:t xml:space="preserve">presented </w:t>
      </w:r>
      <w:r w:rsidR="007901B8" w:rsidRPr="00CD5993">
        <w:rPr>
          <w:rFonts w:ascii="Times New Roman" w:hAnsi="Times New Roman" w:cs="Times New Roman"/>
          <w:sz w:val="20"/>
          <w:szCs w:val="20"/>
          <w:lang w:val="en-GB"/>
        </w:rPr>
        <w:t>a framework</w:t>
      </w:r>
      <w:r w:rsidR="00822DF0" w:rsidRPr="00CD5993">
        <w:rPr>
          <w:rFonts w:ascii="Times New Roman" w:hAnsi="Times New Roman" w:cs="Times New Roman"/>
          <w:sz w:val="20"/>
          <w:szCs w:val="20"/>
          <w:lang w:val="en-GB"/>
        </w:rPr>
        <w:t xml:space="preserve"> </w:t>
      </w:r>
      <w:r w:rsidR="005120EA" w:rsidRPr="00CD5993">
        <w:rPr>
          <w:rFonts w:ascii="Times New Roman" w:hAnsi="Times New Roman" w:cs="Times New Roman"/>
          <w:sz w:val="20"/>
          <w:szCs w:val="20"/>
          <w:lang w:val="en-GB"/>
        </w:rPr>
        <w:t xml:space="preserve">that </w:t>
      </w:r>
      <w:r w:rsidR="00AD37CD" w:rsidRPr="00CD5993">
        <w:rPr>
          <w:rFonts w:ascii="Times New Roman" w:hAnsi="Times New Roman" w:cs="Times New Roman"/>
          <w:sz w:val="20"/>
          <w:szCs w:val="20"/>
          <w:lang w:val="en-GB"/>
        </w:rPr>
        <w:t>utili</w:t>
      </w:r>
      <w:r w:rsidR="002522A8" w:rsidRPr="00CD5993">
        <w:rPr>
          <w:rFonts w:ascii="Times New Roman" w:hAnsi="Times New Roman" w:cs="Times New Roman"/>
          <w:sz w:val="20"/>
          <w:szCs w:val="20"/>
          <w:lang w:val="en-GB"/>
        </w:rPr>
        <w:t>z</w:t>
      </w:r>
      <w:r w:rsidR="00AD37CD" w:rsidRPr="00CD5993">
        <w:rPr>
          <w:rFonts w:ascii="Times New Roman" w:hAnsi="Times New Roman" w:cs="Times New Roman"/>
          <w:sz w:val="20"/>
          <w:szCs w:val="20"/>
          <w:lang w:val="en-GB"/>
        </w:rPr>
        <w:t xml:space="preserve">ed </w:t>
      </w:r>
      <w:r w:rsidR="00637600" w:rsidRPr="00CD5993">
        <w:rPr>
          <w:rFonts w:ascii="Times New Roman" w:hAnsi="Times New Roman" w:cs="Times New Roman"/>
          <w:sz w:val="20"/>
          <w:szCs w:val="20"/>
          <w:lang w:val="en-GB"/>
        </w:rPr>
        <w:t>hybrid</w:t>
      </w:r>
      <w:r w:rsidR="006E775B" w:rsidRPr="00CD5993">
        <w:rPr>
          <w:rFonts w:ascii="Times New Roman" w:hAnsi="Times New Roman" w:cs="Times New Roman"/>
          <w:sz w:val="20"/>
          <w:szCs w:val="20"/>
          <w:lang w:val="en-GB"/>
        </w:rPr>
        <w:t xml:space="preserve"> ensemble learning </w:t>
      </w:r>
      <w:r w:rsidR="00FB6426" w:rsidRPr="00CD5993">
        <w:rPr>
          <w:rFonts w:ascii="Times New Roman" w:hAnsi="Times New Roman" w:cs="Times New Roman"/>
          <w:sz w:val="20"/>
          <w:szCs w:val="20"/>
          <w:lang w:val="en-GB"/>
        </w:rPr>
        <w:t>models which</w:t>
      </w:r>
      <w:r w:rsidR="006E775B" w:rsidRPr="00CD5993">
        <w:rPr>
          <w:rFonts w:ascii="Times New Roman" w:hAnsi="Times New Roman" w:cs="Times New Roman"/>
          <w:sz w:val="20"/>
          <w:szCs w:val="20"/>
          <w:lang w:val="en-GB"/>
        </w:rPr>
        <w:t xml:space="preserve"> combined </w:t>
      </w:r>
      <w:r w:rsidR="003A099C" w:rsidRPr="00CD5993">
        <w:rPr>
          <w:rFonts w:ascii="Times New Roman" w:hAnsi="Times New Roman" w:cs="Times New Roman"/>
          <w:sz w:val="20"/>
          <w:szCs w:val="20"/>
          <w:lang w:val="en-GB"/>
        </w:rPr>
        <w:t xml:space="preserve">LightBoost and XGBoost algorithms </w:t>
      </w:r>
      <w:r w:rsidR="00BE3473" w:rsidRPr="00CD5993">
        <w:rPr>
          <w:rFonts w:ascii="Times New Roman" w:hAnsi="Times New Roman" w:cs="Times New Roman"/>
          <w:sz w:val="20"/>
          <w:szCs w:val="20"/>
          <w:lang w:val="en-GB"/>
        </w:rPr>
        <w:t xml:space="preserve">together with SHAP and LIME analysis </w:t>
      </w:r>
      <w:r w:rsidR="00822DF0" w:rsidRPr="00CD5993">
        <w:rPr>
          <w:rFonts w:ascii="Times New Roman" w:hAnsi="Times New Roman" w:cs="Times New Roman"/>
          <w:sz w:val="20"/>
          <w:szCs w:val="20"/>
          <w:lang w:val="en-GB"/>
        </w:rPr>
        <w:t xml:space="preserve">to </w:t>
      </w:r>
      <w:r w:rsidR="00D8552C" w:rsidRPr="00CD5993">
        <w:rPr>
          <w:rFonts w:ascii="Times New Roman" w:hAnsi="Times New Roman" w:cs="Times New Roman"/>
          <w:sz w:val="20"/>
          <w:szCs w:val="20"/>
          <w:lang w:val="en-GB"/>
        </w:rPr>
        <w:t xml:space="preserve">create </w:t>
      </w:r>
      <w:r w:rsidR="003E33F2" w:rsidRPr="00CD5993">
        <w:rPr>
          <w:rFonts w:ascii="Times New Roman" w:hAnsi="Times New Roman" w:cs="Times New Roman"/>
          <w:sz w:val="20"/>
          <w:szCs w:val="20"/>
          <w:lang w:val="en-GB"/>
        </w:rPr>
        <w:t xml:space="preserve">an </w:t>
      </w:r>
      <w:r w:rsidR="00D8552C" w:rsidRPr="00CD5993">
        <w:rPr>
          <w:rFonts w:ascii="Times New Roman" w:hAnsi="Times New Roman" w:cs="Times New Roman"/>
          <w:sz w:val="20"/>
          <w:szCs w:val="20"/>
          <w:lang w:val="en-GB"/>
        </w:rPr>
        <w:t xml:space="preserve">explainable </w:t>
      </w:r>
      <w:r w:rsidR="00B450A6" w:rsidRPr="00CD5993">
        <w:rPr>
          <w:rFonts w:ascii="Times New Roman" w:hAnsi="Times New Roman" w:cs="Times New Roman"/>
          <w:sz w:val="20"/>
          <w:szCs w:val="20"/>
          <w:lang w:val="en-GB"/>
        </w:rPr>
        <w:t>heart disease prediction</w:t>
      </w:r>
      <w:r w:rsidR="00A8078D" w:rsidRPr="00CD5993">
        <w:rPr>
          <w:rFonts w:ascii="Times New Roman" w:hAnsi="Times New Roman" w:cs="Times New Roman"/>
          <w:sz w:val="20"/>
          <w:szCs w:val="20"/>
          <w:lang w:val="en-GB"/>
        </w:rPr>
        <w:t xml:space="preserve"> model.</w:t>
      </w:r>
      <w:r w:rsidR="00BE3473" w:rsidRPr="00CD5993">
        <w:rPr>
          <w:rFonts w:ascii="Times New Roman" w:hAnsi="Times New Roman" w:cs="Times New Roman"/>
          <w:sz w:val="20"/>
          <w:szCs w:val="20"/>
          <w:lang w:val="en-GB"/>
        </w:rPr>
        <w:t xml:space="preserve"> </w:t>
      </w:r>
      <w:r w:rsidR="00A14420" w:rsidRPr="00CD5993">
        <w:rPr>
          <w:rFonts w:ascii="Times New Roman" w:hAnsi="Times New Roman" w:cs="Times New Roman"/>
          <w:sz w:val="20"/>
          <w:szCs w:val="20"/>
          <w:lang w:val="en-GB"/>
        </w:rPr>
        <w:t xml:space="preserve">By integrating LIME with </w:t>
      </w:r>
      <w:r w:rsidR="0036415D">
        <w:rPr>
          <w:rFonts w:ascii="Times New Roman" w:hAnsi="Times New Roman" w:cs="Times New Roman"/>
          <w:sz w:val="20"/>
          <w:szCs w:val="20"/>
          <w:lang w:val="en-GB"/>
        </w:rPr>
        <w:t>ML</w:t>
      </w:r>
      <w:r w:rsidR="00A14420" w:rsidRPr="00CD5993">
        <w:rPr>
          <w:rFonts w:ascii="Times New Roman" w:hAnsi="Times New Roman" w:cs="Times New Roman"/>
          <w:sz w:val="20"/>
          <w:szCs w:val="20"/>
          <w:lang w:val="en-GB"/>
        </w:rPr>
        <w:t xml:space="preserve"> techniques, the system offers a comprehensive framework to </w:t>
      </w:r>
      <w:r w:rsidR="00EA2F45" w:rsidRPr="00CD5993">
        <w:rPr>
          <w:rFonts w:ascii="Times New Roman" w:hAnsi="Times New Roman" w:cs="Times New Roman"/>
          <w:sz w:val="20"/>
          <w:szCs w:val="20"/>
          <w:lang w:val="en-GB"/>
        </w:rPr>
        <w:t>enhance</w:t>
      </w:r>
      <w:r w:rsidR="005411B0" w:rsidRPr="00CD5993">
        <w:rPr>
          <w:rFonts w:ascii="Times New Roman" w:hAnsi="Times New Roman" w:cs="Times New Roman"/>
          <w:sz w:val="20"/>
          <w:szCs w:val="20"/>
          <w:lang w:val="en-GB"/>
        </w:rPr>
        <w:t xml:space="preserve"> the efficacy and reliability of </w:t>
      </w:r>
      <w:r w:rsidR="003E33F2" w:rsidRPr="00CD5993">
        <w:rPr>
          <w:rFonts w:ascii="Times New Roman" w:hAnsi="Times New Roman" w:cs="Times New Roman"/>
          <w:sz w:val="20"/>
          <w:szCs w:val="20"/>
          <w:lang w:val="en-GB"/>
        </w:rPr>
        <w:t xml:space="preserve">the </w:t>
      </w:r>
      <w:r w:rsidR="00637600" w:rsidRPr="00CD5993">
        <w:rPr>
          <w:rFonts w:ascii="Times New Roman" w:hAnsi="Times New Roman" w:cs="Times New Roman"/>
          <w:sz w:val="20"/>
          <w:szCs w:val="20"/>
          <w:lang w:val="en-GB"/>
        </w:rPr>
        <w:t xml:space="preserve">heart disease prediction model by </w:t>
      </w:r>
      <w:r w:rsidR="00B22BEE" w:rsidRPr="00CD5993">
        <w:rPr>
          <w:rFonts w:ascii="Times New Roman" w:hAnsi="Times New Roman" w:cs="Times New Roman"/>
          <w:sz w:val="20"/>
          <w:szCs w:val="20"/>
          <w:lang w:val="en-GB"/>
        </w:rPr>
        <w:t xml:space="preserve">showing the features that </w:t>
      </w:r>
      <w:r w:rsidR="009410B8" w:rsidRPr="00CD5993">
        <w:rPr>
          <w:rFonts w:ascii="Times New Roman" w:hAnsi="Times New Roman" w:cs="Times New Roman"/>
          <w:sz w:val="20"/>
          <w:szCs w:val="20"/>
          <w:lang w:val="en-GB"/>
        </w:rPr>
        <w:t>are important</w:t>
      </w:r>
      <w:r w:rsidR="00B22BEE" w:rsidRPr="00CD5993">
        <w:rPr>
          <w:rFonts w:ascii="Times New Roman" w:hAnsi="Times New Roman" w:cs="Times New Roman"/>
          <w:sz w:val="20"/>
          <w:szCs w:val="20"/>
          <w:lang w:val="en-GB"/>
        </w:rPr>
        <w:t xml:space="preserve"> </w:t>
      </w:r>
      <w:r w:rsidR="000A5BF0" w:rsidRPr="00CD5993">
        <w:rPr>
          <w:rFonts w:ascii="Times New Roman" w:hAnsi="Times New Roman" w:cs="Times New Roman"/>
          <w:sz w:val="20"/>
          <w:szCs w:val="20"/>
          <w:lang w:val="en-GB"/>
        </w:rPr>
        <w:t>to the prediction</w:t>
      </w:r>
      <w:r w:rsidR="004260D1" w:rsidRPr="00CD5993">
        <w:rPr>
          <w:rFonts w:ascii="Times New Roman" w:hAnsi="Times New Roman" w:cs="Times New Roman"/>
          <w:sz w:val="20"/>
          <w:szCs w:val="20"/>
          <w:lang w:val="en-GB"/>
        </w:rPr>
        <w:t xml:space="preserve">. </w:t>
      </w:r>
      <w:r w:rsidR="008A2E00" w:rsidRPr="00CD5993">
        <w:rPr>
          <w:rFonts w:ascii="Times New Roman" w:eastAsia="Times New Roman" w:hAnsi="Times New Roman" w:cs="Times New Roman"/>
          <w:color w:val="000000" w:themeColor="text1"/>
          <w:sz w:val="20"/>
          <w:szCs w:val="20"/>
          <w:lang w:val="en-GB"/>
        </w:rPr>
        <w:t xml:space="preserve">In addition to SHAP, LIME has been employed to generate local, instance-specific explanations, allowing clinicians to understand the reasoning behind individual risk predictions. These case-by-case insights are especially valuable in clinical settings where personalized interpretation is essential. </w:t>
      </w:r>
    </w:p>
    <w:p w14:paraId="3B04A117" w14:textId="5F0C88F5" w:rsidR="006A3B7F" w:rsidRPr="00CD5993" w:rsidRDefault="008A2E00" w:rsidP="00385F6E">
      <w:pPr>
        <w:spacing w:after="150" w:line="240" w:lineRule="auto"/>
        <w:jc w:val="thaiDistribute"/>
        <w:rPr>
          <w:rFonts w:ascii="Times New Roman" w:eastAsia="Times New Roman" w:hAnsi="Times New Roman" w:cs="Times New Roman"/>
          <w:color w:val="000000" w:themeColor="text1"/>
          <w:sz w:val="20"/>
          <w:szCs w:val="20"/>
          <w:lang w:val="en-GB"/>
        </w:rPr>
      </w:pPr>
      <w:r w:rsidRPr="00CD5993">
        <w:rPr>
          <w:rFonts w:ascii="Times New Roman" w:eastAsia="Times New Roman" w:hAnsi="Times New Roman" w:cs="Times New Roman"/>
          <w:color w:val="000000" w:themeColor="text1"/>
          <w:sz w:val="20"/>
          <w:szCs w:val="20"/>
          <w:lang w:val="en-GB"/>
        </w:rPr>
        <w:t xml:space="preserve">Overall, incorporating XAI techniques into CVD prediction models enhances their transparency and interpretability. By clearly identifying influential features such as </w:t>
      </w:r>
      <w:r w:rsidR="00C17047" w:rsidRPr="00CD5993">
        <w:rPr>
          <w:rFonts w:ascii="Times New Roman" w:eastAsia="Times New Roman" w:hAnsi="Times New Roman" w:cs="Times New Roman"/>
          <w:color w:val="000000" w:themeColor="text1"/>
          <w:sz w:val="20"/>
          <w:szCs w:val="20"/>
          <w:lang w:val="en-GB"/>
        </w:rPr>
        <w:t xml:space="preserve">ST slope, </w:t>
      </w:r>
      <w:r w:rsidR="00AB505F" w:rsidRPr="00CD5993">
        <w:rPr>
          <w:rFonts w:ascii="Times New Roman" w:eastAsia="Times New Roman" w:hAnsi="Times New Roman" w:cs="Times New Roman"/>
          <w:color w:val="000000" w:themeColor="text1"/>
          <w:sz w:val="20"/>
          <w:szCs w:val="20"/>
          <w:lang w:val="en-GB"/>
        </w:rPr>
        <w:t xml:space="preserve">oldpeak, chest pain type, </w:t>
      </w:r>
      <w:r w:rsidR="001A2E2A" w:rsidRPr="00CD5993">
        <w:rPr>
          <w:rFonts w:ascii="Times New Roman" w:eastAsia="Times New Roman" w:hAnsi="Times New Roman" w:cs="Times New Roman"/>
          <w:color w:val="000000" w:themeColor="text1"/>
          <w:sz w:val="20"/>
          <w:szCs w:val="20"/>
          <w:lang w:val="en-GB"/>
        </w:rPr>
        <w:t xml:space="preserve">max heart rate </w:t>
      </w:r>
      <w:r w:rsidR="003721BD" w:rsidRPr="00CD5993">
        <w:rPr>
          <w:rFonts w:ascii="Times New Roman" w:eastAsia="Times New Roman" w:hAnsi="Times New Roman" w:cs="Times New Roman"/>
          <w:color w:val="000000" w:themeColor="text1"/>
          <w:sz w:val="20"/>
          <w:szCs w:val="20"/>
          <w:lang w:val="en-GB"/>
        </w:rPr>
        <w:t>and</w:t>
      </w:r>
      <w:r w:rsidRPr="00CD5993">
        <w:rPr>
          <w:rFonts w:ascii="Times New Roman" w:eastAsia="Times New Roman" w:hAnsi="Times New Roman" w:cs="Times New Roman"/>
          <w:color w:val="000000" w:themeColor="text1"/>
          <w:sz w:val="20"/>
          <w:szCs w:val="20"/>
          <w:lang w:val="en-GB"/>
        </w:rPr>
        <w:t xml:space="preserve"> </w:t>
      </w:r>
      <w:r w:rsidR="001A2E2A" w:rsidRPr="00CD5993">
        <w:rPr>
          <w:rFonts w:ascii="Times New Roman" w:eastAsia="Times New Roman" w:hAnsi="Times New Roman" w:cs="Times New Roman"/>
          <w:color w:val="000000" w:themeColor="text1"/>
          <w:sz w:val="20"/>
          <w:szCs w:val="20"/>
          <w:lang w:val="en-GB"/>
        </w:rPr>
        <w:t>cholesterol</w:t>
      </w:r>
      <w:r w:rsidR="003721BD" w:rsidRPr="00CD5993">
        <w:rPr>
          <w:rFonts w:ascii="Times New Roman" w:eastAsia="Times New Roman" w:hAnsi="Times New Roman" w:cs="Times New Roman"/>
          <w:color w:val="000000" w:themeColor="text1"/>
          <w:sz w:val="20"/>
          <w:szCs w:val="20"/>
          <w:lang w:val="en-GB"/>
        </w:rPr>
        <w:t xml:space="preserve">, </w:t>
      </w:r>
      <w:r w:rsidR="00CC57A0" w:rsidRPr="00CD5993">
        <w:rPr>
          <w:rFonts w:ascii="Times New Roman" w:eastAsia="Times New Roman" w:hAnsi="Times New Roman" w:cs="Times New Roman"/>
          <w:color w:val="000000" w:themeColor="text1"/>
          <w:sz w:val="20"/>
          <w:szCs w:val="20"/>
          <w:lang w:val="en-GB"/>
        </w:rPr>
        <w:t xml:space="preserve">the model </w:t>
      </w:r>
      <w:r w:rsidR="003721BD" w:rsidRPr="00CD5993">
        <w:rPr>
          <w:rFonts w:ascii="Times New Roman" w:eastAsia="Times New Roman" w:hAnsi="Times New Roman" w:cs="Times New Roman"/>
          <w:color w:val="000000" w:themeColor="text1"/>
          <w:sz w:val="20"/>
          <w:szCs w:val="20"/>
          <w:lang w:val="en-GB"/>
        </w:rPr>
        <w:t xml:space="preserve">could </w:t>
      </w:r>
      <w:r w:rsidR="006644D8" w:rsidRPr="00CD5993">
        <w:rPr>
          <w:rFonts w:ascii="Times New Roman" w:eastAsia="Times New Roman" w:hAnsi="Times New Roman" w:cs="Times New Roman"/>
          <w:color w:val="000000" w:themeColor="text1"/>
          <w:sz w:val="20"/>
          <w:szCs w:val="20"/>
          <w:lang w:val="en-GB"/>
        </w:rPr>
        <w:t>potentially</w:t>
      </w:r>
      <w:r w:rsidR="003721BD" w:rsidRPr="00CD5993">
        <w:rPr>
          <w:rFonts w:ascii="Times New Roman" w:eastAsia="Times New Roman" w:hAnsi="Times New Roman" w:cs="Times New Roman"/>
          <w:color w:val="000000" w:themeColor="text1"/>
          <w:sz w:val="20"/>
          <w:szCs w:val="20"/>
          <w:lang w:val="en-GB"/>
        </w:rPr>
        <w:t xml:space="preserve"> help </w:t>
      </w:r>
      <w:r w:rsidR="00CC57A0" w:rsidRPr="00CD5993">
        <w:rPr>
          <w:rFonts w:ascii="Times New Roman" w:eastAsia="Times New Roman" w:hAnsi="Times New Roman" w:cs="Times New Roman"/>
          <w:color w:val="000000" w:themeColor="text1"/>
          <w:sz w:val="20"/>
          <w:szCs w:val="20"/>
          <w:lang w:val="en-GB"/>
        </w:rPr>
        <w:t>with a</w:t>
      </w:r>
      <w:r w:rsidR="003721BD" w:rsidRPr="00CD5993">
        <w:rPr>
          <w:rFonts w:ascii="Times New Roman" w:eastAsia="Times New Roman" w:hAnsi="Times New Roman" w:cs="Times New Roman"/>
          <w:color w:val="000000" w:themeColor="text1"/>
          <w:sz w:val="20"/>
          <w:szCs w:val="20"/>
          <w:lang w:val="en-GB"/>
        </w:rPr>
        <w:t xml:space="preserve"> clear</w:t>
      </w:r>
      <w:r w:rsidR="00BC3841" w:rsidRPr="00CD5993">
        <w:rPr>
          <w:rFonts w:ascii="Times New Roman" w:eastAsia="Times New Roman" w:hAnsi="Times New Roman" w:cs="Times New Roman"/>
          <w:color w:val="000000" w:themeColor="text1"/>
          <w:sz w:val="20"/>
          <w:szCs w:val="20"/>
          <w:lang w:val="en-GB"/>
        </w:rPr>
        <w:t xml:space="preserve"> understand</w:t>
      </w:r>
      <w:r w:rsidR="00CC57A0" w:rsidRPr="00CD5993">
        <w:rPr>
          <w:rFonts w:ascii="Times New Roman" w:eastAsia="Times New Roman" w:hAnsi="Times New Roman" w:cs="Times New Roman"/>
          <w:color w:val="000000" w:themeColor="text1"/>
          <w:sz w:val="20"/>
          <w:szCs w:val="20"/>
          <w:lang w:val="en-GB"/>
        </w:rPr>
        <w:t>ing</w:t>
      </w:r>
      <w:r w:rsidR="00BC3841" w:rsidRPr="00CD5993">
        <w:rPr>
          <w:rFonts w:ascii="Times New Roman" w:eastAsia="Times New Roman" w:hAnsi="Times New Roman" w:cs="Times New Roman"/>
          <w:color w:val="000000" w:themeColor="text1"/>
          <w:sz w:val="20"/>
          <w:szCs w:val="20"/>
          <w:lang w:val="en-GB"/>
        </w:rPr>
        <w:t xml:space="preserve"> of </w:t>
      </w:r>
      <w:r w:rsidR="00CC57A0" w:rsidRPr="00CD5993">
        <w:rPr>
          <w:rFonts w:ascii="Times New Roman" w:eastAsia="Times New Roman" w:hAnsi="Times New Roman" w:cs="Times New Roman"/>
          <w:color w:val="000000" w:themeColor="text1"/>
          <w:sz w:val="20"/>
          <w:szCs w:val="20"/>
          <w:lang w:val="en-GB"/>
        </w:rPr>
        <w:t>its</w:t>
      </w:r>
      <w:r w:rsidR="00BC3841" w:rsidRPr="00CD5993">
        <w:rPr>
          <w:rFonts w:ascii="Times New Roman" w:eastAsia="Times New Roman" w:hAnsi="Times New Roman" w:cs="Times New Roman"/>
          <w:color w:val="000000" w:themeColor="text1"/>
          <w:sz w:val="20"/>
          <w:szCs w:val="20"/>
          <w:lang w:val="en-GB"/>
        </w:rPr>
        <w:t xml:space="preserve"> decision</w:t>
      </w:r>
      <w:r w:rsidR="00CE027D" w:rsidRPr="00CD5993">
        <w:rPr>
          <w:rFonts w:ascii="Times New Roman" w:eastAsia="Times New Roman" w:hAnsi="Times New Roman" w:cs="Times New Roman"/>
          <w:color w:val="000000" w:themeColor="text1"/>
          <w:sz w:val="20"/>
          <w:szCs w:val="20"/>
          <w:lang w:val="en-GB"/>
        </w:rPr>
        <w:t>-</w:t>
      </w:r>
      <w:r w:rsidR="00BC3841" w:rsidRPr="00CD5993">
        <w:rPr>
          <w:rFonts w:ascii="Times New Roman" w:eastAsia="Times New Roman" w:hAnsi="Times New Roman" w:cs="Times New Roman"/>
          <w:color w:val="000000" w:themeColor="text1"/>
          <w:sz w:val="20"/>
          <w:szCs w:val="20"/>
          <w:lang w:val="en-GB"/>
        </w:rPr>
        <w:t xml:space="preserve">making </w:t>
      </w:r>
      <w:r w:rsidR="00CE027D" w:rsidRPr="00CD5993">
        <w:rPr>
          <w:rFonts w:ascii="Times New Roman" w:eastAsia="Times New Roman" w:hAnsi="Times New Roman" w:cs="Times New Roman"/>
          <w:color w:val="000000" w:themeColor="text1"/>
          <w:sz w:val="20"/>
          <w:szCs w:val="20"/>
          <w:lang w:val="en-GB"/>
        </w:rPr>
        <w:t>process</w:t>
      </w:r>
      <w:r w:rsidR="0058520E" w:rsidRPr="00CD5993">
        <w:rPr>
          <w:rFonts w:ascii="Times New Roman" w:eastAsia="Times New Roman" w:hAnsi="Times New Roman" w:cs="Times New Roman"/>
          <w:color w:val="000000" w:themeColor="text1"/>
          <w:sz w:val="20"/>
          <w:szCs w:val="20"/>
          <w:lang w:val="en-GB"/>
        </w:rPr>
        <w:t xml:space="preserve"> </w:t>
      </w:r>
      <w:sdt>
        <w:sdtPr>
          <w:rPr>
            <w:rFonts w:ascii="Times New Roman" w:eastAsia="Times New Roman" w:hAnsi="Times New Roman" w:cs="Times New Roman"/>
            <w:color w:val="000000"/>
            <w:sz w:val="20"/>
            <w:szCs w:val="20"/>
            <w:highlight w:val="white"/>
            <w:lang w:val="en-GB"/>
          </w:rPr>
          <w:alias w:val="Citation"/>
          <w:tag w:val="{&quot;referencesIds&quot;:[&quot;doc:6871276db729a631cfb19f00&quot;],&quot;referencesOptions&quot;:{&quot;doc:6871276db729a631cfb19f00&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1275056291"/>
          <w:placeholder>
            <w:docPart w:val="5A6D226B3A53401DA4DF3540735EF809"/>
          </w:placeholder>
        </w:sdtPr>
        <w:sdtContent>
          <w:r w:rsidR="004F6155" w:rsidRPr="00CD5993">
            <w:rPr>
              <w:rFonts w:ascii="Times New Roman" w:eastAsia="Times New Roman" w:hAnsi="Times New Roman" w:cs="Times New Roman"/>
              <w:color w:val="000000"/>
              <w:sz w:val="20"/>
              <w:szCs w:val="20"/>
              <w:lang w:val="en-GB"/>
            </w:rPr>
            <w:t>[15]</w:t>
          </w:r>
        </w:sdtContent>
      </w:sdt>
      <w:r w:rsidRPr="00CD5993">
        <w:rPr>
          <w:rFonts w:ascii="Times New Roman" w:eastAsia="Times New Roman" w:hAnsi="Times New Roman" w:cs="Times New Roman"/>
          <w:color w:val="000000" w:themeColor="text1"/>
          <w:sz w:val="20"/>
          <w:szCs w:val="20"/>
          <w:lang w:val="en-GB"/>
        </w:rPr>
        <w:t>.</w:t>
      </w:r>
      <w:r w:rsidR="00A14420" w:rsidRPr="00CD5993">
        <w:rPr>
          <w:rFonts w:ascii="Times New Roman" w:eastAsia="Times New Roman" w:hAnsi="Times New Roman" w:cs="Times New Roman"/>
          <w:color w:val="000000" w:themeColor="text1"/>
          <w:sz w:val="20"/>
          <w:szCs w:val="20"/>
          <w:lang w:val="en-GB"/>
        </w:rPr>
        <w:t xml:space="preserve"> </w:t>
      </w:r>
      <w:r w:rsidR="003624F2" w:rsidRPr="00CD5993">
        <w:rPr>
          <w:rFonts w:ascii="Times New Roman" w:eastAsia="Times New Roman" w:hAnsi="Times New Roman" w:cs="Times New Roman"/>
          <w:color w:val="000000" w:themeColor="text1"/>
          <w:sz w:val="20"/>
          <w:szCs w:val="20"/>
          <w:lang w:val="en-GB"/>
        </w:rPr>
        <w:t xml:space="preserve">Similarly, </w:t>
      </w:r>
      <w:r w:rsidR="00DD24A4" w:rsidRPr="00CD5993">
        <w:rPr>
          <w:rFonts w:ascii="Times New Roman" w:eastAsia="Times New Roman" w:hAnsi="Times New Roman" w:cs="Times New Roman"/>
          <w:color w:val="000000" w:themeColor="text1"/>
          <w:sz w:val="20"/>
          <w:szCs w:val="20"/>
          <w:lang w:val="en-GB"/>
        </w:rPr>
        <w:t xml:space="preserve">Petmezas et.al. </w:t>
      </w:r>
      <w:r w:rsidR="005015F7" w:rsidRPr="00CD5993">
        <w:rPr>
          <w:rFonts w:ascii="Times New Roman" w:eastAsia="Times New Roman" w:hAnsi="Times New Roman" w:cs="Times New Roman"/>
          <w:color w:val="000000" w:themeColor="text1"/>
          <w:sz w:val="20"/>
          <w:szCs w:val="20"/>
          <w:lang w:val="en-GB"/>
        </w:rPr>
        <w:t xml:space="preserve">presented a prediction model of heart failure </w:t>
      </w:r>
      <w:r w:rsidR="00003128" w:rsidRPr="00CD5993">
        <w:rPr>
          <w:rFonts w:ascii="Times New Roman" w:eastAsia="Times New Roman" w:hAnsi="Times New Roman" w:cs="Times New Roman"/>
          <w:color w:val="000000" w:themeColor="text1"/>
          <w:sz w:val="20"/>
          <w:szCs w:val="20"/>
          <w:lang w:val="en-GB"/>
        </w:rPr>
        <w:t>using Extremely Randomized Trees (Extra-Trees)</w:t>
      </w:r>
      <w:r w:rsidR="002C3C75" w:rsidRPr="00CD5993">
        <w:rPr>
          <w:rFonts w:ascii="Times New Roman" w:eastAsia="Times New Roman" w:hAnsi="Times New Roman" w:cs="Times New Roman"/>
          <w:color w:val="000000" w:themeColor="text1"/>
          <w:sz w:val="20"/>
          <w:szCs w:val="20"/>
          <w:lang w:val="en-GB"/>
        </w:rPr>
        <w:t xml:space="preserve"> </w:t>
      </w:r>
      <w:r w:rsidR="00FD59EC" w:rsidRPr="00CD5993">
        <w:rPr>
          <w:rFonts w:ascii="Times New Roman" w:eastAsia="Times New Roman" w:hAnsi="Times New Roman" w:cs="Times New Roman"/>
          <w:color w:val="000000" w:themeColor="text1"/>
          <w:sz w:val="20"/>
          <w:szCs w:val="20"/>
          <w:lang w:val="en-GB"/>
        </w:rPr>
        <w:t>and non-linear correlation measures to enhance mortality prediction in HF patients</w:t>
      </w:r>
      <w:r w:rsidR="00815AC5" w:rsidRPr="00CD5993">
        <w:rPr>
          <w:rFonts w:ascii="Times New Roman" w:eastAsia="Times New Roman" w:hAnsi="Times New Roman" w:cs="Times New Roman"/>
          <w:color w:val="000000" w:themeColor="text1"/>
          <w:sz w:val="20"/>
          <w:szCs w:val="20"/>
          <w:lang w:val="en-GB"/>
        </w:rPr>
        <w:t xml:space="preserve">. </w:t>
      </w:r>
      <w:r w:rsidR="00D04FC2" w:rsidRPr="00CD5993">
        <w:rPr>
          <w:rFonts w:ascii="Times New Roman" w:eastAsia="Times New Roman" w:hAnsi="Times New Roman" w:cs="Times New Roman"/>
          <w:color w:val="000000" w:themeColor="text1"/>
          <w:sz w:val="20"/>
          <w:szCs w:val="20"/>
          <w:lang w:val="en-GB"/>
        </w:rPr>
        <w:t>Th</w:t>
      </w:r>
      <w:r w:rsidR="006644D8" w:rsidRPr="00CD5993">
        <w:rPr>
          <w:rFonts w:ascii="Times New Roman" w:eastAsia="Times New Roman" w:hAnsi="Times New Roman" w:cs="Times New Roman"/>
          <w:color w:val="000000" w:themeColor="text1"/>
          <w:sz w:val="20"/>
          <w:szCs w:val="20"/>
          <w:lang w:val="en-GB"/>
        </w:rPr>
        <w:t>is</w:t>
      </w:r>
      <w:r w:rsidR="00D04FC2" w:rsidRPr="00CD5993">
        <w:rPr>
          <w:rFonts w:ascii="Times New Roman" w:eastAsia="Times New Roman" w:hAnsi="Times New Roman" w:cs="Times New Roman"/>
          <w:color w:val="000000" w:themeColor="text1"/>
          <w:sz w:val="20"/>
          <w:szCs w:val="20"/>
          <w:lang w:val="en-GB"/>
        </w:rPr>
        <w:t xml:space="preserve"> model also </w:t>
      </w:r>
      <w:r w:rsidR="00E10EF7" w:rsidRPr="00CD5993">
        <w:rPr>
          <w:rFonts w:ascii="Times New Roman" w:eastAsia="Times New Roman" w:hAnsi="Times New Roman" w:cs="Times New Roman"/>
          <w:color w:val="000000" w:themeColor="text1"/>
          <w:sz w:val="20"/>
          <w:szCs w:val="20"/>
          <w:lang w:val="en-GB"/>
        </w:rPr>
        <w:t>utili</w:t>
      </w:r>
      <w:r w:rsidR="002522A8" w:rsidRPr="00CD5993">
        <w:rPr>
          <w:rFonts w:ascii="Times New Roman" w:eastAsia="Times New Roman" w:hAnsi="Times New Roman" w:cs="Times New Roman"/>
          <w:color w:val="000000" w:themeColor="text1"/>
          <w:sz w:val="20"/>
          <w:szCs w:val="20"/>
          <w:lang w:val="en-GB"/>
        </w:rPr>
        <w:t>z</w:t>
      </w:r>
      <w:r w:rsidR="00E10EF7" w:rsidRPr="00CD5993">
        <w:rPr>
          <w:rFonts w:ascii="Times New Roman" w:eastAsia="Times New Roman" w:hAnsi="Times New Roman" w:cs="Times New Roman"/>
          <w:color w:val="000000" w:themeColor="text1"/>
          <w:sz w:val="20"/>
          <w:szCs w:val="20"/>
          <w:lang w:val="en-GB"/>
        </w:rPr>
        <w:t xml:space="preserve">ed SHAP to improve the </w:t>
      </w:r>
      <w:r w:rsidR="00EA7C94" w:rsidRPr="00CD5993">
        <w:rPr>
          <w:rFonts w:ascii="Times New Roman" w:eastAsia="Times New Roman" w:hAnsi="Times New Roman" w:cs="Times New Roman"/>
          <w:color w:val="000000" w:themeColor="text1"/>
          <w:sz w:val="20"/>
          <w:szCs w:val="20"/>
          <w:lang w:val="en-GB"/>
        </w:rPr>
        <w:t>interpretability of the model</w:t>
      </w:r>
      <w:r w:rsidR="0017624F" w:rsidRPr="00CD5993">
        <w:rPr>
          <w:rFonts w:ascii="Times New Roman" w:eastAsia="Times New Roman" w:hAnsi="Times New Roman" w:cs="Times New Roman"/>
          <w:color w:val="000000" w:themeColor="text1"/>
          <w:sz w:val="20"/>
          <w:szCs w:val="20"/>
          <w:lang w:val="en-GB"/>
        </w:rPr>
        <w:t xml:space="preserve"> </w:t>
      </w:r>
      <w:sdt>
        <w:sdtPr>
          <w:rPr>
            <w:rFonts w:ascii="Times New Roman" w:eastAsia="Times New Roman" w:hAnsi="Times New Roman" w:cs="Times New Roman"/>
            <w:color w:val="000000"/>
            <w:sz w:val="20"/>
            <w:szCs w:val="20"/>
            <w:highlight w:val="white"/>
            <w:lang w:val="en-GB"/>
          </w:rPr>
          <w:alias w:val="Citation"/>
          <w:tag w:val="{&quot;referencesIds&quot;:[&quot;doc:6871314fc57ec04effedd7cf&quot;],&quot;referencesOptions&quot;:{&quot;doc:6871314fc57ec04effedd7cf&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1084298158"/>
          <w:placeholder>
            <w:docPart w:val="CC5C56EB2B7E4E4EAA43204BB59F10FC"/>
          </w:placeholder>
        </w:sdtPr>
        <w:sdtContent>
          <w:r w:rsidR="004F6155" w:rsidRPr="00CD5993">
            <w:rPr>
              <w:rFonts w:ascii="Times New Roman" w:eastAsia="Times New Roman" w:hAnsi="Times New Roman" w:cs="Times New Roman"/>
              <w:color w:val="000000"/>
              <w:sz w:val="20"/>
              <w:szCs w:val="20"/>
              <w:lang w:val="en-GB"/>
            </w:rPr>
            <w:t>[16]</w:t>
          </w:r>
        </w:sdtContent>
      </w:sdt>
      <w:r w:rsidR="00EA7C94" w:rsidRPr="00CD5993">
        <w:rPr>
          <w:rFonts w:ascii="Times New Roman" w:eastAsia="Times New Roman" w:hAnsi="Times New Roman" w:cs="Times New Roman"/>
          <w:color w:val="000000" w:themeColor="text1"/>
          <w:sz w:val="20"/>
          <w:szCs w:val="20"/>
          <w:lang w:val="en-GB"/>
        </w:rPr>
        <w:t>.</w:t>
      </w:r>
      <w:r w:rsidR="00653B52" w:rsidRPr="00CD5993">
        <w:rPr>
          <w:rFonts w:ascii="Times New Roman" w:eastAsia="Times New Roman" w:hAnsi="Times New Roman" w:cs="Times New Roman"/>
          <w:color w:val="000000" w:themeColor="text1"/>
          <w:sz w:val="20"/>
          <w:szCs w:val="20"/>
          <w:lang w:val="en-GB"/>
        </w:rPr>
        <w:t xml:space="preserve"> </w:t>
      </w:r>
      <w:r w:rsidRPr="00CD5993">
        <w:rPr>
          <w:rFonts w:ascii="Times New Roman" w:eastAsia="Times New Roman" w:hAnsi="Times New Roman" w:cs="Times New Roman"/>
          <w:color w:val="000000" w:themeColor="text1"/>
          <w:sz w:val="20"/>
          <w:szCs w:val="20"/>
          <w:lang w:val="en-GB"/>
        </w:rPr>
        <w:t>XAI facilitates the translation of complex model decisions into actionable, clinically meaningful information. This interpretability is key to building trust among healthcare professionals and promoting the adoption of AI-driven tools in medical practice.</w:t>
      </w:r>
    </w:p>
    <w:p w14:paraId="1C39A120" w14:textId="77777777" w:rsidR="000B2FB4" w:rsidRPr="00CD5993" w:rsidRDefault="000B2FB4" w:rsidP="00385F6E">
      <w:pPr>
        <w:spacing w:after="150" w:line="240" w:lineRule="auto"/>
        <w:jc w:val="thaiDistribute"/>
        <w:rPr>
          <w:rFonts w:ascii="Times New Roman" w:eastAsia="Times New Roman" w:hAnsi="Times New Roman" w:cs="Times New Roman"/>
          <w:color w:val="000000" w:themeColor="text1"/>
          <w:sz w:val="20"/>
          <w:szCs w:val="20"/>
          <w:lang w:val="en-GB"/>
        </w:rPr>
      </w:pPr>
    </w:p>
    <w:p w14:paraId="3C40C83D" w14:textId="2F14D0C5" w:rsidR="004C2009" w:rsidRPr="00CD5993" w:rsidRDefault="004C2009" w:rsidP="00385F6E">
      <w:pPr>
        <w:pStyle w:val="ListParagraph"/>
        <w:numPr>
          <w:ilvl w:val="1"/>
          <w:numId w:val="5"/>
        </w:numPr>
        <w:shd w:val="clear" w:color="auto" w:fill="FFFFFF"/>
        <w:spacing w:after="150" w:line="240" w:lineRule="auto"/>
        <w:rPr>
          <w:rFonts w:ascii="Times New Roman" w:eastAsia="Times New Roman" w:hAnsi="Times New Roman" w:cs="Times New Roman"/>
          <w:i/>
          <w:color w:val="000000" w:themeColor="text1"/>
          <w:sz w:val="20"/>
          <w:szCs w:val="20"/>
          <w:lang w:val="en-GB"/>
        </w:rPr>
      </w:pPr>
      <w:r w:rsidRPr="00CD5993">
        <w:rPr>
          <w:rFonts w:ascii="Times New Roman" w:eastAsia="Times New Roman" w:hAnsi="Times New Roman" w:cs="Times New Roman"/>
          <w:i/>
          <w:color w:val="000000" w:themeColor="text1"/>
          <w:sz w:val="20"/>
          <w:szCs w:val="20"/>
          <w:lang w:val="en-GB"/>
        </w:rPr>
        <w:t>Balancing Accuracy and Interpretability</w:t>
      </w:r>
    </w:p>
    <w:p w14:paraId="04904E34" w14:textId="1DB34998" w:rsidR="007B0600" w:rsidRPr="00CD5993" w:rsidRDefault="007B0600" w:rsidP="00385F6E">
      <w:pPr>
        <w:shd w:val="clear" w:color="auto" w:fill="FFFFFF"/>
        <w:spacing w:after="150" w:line="240" w:lineRule="auto"/>
        <w:jc w:val="both"/>
        <w:rPr>
          <w:rFonts w:ascii="Times New Roman" w:eastAsia="Times New Roman" w:hAnsi="Times New Roman" w:cs="Times New Roman"/>
          <w:iCs/>
          <w:color w:val="000000" w:themeColor="text1"/>
          <w:sz w:val="20"/>
          <w:szCs w:val="20"/>
          <w:lang w:val="en-GB"/>
        </w:rPr>
      </w:pPr>
      <w:r w:rsidRPr="00CD5993">
        <w:rPr>
          <w:rFonts w:ascii="Times New Roman" w:eastAsia="Times New Roman" w:hAnsi="Times New Roman" w:cs="Times New Roman"/>
          <w:iCs/>
          <w:color w:val="000000" w:themeColor="text1"/>
          <w:sz w:val="20"/>
          <w:szCs w:val="20"/>
          <w:lang w:val="en-GB"/>
        </w:rPr>
        <w:t xml:space="preserve">Research suggests a trade-off between model performance and explainability. For instance, decision trees and logistic regression offer clarity but may underperform on complex tasks. </w:t>
      </w:r>
      <w:r w:rsidR="006A0056" w:rsidRPr="00CD5993">
        <w:rPr>
          <w:rFonts w:ascii="Times New Roman" w:eastAsia="Times New Roman" w:hAnsi="Times New Roman" w:cs="Times New Roman"/>
          <w:iCs/>
          <w:color w:val="000000" w:themeColor="text1"/>
          <w:sz w:val="20"/>
          <w:szCs w:val="20"/>
          <w:lang w:val="en-GB"/>
        </w:rPr>
        <w:t>In contrast</w:t>
      </w:r>
      <w:r w:rsidRPr="00CD5993">
        <w:rPr>
          <w:rFonts w:ascii="Times New Roman" w:eastAsia="Times New Roman" w:hAnsi="Times New Roman" w:cs="Times New Roman"/>
          <w:iCs/>
          <w:color w:val="000000" w:themeColor="text1"/>
          <w:sz w:val="20"/>
          <w:szCs w:val="20"/>
          <w:lang w:val="en-GB"/>
        </w:rPr>
        <w:t>, ensemble and DL models achieve high accuracy but require XAI tools to bridge the interpretability gap.</w:t>
      </w:r>
    </w:p>
    <w:p w14:paraId="09DF389D" w14:textId="77777777" w:rsidR="00AA0C57" w:rsidRPr="00CD5993" w:rsidRDefault="00AA0C57" w:rsidP="00385F6E">
      <w:pPr>
        <w:shd w:val="clear" w:color="auto" w:fill="FFFFFF"/>
        <w:spacing w:after="150" w:line="240" w:lineRule="auto"/>
        <w:jc w:val="both"/>
        <w:rPr>
          <w:rFonts w:ascii="Times New Roman" w:eastAsia="Times New Roman" w:hAnsi="Times New Roman" w:cs="Times New Roman"/>
          <w:iCs/>
          <w:color w:val="000000" w:themeColor="text1"/>
          <w:sz w:val="20"/>
          <w:szCs w:val="20"/>
          <w:lang w:val="en-GB"/>
        </w:rPr>
      </w:pPr>
    </w:p>
    <w:p w14:paraId="52B4849C" w14:textId="77EFE0B0" w:rsidR="004C2009" w:rsidRPr="00CD5993" w:rsidRDefault="004C2009" w:rsidP="00385F6E">
      <w:pPr>
        <w:shd w:val="clear" w:color="auto" w:fill="FFFFFF"/>
        <w:spacing w:after="150" w:line="240" w:lineRule="auto"/>
        <w:rPr>
          <w:rFonts w:ascii="Times New Roman" w:eastAsia="Times New Roman" w:hAnsi="Times New Roman" w:cs="Times New Roman"/>
          <w:color w:val="000000" w:themeColor="text1"/>
          <w:sz w:val="20"/>
          <w:szCs w:val="20"/>
          <w:lang w:val="en-GB"/>
        </w:rPr>
      </w:pPr>
      <w:r w:rsidRPr="00CD5993">
        <w:rPr>
          <w:rFonts w:ascii="Times New Roman" w:eastAsia="Times New Roman" w:hAnsi="Times New Roman" w:cs="Times New Roman"/>
          <w:i/>
          <w:color w:val="000000" w:themeColor="text1"/>
          <w:sz w:val="20"/>
          <w:szCs w:val="20"/>
          <w:lang w:val="en-GB"/>
        </w:rPr>
        <w:t>2.</w:t>
      </w:r>
      <w:r w:rsidR="00F1256F" w:rsidRPr="00CD5993">
        <w:rPr>
          <w:rFonts w:ascii="Times New Roman" w:eastAsia="Times New Roman" w:hAnsi="Times New Roman" w:cs="Times New Roman"/>
          <w:i/>
          <w:color w:val="000000" w:themeColor="text1"/>
          <w:sz w:val="20"/>
          <w:szCs w:val="20"/>
          <w:lang w:val="en-GB"/>
        </w:rPr>
        <w:t>3</w:t>
      </w:r>
      <w:r w:rsidRPr="00CD5993">
        <w:rPr>
          <w:rFonts w:ascii="Times New Roman" w:eastAsia="Times New Roman" w:hAnsi="Times New Roman" w:cs="Times New Roman"/>
          <w:i/>
          <w:color w:val="000000" w:themeColor="text1"/>
          <w:sz w:val="20"/>
          <w:szCs w:val="20"/>
          <w:lang w:val="en-GB"/>
        </w:rPr>
        <w:t xml:space="preserve">.1 </w:t>
      </w:r>
      <w:r w:rsidR="00F521C2" w:rsidRPr="00CD5993">
        <w:rPr>
          <w:rFonts w:ascii="Times New Roman" w:eastAsia="Times New Roman" w:hAnsi="Times New Roman" w:cs="Times New Roman"/>
          <w:i/>
          <w:color w:val="000000" w:themeColor="text1"/>
          <w:sz w:val="20"/>
          <w:szCs w:val="20"/>
          <w:lang w:val="en-GB"/>
        </w:rPr>
        <w:t>AutoPrognosis vs. Clinical Scores</w:t>
      </w:r>
    </w:p>
    <w:p w14:paraId="07911AB9" w14:textId="6EF02886" w:rsidR="004C2009" w:rsidRPr="00CD5993" w:rsidRDefault="00AC14EC" w:rsidP="00385F6E">
      <w:pPr>
        <w:shd w:val="clear" w:color="auto" w:fill="FFFFFF"/>
        <w:spacing w:after="150" w:line="240" w:lineRule="auto"/>
        <w:jc w:val="both"/>
        <w:rPr>
          <w:rFonts w:ascii="Times New Roman" w:eastAsia="Times New Roman" w:hAnsi="Times New Roman" w:cs="Times New Roman"/>
          <w:color w:val="000000" w:themeColor="text1"/>
          <w:sz w:val="20"/>
          <w:szCs w:val="20"/>
          <w:lang w:val="en-GB"/>
        </w:rPr>
      </w:pPr>
      <w:r w:rsidRPr="00CD5993">
        <w:rPr>
          <w:rFonts w:ascii="Times New Roman" w:eastAsia="Times New Roman" w:hAnsi="Times New Roman" w:cs="Times New Roman"/>
          <w:color w:val="000000" w:themeColor="text1"/>
          <w:sz w:val="20"/>
          <w:szCs w:val="20"/>
          <w:lang w:val="en-GB"/>
        </w:rPr>
        <w:t xml:space="preserve">Alaa et al. compared an automated </w:t>
      </w:r>
      <w:r w:rsidR="0036415D">
        <w:rPr>
          <w:rFonts w:ascii="Times New Roman" w:eastAsia="Times New Roman" w:hAnsi="Times New Roman" w:cs="Times New Roman"/>
          <w:color w:val="000000" w:themeColor="text1"/>
          <w:sz w:val="20"/>
          <w:szCs w:val="20"/>
          <w:lang w:val="en-GB"/>
        </w:rPr>
        <w:t>ML</w:t>
      </w:r>
      <w:r w:rsidRPr="00CD5993">
        <w:rPr>
          <w:rFonts w:ascii="Times New Roman" w:eastAsia="Times New Roman" w:hAnsi="Times New Roman" w:cs="Times New Roman"/>
          <w:color w:val="000000" w:themeColor="text1"/>
          <w:sz w:val="20"/>
          <w:szCs w:val="20"/>
          <w:lang w:val="en-GB"/>
        </w:rPr>
        <w:t xml:space="preserve"> ensemble (AutoPrognosis) to the Framingham Risk Score in predicting cardiovascular events. AutoPrognosis, an optimized ensemble of many models, was significantly more accurate, achieving an AUC of 0.77 and correctly predicting 368 more cases of CVD over 5 years than Framingham. AutoPrognosis combined hundreds of features and models (a clear example of black box to clinicians). This exemplifies the accuracy gain vs loss of interpretability. Interestingly, the study noted that adding a wealth of novel risk factors (e.g. walking pace, health rating) boosted accuracy more than the choice of complex model itself, suggesting richer data plus moderately complex models may represent a balanced approach </w:t>
      </w:r>
      <w:sdt>
        <w:sdtPr>
          <w:rPr>
            <w:rFonts w:ascii="Times New Roman" w:eastAsia="Times New Roman" w:hAnsi="Times New Roman" w:cs="Times New Roman"/>
            <w:color w:val="000000"/>
            <w:sz w:val="20"/>
            <w:szCs w:val="20"/>
            <w:highlight w:val="white"/>
            <w:lang w:val="en-GB"/>
          </w:rPr>
          <w:alias w:val="Citation"/>
          <w:tag w:val="{&quot;referencesIds&quot;:[&quot;doc:686ff40bdb04a6697362d589&quot;],&quot;referencesOptions&quot;:{&quot;doc:686ff40bdb04a6697362d589&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132483148"/>
          <w:placeholder>
            <w:docPart w:val="FB222DDEA72F4899B156A7D995C64372"/>
          </w:placeholder>
        </w:sdtPr>
        <w:sdtContent>
          <w:r w:rsidR="004F6155" w:rsidRPr="00CD5993">
            <w:rPr>
              <w:rFonts w:ascii="Times New Roman" w:eastAsia="Times New Roman" w:hAnsi="Times New Roman" w:cs="Times New Roman"/>
              <w:color w:val="000000"/>
              <w:sz w:val="20"/>
              <w:szCs w:val="20"/>
              <w:lang w:val="en-GB"/>
            </w:rPr>
            <w:t>[17]</w:t>
          </w:r>
        </w:sdtContent>
      </w:sdt>
      <w:r w:rsidR="00D54EEA" w:rsidRPr="00CD5993">
        <w:rPr>
          <w:rFonts w:ascii="Times New Roman" w:eastAsia="Times New Roman" w:hAnsi="Times New Roman" w:cs="Times New Roman"/>
          <w:color w:val="000000" w:themeColor="text1"/>
          <w:sz w:val="20"/>
          <w:szCs w:val="20"/>
          <w:lang w:val="en-GB"/>
        </w:rPr>
        <w:t>.</w:t>
      </w:r>
    </w:p>
    <w:p w14:paraId="2D4C9415" w14:textId="77777777" w:rsidR="00AA0C57" w:rsidRPr="00CD5993" w:rsidRDefault="00AA0C57" w:rsidP="00385F6E">
      <w:pPr>
        <w:shd w:val="clear" w:color="auto" w:fill="FFFFFF"/>
        <w:spacing w:after="150" w:line="240" w:lineRule="auto"/>
        <w:jc w:val="both"/>
        <w:rPr>
          <w:rFonts w:ascii="Times New Roman" w:eastAsia="Times New Roman" w:hAnsi="Times New Roman" w:cs="Times New Roman"/>
          <w:color w:val="000000" w:themeColor="text1"/>
          <w:sz w:val="18"/>
          <w:szCs w:val="18"/>
          <w:lang w:val="en-GB"/>
        </w:rPr>
      </w:pPr>
    </w:p>
    <w:p w14:paraId="6705935C" w14:textId="2A699485" w:rsidR="00F521C2" w:rsidRPr="00CD5993" w:rsidRDefault="004C2009" w:rsidP="00385F6E">
      <w:pPr>
        <w:shd w:val="clear" w:color="auto" w:fill="FFFFFF"/>
        <w:spacing w:after="150" w:line="240" w:lineRule="auto"/>
        <w:rPr>
          <w:rFonts w:ascii="Times New Roman" w:eastAsia="Times New Roman" w:hAnsi="Times New Roman" w:cs="Times New Roman"/>
          <w:i/>
          <w:color w:val="000000" w:themeColor="text1"/>
          <w:sz w:val="20"/>
          <w:szCs w:val="20"/>
          <w:lang w:val="en-GB"/>
        </w:rPr>
      </w:pPr>
      <w:r w:rsidRPr="00CD5993">
        <w:rPr>
          <w:rFonts w:ascii="Times New Roman" w:eastAsia="Times New Roman" w:hAnsi="Times New Roman" w:cs="Times New Roman"/>
          <w:i/>
          <w:color w:val="000000" w:themeColor="text1"/>
          <w:sz w:val="20"/>
          <w:szCs w:val="20"/>
          <w:lang w:val="en-GB"/>
        </w:rPr>
        <w:t>2.</w:t>
      </w:r>
      <w:r w:rsidR="00F1256F" w:rsidRPr="00CD5993">
        <w:rPr>
          <w:rFonts w:ascii="Times New Roman" w:eastAsia="Times New Roman" w:hAnsi="Times New Roman" w:cs="Times New Roman"/>
          <w:i/>
          <w:color w:val="000000" w:themeColor="text1"/>
          <w:sz w:val="20"/>
          <w:szCs w:val="20"/>
          <w:lang w:val="en-GB"/>
        </w:rPr>
        <w:t>3</w:t>
      </w:r>
      <w:r w:rsidRPr="00CD5993">
        <w:rPr>
          <w:rFonts w:ascii="Times New Roman" w:eastAsia="Times New Roman" w:hAnsi="Times New Roman" w:cs="Times New Roman"/>
          <w:i/>
          <w:color w:val="000000" w:themeColor="text1"/>
          <w:sz w:val="20"/>
          <w:szCs w:val="20"/>
          <w:lang w:val="en-GB"/>
        </w:rPr>
        <w:t xml:space="preserve">.2 </w:t>
      </w:r>
      <w:r w:rsidR="00F521C2" w:rsidRPr="00CD5993">
        <w:rPr>
          <w:rFonts w:ascii="Times New Roman" w:eastAsia="Times New Roman" w:hAnsi="Times New Roman" w:cs="Times New Roman"/>
          <w:i/>
          <w:color w:val="000000" w:themeColor="text1"/>
          <w:sz w:val="20"/>
          <w:szCs w:val="20"/>
          <w:lang w:val="en-GB"/>
        </w:rPr>
        <w:t xml:space="preserve">Hybrid </w:t>
      </w:r>
      <w:r w:rsidR="00785E8C" w:rsidRPr="00CD5993">
        <w:rPr>
          <w:rFonts w:ascii="Times New Roman" w:eastAsia="Times New Roman" w:hAnsi="Times New Roman" w:cs="Times New Roman"/>
          <w:i/>
          <w:color w:val="000000" w:themeColor="text1"/>
          <w:sz w:val="20"/>
          <w:szCs w:val="20"/>
          <w:lang w:val="en-GB"/>
        </w:rPr>
        <w:t xml:space="preserve">Convolutional Neural Network (CNN) and </w:t>
      </w:r>
      <w:r w:rsidR="00625294" w:rsidRPr="00CD5993">
        <w:rPr>
          <w:rFonts w:ascii="Times New Roman" w:eastAsia="Times New Roman" w:hAnsi="Times New Roman" w:cs="Times New Roman"/>
          <w:i/>
          <w:color w:val="000000" w:themeColor="text1"/>
          <w:sz w:val="20"/>
          <w:szCs w:val="20"/>
          <w:lang w:val="en-GB"/>
        </w:rPr>
        <w:t>L</w:t>
      </w:r>
      <w:r w:rsidR="00785E8C" w:rsidRPr="00CD5993">
        <w:rPr>
          <w:rFonts w:ascii="Times New Roman" w:eastAsia="Times New Roman" w:hAnsi="Times New Roman" w:cs="Times New Roman"/>
          <w:i/>
          <w:color w:val="000000" w:themeColor="text1"/>
          <w:sz w:val="20"/>
          <w:szCs w:val="20"/>
          <w:lang w:val="en-GB"/>
        </w:rPr>
        <w:t xml:space="preserve">ong </w:t>
      </w:r>
      <w:r w:rsidR="00625294" w:rsidRPr="00CD5993">
        <w:rPr>
          <w:rFonts w:ascii="Times New Roman" w:eastAsia="Times New Roman" w:hAnsi="Times New Roman" w:cs="Times New Roman"/>
          <w:i/>
          <w:color w:val="000000" w:themeColor="text1"/>
          <w:sz w:val="20"/>
          <w:szCs w:val="20"/>
          <w:lang w:val="en-GB"/>
        </w:rPr>
        <w:t>S</w:t>
      </w:r>
      <w:r w:rsidR="00785E8C" w:rsidRPr="00CD5993">
        <w:rPr>
          <w:rFonts w:ascii="Times New Roman" w:eastAsia="Times New Roman" w:hAnsi="Times New Roman" w:cs="Times New Roman"/>
          <w:i/>
          <w:color w:val="000000" w:themeColor="text1"/>
          <w:sz w:val="20"/>
          <w:szCs w:val="20"/>
          <w:lang w:val="en-GB"/>
        </w:rPr>
        <w:t>hort-</w:t>
      </w:r>
      <w:r w:rsidR="00625294" w:rsidRPr="00CD5993">
        <w:rPr>
          <w:rFonts w:ascii="Times New Roman" w:eastAsia="Times New Roman" w:hAnsi="Times New Roman" w:cs="Times New Roman"/>
          <w:i/>
          <w:color w:val="000000" w:themeColor="text1"/>
          <w:sz w:val="20"/>
          <w:szCs w:val="20"/>
          <w:lang w:val="en-GB"/>
        </w:rPr>
        <w:t>T</w:t>
      </w:r>
      <w:r w:rsidR="00785E8C" w:rsidRPr="00CD5993">
        <w:rPr>
          <w:rFonts w:ascii="Times New Roman" w:eastAsia="Times New Roman" w:hAnsi="Times New Roman" w:cs="Times New Roman"/>
          <w:i/>
          <w:color w:val="000000" w:themeColor="text1"/>
          <w:sz w:val="20"/>
          <w:szCs w:val="20"/>
          <w:lang w:val="en-GB"/>
        </w:rPr>
        <w:t xml:space="preserve">erm </w:t>
      </w:r>
      <w:r w:rsidR="00625294" w:rsidRPr="00CD5993">
        <w:rPr>
          <w:rFonts w:ascii="Times New Roman" w:eastAsia="Times New Roman" w:hAnsi="Times New Roman" w:cs="Times New Roman"/>
          <w:i/>
          <w:color w:val="000000" w:themeColor="text1"/>
          <w:sz w:val="20"/>
          <w:szCs w:val="20"/>
          <w:lang w:val="en-GB"/>
        </w:rPr>
        <w:t>M</w:t>
      </w:r>
      <w:r w:rsidR="00785E8C" w:rsidRPr="00CD5993">
        <w:rPr>
          <w:rFonts w:ascii="Times New Roman" w:eastAsia="Times New Roman" w:hAnsi="Times New Roman" w:cs="Times New Roman"/>
          <w:i/>
          <w:color w:val="000000" w:themeColor="text1"/>
          <w:sz w:val="20"/>
          <w:szCs w:val="20"/>
          <w:lang w:val="en-GB"/>
        </w:rPr>
        <w:t>emory</w:t>
      </w:r>
      <w:r w:rsidR="009C350E">
        <w:rPr>
          <w:rFonts w:ascii="Times New Roman" w:eastAsia="Times New Roman" w:hAnsi="Times New Roman" w:cs="Times New Roman"/>
          <w:i/>
          <w:color w:val="000000" w:themeColor="text1"/>
          <w:sz w:val="20"/>
          <w:szCs w:val="20"/>
          <w:lang w:val="en-GB"/>
        </w:rPr>
        <w:t xml:space="preserve"> (LSTM)</w:t>
      </w:r>
    </w:p>
    <w:p w14:paraId="410B81EC" w14:textId="7BDDCE57" w:rsidR="00F521C2" w:rsidRPr="00CD5993" w:rsidRDefault="00F66298" w:rsidP="00385F6E">
      <w:pPr>
        <w:shd w:val="clear" w:color="auto" w:fill="FFFFFF"/>
        <w:spacing w:after="150" w:line="240" w:lineRule="auto"/>
        <w:jc w:val="both"/>
        <w:rPr>
          <w:rFonts w:ascii="Times New Roman" w:eastAsia="Times New Roman" w:hAnsi="Times New Roman" w:cs="Times New Roman"/>
          <w:color w:val="000000" w:themeColor="text1"/>
          <w:sz w:val="20"/>
          <w:szCs w:val="20"/>
          <w:lang w:val="en-GB"/>
        </w:rPr>
      </w:pPr>
      <w:r w:rsidRPr="00CD5993">
        <w:rPr>
          <w:rFonts w:ascii="Times New Roman" w:eastAsia="Times New Roman" w:hAnsi="Times New Roman" w:cs="Times New Roman"/>
          <w:color w:val="000000" w:themeColor="text1"/>
          <w:sz w:val="20"/>
          <w:szCs w:val="20"/>
          <w:lang w:val="en-GB"/>
        </w:rPr>
        <w:t>Hossain</w:t>
      </w:r>
      <w:r w:rsidR="002F6077" w:rsidRPr="00CD5993">
        <w:rPr>
          <w:rFonts w:ascii="Times New Roman" w:eastAsia="Times New Roman" w:hAnsi="Times New Roman" w:cs="Times New Roman"/>
          <w:color w:val="000000" w:themeColor="text1"/>
          <w:sz w:val="20"/>
          <w:szCs w:val="20"/>
          <w:lang w:val="en-GB"/>
        </w:rPr>
        <w:t xml:space="preserve"> et</w:t>
      </w:r>
      <w:r w:rsidR="003B7D22" w:rsidRPr="00CD5993">
        <w:rPr>
          <w:rFonts w:ascii="Times New Roman" w:eastAsia="Times New Roman" w:hAnsi="Times New Roman" w:cs="Times New Roman"/>
          <w:color w:val="000000" w:themeColor="text1"/>
          <w:sz w:val="20"/>
          <w:szCs w:val="20"/>
          <w:lang w:val="en-GB"/>
        </w:rPr>
        <w:t xml:space="preserve"> </w:t>
      </w:r>
      <w:r w:rsidR="002F6077" w:rsidRPr="00CD5993">
        <w:rPr>
          <w:rFonts w:ascii="Times New Roman" w:eastAsia="Times New Roman" w:hAnsi="Times New Roman" w:cs="Times New Roman"/>
          <w:color w:val="000000" w:themeColor="text1"/>
          <w:sz w:val="20"/>
          <w:szCs w:val="20"/>
          <w:lang w:val="en-GB"/>
        </w:rPr>
        <w:t>al.</w:t>
      </w:r>
      <w:r w:rsidR="003B7D22" w:rsidRPr="00CD5993">
        <w:rPr>
          <w:rFonts w:ascii="Times New Roman" w:eastAsia="Times New Roman" w:hAnsi="Times New Roman" w:cs="Times New Roman"/>
          <w:color w:val="000000" w:themeColor="text1"/>
          <w:sz w:val="20"/>
          <w:szCs w:val="20"/>
          <w:lang w:val="en-GB"/>
        </w:rPr>
        <w:t xml:space="preserve"> </w:t>
      </w:r>
      <w:r w:rsidR="00175051" w:rsidRPr="00CD5993">
        <w:rPr>
          <w:rFonts w:ascii="Times New Roman" w:eastAsia="Times New Roman" w:hAnsi="Times New Roman" w:cs="Times New Roman"/>
          <w:color w:val="000000" w:themeColor="text1"/>
          <w:sz w:val="20"/>
          <w:szCs w:val="20"/>
          <w:lang w:val="en-GB"/>
        </w:rPr>
        <w:t xml:space="preserve">proposed a hybrid </w:t>
      </w:r>
      <w:r w:rsidR="00C910D3">
        <w:rPr>
          <w:rFonts w:ascii="Times New Roman" w:eastAsia="Times New Roman" w:hAnsi="Times New Roman" w:cs="Times New Roman"/>
          <w:color w:val="000000" w:themeColor="text1"/>
          <w:sz w:val="20"/>
          <w:szCs w:val="20"/>
          <w:lang w:val="en-GB"/>
        </w:rPr>
        <w:t>DL</w:t>
      </w:r>
      <w:r w:rsidR="00175051" w:rsidRPr="00CD5993">
        <w:rPr>
          <w:rFonts w:ascii="Times New Roman" w:eastAsia="Times New Roman" w:hAnsi="Times New Roman" w:cs="Times New Roman"/>
          <w:color w:val="000000" w:themeColor="text1"/>
          <w:sz w:val="20"/>
          <w:szCs w:val="20"/>
          <w:lang w:val="en-GB"/>
        </w:rPr>
        <w:t xml:space="preserve"> model</w:t>
      </w:r>
      <w:r w:rsidR="00580228" w:rsidRPr="00CD5993">
        <w:rPr>
          <w:rFonts w:ascii="Times New Roman" w:eastAsia="Times New Roman" w:hAnsi="Times New Roman" w:cs="Times New Roman"/>
          <w:color w:val="000000" w:themeColor="text1"/>
          <w:sz w:val="20"/>
          <w:szCs w:val="20"/>
          <w:lang w:val="en-GB"/>
        </w:rPr>
        <w:t xml:space="preserve"> </w:t>
      </w:r>
      <w:r w:rsidR="00901DB0" w:rsidRPr="00CD5993">
        <w:rPr>
          <w:rFonts w:ascii="Times New Roman" w:eastAsia="Times New Roman" w:hAnsi="Times New Roman" w:cs="Times New Roman"/>
          <w:color w:val="000000" w:themeColor="text1"/>
          <w:sz w:val="20"/>
          <w:szCs w:val="20"/>
          <w:lang w:val="en-GB"/>
        </w:rPr>
        <w:t>combining a</w:t>
      </w:r>
      <w:r w:rsidR="00580228" w:rsidRPr="00CD5993">
        <w:rPr>
          <w:rFonts w:ascii="Times New Roman" w:eastAsia="Times New Roman" w:hAnsi="Times New Roman" w:cs="Times New Roman"/>
          <w:color w:val="000000" w:themeColor="text1"/>
          <w:sz w:val="20"/>
          <w:szCs w:val="20"/>
          <w:lang w:val="en-GB"/>
        </w:rPr>
        <w:t xml:space="preserve"> CNN and LSTM </w:t>
      </w:r>
      <w:r w:rsidR="00C13887" w:rsidRPr="00CD5993">
        <w:rPr>
          <w:rFonts w:ascii="Times New Roman" w:eastAsia="Times New Roman" w:hAnsi="Times New Roman" w:cs="Times New Roman"/>
          <w:color w:val="000000" w:themeColor="text1"/>
          <w:sz w:val="20"/>
          <w:szCs w:val="20"/>
          <w:lang w:val="en-GB"/>
        </w:rPr>
        <w:t>to identify CVD</w:t>
      </w:r>
      <w:r w:rsidR="00FD770F" w:rsidRPr="00CD5993">
        <w:rPr>
          <w:rFonts w:ascii="Times New Roman" w:eastAsia="Times New Roman" w:hAnsi="Times New Roman" w:cs="Times New Roman"/>
          <w:color w:val="000000" w:themeColor="text1"/>
          <w:sz w:val="20"/>
          <w:szCs w:val="20"/>
          <w:lang w:val="en-GB"/>
        </w:rPr>
        <w:t>. Also</w:t>
      </w:r>
      <w:r w:rsidR="00076E81" w:rsidRPr="00CD5993">
        <w:rPr>
          <w:rFonts w:ascii="Times New Roman" w:eastAsia="Times New Roman" w:hAnsi="Times New Roman" w:cs="Times New Roman"/>
          <w:color w:val="000000" w:themeColor="text1"/>
          <w:sz w:val="20"/>
          <w:szCs w:val="20"/>
          <w:lang w:val="en-GB"/>
        </w:rPr>
        <w:t>,</w:t>
      </w:r>
      <w:r w:rsidR="00FD770F" w:rsidRPr="00CD5993">
        <w:rPr>
          <w:rFonts w:ascii="Times New Roman" w:eastAsia="Times New Roman" w:hAnsi="Times New Roman" w:cs="Times New Roman"/>
          <w:color w:val="000000" w:themeColor="text1"/>
          <w:sz w:val="20"/>
          <w:szCs w:val="20"/>
          <w:lang w:val="en-GB"/>
        </w:rPr>
        <w:t xml:space="preserve"> the model </w:t>
      </w:r>
      <w:r w:rsidR="00076E81" w:rsidRPr="00CD5993">
        <w:rPr>
          <w:rFonts w:ascii="Times New Roman" w:eastAsia="Times New Roman" w:hAnsi="Times New Roman" w:cs="Times New Roman"/>
          <w:color w:val="000000" w:themeColor="text1"/>
          <w:sz w:val="20"/>
          <w:szCs w:val="20"/>
          <w:lang w:val="en-GB"/>
        </w:rPr>
        <w:t>combines</w:t>
      </w:r>
      <w:r w:rsidR="00FD770F" w:rsidRPr="00CD5993">
        <w:rPr>
          <w:rFonts w:ascii="Times New Roman" w:eastAsia="Times New Roman" w:hAnsi="Times New Roman" w:cs="Times New Roman"/>
          <w:color w:val="000000" w:themeColor="text1"/>
          <w:sz w:val="20"/>
          <w:szCs w:val="20"/>
          <w:lang w:val="en-GB"/>
        </w:rPr>
        <w:t xml:space="preserve"> </w:t>
      </w:r>
      <w:r w:rsidR="007972DC" w:rsidRPr="00CD5993">
        <w:rPr>
          <w:rFonts w:ascii="Times New Roman" w:eastAsia="Times New Roman" w:hAnsi="Times New Roman" w:cs="Times New Roman"/>
          <w:color w:val="000000" w:themeColor="text1"/>
          <w:sz w:val="20"/>
          <w:szCs w:val="20"/>
          <w:lang w:val="en-GB"/>
        </w:rPr>
        <w:t>feature</w:t>
      </w:r>
      <w:r w:rsidR="00FD770F" w:rsidRPr="00CD5993">
        <w:rPr>
          <w:rFonts w:ascii="Times New Roman" w:eastAsia="Times New Roman" w:hAnsi="Times New Roman" w:cs="Times New Roman"/>
          <w:color w:val="000000" w:themeColor="text1"/>
          <w:sz w:val="20"/>
          <w:szCs w:val="20"/>
          <w:lang w:val="en-GB"/>
        </w:rPr>
        <w:t xml:space="preserve"> engineering and explainable AI</w:t>
      </w:r>
      <w:r w:rsidR="007972DC" w:rsidRPr="00CD5993">
        <w:rPr>
          <w:rFonts w:ascii="Times New Roman" w:eastAsia="Times New Roman" w:hAnsi="Times New Roman" w:cs="Times New Roman"/>
          <w:color w:val="000000" w:themeColor="text1"/>
          <w:sz w:val="20"/>
          <w:szCs w:val="20"/>
          <w:lang w:val="en-GB"/>
        </w:rPr>
        <w:t xml:space="preserve"> to enhance the accuracy and interpretability </w:t>
      </w:r>
      <w:r w:rsidR="00076E81" w:rsidRPr="00CD5993">
        <w:rPr>
          <w:rFonts w:ascii="Times New Roman" w:eastAsia="Times New Roman" w:hAnsi="Times New Roman" w:cs="Times New Roman"/>
          <w:color w:val="000000" w:themeColor="text1"/>
          <w:sz w:val="20"/>
          <w:szCs w:val="20"/>
          <w:lang w:val="en-GB"/>
        </w:rPr>
        <w:t>of the</w:t>
      </w:r>
      <w:r w:rsidR="007972DC" w:rsidRPr="00CD5993">
        <w:rPr>
          <w:rFonts w:ascii="Times New Roman" w:eastAsia="Times New Roman" w:hAnsi="Times New Roman" w:cs="Times New Roman"/>
          <w:color w:val="000000" w:themeColor="text1"/>
          <w:sz w:val="20"/>
          <w:szCs w:val="20"/>
          <w:lang w:val="en-GB"/>
        </w:rPr>
        <w:t xml:space="preserve"> prediction.</w:t>
      </w:r>
      <w:r w:rsidR="00C13887" w:rsidRPr="00CD5993">
        <w:rPr>
          <w:rFonts w:ascii="Times New Roman" w:eastAsia="Times New Roman" w:hAnsi="Times New Roman" w:cs="Times New Roman"/>
          <w:color w:val="000000" w:themeColor="text1"/>
          <w:sz w:val="20"/>
          <w:szCs w:val="20"/>
          <w:lang w:val="en-GB"/>
        </w:rPr>
        <w:t xml:space="preserve"> </w:t>
      </w:r>
      <w:r w:rsidR="00527119" w:rsidRPr="00CD5993">
        <w:rPr>
          <w:rFonts w:ascii="Times New Roman" w:eastAsia="Times New Roman" w:hAnsi="Times New Roman" w:cs="Times New Roman"/>
          <w:color w:val="000000" w:themeColor="text1"/>
          <w:sz w:val="20"/>
          <w:szCs w:val="20"/>
          <w:lang w:val="en-GB"/>
        </w:rPr>
        <w:t xml:space="preserve">The proposed model </w:t>
      </w:r>
      <w:r w:rsidR="00625294" w:rsidRPr="00CD5993">
        <w:rPr>
          <w:rFonts w:ascii="Times New Roman" w:eastAsia="Times New Roman" w:hAnsi="Times New Roman" w:cs="Times New Roman"/>
          <w:color w:val="000000" w:themeColor="text1"/>
          <w:sz w:val="20"/>
          <w:szCs w:val="20"/>
          <w:lang w:val="en-GB"/>
        </w:rPr>
        <w:t>achieved</w:t>
      </w:r>
      <w:r w:rsidR="00527119" w:rsidRPr="00CD5993">
        <w:rPr>
          <w:rFonts w:ascii="Times New Roman" w:eastAsia="Times New Roman" w:hAnsi="Times New Roman" w:cs="Times New Roman"/>
          <w:color w:val="000000" w:themeColor="text1"/>
          <w:sz w:val="20"/>
          <w:szCs w:val="20"/>
          <w:lang w:val="en-GB"/>
        </w:rPr>
        <w:t xml:space="preserve"> </w:t>
      </w:r>
      <w:r w:rsidR="00805618" w:rsidRPr="00CD5993">
        <w:rPr>
          <w:rFonts w:ascii="Times New Roman" w:eastAsia="Times New Roman" w:hAnsi="Times New Roman" w:cs="Times New Roman"/>
          <w:color w:val="000000" w:themeColor="text1"/>
          <w:sz w:val="20"/>
          <w:szCs w:val="20"/>
          <w:lang w:val="en-GB"/>
        </w:rPr>
        <w:t>an</w:t>
      </w:r>
      <w:r w:rsidR="00527119" w:rsidRPr="00CD5993">
        <w:rPr>
          <w:rFonts w:ascii="Times New Roman" w:eastAsia="Times New Roman" w:hAnsi="Times New Roman" w:cs="Times New Roman"/>
          <w:color w:val="000000" w:themeColor="text1"/>
          <w:sz w:val="20"/>
          <w:szCs w:val="20"/>
          <w:lang w:val="en-GB"/>
        </w:rPr>
        <w:t xml:space="preserve"> accuracy </w:t>
      </w:r>
      <w:r w:rsidR="00076E81" w:rsidRPr="00CD5993">
        <w:rPr>
          <w:rFonts w:ascii="Times New Roman" w:eastAsia="Times New Roman" w:hAnsi="Times New Roman" w:cs="Times New Roman"/>
          <w:color w:val="000000" w:themeColor="text1"/>
          <w:sz w:val="20"/>
          <w:szCs w:val="20"/>
          <w:lang w:val="en-GB"/>
        </w:rPr>
        <w:t>of</w:t>
      </w:r>
      <w:r w:rsidR="00527119" w:rsidRPr="00CD5993">
        <w:rPr>
          <w:rFonts w:ascii="Times New Roman" w:eastAsia="Times New Roman" w:hAnsi="Times New Roman" w:cs="Times New Roman"/>
          <w:color w:val="000000" w:themeColor="text1"/>
          <w:sz w:val="20"/>
          <w:szCs w:val="20"/>
          <w:lang w:val="en-GB"/>
        </w:rPr>
        <w:t xml:space="preserve"> </w:t>
      </w:r>
      <w:r w:rsidR="00076E81" w:rsidRPr="00CD5993">
        <w:rPr>
          <w:rFonts w:ascii="Times New Roman" w:eastAsia="Times New Roman" w:hAnsi="Times New Roman" w:cs="Times New Roman"/>
          <w:color w:val="000000" w:themeColor="text1"/>
          <w:sz w:val="20"/>
          <w:szCs w:val="20"/>
          <w:lang w:val="en-GB"/>
        </w:rPr>
        <w:t>73.52%</w:t>
      </w:r>
      <w:r w:rsidR="00260041" w:rsidRPr="00CD5993">
        <w:rPr>
          <w:rFonts w:ascii="Times New Roman" w:eastAsia="Times New Roman" w:hAnsi="Times New Roman" w:cs="Times New Roman"/>
          <w:color w:val="000000" w:themeColor="text1"/>
          <w:sz w:val="20"/>
          <w:szCs w:val="20"/>
          <w:lang w:val="en-GB"/>
        </w:rPr>
        <w:t xml:space="preserve">. </w:t>
      </w:r>
      <w:r w:rsidR="009B4267" w:rsidRPr="00CD5993">
        <w:rPr>
          <w:rFonts w:ascii="Times New Roman" w:eastAsia="Times New Roman" w:hAnsi="Times New Roman" w:cs="Times New Roman"/>
          <w:color w:val="000000" w:themeColor="text1"/>
          <w:sz w:val="20"/>
          <w:szCs w:val="20"/>
          <w:lang w:val="en-GB"/>
        </w:rPr>
        <w:t>These studies show</w:t>
      </w:r>
      <w:r w:rsidR="00155C02" w:rsidRPr="00CD5993">
        <w:rPr>
          <w:rFonts w:ascii="Times New Roman" w:eastAsia="Times New Roman" w:hAnsi="Times New Roman" w:cs="Times New Roman"/>
          <w:color w:val="000000" w:themeColor="text1"/>
          <w:sz w:val="20"/>
          <w:szCs w:val="20"/>
          <w:lang w:val="en-GB"/>
        </w:rPr>
        <w:t>ed</w:t>
      </w:r>
      <w:r w:rsidR="009B4267" w:rsidRPr="00CD5993">
        <w:rPr>
          <w:rFonts w:ascii="Times New Roman" w:eastAsia="Times New Roman" w:hAnsi="Times New Roman" w:cs="Times New Roman"/>
          <w:color w:val="000000" w:themeColor="text1"/>
          <w:sz w:val="20"/>
          <w:szCs w:val="20"/>
          <w:lang w:val="en-GB"/>
        </w:rPr>
        <w:t xml:space="preserve"> that creative</w:t>
      </w:r>
      <w:r w:rsidR="00355819" w:rsidRPr="00CD5993">
        <w:rPr>
          <w:rFonts w:ascii="Times New Roman" w:eastAsia="Times New Roman" w:hAnsi="Times New Roman" w:cs="Times New Roman"/>
          <w:color w:val="000000" w:themeColor="text1"/>
          <w:sz w:val="20"/>
          <w:szCs w:val="20"/>
          <w:lang w:val="en-GB"/>
        </w:rPr>
        <w:t>ly</w:t>
      </w:r>
      <w:r w:rsidR="009B4267" w:rsidRPr="00CD5993">
        <w:rPr>
          <w:rFonts w:ascii="Times New Roman" w:eastAsia="Times New Roman" w:hAnsi="Times New Roman" w:cs="Times New Roman"/>
          <w:color w:val="000000" w:themeColor="text1"/>
          <w:sz w:val="20"/>
          <w:szCs w:val="20"/>
          <w:lang w:val="en-GB"/>
        </w:rPr>
        <w:t xml:space="preserve"> design</w:t>
      </w:r>
      <w:r w:rsidR="00355819" w:rsidRPr="00CD5993">
        <w:rPr>
          <w:rFonts w:ascii="Times New Roman" w:eastAsia="Times New Roman" w:hAnsi="Times New Roman" w:cs="Times New Roman"/>
          <w:color w:val="000000" w:themeColor="text1"/>
          <w:sz w:val="20"/>
          <w:szCs w:val="20"/>
          <w:lang w:val="en-GB"/>
        </w:rPr>
        <w:t>ed</w:t>
      </w:r>
      <w:r w:rsidR="009B4267" w:rsidRPr="00CD5993">
        <w:rPr>
          <w:rFonts w:ascii="Times New Roman" w:eastAsia="Times New Roman" w:hAnsi="Times New Roman" w:cs="Times New Roman"/>
          <w:color w:val="000000" w:themeColor="text1"/>
          <w:sz w:val="20"/>
          <w:szCs w:val="20"/>
          <w:lang w:val="en-GB"/>
        </w:rPr>
        <w:t xml:space="preserve"> ensembles </w:t>
      </w:r>
      <w:r w:rsidR="00740850" w:rsidRPr="00CD5993">
        <w:rPr>
          <w:rFonts w:ascii="Times New Roman" w:eastAsia="Times New Roman" w:hAnsi="Times New Roman" w:cs="Times New Roman"/>
          <w:color w:val="000000" w:themeColor="text1"/>
          <w:sz w:val="20"/>
          <w:szCs w:val="20"/>
          <w:lang w:val="en-GB"/>
        </w:rPr>
        <w:t xml:space="preserve">prediction model </w:t>
      </w:r>
      <w:r w:rsidR="009B4267" w:rsidRPr="00CD5993">
        <w:rPr>
          <w:rFonts w:ascii="Times New Roman" w:eastAsia="Times New Roman" w:hAnsi="Times New Roman" w:cs="Times New Roman"/>
          <w:color w:val="000000" w:themeColor="text1"/>
          <w:sz w:val="20"/>
          <w:szCs w:val="20"/>
          <w:lang w:val="en-GB"/>
        </w:rPr>
        <w:t>with explainable components can balance performance and interpretability</w:t>
      </w:r>
      <w:r w:rsidR="00586515" w:rsidRPr="00CD5993">
        <w:rPr>
          <w:rFonts w:ascii="Times New Roman" w:eastAsia="Times New Roman" w:hAnsi="Times New Roman" w:cs="Times New Roman"/>
          <w:color w:val="000000" w:themeColor="text1"/>
          <w:sz w:val="20"/>
          <w:szCs w:val="20"/>
          <w:lang w:val="en-GB"/>
        </w:rPr>
        <w:t xml:space="preserve"> </w:t>
      </w:r>
      <w:sdt>
        <w:sdtPr>
          <w:rPr>
            <w:rFonts w:ascii="Times New Roman" w:eastAsia="Times New Roman" w:hAnsi="Times New Roman" w:cs="Times New Roman"/>
            <w:color w:val="000000"/>
            <w:sz w:val="20"/>
            <w:szCs w:val="20"/>
            <w:highlight w:val="white"/>
            <w:lang w:val="en-GB"/>
          </w:rPr>
          <w:alias w:val="Citation"/>
          <w:tag w:val="{&quot;referencesIds&quot;:[&quot;doc:687131943151db24fa3035ea&quot;],&quot;referencesOptions&quot;:{&quot;doc:687131943151db24fa3035ea&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1119303473"/>
          <w:placeholder>
            <w:docPart w:val="6CA7B9D98B5C4BF2824787BA3FC8F5F2"/>
          </w:placeholder>
        </w:sdtPr>
        <w:sdtContent>
          <w:r w:rsidR="004F6155" w:rsidRPr="00CD5993">
            <w:rPr>
              <w:rFonts w:ascii="Times New Roman" w:eastAsia="Times New Roman" w:hAnsi="Times New Roman" w:cs="Times New Roman"/>
              <w:color w:val="000000"/>
              <w:sz w:val="20"/>
              <w:szCs w:val="20"/>
              <w:lang w:val="en-GB"/>
            </w:rPr>
            <w:t>[18]</w:t>
          </w:r>
        </w:sdtContent>
      </w:sdt>
      <w:r w:rsidR="009B4267" w:rsidRPr="00CD5993">
        <w:rPr>
          <w:rFonts w:ascii="Times New Roman" w:eastAsia="Times New Roman" w:hAnsi="Times New Roman" w:cs="Times New Roman"/>
          <w:color w:val="000000" w:themeColor="text1"/>
          <w:sz w:val="20"/>
          <w:szCs w:val="20"/>
          <w:lang w:val="en-GB"/>
        </w:rPr>
        <w:t>.</w:t>
      </w:r>
    </w:p>
    <w:p w14:paraId="5280AE8E" w14:textId="77777777" w:rsidR="00AA0C57" w:rsidRPr="00CD5993" w:rsidRDefault="00AA0C57" w:rsidP="00385F6E">
      <w:pPr>
        <w:shd w:val="clear" w:color="auto" w:fill="FFFFFF"/>
        <w:spacing w:after="150" w:line="240" w:lineRule="auto"/>
        <w:jc w:val="both"/>
        <w:rPr>
          <w:rFonts w:ascii="Times New Roman" w:eastAsia="Times New Roman" w:hAnsi="Times New Roman" w:cs="Times New Roman"/>
          <w:color w:val="000000" w:themeColor="text1"/>
          <w:sz w:val="18"/>
          <w:szCs w:val="18"/>
          <w:lang w:val="en-GB"/>
        </w:rPr>
      </w:pPr>
    </w:p>
    <w:p w14:paraId="72C2C0D2" w14:textId="5886282C" w:rsidR="00F521C2" w:rsidRPr="00CD5993" w:rsidRDefault="00F521C2" w:rsidP="00385F6E">
      <w:pPr>
        <w:shd w:val="clear" w:color="auto" w:fill="FFFFFF"/>
        <w:spacing w:after="150" w:line="240" w:lineRule="auto"/>
        <w:rPr>
          <w:rFonts w:ascii="Times New Roman" w:eastAsia="Times New Roman" w:hAnsi="Times New Roman" w:cs="Times New Roman"/>
          <w:i/>
          <w:color w:val="000000" w:themeColor="text1"/>
          <w:sz w:val="20"/>
          <w:szCs w:val="20"/>
          <w:lang w:val="en-GB"/>
        </w:rPr>
      </w:pPr>
      <w:r w:rsidRPr="00CD5993">
        <w:rPr>
          <w:rFonts w:ascii="Times New Roman" w:eastAsia="Times New Roman" w:hAnsi="Times New Roman" w:cs="Times New Roman"/>
          <w:i/>
          <w:color w:val="000000" w:themeColor="text1"/>
          <w:sz w:val="20"/>
          <w:szCs w:val="20"/>
          <w:lang w:val="en-GB"/>
        </w:rPr>
        <w:t xml:space="preserve">2.3.3 </w:t>
      </w:r>
      <w:r w:rsidR="00591A0E" w:rsidRPr="00CD5993">
        <w:rPr>
          <w:rFonts w:ascii="Times New Roman" w:eastAsia="Times New Roman" w:hAnsi="Times New Roman" w:cs="Times New Roman"/>
          <w:i/>
          <w:color w:val="000000" w:themeColor="text1"/>
          <w:sz w:val="20"/>
          <w:szCs w:val="20"/>
          <w:lang w:val="en-GB"/>
        </w:rPr>
        <w:t>Atrial Fibrillation Monitoring With XAI</w:t>
      </w:r>
    </w:p>
    <w:p w14:paraId="342ED372" w14:textId="6886C988" w:rsidR="009973EE" w:rsidRPr="00CD5993" w:rsidRDefault="005E2D46" w:rsidP="00385F6E">
      <w:pPr>
        <w:shd w:val="clear" w:color="auto" w:fill="FFFFFF"/>
        <w:spacing w:after="150" w:line="240" w:lineRule="auto"/>
        <w:jc w:val="both"/>
        <w:rPr>
          <w:rFonts w:ascii="Times New Roman" w:eastAsia="Times New Roman" w:hAnsi="Times New Roman" w:cs="Times New Roman"/>
          <w:color w:val="000000" w:themeColor="text1"/>
          <w:sz w:val="20"/>
          <w:szCs w:val="20"/>
          <w:lang w:val="en-GB"/>
        </w:rPr>
      </w:pPr>
      <w:r w:rsidRPr="00CD5993">
        <w:rPr>
          <w:rFonts w:ascii="Times New Roman" w:eastAsia="Times New Roman" w:hAnsi="Times New Roman" w:cs="Times New Roman"/>
          <w:color w:val="000000" w:themeColor="text1"/>
          <w:sz w:val="20"/>
          <w:szCs w:val="20"/>
          <w:lang w:val="en-GB"/>
        </w:rPr>
        <w:t>She</w:t>
      </w:r>
      <w:r w:rsidR="004F63FA" w:rsidRPr="00CD5993">
        <w:rPr>
          <w:rFonts w:ascii="Times New Roman" w:eastAsia="Times New Roman" w:hAnsi="Times New Roman" w:cs="Times New Roman"/>
          <w:color w:val="000000" w:themeColor="text1"/>
          <w:sz w:val="20"/>
          <w:szCs w:val="20"/>
          <w:lang w:val="en-GB"/>
        </w:rPr>
        <w:t xml:space="preserve"> et</w:t>
      </w:r>
      <w:r w:rsidR="006B0A34" w:rsidRPr="00CD5993">
        <w:rPr>
          <w:rFonts w:ascii="Times New Roman" w:eastAsia="Times New Roman" w:hAnsi="Times New Roman" w:cs="Times New Roman"/>
          <w:color w:val="000000" w:themeColor="text1"/>
          <w:sz w:val="20"/>
          <w:szCs w:val="20"/>
          <w:lang w:val="en-GB"/>
        </w:rPr>
        <w:t xml:space="preserve"> </w:t>
      </w:r>
      <w:r w:rsidR="004F63FA" w:rsidRPr="00CD5993">
        <w:rPr>
          <w:rFonts w:ascii="Times New Roman" w:eastAsia="Times New Roman" w:hAnsi="Times New Roman" w:cs="Times New Roman"/>
          <w:color w:val="000000" w:themeColor="text1"/>
          <w:sz w:val="20"/>
          <w:szCs w:val="20"/>
          <w:lang w:val="en-GB"/>
        </w:rPr>
        <w:t xml:space="preserve">al. </w:t>
      </w:r>
      <w:r w:rsidR="001F6FBA" w:rsidRPr="00CD5993">
        <w:rPr>
          <w:rFonts w:ascii="Times New Roman" w:eastAsia="Times New Roman" w:hAnsi="Times New Roman" w:cs="Times New Roman"/>
          <w:color w:val="000000" w:themeColor="text1"/>
          <w:sz w:val="20"/>
          <w:szCs w:val="20"/>
          <w:lang w:val="en-GB"/>
        </w:rPr>
        <w:t>introduced an explainable AI tool named “AF’fective” to assist cardiologists in monitoring patients with atrial fibrillation following catheter ablation. In a real-world pilot study, the system processed ECG data and other patient inputs to predict the risk of AF recurrence</w:t>
      </w:r>
      <w:r w:rsidR="009973EE" w:rsidRPr="00CD5993">
        <w:rPr>
          <w:rFonts w:ascii="Times New Roman" w:eastAsia="Times New Roman" w:hAnsi="Times New Roman" w:cs="Times New Roman"/>
          <w:color w:val="000000" w:themeColor="text1"/>
          <w:sz w:val="20"/>
          <w:szCs w:val="20"/>
          <w:lang w:val="en-GB"/>
        </w:rPr>
        <w:t xml:space="preserve">. Its output was both a prediction with an associated explanation i.e., </w:t>
      </w:r>
      <w:r w:rsidR="009973EE" w:rsidRPr="00CD5993">
        <w:rPr>
          <w:rFonts w:ascii="Times New Roman" w:eastAsia="Times New Roman" w:hAnsi="Times New Roman" w:cs="Times New Roman"/>
          <w:color w:val="000000" w:themeColor="text1"/>
          <w:sz w:val="20"/>
          <w:szCs w:val="20"/>
          <w:lang w:val="en-GB"/>
        </w:rPr>
        <w:lastRenderedPageBreak/>
        <w:t>a portion of an ECG with deviation and the output number of episodes/year and an explanation without input</w:t>
      </w:r>
      <w:r w:rsidR="00830B87" w:rsidRPr="00CD5993">
        <w:rPr>
          <w:rFonts w:ascii="Times New Roman" w:eastAsia="Times New Roman" w:hAnsi="Times New Roman" w:cs="Times New Roman"/>
          <w:color w:val="000000" w:themeColor="text1"/>
          <w:sz w:val="20"/>
          <w:szCs w:val="20"/>
          <w:lang w:val="en-GB"/>
        </w:rPr>
        <w:t>. These output</w:t>
      </w:r>
      <w:r w:rsidR="007C6BCD" w:rsidRPr="00CD5993">
        <w:rPr>
          <w:rFonts w:ascii="Times New Roman" w:eastAsia="Times New Roman" w:hAnsi="Times New Roman" w:cs="Times New Roman"/>
          <w:color w:val="000000" w:themeColor="text1"/>
          <w:sz w:val="20"/>
          <w:szCs w:val="20"/>
          <w:lang w:val="en-GB"/>
        </w:rPr>
        <w:t>s</w:t>
      </w:r>
      <w:r w:rsidR="00830B87" w:rsidRPr="00CD5993">
        <w:rPr>
          <w:rFonts w:ascii="Times New Roman" w:eastAsia="Times New Roman" w:hAnsi="Times New Roman" w:cs="Times New Roman"/>
          <w:color w:val="000000" w:themeColor="text1"/>
          <w:sz w:val="20"/>
          <w:szCs w:val="20"/>
          <w:lang w:val="en-GB"/>
        </w:rPr>
        <w:t xml:space="preserve"> </w:t>
      </w:r>
      <w:r w:rsidR="009973EE" w:rsidRPr="00CD5993">
        <w:rPr>
          <w:rFonts w:ascii="Times New Roman" w:eastAsia="Times New Roman" w:hAnsi="Times New Roman" w:cs="Times New Roman"/>
          <w:color w:val="000000" w:themeColor="text1"/>
          <w:sz w:val="20"/>
          <w:szCs w:val="20"/>
          <w:lang w:val="en-GB"/>
        </w:rPr>
        <w:t>served as a suggested</w:t>
      </w:r>
      <w:r w:rsidR="005D3124" w:rsidRPr="00CD5993">
        <w:rPr>
          <w:rFonts w:ascii="Times New Roman" w:eastAsia="Times New Roman" w:hAnsi="Times New Roman" w:cs="Times New Roman"/>
          <w:color w:val="000000" w:themeColor="text1"/>
          <w:sz w:val="20"/>
          <w:szCs w:val="20"/>
          <w:lang w:val="en-GB"/>
        </w:rPr>
        <w:t>,</w:t>
      </w:r>
      <w:r w:rsidR="009973EE" w:rsidRPr="00CD5993">
        <w:rPr>
          <w:rFonts w:ascii="Times New Roman" w:eastAsia="Times New Roman" w:hAnsi="Times New Roman" w:cs="Times New Roman"/>
          <w:color w:val="000000" w:themeColor="text1"/>
          <w:sz w:val="20"/>
          <w:szCs w:val="20"/>
          <w:lang w:val="en-GB"/>
        </w:rPr>
        <w:t xml:space="preserve"> but not</w:t>
      </w:r>
      <w:r w:rsidR="005D3124" w:rsidRPr="00CD5993">
        <w:rPr>
          <w:rFonts w:ascii="Times New Roman" w:eastAsia="Times New Roman" w:hAnsi="Times New Roman" w:cs="Times New Roman"/>
          <w:color w:val="000000" w:themeColor="text1"/>
          <w:sz w:val="20"/>
          <w:szCs w:val="20"/>
          <w:lang w:val="en-GB"/>
        </w:rPr>
        <w:t xml:space="preserve"> definitive,</w:t>
      </w:r>
      <w:r w:rsidR="009973EE" w:rsidRPr="00CD5993">
        <w:rPr>
          <w:rFonts w:ascii="Times New Roman" w:eastAsia="Times New Roman" w:hAnsi="Times New Roman" w:cs="Times New Roman"/>
          <w:color w:val="000000" w:themeColor="text1"/>
          <w:sz w:val="20"/>
          <w:szCs w:val="20"/>
          <w:lang w:val="en-GB"/>
        </w:rPr>
        <w:t xml:space="preserve"> diagnosis to the cardiologist, such as “number of previous ablation attempts.” The</w:t>
      </w:r>
      <w:r w:rsidR="005D3124" w:rsidRPr="00CD5993">
        <w:rPr>
          <w:rFonts w:ascii="Times New Roman" w:eastAsia="Times New Roman" w:hAnsi="Times New Roman" w:cs="Times New Roman"/>
          <w:color w:val="000000" w:themeColor="text1"/>
          <w:sz w:val="20"/>
          <w:szCs w:val="20"/>
          <w:lang w:val="en-GB"/>
        </w:rPr>
        <w:t xml:space="preserve"> </w:t>
      </w:r>
      <w:r w:rsidR="009973EE" w:rsidRPr="00CD5993">
        <w:rPr>
          <w:rFonts w:ascii="Times New Roman" w:eastAsia="Times New Roman" w:hAnsi="Times New Roman" w:cs="Times New Roman"/>
          <w:color w:val="000000" w:themeColor="text1"/>
          <w:sz w:val="20"/>
          <w:szCs w:val="20"/>
          <w:lang w:val="en-GB"/>
        </w:rPr>
        <w:t xml:space="preserve">need for explanations </w:t>
      </w:r>
      <w:r w:rsidR="005D3124" w:rsidRPr="00CD5993">
        <w:rPr>
          <w:rFonts w:ascii="Times New Roman" w:eastAsia="Times New Roman" w:hAnsi="Times New Roman" w:cs="Times New Roman"/>
          <w:color w:val="000000" w:themeColor="text1"/>
          <w:sz w:val="20"/>
          <w:szCs w:val="20"/>
          <w:lang w:val="en-GB"/>
        </w:rPr>
        <w:t xml:space="preserve">was validated through </w:t>
      </w:r>
      <w:r w:rsidR="009973EE" w:rsidRPr="00CD5993">
        <w:rPr>
          <w:rFonts w:ascii="Times New Roman" w:eastAsia="Times New Roman" w:hAnsi="Times New Roman" w:cs="Times New Roman"/>
          <w:color w:val="000000" w:themeColor="text1"/>
          <w:sz w:val="20"/>
          <w:szCs w:val="20"/>
          <w:lang w:val="en-GB"/>
        </w:rPr>
        <w:t>workshops and focus group sessions with cardiologists who needed to align their medical experience with the AI-generated results</w:t>
      </w:r>
      <w:r w:rsidR="0087758E" w:rsidRPr="00CD5993">
        <w:rPr>
          <w:rFonts w:ascii="Times New Roman" w:eastAsia="Times New Roman" w:hAnsi="Times New Roman" w:cs="Times New Roman"/>
          <w:color w:val="000000" w:themeColor="text1"/>
          <w:sz w:val="20"/>
          <w:szCs w:val="20"/>
          <w:lang w:val="en-GB"/>
        </w:rPr>
        <w:t xml:space="preserve"> </w:t>
      </w:r>
      <w:sdt>
        <w:sdtPr>
          <w:rPr>
            <w:rFonts w:ascii="Times New Roman" w:eastAsia="Times New Roman" w:hAnsi="Times New Roman" w:cs="Times New Roman"/>
            <w:color w:val="000000"/>
            <w:sz w:val="20"/>
            <w:szCs w:val="20"/>
            <w:highlight w:val="white"/>
            <w:lang w:val="en-GB"/>
          </w:rPr>
          <w:alias w:val="Citation"/>
          <w:tag w:val="{&quot;referencesIds&quot;:[&quot;doc:686ff576db04a6697362d59c&quot;],&quot;referencesOptions&quot;:{&quot;doc:686ff576db04a6697362d59c&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130251331"/>
          <w:placeholder>
            <w:docPart w:val="AAC7546434344EB796A665E05A8BEB83"/>
          </w:placeholder>
        </w:sdtPr>
        <w:sdtContent>
          <w:r w:rsidR="004F6155" w:rsidRPr="00CD5993">
            <w:rPr>
              <w:rFonts w:ascii="Times New Roman" w:eastAsia="Times New Roman" w:hAnsi="Times New Roman" w:cs="Times New Roman"/>
              <w:color w:val="000000"/>
              <w:sz w:val="20"/>
              <w:szCs w:val="20"/>
              <w:lang w:val="en-GB"/>
            </w:rPr>
            <w:t>[19]</w:t>
          </w:r>
        </w:sdtContent>
      </w:sdt>
      <w:r w:rsidR="009973EE" w:rsidRPr="00CD5993">
        <w:rPr>
          <w:rFonts w:ascii="Times New Roman" w:eastAsia="Times New Roman" w:hAnsi="Times New Roman" w:cs="Times New Roman"/>
          <w:color w:val="000000" w:themeColor="text1"/>
          <w:sz w:val="20"/>
          <w:szCs w:val="20"/>
          <w:lang w:val="en-GB"/>
        </w:rPr>
        <w:t>.</w:t>
      </w:r>
    </w:p>
    <w:p w14:paraId="1EDC592F" w14:textId="6F4BF1EE" w:rsidR="00165008" w:rsidRPr="00CD5993" w:rsidRDefault="00AE4B96" w:rsidP="00385F6E">
      <w:pPr>
        <w:shd w:val="clear" w:color="auto" w:fill="FFFFFF"/>
        <w:spacing w:after="150" w:line="240" w:lineRule="auto"/>
        <w:jc w:val="thaiDistribute"/>
        <w:rPr>
          <w:rFonts w:ascii="Times New Roman" w:hAnsi="Times New Roman" w:cs="Times New Roman"/>
          <w:sz w:val="20"/>
          <w:szCs w:val="20"/>
          <w:lang w:val="en-GB"/>
        </w:rPr>
      </w:pPr>
      <w:r w:rsidRPr="00CD5993">
        <w:rPr>
          <w:rFonts w:ascii="Times New Roman" w:hAnsi="Times New Roman" w:cs="Times New Roman"/>
          <w:sz w:val="20"/>
          <w:szCs w:val="20"/>
          <w:lang w:val="en-GB"/>
        </w:rPr>
        <w:t xml:space="preserve">Nevertheless, even with the benefits of using XAI in cardiovascular risk assessment, some challenges persist. </w:t>
      </w:r>
      <w:r w:rsidR="00165008" w:rsidRPr="00CD5993">
        <w:rPr>
          <w:rFonts w:ascii="Times New Roman" w:hAnsi="Times New Roman" w:cs="Times New Roman"/>
          <w:sz w:val="20"/>
          <w:szCs w:val="20"/>
          <w:lang w:val="en-GB"/>
        </w:rPr>
        <w:t xml:space="preserve">First, despite attempts at external validation of clinically created models, few </w:t>
      </w:r>
      <w:r w:rsidR="00346BA8" w:rsidRPr="00CD5993">
        <w:rPr>
          <w:rFonts w:ascii="Times New Roman" w:hAnsi="Times New Roman" w:cs="Times New Roman"/>
          <w:sz w:val="20"/>
          <w:szCs w:val="20"/>
          <w:lang w:val="en-GB"/>
        </w:rPr>
        <w:t>achieve success using larger</w:t>
      </w:r>
      <w:r w:rsidR="00165008" w:rsidRPr="00CD5993">
        <w:rPr>
          <w:rFonts w:ascii="Times New Roman" w:hAnsi="Times New Roman" w:cs="Times New Roman"/>
          <w:sz w:val="20"/>
          <w:szCs w:val="20"/>
          <w:lang w:val="en-GB"/>
        </w:rPr>
        <w:t>, reputable databases with known applicability to the real world like the Framingham Heart Study. This creates generalizability concerns for many results, especially those from multicenter, heterogeneous patient populations</w:t>
      </w:r>
      <w:r w:rsidR="004951C8" w:rsidRPr="00CD5993">
        <w:rPr>
          <w:rFonts w:ascii="Times New Roman" w:hAnsi="Times New Roman" w:cs="Times New Roman"/>
          <w:sz w:val="20"/>
          <w:szCs w:val="20"/>
          <w:lang w:val="en-GB"/>
        </w:rPr>
        <w:t xml:space="preserve"> </w:t>
      </w:r>
      <w:sdt>
        <w:sdtPr>
          <w:rPr>
            <w:rFonts w:ascii="Times New Roman" w:hAnsi="Times New Roman" w:cs="Times New Roman"/>
            <w:color w:val="000000"/>
            <w:sz w:val="20"/>
            <w:szCs w:val="20"/>
            <w:highlight w:val="white"/>
            <w:lang w:val="en-GB"/>
          </w:rPr>
          <w:alias w:val="Citation"/>
          <w:tag w:val="{&quot;referencesIds&quot;:[&quot;doc:687138718f06205616af4feb&quot;],&quot;referencesOptions&quot;:{&quot;doc:687138718f06205616af4feb&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2036304122"/>
          <w:placeholder>
            <w:docPart w:val="29710B620FAC4E949605C9A9DE548140"/>
          </w:placeholder>
        </w:sdtPr>
        <w:sdtContent>
          <w:r w:rsidR="004F6155" w:rsidRPr="00CD5993">
            <w:rPr>
              <w:rFonts w:ascii="Times New Roman" w:eastAsia="Times New Roman" w:hAnsi="Times New Roman" w:cs="Times New Roman"/>
              <w:color w:val="000000"/>
              <w:sz w:val="20"/>
              <w:szCs w:val="20"/>
              <w:lang w:val="en-GB"/>
            </w:rPr>
            <w:t>[20]</w:t>
          </w:r>
        </w:sdtContent>
      </w:sdt>
      <w:r w:rsidR="00165008" w:rsidRPr="00CD5993">
        <w:rPr>
          <w:rFonts w:ascii="Times New Roman" w:hAnsi="Times New Roman" w:cs="Times New Roman"/>
          <w:sz w:val="20"/>
          <w:szCs w:val="20"/>
          <w:lang w:val="en-GB"/>
        </w:rPr>
        <w:t>.</w:t>
      </w:r>
      <w:r w:rsidR="00BF23BB" w:rsidRPr="00CD5993">
        <w:rPr>
          <w:rFonts w:ascii="Times New Roman" w:hAnsi="Times New Roman" w:cs="Times New Roman"/>
          <w:sz w:val="20"/>
          <w:szCs w:val="20"/>
          <w:lang w:val="en-GB"/>
        </w:rPr>
        <w:t xml:space="preserve"> </w:t>
      </w:r>
      <w:r w:rsidR="00165008" w:rsidRPr="00CD5993">
        <w:rPr>
          <w:rFonts w:ascii="Times New Roman" w:hAnsi="Times New Roman" w:cs="Times New Roman"/>
          <w:sz w:val="20"/>
          <w:szCs w:val="20"/>
          <w:lang w:val="en-GB"/>
        </w:rPr>
        <w:t xml:space="preserve">Second, </w:t>
      </w:r>
      <w:r w:rsidR="00735C54" w:rsidRPr="00CD5993">
        <w:rPr>
          <w:rFonts w:ascii="Times New Roman" w:hAnsi="Times New Roman" w:cs="Times New Roman"/>
          <w:sz w:val="20"/>
          <w:szCs w:val="20"/>
          <w:lang w:val="en-GB"/>
        </w:rPr>
        <w:t xml:space="preserve">many models </w:t>
      </w:r>
      <w:r w:rsidR="00165008" w:rsidRPr="00CD5993">
        <w:rPr>
          <w:rFonts w:ascii="Times New Roman" w:hAnsi="Times New Roman" w:cs="Times New Roman"/>
          <w:sz w:val="20"/>
          <w:szCs w:val="20"/>
          <w:lang w:val="en-GB"/>
        </w:rPr>
        <w:t>fail to address seamless clinical implementation or intended end-user use. A significant percentage of the articles published focus on breakthroughs related to the algorithm as opposed to yielding strong implementation considerations through clinically practicable and usable interpretability</w:t>
      </w:r>
      <w:r w:rsidR="0072172A" w:rsidRPr="00CD5993">
        <w:rPr>
          <w:rFonts w:ascii="Times New Roman" w:hAnsi="Times New Roman" w:cs="Times New Roman"/>
          <w:sz w:val="20"/>
          <w:szCs w:val="20"/>
          <w:lang w:val="en-GB"/>
        </w:rPr>
        <w:t xml:space="preserve"> </w:t>
      </w:r>
      <w:sdt>
        <w:sdtPr>
          <w:rPr>
            <w:rFonts w:ascii="Times New Roman" w:hAnsi="Times New Roman" w:cs="Times New Roman"/>
            <w:color w:val="000000"/>
            <w:sz w:val="20"/>
            <w:szCs w:val="20"/>
            <w:highlight w:val="white"/>
            <w:lang w:val="en-GB"/>
          </w:rPr>
          <w:alias w:val="Citation"/>
          <w:tag w:val="{&quot;referencesIds&quot;:[&quot;doc:68713983c57ec04effedd826&quot;],&quot;referencesOptions&quot;:{&quot;doc:68713983c57ec04effedd826&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945198874"/>
          <w:placeholder>
            <w:docPart w:val="B92D9FF43C584974B05E11A56C58FD4B"/>
          </w:placeholder>
        </w:sdtPr>
        <w:sdtContent>
          <w:r w:rsidR="004F6155" w:rsidRPr="00CD5993">
            <w:rPr>
              <w:rFonts w:ascii="Times New Roman" w:eastAsia="Times New Roman" w:hAnsi="Times New Roman" w:cs="Times New Roman"/>
              <w:color w:val="000000"/>
              <w:sz w:val="20"/>
              <w:szCs w:val="20"/>
              <w:lang w:val="en-GB"/>
            </w:rPr>
            <w:t>[21]</w:t>
          </w:r>
        </w:sdtContent>
      </w:sdt>
      <w:r w:rsidR="00165008" w:rsidRPr="00CD5993">
        <w:rPr>
          <w:rFonts w:ascii="Times New Roman" w:hAnsi="Times New Roman" w:cs="Times New Roman"/>
          <w:sz w:val="20"/>
          <w:szCs w:val="20"/>
          <w:lang w:val="en-GB"/>
        </w:rPr>
        <w:t xml:space="preserve">. </w:t>
      </w:r>
      <w:r w:rsidRPr="00CD5993">
        <w:rPr>
          <w:rFonts w:ascii="Times New Roman" w:hAnsi="Times New Roman" w:cs="Times New Roman"/>
          <w:sz w:val="20"/>
          <w:szCs w:val="20"/>
          <w:lang w:val="en-GB"/>
        </w:rPr>
        <w:t>T</w:t>
      </w:r>
      <w:r w:rsidR="00165008" w:rsidRPr="00CD5993">
        <w:rPr>
          <w:rFonts w:ascii="Times New Roman" w:hAnsi="Times New Roman" w:cs="Times New Roman"/>
          <w:sz w:val="20"/>
          <w:szCs w:val="20"/>
          <w:lang w:val="en-GB"/>
        </w:rPr>
        <w:t xml:space="preserve">his is crucial for everyday use, as clinicians require </w:t>
      </w:r>
      <w:r w:rsidR="00070C0B" w:rsidRPr="00CD5993">
        <w:rPr>
          <w:rFonts w:ascii="Times New Roman" w:hAnsi="Times New Roman" w:cs="Times New Roman"/>
          <w:sz w:val="20"/>
          <w:szCs w:val="20"/>
          <w:lang w:val="en-GB"/>
        </w:rPr>
        <w:t>results that are accurate, sensitive, and specific</w:t>
      </w:r>
      <w:r w:rsidR="00165008" w:rsidRPr="00CD5993">
        <w:rPr>
          <w:rFonts w:ascii="Times New Roman" w:hAnsi="Times New Roman" w:cs="Times New Roman"/>
          <w:sz w:val="20"/>
          <w:szCs w:val="20"/>
          <w:lang w:val="en-GB"/>
        </w:rPr>
        <w:t>; they also require that AIs can demonstrate th</w:t>
      </w:r>
      <w:r w:rsidR="00CC2ACB" w:rsidRPr="00CD5993">
        <w:rPr>
          <w:rFonts w:ascii="Times New Roman" w:hAnsi="Times New Roman" w:cs="Times New Roman"/>
          <w:sz w:val="20"/>
          <w:szCs w:val="20"/>
          <w:lang w:val="en-GB"/>
        </w:rPr>
        <w:t xml:space="preserve">e </w:t>
      </w:r>
      <w:r w:rsidR="00165008" w:rsidRPr="00CD5993">
        <w:rPr>
          <w:rFonts w:ascii="Times New Roman" w:hAnsi="Times New Roman" w:cs="Times New Roman"/>
          <w:sz w:val="20"/>
          <w:szCs w:val="20"/>
          <w:lang w:val="en-GB"/>
        </w:rPr>
        <w:t>output</w:t>
      </w:r>
      <w:r w:rsidR="00CC2ACB" w:rsidRPr="00CD5993">
        <w:rPr>
          <w:rFonts w:ascii="Times New Roman" w:hAnsi="Times New Roman" w:cs="Times New Roman"/>
          <w:sz w:val="20"/>
          <w:szCs w:val="20"/>
          <w:lang w:val="en-GB"/>
        </w:rPr>
        <w:t xml:space="preserve"> that</w:t>
      </w:r>
      <w:r w:rsidR="00165008" w:rsidRPr="00CD5993">
        <w:rPr>
          <w:rFonts w:ascii="Times New Roman" w:hAnsi="Times New Roman" w:cs="Times New Roman"/>
          <w:sz w:val="20"/>
          <w:szCs w:val="20"/>
          <w:lang w:val="en-GB"/>
        </w:rPr>
        <w:t xml:space="preserve"> can be practically applicable to assessing patient risk to make a difference. Accomplishing this requires a paradigm shift in AI so that quality of transparency, and quality of relevant output exist only then does reliable implementation of AI into modern medicine become feasible</w:t>
      </w:r>
      <w:r w:rsidR="009E58B7" w:rsidRPr="00CD5993">
        <w:rPr>
          <w:rFonts w:ascii="Times New Roman" w:hAnsi="Times New Roman" w:cs="Times New Roman"/>
          <w:sz w:val="20"/>
          <w:szCs w:val="20"/>
          <w:lang w:val="en-GB"/>
        </w:rPr>
        <w:t xml:space="preserve"> </w:t>
      </w:r>
      <w:sdt>
        <w:sdtPr>
          <w:rPr>
            <w:rFonts w:ascii="Times New Roman" w:hAnsi="Times New Roman" w:cs="Times New Roman"/>
            <w:color w:val="000000"/>
            <w:sz w:val="20"/>
            <w:szCs w:val="20"/>
            <w:highlight w:val="white"/>
            <w:lang w:val="en-GB"/>
          </w:rPr>
          <w:alias w:val="Citation"/>
          <w:tag w:val="{&quot;referencesIds&quot;:[&quot;doc:686ff73b84ad273b37f6cbd9&quot;],&quot;referencesOptions&quot;:{&quot;doc:686ff73b84ad273b37f6cbd9&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234703846"/>
          <w:placeholder>
            <w:docPart w:val="C52D3BD4577A4F22A4F78AE4D36FF529"/>
          </w:placeholder>
        </w:sdtPr>
        <w:sdtContent>
          <w:r w:rsidR="004F6155" w:rsidRPr="00CD5993">
            <w:rPr>
              <w:rFonts w:ascii="Times New Roman" w:eastAsia="Times New Roman" w:hAnsi="Times New Roman" w:cs="Times New Roman"/>
              <w:color w:val="000000"/>
              <w:sz w:val="20"/>
              <w:szCs w:val="20"/>
              <w:lang w:val="en-GB"/>
            </w:rPr>
            <w:t>[22]</w:t>
          </w:r>
        </w:sdtContent>
      </w:sdt>
      <w:r w:rsidR="00165008" w:rsidRPr="00CD5993">
        <w:rPr>
          <w:rFonts w:ascii="Times New Roman" w:hAnsi="Times New Roman" w:cs="Times New Roman"/>
          <w:sz w:val="20"/>
          <w:szCs w:val="20"/>
          <w:lang w:val="en-GB"/>
        </w:rPr>
        <w:t>.</w:t>
      </w:r>
    </w:p>
    <w:p w14:paraId="65C50743" w14:textId="78E8BB54" w:rsidR="004C2009" w:rsidRPr="00CD5993" w:rsidRDefault="004C2009" w:rsidP="00385F6E">
      <w:pPr>
        <w:shd w:val="clear" w:color="auto" w:fill="FFFFFF"/>
        <w:spacing w:after="150" w:line="240" w:lineRule="auto"/>
        <w:jc w:val="thaiDistribute"/>
        <w:rPr>
          <w:rFonts w:ascii="Times New Roman" w:hAnsi="Times New Roman" w:cs="Times New Roman"/>
          <w:sz w:val="20"/>
          <w:szCs w:val="20"/>
          <w:lang w:val="en-GB"/>
        </w:rPr>
      </w:pPr>
    </w:p>
    <w:p w14:paraId="3BA4CD04" w14:textId="136BC480" w:rsidR="006A3B7F" w:rsidRPr="00CD5993" w:rsidRDefault="006A3B7F" w:rsidP="00385F6E">
      <w:pPr>
        <w:pStyle w:val="ListParagraph"/>
        <w:numPr>
          <w:ilvl w:val="0"/>
          <w:numId w:val="5"/>
        </w:numPr>
        <w:shd w:val="clear" w:color="auto" w:fill="FFFFFF"/>
        <w:spacing w:after="150" w:line="240" w:lineRule="auto"/>
        <w:rPr>
          <w:rFonts w:ascii="Times New Roman" w:eastAsia="Times New Roman" w:hAnsi="Times New Roman" w:cs="Times New Roman"/>
          <w:color w:val="000000" w:themeColor="text1"/>
          <w:sz w:val="20"/>
          <w:szCs w:val="20"/>
          <w:lang w:val="en-GB"/>
        </w:rPr>
      </w:pPr>
      <w:r w:rsidRPr="00CD5993">
        <w:rPr>
          <w:rFonts w:ascii="Times New Roman" w:eastAsia="Times New Roman" w:hAnsi="Times New Roman" w:cs="Times New Roman"/>
          <w:b/>
          <w:bCs/>
          <w:color w:val="000000" w:themeColor="text1"/>
          <w:sz w:val="20"/>
          <w:szCs w:val="20"/>
          <w:lang w:val="en-GB"/>
        </w:rPr>
        <w:t>RESEARCH METHODOLOGY</w:t>
      </w:r>
    </w:p>
    <w:p w14:paraId="2BAEE3DA" w14:textId="77D9F8DA" w:rsidR="003240F1" w:rsidRPr="003240F1" w:rsidRDefault="00AE4B96" w:rsidP="00385F6E">
      <w:pPr>
        <w:shd w:val="clear" w:color="auto" w:fill="FFFFFF"/>
        <w:spacing w:after="150" w:line="240" w:lineRule="auto"/>
        <w:jc w:val="thaiDistribute"/>
        <w:rPr>
          <w:rFonts w:ascii="Times New Roman" w:hAnsi="Times New Roman" w:cs="Times New Roman"/>
          <w:sz w:val="20"/>
          <w:szCs w:val="20"/>
          <w:lang w:val="en-GB"/>
        </w:rPr>
      </w:pPr>
      <w:r w:rsidRPr="003240F1">
        <w:rPr>
          <w:rFonts w:ascii="Times New Roman" w:hAnsi="Times New Roman" w:cs="Times New Roman"/>
          <w:sz w:val="20"/>
          <w:szCs w:val="20"/>
          <w:lang w:val="en-GB"/>
        </w:rPr>
        <w:t xml:space="preserve">This study adopts a four-stage Define-Collect-Select-Apply (DCSA) methodology where conventional </w:t>
      </w:r>
      <w:r w:rsidR="0036415D">
        <w:rPr>
          <w:rFonts w:ascii="Times New Roman" w:hAnsi="Times New Roman" w:cs="Times New Roman"/>
          <w:sz w:val="20"/>
          <w:szCs w:val="20"/>
          <w:lang w:val="en-GB"/>
        </w:rPr>
        <w:t>ML</w:t>
      </w:r>
      <w:r w:rsidRPr="003240F1">
        <w:rPr>
          <w:rFonts w:ascii="Times New Roman" w:hAnsi="Times New Roman" w:cs="Times New Roman"/>
          <w:sz w:val="20"/>
          <w:szCs w:val="20"/>
          <w:lang w:val="en-GB"/>
        </w:rPr>
        <w:t xml:space="preserve"> and </w:t>
      </w:r>
      <w:r w:rsidR="00C910D3">
        <w:rPr>
          <w:rFonts w:ascii="Times New Roman" w:hAnsi="Times New Roman" w:cs="Times New Roman"/>
          <w:sz w:val="20"/>
          <w:szCs w:val="20"/>
          <w:lang w:val="en-GB"/>
        </w:rPr>
        <w:t>DL</w:t>
      </w:r>
      <w:r w:rsidRPr="003240F1">
        <w:rPr>
          <w:rFonts w:ascii="Times New Roman" w:hAnsi="Times New Roman" w:cs="Times New Roman"/>
          <w:sz w:val="20"/>
          <w:szCs w:val="20"/>
          <w:lang w:val="en-GB"/>
        </w:rPr>
        <w:t xml:space="preserve"> are employed through XAI for CVD diagnosis. The subsequent procedures are sequential and expounded upon in Figure 1.</w:t>
      </w:r>
    </w:p>
    <w:p w14:paraId="2CB30EFF" w14:textId="2C93584A" w:rsidR="003240F1" w:rsidRPr="00CD5993" w:rsidRDefault="003240F1" w:rsidP="00385F6E">
      <w:pPr>
        <w:shd w:val="clear" w:color="auto" w:fill="FFFFFF"/>
        <w:spacing w:after="150" w:line="240" w:lineRule="auto"/>
        <w:jc w:val="center"/>
        <w:rPr>
          <w:rFonts w:ascii="Times New Roman" w:eastAsia="Times New Roman" w:hAnsi="Times New Roman" w:cs="Times New Roman"/>
          <w:color w:val="000000" w:themeColor="text1"/>
          <w:sz w:val="20"/>
          <w:szCs w:val="20"/>
          <w:lang w:val="en-GB"/>
        </w:rPr>
      </w:pPr>
      <w:r w:rsidRPr="003240F1">
        <w:rPr>
          <w:rFonts w:ascii="Times New Roman" w:eastAsia="Times New Roman" w:hAnsi="Times New Roman" w:cs="Times New Roman"/>
          <w:noProof/>
          <w:color w:val="000000" w:themeColor="text1"/>
          <w:sz w:val="20"/>
          <w:szCs w:val="20"/>
          <w:lang w:val="en-GB"/>
        </w:rPr>
        <w:t xml:space="preserve"> </w:t>
      </w:r>
      <w:r w:rsidRPr="00CD5993">
        <w:rPr>
          <w:rFonts w:ascii="Times New Roman" w:eastAsia="Times New Roman" w:hAnsi="Times New Roman" w:cs="Times New Roman"/>
          <w:noProof/>
          <w:color w:val="000000" w:themeColor="text1"/>
          <w:sz w:val="20"/>
          <w:szCs w:val="20"/>
          <w:lang w:val="en-GB"/>
        </w:rPr>
        <w:drawing>
          <wp:inline distT="0" distB="0" distL="0" distR="0" wp14:anchorId="5A1B63EE" wp14:editId="3B8EE469">
            <wp:extent cx="2632284" cy="3699481"/>
            <wp:effectExtent l="0" t="0" r="0" b="0"/>
            <wp:docPr id="301706327" name="Picture 5" descr="A diagram of a model deploy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06327" name="Picture 5" descr="A diagram of a model deployment&#10;&#10;AI-generated content may be incorrect."/>
                    <pic:cNvPicPr/>
                  </pic:nvPicPr>
                  <pic:blipFill rotWithShape="1">
                    <a:blip r:embed="rId10" cstate="print">
                      <a:extLst>
                        <a:ext uri="{28A0092B-C50C-407E-A947-70E740481C1C}">
                          <a14:useLocalDpi xmlns:a14="http://schemas.microsoft.com/office/drawing/2010/main" val="0"/>
                        </a:ext>
                      </a:extLst>
                    </a:blip>
                    <a:srcRect l="1366" t="1999" r="1048" b="6661"/>
                    <a:stretch>
                      <a:fillRect/>
                    </a:stretch>
                  </pic:blipFill>
                  <pic:spPr bwMode="auto">
                    <a:xfrm>
                      <a:off x="0" y="0"/>
                      <a:ext cx="2688048" cy="3777853"/>
                    </a:xfrm>
                    <a:prstGeom prst="rect">
                      <a:avLst/>
                    </a:prstGeom>
                    <a:ln>
                      <a:noFill/>
                    </a:ln>
                    <a:extLst>
                      <a:ext uri="{53640926-AAD7-44D8-BBD7-CCE9431645EC}">
                        <a14:shadowObscured xmlns:a14="http://schemas.microsoft.com/office/drawing/2010/main"/>
                      </a:ext>
                    </a:extLst>
                  </pic:spPr>
                </pic:pic>
              </a:graphicData>
            </a:graphic>
          </wp:inline>
        </w:drawing>
      </w:r>
    </w:p>
    <w:p w14:paraId="6C531278" w14:textId="6DF1488B" w:rsidR="003240F1" w:rsidRPr="00CD5993" w:rsidRDefault="003240F1" w:rsidP="00385F6E">
      <w:pPr>
        <w:shd w:val="clear" w:color="auto" w:fill="FFFFFF"/>
        <w:spacing w:after="150" w:line="240" w:lineRule="auto"/>
        <w:jc w:val="center"/>
        <w:rPr>
          <w:rFonts w:ascii="Times New Roman" w:eastAsia="Times New Roman" w:hAnsi="Times New Roman" w:cs="Times New Roman"/>
          <w:color w:val="000000" w:themeColor="text1"/>
          <w:sz w:val="20"/>
          <w:szCs w:val="20"/>
          <w:lang w:val="en-GB"/>
        </w:rPr>
      </w:pPr>
      <w:r w:rsidRPr="00CD5993">
        <w:rPr>
          <w:rFonts w:ascii="Times New Roman" w:eastAsia="Times New Roman" w:hAnsi="Times New Roman" w:cs="Times New Roman"/>
          <w:color w:val="000000" w:themeColor="text1"/>
          <w:sz w:val="20"/>
          <w:szCs w:val="20"/>
          <w:lang w:val="en-GB"/>
        </w:rPr>
        <w:t xml:space="preserve">Figure 1. XAI-Driven Explainability for </w:t>
      </w:r>
      <w:r w:rsidR="00E55C61">
        <w:rPr>
          <w:rFonts w:ascii="Times New Roman" w:eastAsia="Times New Roman" w:hAnsi="Times New Roman" w:cs="Times New Roman"/>
          <w:color w:val="000000" w:themeColor="text1"/>
          <w:sz w:val="20"/>
          <w:szCs w:val="20"/>
          <w:lang w:val="en-GB"/>
        </w:rPr>
        <w:t xml:space="preserve">CVDs </w:t>
      </w:r>
      <w:r w:rsidRPr="00CD5993">
        <w:rPr>
          <w:rFonts w:ascii="Times New Roman" w:eastAsia="Times New Roman" w:hAnsi="Times New Roman" w:cs="Times New Roman"/>
          <w:color w:val="000000" w:themeColor="text1"/>
          <w:sz w:val="20"/>
          <w:szCs w:val="20"/>
          <w:lang w:val="en-GB"/>
        </w:rPr>
        <w:t>Prediction Research Process</w:t>
      </w:r>
    </w:p>
    <w:p w14:paraId="22453472" w14:textId="74D5254C" w:rsidR="004D74C6" w:rsidRPr="00CD5993" w:rsidRDefault="004D74C6" w:rsidP="00385F6E">
      <w:pPr>
        <w:shd w:val="clear" w:color="auto" w:fill="FFFFFF"/>
        <w:spacing w:after="150" w:line="240" w:lineRule="auto"/>
        <w:jc w:val="both"/>
        <w:rPr>
          <w:rFonts w:ascii="Times New Roman" w:eastAsia="Times New Roman" w:hAnsi="Times New Roman" w:cs="Times New Roman"/>
          <w:color w:val="000000" w:themeColor="text1"/>
          <w:sz w:val="20"/>
          <w:szCs w:val="20"/>
          <w:lang w:val="en-GB"/>
        </w:rPr>
      </w:pPr>
      <w:r w:rsidRPr="00CD5993">
        <w:rPr>
          <w:rFonts w:ascii="Times New Roman" w:eastAsia="Times New Roman" w:hAnsi="Times New Roman" w:cs="Times New Roman"/>
          <w:color w:val="000000" w:themeColor="text1"/>
          <w:sz w:val="20"/>
          <w:szCs w:val="20"/>
          <w:lang w:val="en-GB"/>
        </w:rPr>
        <w:t xml:space="preserve">The </w:t>
      </w:r>
      <w:r w:rsidR="00137FCC" w:rsidRPr="00CD5993">
        <w:rPr>
          <w:rFonts w:ascii="Times New Roman" w:eastAsia="Times New Roman" w:hAnsi="Times New Roman" w:cs="Times New Roman"/>
          <w:color w:val="000000" w:themeColor="text1"/>
          <w:sz w:val="20"/>
          <w:szCs w:val="20"/>
          <w:lang w:val="en-GB"/>
        </w:rPr>
        <w:t>aim</w:t>
      </w:r>
      <w:r w:rsidRPr="00CD5993">
        <w:rPr>
          <w:rFonts w:ascii="Times New Roman" w:eastAsia="Times New Roman" w:hAnsi="Times New Roman" w:cs="Times New Roman"/>
          <w:color w:val="000000" w:themeColor="text1"/>
          <w:sz w:val="20"/>
          <w:szCs w:val="20"/>
          <w:lang w:val="en-GB"/>
        </w:rPr>
        <w:t xml:space="preserve"> of this research is to find the </w:t>
      </w:r>
      <w:r w:rsidR="001162B4" w:rsidRPr="00CD5993">
        <w:rPr>
          <w:rFonts w:ascii="Times New Roman" w:eastAsia="Times New Roman" w:hAnsi="Times New Roman" w:cs="Times New Roman"/>
          <w:color w:val="000000" w:themeColor="text1"/>
          <w:sz w:val="20"/>
          <w:szCs w:val="20"/>
          <w:lang w:val="en-GB"/>
        </w:rPr>
        <w:t xml:space="preserve">best prediction models </w:t>
      </w:r>
      <w:r w:rsidRPr="00CD5993">
        <w:rPr>
          <w:rFonts w:ascii="Times New Roman" w:eastAsia="Times New Roman" w:hAnsi="Times New Roman" w:cs="Times New Roman"/>
          <w:color w:val="000000" w:themeColor="text1"/>
          <w:sz w:val="20"/>
          <w:szCs w:val="20"/>
          <w:lang w:val="en-GB"/>
        </w:rPr>
        <w:t xml:space="preserve">of CVD within an XAI paradigm that makes results interpretable and clinically applicable to the following independent variables </w:t>
      </w:r>
      <w:r w:rsidR="0019788F" w:rsidRPr="00CD5993">
        <w:rPr>
          <w:rFonts w:ascii="Times New Roman" w:eastAsia="Times New Roman" w:hAnsi="Times New Roman" w:cs="Times New Roman"/>
          <w:color w:val="000000" w:themeColor="text1"/>
          <w:sz w:val="20"/>
          <w:szCs w:val="20"/>
          <w:lang w:val="en-GB"/>
        </w:rPr>
        <w:t>linked</w:t>
      </w:r>
      <w:r w:rsidRPr="00CD5993">
        <w:rPr>
          <w:rFonts w:ascii="Times New Roman" w:eastAsia="Times New Roman" w:hAnsi="Times New Roman" w:cs="Times New Roman"/>
          <w:color w:val="000000" w:themeColor="text1"/>
          <w:sz w:val="20"/>
          <w:szCs w:val="20"/>
          <w:lang w:val="en-GB"/>
        </w:rPr>
        <w:t xml:space="preserve"> to the estimated prior expected chance of having CVD as a dependent variable: clinical variables (cholesterol, blood pressure), demographic variables (age, sex), life</w:t>
      </w:r>
      <w:r w:rsidR="00A02EF4" w:rsidRPr="00CD5993">
        <w:rPr>
          <w:rFonts w:ascii="Times New Roman" w:eastAsia="Times New Roman" w:hAnsi="Times New Roman" w:cs="Times New Roman"/>
          <w:color w:val="000000" w:themeColor="text1"/>
          <w:sz w:val="20"/>
          <w:szCs w:val="20"/>
          <w:lang w:val="en-GB"/>
        </w:rPr>
        <w:t>style</w:t>
      </w:r>
      <w:r w:rsidRPr="00CD5993">
        <w:rPr>
          <w:rFonts w:ascii="Times New Roman" w:eastAsia="Times New Roman" w:hAnsi="Times New Roman" w:cs="Times New Roman"/>
          <w:color w:val="000000" w:themeColor="text1"/>
          <w:sz w:val="20"/>
          <w:szCs w:val="20"/>
          <w:lang w:val="en-GB"/>
        </w:rPr>
        <w:t xml:space="preserve"> variables (smoking, exercise), socioeconomic variables (income, education). Therefore, </w:t>
      </w:r>
      <w:r w:rsidR="007725B4" w:rsidRPr="00CD5993">
        <w:rPr>
          <w:rFonts w:ascii="Times New Roman" w:eastAsia="Times New Roman" w:hAnsi="Times New Roman" w:cs="Times New Roman"/>
          <w:color w:val="000000" w:themeColor="text1"/>
          <w:sz w:val="20"/>
          <w:szCs w:val="20"/>
          <w:lang w:val="en-GB"/>
        </w:rPr>
        <w:t>the</w:t>
      </w:r>
      <w:r w:rsidR="00A82612" w:rsidRPr="00CD5993">
        <w:rPr>
          <w:rFonts w:ascii="Times New Roman" w:eastAsia="Times New Roman" w:hAnsi="Times New Roman" w:cs="Times New Roman"/>
          <w:color w:val="000000" w:themeColor="text1"/>
          <w:sz w:val="20"/>
          <w:szCs w:val="20"/>
          <w:lang w:val="en-GB"/>
        </w:rPr>
        <w:t xml:space="preserve"> </w:t>
      </w:r>
      <w:r w:rsidRPr="00CD5993">
        <w:rPr>
          <w:rFonts w:ascii="Times New Roman" w:eastAsia="Times New Roman" w:hAnsi="Times New Roman" w:cs="Times New Roman"/>
          <w:color w:val="000000" w:themeColor="text1"/>
          <w:sz w:val="20"/>
          <w:szCs w:val="20"/>
          <w:lang w:val="en-GB"/>
        </w:rPr>
        <w:t xml:space="preserve">research question </w:t>
      </w:r>
      <w:r w:rsidR="00C33C8E" w:rsidRPr="00CD5993">
        <w:rPr>
          <w:rFonts w:ascii="Times New Roman" w:eastAsia="Times New Roman" w:hAnsi="Times New Roman" w:cs="Times New Roman"/>
          <w:color w:val="000000" w:themeColor="text1"/>
          <w:sz w:val="20"/>
          <w:szCs w:val="20"/>
          <w:lang w:val="en-GB"/>
        </w:rPr>
        <w:t>was</w:t>
      </w:r>
      <w:r w:rsidR="006514FF" w:rsidRPr="00CD5993">
        <w:rPr>
          <w:rFonts w:ascii="Times New Roman" w:eastAsia="Times New Roman" w:hAnsi="Times New Roman" w:cs="Times New Roman"/>
          <w:color w:val="000000" w:themeColor="text1"/>
          <w:sz w:val="20"/>
          <w:szCs w:val="20"/>
          <w:lang w:val="en-GB"/>
        </w:rPr>
        <w:t xml:space="preserve"> </w:t>
      </w:r>
      <w:r w:rsidRPr="00CD5993">
        <w:rPr>
          <w:rFonts w:ascii="Times New Roman" w:eastAsia="Times New Roman" w:hAnsi="Times New Roman" w:cs="Times New Roman"/>
          <w:color w:val="000000" w:themeColor="text1"/>
          <w:sz w:val="20"/>
          <w:szCs w:val="20"/>
          <w:lang w:val="en-GB"/>
        </w:rPr>
        <w:t xml:space="preserve">set to explore and achieve the research intention: </w:t>
      </w:r>
    </w:p>
    <w:p w14:paraId="53F9C9A9" w14:textId="7E12CC43" w:rsidR="004D74C6" w:rsidRDefault="004D74C6" w:rsidP="00385F6E">
      <w:pPr>
        <w:shd w:val="clear" w:color="auto" w:fill="FFFFFF"/>
        <w:spacing w:after="150" w:line="240" w:lineRule="auto"/>
        <w:jc w:val="thaiDistribute"/>
        <w:rPr>
          <w:rFonts w:ascii="Times New Roman" w:eastAsia="Times New Roman" w:hAnsi="Times New Roman" w:cs="Times New Roman"/>
          <w:color w:val="000000" w:themeColor="text1"/>
          <w:sz w:val="20"/>
          <w:szCs w:val="20"/>
          <w:lang w:val="en-GB"/>
        </w:rPr>
      </w:pPr>
      <w:r w:rsidRPr="00CD5993">
        <w:rPr>
          <w:rFonts w:ascii="Times New Roman" w:eastAsia="Times New Roman" w:hAnsi="Times New Roman" w:cs="Times New Roman"/>
          <w:color w:val="000000" w:themeColor="text1"/>
          <w:sz w:val="20"/>
          <w:szCs w:val="20"/>
          <w:lang w:val="en-GB"/>
        </w:rPr>
        <w:lastRenderedPageBreak/>
        <w:t xml:space="preserve">RQ: </w:t>
      </w:r>
      <w:r w:rsidR="00AC58C5" w:rsidRPr="00CD5993">
        <w:rPr>
          <w:rFonts w:ascii="Times New Roman" w:eastAsia="Times New Roman" w:hAnsi="Times New Roman" w:cs="Times New Roman"/>
          <w:color w:val="000000" w:themeColor="text1"/>
          <w:sz w:val="20"/>
          <w:szCs w:val="20"/>
          <w:lang w:val="en-GB"/>
        </w:rPr>
        <w:t>What is the performance of different AI prediction models in assessing cardiovascular risk when combined with XAI strategies?</w:t>
      </w:r>
    </w:p>
    <w:p w14:paraId="11939CE8" w14:textId="77777777" w:rsidR="00AD7858" w:rsidRPr="00CD5993" w:rsidRDefault="00AD7858" w:rsidP="00385F6E">
      <w:pPr>
        <w:shd w:val="clear" w:color="auto" w:fill="FFFFFF"/>
        <w:spacing w:after="150" w:line="240" w:lineRule="auto"/>
        <w:jc w:val="thaiDistribute"/>
        <w:rPr>
          <w:rFonts w:ascii="Times New Roman" w:eastAsia="Times New Roman" w:hAnsi="Times New Roman" w:cs="Times New Roman"/>
          <w:color w:val="000000" w:themeColor="text1"/>
          <w:sz w:val="20"/>
          <w:szCs w:val="20"/>
          <w:lang w:val="en-GB"/>
        </w:rPr>
      </w:pPr>
    </w:p>
    <w:p w14:paraId="4637EEDE" w14:textId="77777777" w:rsidR="004D74C6" w:rsidRPr="00CD5993" w:rsidRDefault="004D74C6" w:rsidP="00385F6E">
      <w:pPr>
        <w:shd w:val="clear" w:color="auto" w:fill="FFFFFF"/>
        <w:spacing w:after="150" w:line="240" w:lineRule="auto"/>
        <w:jc w:val="both"/>
        <w:rPr>
          <w:rFonts w:ascii="Times New Roman" w:eastAsia="Times New Roman" w:hAnsi="Times New Roman" w:cs="Times New Roman"/>
          <w:i/>
          <w:color w:val="000000" w:themeColor="text1"/>
          <w:sz w:val="20"/>
          <w:szCs w:val="20"/>
          <w:lang w:val="en-GB"/>
        </w:rPr>
      </w:pPr>
      <w:r w:rsidRPr="00CD5993">
        <w:rPr>
          <w:rFonts w:ascii="Times New Roman" w:eastAsia="Times New Roman" w:hAnsi="Times New Roman" w:cs="Times New Roman"/>
          <w:i/>
          <w:color w:val="000000" w:themeColor="text1"/>
          <w:sz w:val="20"/>
          <w:szCs w:val="20"/>
          <w:lang w:val="en-GB"/>
        </w:rPr>
        <w:t>3.1 Data Collection</w:t>
      </w:r>
    </w:p>
    <w:p w14:paraId="6AD3849A" w14:textId="45C5E4E1" w:rsidR="004D74C6" w:rsidRPr="00CD5993" w:rsidRDefault="004D74C6" w:rsidP="00385F6E">
      <w:pPr>
        <w:shd w:val="clear" w:color="auto" w:fill="FFFFFF"/>
        <w:spacing w:after="150" w:line="240" w:lineRule="auto"/>
        <w:jc w:val="both"/>
        <w:rPr>
          <w:rFonts w:ascii="Times New Roman" w:eastAsia="Times New Roman" w:hAnsi="Times New Roman" w:cs="Times New Roman"/>
          <w:color w:val="000000" w:themeColor="text1"/>
          <w:sz w:val="20"/>
          <w:szCs w:val="20"/>
          <w:lang w:val="en-GB"/>
        </w:rPr>
      </w:pPr>
      <w:r w:rsidRPr="00CD5993">
        <w:rPr>
          <w:rFonts w:ascii="Times New Roman" w:eastAsia="Times New Roman" w:hAnsi="Times New Roman" w:cs="Times New Roman"/>
          <w:color w:val="000000" w:themeColor="text1"/>
          <w:sz w:val="20"/>
          <w:szCs w:val="20"/>
          <w:lang w:val="en-GB"/>
        </w:rPr>
        <w:t>This study employs data obtained from the Teaching Request Department of the National Heart, Lung, and Blood Institute (NHLBI). The dataset, derived from the Framingham Heart Study (FHS), was provided upon formal request and with the institutio</w:t>
      </w:r>
      <w:r w:rsidR="00927EBA" w:rsidRPr="00CD5993">
        <w:rPr>
          <w:rFonts w:ascii="Times New Roman" w:eastAsia="Times New Roman" w:hAnsi="Times New Roman" w:cs="Times New Roman"/>
          <w:color w:val="000000" w:themeColor="text1"/>
          <w:sz w:val="20"/>
          <w:szCs w:val="20"/>
          <w:lang w:val="en-GB"/>
        </w:rPr>
        <w:t>nal</w:t>
      </w:r>
      <w:r w:rsidRPr="00CD5993">
        <w:rPr>
          <w:rFonts w:ascii="Times New Roman" w:eastAsia="Times New Roman" w:hAnsi="Times New Roman" w:cs="Times New Roman"/>
          <w:color w:val="000000" w:themeColor="text1"/>
          <w:sz w:val="20"/>
          <w:szCs w:val="20"/>
          <w:lang w:val="en-GB"/>
        </w:rPr>
        <w:t xml:space="preserve"> approval. </w:t>
      </w:r>
      <w:r w:rsidR="00682BBB" w:rsidRPr="00CD5993">
        <w:rPr>
          <w:rFonts w:ascii="Times New Roman" w:eastAsia="Times New Roman" w:hAnsi="Times New Roman" w:cs="Times New Roman"/>
          <w:color w:val="000000" w:themeColor="text1"/>
          <w:sz w:val="20"/>
          <w:szCs w:val="20"/>
          <w:lang w:val="en-GB"/>
        </w:rPr>
        <w:t>It</w:t>
      </w:r>
      <w:r w:rsidRPr="00CD5993">
        <w:rPr>
          <w:rFonts w:ascii="Times New Roman" w:eastAsia="Times New Roman" w:hAnsi="Times New Roman" w:cs="Times New Roman"/>
          <w:color w:val="000000" w:themeColor="text1"/>
          <w:sz w:val="20"/>
          <w:szCs w:val="20"/>
          <w:lang w:val="en-GB"/>
        </w:rPr>
        <w:t xml:space="preserve"> consist</w:t>
      </w:r>
      <w:r w:rsidR="00682BBB" w:rsidRPr="00CD5993">
        <w:rPr>
          <w:rFonts w:ascii="Times New Roman" w:eastAsia="Times New Roman" w:hAnsi="Times New Roman" w:cs="Times New Roman"/>
          <w:color w:val="000000" w:themeColor="text1"/>
          <w:sz w:val="20"/>
          <w:szCs w:val="20"/>
          <w:lang w:val="en-GB"/>
        </w:rPr>
        <w:t>s</w:t>
      </w:r>
      <w:r w:rsidRPr="00CD5993">
        <w:rPr>
          <w:rFonts w:ascii="Times New Roman" w:eastAsia="Times New Roman" w:hAnsi="Times New Roman" w:cs="Times New Roman"/>
          <w:color w:val="000000" w:themeColor="text1"/>
          <w:sz w:val="20"/>
          <w:szCs w:val="20"/>
          <w:lang w:val="en-GB"/>
        </w:rPr>
        <w:t xml:space="preserve"> of 4,434 participants, with a total of 11,627 recorded observations. It includes 39 features, encompassing a broad spectrum of demographic, </w:t>
      </w:r>
      <w:r w:rsidR="00CD5993" w:rsidRPr="00CD5993">
        <w:rPr>
          <w:rFonts w:ascii="Times New Roman" w:eastAsia="Times New Roman" w:hAnsi="Times New Roman" w:cs="Times New Roman"/>
          <w:color w:val="000000" w:themeColor="text1"/>
          <w:sz w:val="20"/>
          <w:szCs w:val="20"/>
          <w:lang w:val="en-GB"/>
        </w:rPr>
        <w:t>behavioural</w:t>
      </w:r>
      <w:r w:rsidRPr="00CD5993">
        <w:rPr>
          <w:rFonts w:ascii="Times New Roman" w:eastAsia="Times New Roman" w:hAnsi="Times New Roman" w:cs="Times New Roman"/>
          <w:color w:val="000000" w:themeColor="text1"/>
          <w:sz w:val="20"/>
          <w:szCs w:val="20"/>
          <w:lang w:val="en-GB"/>
        </w:rPr>
        <w:t xml:space="preserve">, medical, and physical health indicators, such as age, gender, smoking habits, blood pressure, cholesterol levels, BMI, glucose levels, and a medical history of diabetes or hypertension. </w:t>
      </w:r>
    </w:p>
    <w:p w14:paraId="1DF6F7E1" w14:textId="77777777" w:rsidR="00F10E5A" w:rsidRPr="00CD5993" w:rsidRDefault="00F10E5A" w:rsidP="00385F6E">
      <w:pPr>
        <w:shd w:val="clear" w:color="auto" w:fill="FFFFFF"/>
        <w:spacing w:after="150" w:line="240" w:lineRule="auto"/>
        <w:jc w:val="both"/>
        <w:rPr>
          <w:rFonts w:ascii="Times New Roman" w:eastAsia="Times New Roman" w:hAnsi="Times New Roman" w:cs="Times New Roman"/>
          <w:color w:val="000000" w:themeColor="text1"/>
          <w:sz w:val="20"/>
          <w:szCs w:val="20"/>
          <w:lang w:val="en-GB"/>
        </w:rPr>
      </w:pPr>
    </w:p>
    <w:p w14:paraId="4C22DEFF" w14:textId="7D206AB8" w:rsidR="009E5FC1" w:rsidRPr="00CD5993" w:rsidRDefault="009E5FC1" w:rsidP="00385F6E">
      <w:pPr>
        <w:shd w:val="clear" w:color="auto" w:fill="FFFFFF"/>
        <w:spacing w:after="150" w:line="240" w:lineRule="auto"/>
        <w:jc w:val="both"/>
        <w:rPr>
          <w:rFonts w:ascii="Times New Roman" w:eastAsia="Times New Roman" w:hAnsi="Times New Roman" w:cs="Times New Roman"/>
          <w:i/>
          <w:color w:val="000000" w:themeColor="text1"/>
          <w:sz w:val="20"/>
          <w:szCs w:val="20"/>
          <w:lang w:val="en-GB"/>
        </w:rPr>
      </w:pPr>
      <w:r w:rsidRPr="00CD5993">
        <w:rPr>
          <w:rFonts w:ascii="Times New Roman" w:eastAsia="Times New Roman" w:hAnsi="Times New Roman" w:cs="Times New Roman"/>
          <w:i/>
          <w:color w:val="000000" w:themeColor="text1"/>
          <w:sz w:val="20"/>
          <w:szCs w:val="20"/>
          <w:lang w:val="en-GB"/>
        </w:rPr>
        <w:t>3.2 Data Pre-processing</w:t>
      </w:r>
      <w:r w:rsidR="0049100F" w:rsidRPr="00CD5993">
        <w:rPr>
          <w:rFonts w:ascii="Times New Roman" w:eastAsia="Times New Roman" w:hAnsi="Times New Roman" w:cs="Times New Roman"/>
          <w:i/>
          <w:color w:val="000000" w:themeColor="text1"/>
          <w:sz w:val="20"/>
          <w:szCs w:val="20"/>
          <w:lang w:val="en-GB"/>
        </w:rPr>
        <w:t xml:space="preserve"> and Feature Engineering</w:t>
      </w:r>
    </w:p>
    <w:p w14:paraId="39043C74" w14:textId="7629C243" w:rsidR="00C62EB1" w:rsidRPr="00CD5993" w:rsidRDefault="00B602CC" w:rsidP="00385F6E">
      <w:pPr>
        <w:shd w:val="clear" w:color="auto" w:fill="FFFFFF"/>
        <w:spacing w:after="150" w:line="240" w:lineRule="auto"/>
        <w:jc w:val="thaiDistribute"/>
        <w:rPr>
          <w:rFonts w:ascii="Times New Roman" w:eastAsia="Times New Roman" w:hAnsi="Times New Roman" w:cs="Times New Roman"/>
          <w:color w:val="000000" w:themeColor="text1"/>
          <w:sz w:val="20"/>
          <w:szCs w:val="20"/>
          <w:lang w:val="en-GB"/>
        </w:rPr>
      </w:pPr>
      <w:r w:rsidRPr="00CD5993">
        <w:rPr>
          <w:rFonts w:ascii="Times New Roman" w:eastAsia="Times New Roman" w:hAnsi="Times New Roman" w:cs="Times New Roman"/>
          <w:color w:val="000000" w:themeColor="text1"/>
          <w:sz w:val="20"/>
          <w:szCs w:val="20"/>
          <w:lang w:val="en-GB"/>
        </w:rPr>
        <w:t xml:space="preserve">The data preprocessing phase involved several key steps to ensure data integrity and readiness for analysis. </w:t>
      </w:r>
      <w:r w:rsidR="000F07EF" w:rsidRPr="00CD5993">
        <w:rPr>
          <w:rFonts w:ascii="Times New Roman" w:eastAsia="Times New Roman" w:hAnsi="Times New Roman" w:cs="Times New Roman"/>
          <w:color w:val="000000" w:themeColor="text1"/>
          <w:sz w:val="20"/>
          <w:szCs w:val="20"/>
          <w:lang w:val="en-GB"/>
        </w:rPr>
        <w:t xml:space="preserve">The category variables like age groups and gender (female vs. male) </w:t>
      </w:r>
      <w:r w:rsidR="00D26621" w:rsidRPr="00CD5993">
        <w:rPr>
          <w:rFonts w:ascii="Times New Roman" w:eastAsia="Times New Roman" w:hAnsi="Times New Roman" w:cs="Times New Roman"/>
          <w:color w:val="000000" w:themeColor="text1"/>
          <w:sz w:val="20"/>
          <w:szCs w:val="20"/>
          <w:lang w:val="en-GB"/>
        </w:rPr>
        <w:t>were</w:t>
      </w:r>
      <w:r w:rsidR="000F07EF" w:rsidRPr="00CD5993">
        <w:rPr>
          <w:rFonts w:ascii="Times New Roman" w:eastAsia="Times New Roman" w:hAnsi="Times New Roman" w:cs="Times New Roman"/>
          <w:color w:val="000000" w:themeColor="text1"/>
          <w:sz w:val="20"/>
          <w:szCs w:val="20"/>
          <w:lang w:val="en-GB"/>
        </w:rPr>
        <w:t xml:space="preserve"> used as independent variables. The reason for this inclusion is that by using these as categorical independent variables, the study can analyze risk by specific subgroup, thereby also creating equity </w:t>
      </w:r>
      <w:r w:rsidR="001B44B2" w:rsidRPr="00CD5993">
        <w:rPr>
          <w:rFonts w:ascii="Times New Roman" w:eastAsia="Times New Roman" w:hAnsi="Times New Roman" w:cs="Times New Roman"/>
          <w:color w:val="000000" w:themeColor="text1"/>
          <w:sz w:val="20"/>
          <w:szCs w:val="20"/>
          <w:lang w:val="en-GB"/>
        </w:rPr>
        <w:t>in</w:t>
      </w:r>
      <w:r w:rsidR="000F07EF" w:rsidRPr="00CD5993">
        <w:rPr>
          <w:rFonts w:ascii="Times New Roman" w:eastAsia="Times New Roman" w:hAnsi="Times New Roman" w:cs="Times New Roman"/>
          <w:color w:val="000000" w:themeColor="text1"/>
          <w:sz w:val="20"/>
          <w:szCs w:val="20"/>
          <w:lang w:val="en-GB"/>
        </w:rPr>
        <w:t xml:space="preserve"> the XAI results across a diverse population in its </w:t>
      </w:r>
      <w:r w:rsidR="0003575B" w:rsidRPr="00CD5993">
        <w:rPr>
          <w:rFonts w:ascii="Times New Roman" w:eastAsia="Times New Roman" w:hAnsi="Times New Roman" w:cs="Times New Roman"/>
          <w:color w:val="000000" w:themeColor="text1"/>
          <w:sz w:val="20"/>
          <w:szCs w:val="20"/>
          <w:lang w:val="en-GB"/>
        </w:rPr>
        <w:t>findings. Column</w:t>
      </w:r>
      <w:r w:rsidRPr="00CD5993">
        <w:rPr>
          <w:rFonts w:ascii="Times New Roman" w:eastAsia="Times New Roman" w:hAnsi="Times New Roman" w:cs="Times New Roman"/>
          <w:color w:val="000000" w:themeColor="text1"/>
          <w:sz w:val="20"/>
          <w:szCs w:val="20"/>
          <w:lang w:val="en-GB"/>
        </w:rPr>
        <w:t xml:space="preserve"> names were standardized for consistency, </w:t>
      </w:r>
      <w:r w:rsidR="001B44B2" w:rsidRPr="00CD5993">
        <w:rPr>
          <w:rFonts w:ascii="Times New Roman" w:eastAsia="Times New Roman" w:hAnsi="Times New Roman" w:cs="Times New Roman"/>
          <w:color w:val="000000" w:themeColor="text1"/>
          <w:sz w:val="20"/>
          <w:szCs w:val="20"/>
          <w:lang w:val="en-GB"/>
        </w:rPr>
        <w:t xml:space="preserve">and </w:t>
      </w:r>
      <w:r w:rsidRPr="00CD5993">
        <w:rPr>
          <w:rFonts w:ascii="Times New Roman" w:eastAsia="Times New Roman" w:hAnsi="Times New Roman" w:cs="Times New Roman"/>
          <w:color w:val="000000" w:themeColor="text1"/>
          <w:sz w:val="20"/>
          <w:szCs w:val="20"/>
          <w:lang w:val="en-GB"/>
        </w:rPr>
        <w:t xml:space="preserve">redundant fields </w:t>
      </w:r>
      <w:r w:rsidR="0096656C" w:rsidRPr="00CD5993">
        <w:rPr>
          <w:rFonts w:ascii="Times New Roman" w:eastAsia="Times New Roman" w:hAnsi="Times New Roman" w:cs="Times New Roman"/>
          <w:color w:val="000000" w:themeColor="text1"/>
          <w:sz w:val="20"/>
          <w:szCs w:val="20"/>
          <w:lang w:val="en-GB"/>
        </w:rPr>
        <w:t xml:space="preserve">were </w:t>
      </w:r>
      <w:r w:rsidRPr="00CD5993">
        <w:rPr>
          <w:rFonts w:ascii="Times New Roman" w:eastAsia="Times New Roman" w:hAnsi="Times New Roman" w:cs="Times New Roman"/>
          <w:color w:val="000000" w:themeColor="text1"/>
          <w:sz w:val="20"/>
          <w:szCs w:val="20"/>
          <w:lang w:val="en-GB"/>
        </w:rPr>
        <w:t>removed</w:t>
      </w:r>
      <w:r w:rsidR="00A924C5" w:rsidRPr="00CD5993">
        <w:rPr>
          <w:rFonts w:ascii="Times New Roman" w:eastAsia="Times New Roman" w:hAnsi="Times New Roman" w:cs="Times New Roman"/>
          <w:color w:val="000000" w:themeColor="text1"/>
          <w:sz w:val="20"/>
          <w:szCs w:val="20"/>
          <w:lang w:val="en-GB"/>
        </w:rPr>
        <w:t xml:space="preserve"> to enable us to focus on the columns needed mainly for prediction. M</w:t>
      </w:r>
      <w:r w:rsidRPr="00CD5993">
        <w:rPr>
          <w:rFonts w:ascii="Times New Roman" w:eastAsia="Times New Roman" w:hAnsi="Times New Roman" w:cs="Times New Roman"/>
          <w:color w:val="000000" w:themeColor="text1"/>
          <w:sz w:val="20"/>
          <w:szCs w:val="20"/>
          <w:lang w:val="en-GB"/>
        </w:rPr>
        <w:t xml:space="preserve">issing values </w:t>
      </w:r>
      <w:r w:rsidR="000A73A9" w:rsidRPr="00CD5993">
        <w:rPr>
          <w:rFonts w:ascii="Times New Roman" w:eastAsia="Times New Roman" w:hAnsi="Times New Roman" w:cs="Times New Roman"/>
          <w:color w:val="000000" w:themeColor="text1"/>
          <w:sz w:val="20"/>
          <w:szCs w:val="20"/>
          <w:lang w:val="en-GB"/>
        </w:rPr>
        <w:t xml:space="preserve">were </w:t>
      </w:r>
      <w:r w:rsidRPr="00CD5993">
        <w:rPr>
          <w:rFonts w:ascii="Times New Roman" w:eastAsia="Times New Roman" w:hAnsi="Times New Roman" w:cs="Times New Roman"/>
          <w:color w:val="000000" w:themeColor="text1"/>
          <w:sz w:val="20"/>
          <w:szCs w:val="20"/>
          <w:lang w:val="en-GB"/>
        </w:rPr>
        <w:t>addressed</w:t>
      </w:r>
      <w:r w:rsidR="00A924C5" w:rsidRPr="00CD5993">
        <w:rPr>
          <w:rFonts w:ascii="Times New Roman" w:eastAsia="Times New Roman" w:hAnsi="Times New Roman" w:cs="Times New Roman"/>
          <w:color w:val="000000" w:themeColor="text1"/>
          <w:sz w:val="20"/>
          <w:szCs w:val="20"/>
          <w:lang w:val="en-GB"/>
        </w:rPr>
        <w:t xml:space="preserve"> using the pandas null methods to </w:t>
      </w:r>
      <w:r w:rsidR="007940D9" w:rsidRPr="00CD5993">
        <w:rPr>
          <w:rFonts w:ascii="Times New Roman" w:eastAsia="Times New Roman" w:hAnsi="Times New Roman" w:cs="Times New Roman"/>
          <w:color w:val="000000" w:themeColor="text1"/>
          <w:sz w:val="20"/>
          <w:szCs w:val="20"/>
          <w:lang w:val="en-GB"/>
        </w:rPr>
        <w:t>identify</w:t>
      </w:r>
      <w:r w:rsidR="00A924C5" w:rsidRPr="00CD5993">
        <w:rPr>
          <w:rFonts w:ascii="Times New Roman" w:eastAsia="Times New Roman" w:hAnsi="Times New Roman" w:cs="Times New Roman"/>
          <w:color w:val="000000" w:themeColor="text1"/>
          <w:sz w:val="20"/>
          <w:szCs w:val="20"/>
          <w:lang w:val="en-GB"/>
        </w:rPr>
        <w:t xml:space="preserve"> the null values in each attribute of the dataset</w:t>
      </w:r>
      <w:r w:rsidR="00807153" w:rsidRPr="00CD5993">
        <w:rPr>
          <w:rFonts w:ascii="Times New Roman" w:eastAsia="Times New Roman" w:hAnsi="Times New Roman" w:cs="Times New Roman"/>
          <w:color w:val="000000" w:themeColor="text1"/>
          <w:sz w:val="20"/>
          <w:szCs w:val="20"/>
          <w:lang w:val="en-GB"/>
        </w:rPr>
        <w:t>.</w:t>
      </w:r>
      <w:r w:rsidR="00A924C5" w:rsidRPr="00CD5993">
        <w:rPr>
          <w:rFonts w:ascii="Times New Roman" w:eastAsia="Times New Roman" w:hAnsi="Times New Roman" w:cs="Times New Roman"/>
          <w:color w:val="000000" w:themeColor="text1"/>
          <w:sz w:val="20"/>
          <w:szCs w:val="20"/>
          <w:lang w:val="en-GB"/>
        </w:rPr>
        <w:t xml:space="preserve"> </w:t>
      </w:r>
      <w:r w:rsidR="00807153" w:rsidRPr="00CD5993">
        <w:rPr>
          <w:rFonts w:ascii="Times New Roman" w:eastAsia="Times New Roman" w:hAnsi="Times New Roman" w:cs="Times New Roman"/>
          <w:color w:val="000000" w:themeColor="text1"/>
          <w:sz w:val="20"/>
          <w:szCs w:val="20"/>
          <w:lang w:val="en-GB"/>
        </w:rPr>
        <w:t>I</w:t>
      </w:r>
      <w:r w:rsidR="00A924C5" w:rsidRPr="00CD5993">
        <w:rPr>
          <w:rFonts w:ascii="Times New Roman" w:eastAsia="Times New Roman" w:hAnsi="Times New Roman" w:cs="Times New Roman"/>
          <w:color w:val="000000" w:themeColor="text1"/>
          <w:sz w:val="20"/>
          <w:szCs w:val="20"/>
          <w:lang w:val="en-GB"/>
        </w:rPr>
        <w:t>t was discovered that the HDLC and LDLC columns ha</w:t>
      </w:r>
      <w:r w:rsidR="00807153" w:rsidRPr="00CD5993">
        <w:rPr>
          <w:rFonts w:ascii="Times New Roman" w:eastAsia="Times New Roman" w:hAnsi="Times New Roman" w:cs="Times New Roman"/>
          <w:color w:val="000000" w:themeColor="text1"/>
          <w:sz w:val="20"/>
          <w:szCs w:val="20"/>
          <w:lang w:val="en-GB"/>
        </w:rPr>
        <w:t>d</w:t>
      </w:r>
      <w:r w:rsidR="00A924C5" w:rsidRPr="00CD5993">
        <w:rPr>
          <w:rFonts w:ascii="Times New Roman" w:eastAsia="Times New Roman" w:hAnsi="Times New Roman" w:cs="Times New Roman"/>
          <w:color w:val="000000" w:themeColor="text1"/>
          <w:sz w:val="20"/>
          <w:szCs w:val="20"/>
          <w:lang w:val="en-GB"/>
        </w:rPr>
        <w:t xml:space="preserve"> 73</w:t>
      </w:r>
      <w:r w:rsidR="00F00C85" w:rsidRPr="00CD5993">
        <w:rPr>
          <w:rFonts w:ascii="Times New Roman" w:eastAsia="Times New Roman" w:hAnsi="Times New Roman" w:cs="Times New Roman"/>
          <w:color w:val="000000" w:themeColor="text1"/>
          <w:sz w:val="20"/>
          <w:szCs w:val="20"/>
          <w:lang w:val="en-GB"/>
        </w:rPr>
        <w:t>% null</w:t>
      </w:r>
      <w:r w:rsidR="00A924C5" w:rsidRPr="00CD5993">
        <w:rPr>
          <w:rFonts w:ascii="Times New Roman" w:eastAsia="Times New Roman" w:hAnsi="Times New Roman" w:cs="Times New Roman"/>
          <w:color w:val="000000" w:themeColor="text1"/>
          <w:sz w:val="20"/>
          <w:szCs w:val="20"/>
          <w:lang w:val="en-GB"/>
        </w:rPr>
        <w:t xml:space="preserve"> values in the </w:t>
      </w:r>
      <w:r w:rsidR="00AF1DE2" w:rsidRPr="00CD5993">
        <w:rPr>
          <w:rFonts w:ascii="Times New Roman" w:eastAsia="Times New Roman" w:hAnsi="Times New Roman" w:cs="Times New Roman"/>
          <w:color w:val="000000" w:themeColor="text1"/>
          <w:sz w:val="20"/>
          <w:szCs w:val="20"/>
          <w:lang w:val="en-GB"/>
        </w:rPr>
        <w:t>dataset,</w:t>
      </w:r>
      <w:r w:rsidR="00A924C5" w:rsidRPr="00CD5993">
        <w:rPr>
          <w:rFonts w:ascii="Times New Roman" w:eastAsia="Times New Roman" w:hAnsi="Times New Roman" w:cs="Times New Roman"/>
          <w:color w:val="000000" w:themeColor="text1"/>
          <w:sz w:val="20"/>
          <w:szCs w:val="20"/>
          <w:lang w:val="en-GB"/>
        </w:rPr>
        <w:t xml:space="preserve"> and th</w:t>
      </w:r>
      <w:r w:rsidR="00E9746E" w:rsidRPr="00CD5993">
        <w:rPr>
          <w:rFonts w:ascii="Times New Roman" w:eastAsia="Times New Roman" w:hAnsi="Times New Roman" w:cs="Times New Roman"/>
          <w:color w:val="000000" w:themeColor="text1"/>
          <w:sz w:val="20"/>
          <w:szCs w:val="20"/>
          <w:lang w:val="en-GB"/>
        </w:rPr>
        <w:t>ese</w:t>
      </w:r>
      <w:r w:rsidR="00A924C5" w:rsidRPr="00CD5993">
        <w:rPr>
          <w:rFonts w:ascii="Times New Roman" w:eastAsia="Times New Roman" w:hAnsi="Times New Roman" w:cs="Times New Roman"/>
          <w:color w:val="000000" w:themeColor="text1"/>
          <w:sz w:val="20"/>
          <w:szCs w:val="20"/>
          <w:lang w:val="en-GB"/>
        </w:rPr>
        <w:t xml:space="preserve"> columns </w:t>
      </w:r>
      <w:r w:rsidR="00CE059A" w:rsidRPr="00CD5993">
        <w:rPr>
          <w:rFonts w:ascii="Times New Roman" w:eastAsia="Times New Roman" w:hAnsi="Times New Roman" w:cs="Times New Roman"/>
          <w:color w:val="000000" w:themeColor="text1"/>
          <w:sz w:val="20"/>
          <w:szCs w:val="20"/>
          <w:lang w:val="en-GB"/>
        </w:rPr>
        <w:t>could</w:t>
      </w:r>
      <w:r w:rsidR="00A924C5" w:rsidRPr="00CD5993">
        <w:rPr>
          <w:rFonts w:ascii="Times New Roman" w:eastAsia="Times New Roman" w:hAnsi="Times New Roman" w:cs="Times New Roman"/>
          <w:color w:val="000000" w:themeColor="text1"/>
          <w:sz w:val="20"/>
          <w:szCs w:val="20"/>
          <w:lang w:val="en-GB"/>
        </w:rPr>
        <w:t xml:space="preserve"> not be </w:t>
      </w:r>
      <w:r w:rsidR="00CE059A" w:rsidRPr="00CD5993">
        <w:rPr>
          <w:rFonts w:ascii="Times New Roman" w:eastAsia="Times New Roman" w:hAnsi="Times New Roman" w:cs="Times New Roman"/>
          <w:color w:val="000000" w:themeColor="text1"/>
          <w:sz w:val="20"/>
          <w:szCs w:val="20"/>
          <w:lang w:val="en-GB"/>
        </w:rPr>
        <w:t>imputed</w:t>
      </w:r>
      <w:r w:rsidR="00A924C5" w:rsidRPr="00CD5993">
        <w:rPr>
          <w:rFonts w:ascii="Times New Roman" w:eastAsia="Times New Roman" w:hAnsi="Times New Roman" w:cs="Times New Roman"/>
          <w:color w:val="000000" w:themeColor="text1"/>
          <w:sz w:val="20"/>
          <w:szCs w:val="20"/>
          <w:lang w:val="en-GB"/>
        </w:rPr>
        <w:t xml:space="preserve"> due to the large </w:t>
      </w:r>
      <w:r w:rsidR="00B67EF8" w:rsidRPr="00CD5993">
        <w:rPr>
          <w:rFonts w:ascii="Times New Roman" w:eastAsia="Times New Roman" w:hAnsi="Times New Roman" w:cs="Times New Roman"/>
          <w:color w:val="000000" w:themeColor="text1"/>
          <w:sz w:val="20"/>
          <w:szCs w:val="20"/>
          <w:lang w:val="en-GB"/>
        </w:rPr>
        <w:t>percentage of null</w:t>
      </w:r>
      <w:r w:rsidR="00A924C5" w:rsidRPr="00CD5993">
        <w:rPr>
          <w:rFonts w:ascii="Times New Roman" w:eastAsia="Times New Roman" w:hAnsi="Times New Roman" w:cs="Times New Roman"/>
          <w:color w:val="000000" w:themeColor="text1"/>
          <w:sz w:val="20"/>
          <w:szCs w:val="20"/>
          <w:lang w:val="en-GB"/>
        </w:rPr>
        <w:t xml:space="preserve"> value</w:t>
      </w:r>
      <w:r w:rsidR="00B67EF8" w:rsidRPr="00CD5993">
        <w:rPr>
          <w:rFonts w:ascii="Times New Roman" w:eastAsia="Times New Roman" w:hAnsi="Times New Roman" w:cs="Times New Roman"/>
          <w:color w:val="000000" w:themeColor="text1"/>
          <w:sz w:val="20"/>
          <w:szCs w:val="20"/>
          <w:lang w:val="en-GB"/>
        </w:rPr>
        <w:t>s</w:t>
      </w:r>
      <w:r w:rsidR="00B54D4B" w:rsidRPr="00CD5993">
        <w:rPr>
          <w:rFonts w:ascii="Times New Roman" w:eastAsia="Times New Roman" w:hAnsi="Times New Roman" w:cs="Times New Roman"/>
          <w:color w:val="000000" w:themeColor="text1"/>
          <w:sz w:val="20"/>
          <w:szCs w:val="20"/>
          <w:lang w:val="en-GB"/>
        </w:rPr>
        <w:t>.</w:t>
      </w:r>
      <w:r w:rsidR="00A924C5" w:rsidRPr="00CD5993">
        <w:rPr>
          <w:rFonts w:ascii="Times New Roman" w:eastAsia="Times New Roman" w:hAnsi="Times New Roman" w:cs="Times New Roman"/>
          <w:color w:val="000000" w:themeColor="text1"/>
          <w:sz w:val="20"/>
          <w:szCs w:val="20"/>
          <w:lang w:val="en-GB"/>
        </w:rPr>
        <w:t xml:space="preserve"> </w:t>
      </w:r>
      <w:r w:rsidR="00B54D4B" w:rsidRPr="00CD5993">
        <w:rPr>
          <w:rFonts w:ascii="Times New Roman" w:eastAsia="Times New Roman" w:hAnsi="Times New Roman" w:cs="Times New Roman"/>
          <w:color w:val="000000" w:themeColor="text1"/>
          <w:sz w:val="20"/>
          <w:szCs w:val="20"/>
          <w:lang w:val="en-GB"/>
        </w:rPr>
        <w:t xml:space="preserve">Therefore, </w:t>
      </w:r>
      <w:r w:rsidR="00A924C5" w:rsidRPr="00CD5993">
        <w:rPr>
          <w:rFonts w:ascii="Times New Roman" w:eastAsia="Times New Roman" w:hAnsi="Times New Roman" w:cs="Times New Roman"/>
          <w:color w:val="000000" w:themeColor="text1"/>
          <w:sz w:val="20"/>
          <w:szCs w:val="20"/>
          <w:lang w:val="en-GB"/>
        </w:rPr>
        <w:t>the</w:t>
      </w:r>
      <w:r w:rsidR="00F00C85" w:rsidRPr="00CD5993">
        <w:rPr>
          <w:rFonts w:ascii="Times New Roman" w:eastAsia="Times New Roman" w:hAnsi="Times New Roman" w:cs="Times New Roman"/>
          <w:color w:val="000000" w:themeColor="text1"/>
          <w:sz w:val="20"/>
          <w:szCs w:val="20"/>
          <w:lang w:val="en-GB"/>
        </w:rPr>
        <w:t>se columns</w:t>
      </w:r>
      <w:r w:rsidR="00A924C5" w:rsidRPr="00CD5993">
        <w:rPr>
          <w:rFonts w:ascii="Times New Roman" w:eastAsia="Times New Roman" w:hAnsi="Times New Roman" w:cs="Times New Roman"/>
          <w:color w:val="000000" w:themeColor="text1"/>
          <w:sz w:val="20"/>
          <w:szCs w:val="20"/>
          <w:lang w:val="en-GB"/>
        </w:rPr>
        <w:t xml:space="preserve"> were removed</w:t>
      </w:r>
      <w:r w:rsidR="00F00C85" w:rsidRPr="00CD5993">
        <w:rPr>
          <w:rFonts w:ascii="Times New Roman" w:eastAsia="Times New Roman" w:hAnsi="Times New Roman" w:cs="Times New Roman"/>
          <w:color w:val="000000" w:themeColor="text1"/>
          <w:sz w:val="20"/>
          <w:szCs w:val="20"/>
          <w:lang w:val="en-GB"/>
        </w:rPr>
        <w:t>.</w:t>
      </w:r>
      <w:r w:rsidR="00A924C5" w:rsidRPr="00CD5993">
        <w:rPr>
          <w:rFonts w:ascii="Times New Roman" w:eastAsia="Times New Roman" w:hAnsi="Times New Roman" w:cs="Times New Roman"/>
          <w:color w:val="000000" w:themeColor="text1"/>
          <w:sz w:val="20"/>
          <w:szCs w:val="20"/>
          <w:lang w:val="en-GB"/>
        </w:rPr>
        <w:t xml:space="preserve"> </w:t>
      </w:r>
      <w:r w:rsidR="00AD4F09" w:rsidRPr="00CD5993">
        <w:rPr>
          <w:rFonts w:ascii="Times New Roman" w:eastAsia="Times New Roman" w:hAnsi="Times New Roman" w:cs="Times New Roman"/>
          <w:color w:val="000000" w:themeColor="text1"/>
          <w:sz w:val="20"/>
          <w:szCs w:val="20"/>
          <w:lang w:val="en-GB"/>
        </w:rPr>
        <w:t>O</w:t>
      </w:r>
      <w:r w:rsidR="00A924C5" w:rsidRPr="00CD5993">
        <w:rPr>
          <w:rFonts w:ascii="Times New Roman" w:eastAsia="Times New Roman" w:hAnsi="Times New Roman" w:cs="Times New Roman"/>
          <w:color w:val="000000" w:themeColor="text1"/>
          <w:sz w:val="20"/>
          <w:szCs w:val="20"/>
          <w:lang w:val="en-GB"/>
        </w:rPr>
        <w:t xml:space="preserve">ther columns with less than 20% </w:t>
      </w:r>
      <w:r w:rsidR="00AD4F09" w:rsidRPr="00CD5993">
        <w:rPr>
          <w:rFonts w:ascii="Times New Roman" w:eastAsia="Times New Roman" w:hAnsi="Times New Roman" w:cs="Times New Roman"/>
          <w:color w:val="000000" w:themeColor="text1"/>
          <w:sz w:val="20"/>
          <w:szCs w:val="20"/>
          <w:lang w:val="en-GB"/>
        </w:rPr>
        <w:t xml:space="preserve">missing data </w:t>
      </w:r>
      <w:r w:rsidR="00A924C5" w:rsidRPr="00CD5993">
        <w:rPr>
          <w:rFonts w:ascii="Times New Roman" w:eastAsia="Times New Roman" w:hAnsi="Times New Roman" w:cs="Times New Roman"/>
          <w:color w:val="000000" w:themeColor="text1"/>
          <w:sz w:val="20"/>
          <w:szCs w:val="20"/>
          <w:lang w:val="en-GB"/>
        </w:rPr>
        <w:t xml:space="preserve">were treated </w:t>
      </w:r>
      <w:r w:rsidR="00D815C3" w:rsidRPr="00CD5993">
        <w:rPr>
          <w:rFonts w:ascii="Times New Roman" w:eastAsia="Times New Roman" w:hAnsi="Times New Roman" w:cs="Times New Roman"/>
          <w:color w:val="000000" w:themeColor="text1"/>
          <w:sz w:val="20"/>
          <w:szCs w:val="20"/>
          <w:lang w:val="en-GB"/>
        </w:rPr>
        <w:t>using appropriate imputation techniques. Duplicate entries were identified</w:t>
      </w:r>
      <w:r w:rsidR="00A924C5" w:rsidRPr="00CD5993">
        <w:rPr>
          <w:rFonts w:ascii="Times New Roman" w:eastAsia="Times New Roman" w:hAnsi="Times New Roman" w:cs="Times New Roman"/>
          <w:color w:val="000000" w:themeColor="text1"/>
          <w:sz w:val="20"/>
          <w:szCs w:val="20"/>
          <w:lang w:val="en-GB"/>
        </w:rPr>
        <w:t xml:space="preserve"> by using the pd.duplicates() method </w:t>
      </w:r>
      <w:r w:rsidR="0096656C" w:rsidRPr="00CD5993">
        <w:rPr>
          <w:rFonts w:ascii="Times New Roman" w:eastAsia="Times New Roman" w:hAnsi="Times New Roman" w:cs="Times New Roman"/>
          <w:color w:val="000000" w:themeColor="text1"/>
          <w:sz w:val="20"/>
          <w:szCs w:val="20"/>
          <w:lang w:val="en-GB"/>
        </w:rPr>
        <w:t>with</w:t>
      </w:r>
      <w:r w:rsidR="00A924C5" w:rsidRPr="00CD5993">
        <w:rPr>
          <w:rFonts w:ascii="Times New Roman" w:eastAsia="Times New Roman" w:hAnsi="Times New Roman" w:cs="Times New Roman"/>
          <w:color w:val="000000" w:themeColor="text1"/>
          <w:sz w:val="20"/>
          <w:szCs w:val="20"/>
          <w:lang w:val="en-GB"/>
        </w:rPr>
        <w:t xml:space="preserve"> all the columns in the dataset as subsets and it was discovered that the dataset has no duplicate records</w:t>
      </w:r>
      <w:r w:rsidR="00D815C3" w:rsidRPr="00CD5993">
        <w:rPr>
          <w:rFonts w:ascii="Times New Roman" w:eastAsia="Times New Roman" w:hAnsi="Times New Roman" w:cs="Times New Roman"/>
          <w:color w:val="000000" w:themeColor="text1"/>
          <w:sz w:val="20"/>
          <w:szCs w:val="20"/>
          <w:lang w:val="en-GB"/>
        </w:rPr>
        <w:t xml:space="preserve">, data types </w:t>
      </w:r>
      <w:r w:rsidR="0096656C" w:rsidRPr="00CD5993">
        <w:rPr>
          <w:rFonts w:ascii="Times New Roman" w:eastAsia="Times New Roman" w:hAnsi="Times New Roman" w:cs="Times New Roman"/>
          <w:color w:val="000000" w:themeColor="text1"/>
          <w:sz w:val="20"/>
          <w:szCs w:val="20"/>
          <w:lang w:val="en-GB"/>
        </w:rPr>
        <w:t xml:space="preserve">were </w:t>
      </w:r>
      <w:r w:rsidR="00D815C3" w:rsidRPr="00CD5993">
        <w:rPr>
          <w:rFonts w:ascii="Times New Roman" w:eastAsia="Times New Roman" w:hAnsi="Times New Roman" w:cs="Times New Roman"/>
          <w:color w:val="000000" w:themeColor="text1"/>
          <w:sz w:val="20"/>
          <w:szCs w:val="20"/>
          <w:lang w:val="en-GB"/>
        </w:rPr>
        <w:t>verified</w:t>
      </w:r>
      <w:r w:rsidR="00A924C5" w:rsidRPr="00CD5993">
        <w:rPr>
          <w:rFonts w:ascii="Times New Roman" w:eastAsia="Times New Roman" w:hAnsi="Times New Roman" w:cs="Times New Roman"/>
          <w:color w:val="000000" w:themeColor="text1"/>
          <w:sz w:val="20"/>
          <w:szCs w:val="20"/>
          <w:lang w:val="en-GB"/>
        </w:rPr>
        <w:t xml:space="preserve"> to understand the </w:t>
      </w:r>
      <w:r w:rsidR="00996AB4" w:rsidRPr="00CD5993">
        <w:rPr>
          <w:rFonts w:ascii="Times New Roman" w:eastAsia="Times New Roman" w:hAnsi="Times New Roman" w:cs="Times New Roman"/>
          <w:color w:val="000000" w:themeColor="text1"/>
          <w:sz w:val="20"/>
          <w:szCs w:val="20"/>
          <w:lang w:val="en-GB"/>
        </w:rPr>
        <w:t>type</w:t>
      </w:r>
      <w:r w:rsidR="00A924C5" w:rsidRPr="00CD5993">
        <w:rPr>
          <w:rFonts w:ascii="Times New Roman" w:eastAsia="Times New Roman" w:hAnsi="Times New Roman" w:cs="Times New Roman"/>
          <w:color w:val="000000" w:themeColor="text1"/>
          <w:sz w:val="20"/>
          <w:szCs w:val="20"/>
          <w:lang w:val="en-GB"/>
        </w:rPr>
        <w:t xml:space="preserve"> of analysis that would be done on each </w:t>
      </w:r>
      <w:r w:rsidR="002F4E33" w:rsidRPr="00CD5993">
        <w:rPr>
          <w:rFonts w:ascii="Times New Roman" w:eastAsia="Times New Roman" w:hAnsi="Times New Roman" w:cs="Times New Roman"/>
          <w:color w:val="000000" w:themeColor="text1"/>
          <w:sz w:val="20"/>
          <w:szCs w:val="20"/>
          <w:lang w:val="en-GB"/>
        </w:rPr>
        <w:t>column</w:t>
      </w:r>
      <w:r w:rsidR="00D815C3" w:rsidRPr="00CD5993">
        <w:rPr>
          <w:rFonts w:ascii="Times New Roman" w:eastAsia="Times New Roman" w:hAnsi="Times New Roman" w:cs="Times New Roman"/>
          <w:color w:val="000000" w:themeColor="text1"/>
          <w:sz w:val="20"/>
          <w:szCs w:val="20"/>
          <w:lang w:val="en-GB"/>
        </w:rPr>
        <w:t xml:space="preserve">, and </w:t>
      </w:r>
      <w:r w:rsidR="009A68A1" w:rsidRPr="00CD5993">
        <w:rPr>
          <w:rFonts w:ascii="Times New Roman" w:eastAsia="Times New Roman" w:hAnsi="Times New Roman" w:cs="Times New Roman"/>
          <w:color w:val="000000" w:themeColor="text1"/>
          <w:sz w:val="20"/>
          <w:szCs w:val="20"/>
          <w:lang w:val="en-GB"/>
        </w:rPr>
        <w:t xml:space="preserve">outliers were identified using boxplots and z-score analysis across continuous variables. Variables such as systolic blood pressure and BMI exhibited mild to moderate skewness, which was noted for consideration during model selection and evaluation. While no outliers were removed at this stage, their presence informed the choice of robust algorithms </w:t>
      </w:r>
      <w:r w:rsidR="003959FD" w:rsidRPr="00CD5993">
        <w:rPr>
          <w:rFonts w:ascii="Times New Roman" w:eastAsia="Times New Roman" w:hAnsi="Times New Roman" w:cs="Times New Roman"/>
          <w:color w:val="000000" w:themeColor="text1"/>
          <w:sz w:val="20"/>
          <w:szCs w:val="20"/>
          <w:lang w:val="en-GB"/>
        </w:rPr>
        <w:t xml:space="preserve">that are </w:t>
      </w:r>
      <w:r w:rsidR="009A68A1" w:rsidRPr="00CD5993">
        <w:rPr>
          <w:rFonts w:ascii="Times New Roman" w:eastAsia="Times New Roman" w:hAnsi="Times New Roman" w:cs="Times New Roman"/>
          <w:color w:val="000000" w:themeColor="text1"/>
          <w:sz w:val="20"/>
          <w:szCs w:val="20"/>
          <w:lang w:val="en-GB"/>
        </w:rPr>
        <w:t>less sensitive to distributional variance</w:t>
      </w:r>
      <w:r w:rsidR="00D815C3" w:rsidRPr="00CD5993">
        <w:rPr>
          <w:rFonts w:ascii="Times New Roman" w:eastAsia="Times New Roman" w:hAnsi="Times New Roman" w:cs="Times New Roman"/>
          <w:color w:val="000000" w:themeColor="text1"/>
          <w:sz w:val="20"/>
          <w:szCs w:val="20"/>
          <w:lang w:val="en-GB"/>
        </w:rPr>
        <w:t>.</w:t>
      </w:r>
      <w:r w:rsidR="00846454" w:rsidRPr="00CD5993">
        <w:rPr>
          <w:rFonts w:ascii="Times New Roman" w:eastAsia="Times New Roman" w:hAnsi="Times New Roman" w:cs="Times New Roman"/>
          <w:color w:val="000000" w:themeColor="text1"/>
          <w:sz w:val="20"/>
          <w:szCs w:val="20"/>
          <w:lang w:val="en-GB"/>
        </w:rPr>
        <w:t xml:space="preserve"> </w:t>
      </w:r>
    </w:p>
    <w:p w14:paraId="13A57961" w14:textId="0905B116" w:rsidR="00B602CC" w:rsidRPr="00CD5993" w:rsidRDefault="00D815C3" w:rsidP="00385F6E">
      <w:pPr>
        <w:shd w:val="clear" w:color="auto" w:fill="FFFFFF"/>
        <w:spacing w:after="150" w:line="240" w:lineRule="auto"/>
        <w:jc w:val="thaiDistribute"/>
        <w:rPr>
          <w:rFonts w:ascii="Times New Roman" w:eastAsia="Times New Roman" w:hAnsi="Times New Roman" w:cs="Times New Roman"/>
          <w:color w:val="000000" w:themeColor="text1"/>
          <w:sz w:val="20"/>
          <w:szCs w:val="20"/>
          <w:lang w:val="en-GB"/>
        </w:rPr>
      </w:pPr>
      <w:r w:rsidRPr="00CD5993">
        <w:rPr>
          <w:rFonts w:ascii="Times New Roman" w:eastAsia="Times New Roman" w:hAnsi="Times New Roman" w:cs="Times New Roman"/>
          <w:color w:val="000000" w:themeColor="text1"/>
          <w:sz w:val="20"/>
          <w:szCs w:val="20"/>
          <w:lang w:val="en-GB"/>
        </w:rPr>
        <w:t xml:space="preserve">Categorical variables, such as </w:t>
      </w:r>
      <w:r w:rsidR="00B07CC2" w:rsidRPr="00CD5993">
        <w:rPr>
          <w:rFonts w:ascii="Times New Roman" w:eastAsia="Times New Roman" w:hAnsi="Times New Roman" w:cs="Times New Roman"/>
          <w:color w:val="000000" w:themeColor="text1"/>
          <w:sz w:val="20"/>
          <w:szCs w:val="20"/>
          <w:lang w:val="en-GB"/>
        </w:rPr>
        <w:t>gender</w:t>
      </w:r>
      <w:r w:rsidRPr="00CD5993">
        <w:rPr>
          <w:rFonts w:ascii="Times New Roman" w:eastAsia="Times New Roman" w:hAnsi="Times New Roman" w:cs="Times New Roman"/>
          <w:color w:val="000000" w:themeColor="text1"/>
          <w:sz w:val="20"/>
          <w:szCs w:val="20"/>
          <w:lang w:val="en-GB"/>
        </w:rPr>
        <w:t xml:space="preserve"> were encoded using one-hot encoding</w:t>
      </w:r>
      <w:r w:rsidR="00A924C5" w:rsidRPr="00CD5993">
        <w:rPr>
          <w:rFonts w:ascii="Times New Roman" w:eastAsia="Times New Roman" w:hAnsi="Times New Roman" w:cs="Times New Roman"/>
          <w:color w:val="000000" w:themeColor="text1"/>
          <w:sz w:val="20"/>
          <w:szCs w:val="20"/>
          <w:lang w:val="en-GB"/>
        </w:rPr>
        <w:t xml:space="preserve">, this </w:t>
      </w:r>
      <w:r w:rsidR="00A924C5" w:rsidRPr="00CD5993">
        <w:rPr>
          <w:rFonts w:ascii="Times New Roman" w:hAnsi="Times New Roman" w:cs="Times New Roman"/>
          <w:sz w:val="20"/>
          <w:szCs w:val="20"/>
          <w:lang w:val="en-GB"/>
        </w:rPr>
        <w:t>technique creates separate binary variables for each category within a feature, ensuring that the model treats them as distinct entities. One-hot encoding is especially useful for nominal categorical variables, where categories lack a natural ranking or hierarchical structure.</w:t>
      </w:r>
      <w:r w:rsidR="00A924C5" w:rsidRPr="00CD5993">
        <w:rPr>
          <w:rFonts w:ascii="Times New Roman" w:hAnsi="Times New Roman" w:cs="Times New Roman"/>
          <w:sz w:val="20"/>
          <w:szCs w:val="20"/>
          <w:lang w:val="en-GB"/>
        </w:rPr>
        <w:br/>
      </w:r>
      <w:r w:rsidRPr="00CD5993">
        <w:rPr>
          <w:rFonts w:ascii="Times New Roman" w:eastAsia="Times New Roman" w:hAnsi="Times New Roman" w:cs="Times New Roman"/>
          <w:color w:val="000000" w:themeColor="text1"/>
          <w:sz w:val="20"/>
          <w:szCs w:val="20"/>
          <w:lang w:val="en-GB"/>
        </w:rPr>
        <w:t xml:space="preserve">To mitigate the influence of varying feature scales on </w:t>
      </w:r>
      <w:r w:rsidR="0036415D">
        <w:rPr>
          <w:rFonts w:ascii="Times New Roman" w:eastAsia="Times New Roman" w:hAnsi="Times New Roman" w:cs="Times New Roman"/>
          <w:color w:val="000000" w:themeColor="text1"/>
          <w:sz w:val="20"/>
          <w:szCs w:val="20"/>
          <w:lang w:val="en-GB"/>
        </w:rPr>
        <w:t>ML</w:t>
      </w:r>
      <w:r w:rsidRPr="00CD5993">
        <w:rPr>
          <w:rFonts w:ascii="Times New Roman" w:eastAsia="Times New Roman" w:hAnsi="Times New Roman" w:cs="Times New Roman"/>
          <w:color w:val="000000" w:themeColor="text1"/>
          <w:sz w:val="20"/>
          <w:szCs w:val="20"/>
          <w:lang w:val="en-GB"/>
        </w:rPr>
        <w:t xml:space="preserve"> algorithms, continuous variables were normalized using Standard Scaling transforming them </w:t>
      </w:r>
      <w:r w:rsidR="00CD7938" w:rsidRPr="00CD5993">
        <w:rPr>
          <w:rFonts w:ascii="Times New Roman" w:eastAsia="Times New Roman" w:hAnsi="Times New Roman" w:cs="Times New Roman"/>
          <w:color w:val="000000" w:themeColor="text1"/>
          <w:sz w:val="20"/>
          <w:szCs w:val="20"/>
          <w:lang w:val="en-GB"/>
        </w:rPr>
        <w:t>into</w:t>
      </w:r>
      <w:r w:rsidRPr="00CD5993">
        <w:rPr>
          <w:rFonts w:ascii="Times New Roman" w:eastAsia="Times New Roman" w:hAnsi="Times New Roman" w:cs="Times New Roman"/>
          <w:color w:val="000000" w:themeColor="text1"/>
          <w:sz w:val="20"/>
          <w:szCs w:val="20"/>
          <w:lang w:val="en-GB"/>
        </w:rPr>
        <w:t xml:space="preserve"> a mean of zero and a standard deviation of one. This ensures balanced feature contribution during model training, especially for algorithms sensitive to feature magnitude.</w:t>
      </w:r>
    </w:p>
    <w:p w14:paraId="3A43A494" w14:textId="552C4E7B" w:rsidR="00067607" w:rsidRPr="00CD5993" w:rsidRDefault="00067607" w:rsidP="00385F6E">
      <w:pPr>
        <w:shd w:val="clear" w:color="auto" w:fill="FFFFFF"/>
        <w:spacing w:after="150" w:line="240" w:lineRule="auto"/>
        <w:jc w:val="thaiDistribute"/>
        <w:rPr>
          <w:rFonts w:ascii="Times New Roman" w:eastAsia="Times New Roman" w:hAnsi="Times New Roman" w:cs="Times New Roman"/>
          <w:color w:val="000000" w:themeColor="text1"/>
          <w:sz w:val="20"/>
          <w:szCs w:val="20"/>
          <w:lang w:val="en-GB"/>
        </w:rPr>
      </w:pPr>
      <w:r w:rsidRPr="00CD5993">
        <w:rPr>
          <w:rFonts w:ascii="Times New Roman" w:eastAsia="Times New Roman" w:hAnsi="Times New Roman" w:cs="Times New Roman"/>
          <w:color w:val="000000" w:themeColor="text1"/>
          <w:sz w:val="20"/>
          <w:szCs w:val="20"/>
          <w:lang w:val="en-GB"/>
        </w:rPr>
        <w:t>We also check</w:t>
      </w:r>
      <w:r w:rsidR="00196E57" w:rsidRPr="00CD5993">
        <w:rPr>
          <w:rFonts w:ascii="Times New Roman" w:eastAsia="Times New Roman" w:hAnsi="Times New Roman" w:cs="Times New Roman"/>
          <w:color w:val="000000" w:themeColor="text1"/>
          <w:sz w:val="20"/>
          <w:szCs w:val="20"/>
          <w:lang w:val="en-GB"/>
        </w:rPr>
        <w:t>ed the CVD variable</w:t>
      </w:r>
      <w:r w:rsidR="0098547A" w:rsidRPr="00CD5993">
        <w:rPr>
          <w:rFonts w:ascii="Times New Roman" w:eastAsia="Times New Roman" w:hAnsi="Times New Roman" w:cs="Times New Roman"/>
          <w:color w:val="000000" w:themeColor="text1"/>
          <w:sz w:val="20"/>
          <w:szCs w:val="20"/>
          <w:lang w:val="en-GB"/>
        </w:rPr>
        <w:t>,</w:t>
      </w:r>
      <w:r w:rsidR="00196E57" w:rsidRPr="00CD5993">
        <w:rPr>
          <w:rFonts w:ascii="Times New Roman" w:eastAsia="Times New Roman" w:hAnsi="Times New Roman" w:cs="Times New Roman"/>
          <w:color w:val="000000" w:themeColor="text1"/>
          <w:sz w:val="20"/>
          <w:szCs w:val="20"/>
          <w:lang w:val="en-GB"/>
        </w:rPr>
        <w:t xml:space="preserve"> which was the target variable for the prediction model. </w:t>
      </w:r>
      <w:r w:rsidR="00064615" w:rsidRPr="00CD5993">
        <w:rPr>
          <w:rFonts w:ascii="Times New Roman" w:eastAsia="Times New Roman" w:hAnsi="Times New Roman" w:cs="Times New Roman"/>
          <w:color w:val="000000" w:themeColor="text1"/>
          <w:sz w:val="20"/>
          <w:szCs w:val="20"/>
          <w:lang w:val="en-GB"/>
        </w:rPr>
        <w:t>The record of CVD variables showed</w:t>
      </w:r>
      <w:r w:rsidR="0098547A" w:rsidRPr="00CD5993">
        <w:rPr>
          <w:rFonts w:ascii="Times New Roman" w:eastAsia="Times New Roman" w:hAnsi="Times New Roman" w:cs="Times New Roman"/>
          <w:color w:val="000000" w:themeColor="text1"/>
          <w:sz w:val="20"/>
          <w:szCs w:val="20"/>
          <w:lang w:val="en-GB"/>
        </w:rPr>
        <w:t xml:space="preserve"> a class</w:t>
      </w:r>
      <w:r w:rsidR="00064615" w:rsidRPr="00CD5993">
        <w:rPr>
          <w:rFonts w:ascii="Times New Roman" w:eastAsia="Times New Roman" w:hAnsi="Times New Roman" w:cs="Times New Roman"/>
          <w:color w:val="000000" w:themeColor="text1"/>
          <w:sz w:val="20"/>
          <w:szCs w:val="20"/>
          <w:lang w:val="en-GB"/>
        </w:rPr>
        <w:t xml:space="preserve"> imbalance between </w:t>
      </w:r>
      <w:r w:rsidR="00971875" w:rsidRPr="00CD5993">
        <w:rPr>
          <w:rFonts w:ascii="Times New Roman" w:eastAsia="Times New Roman" w:hAnsi="Times New Roman" w:cs="Times New Roman"/>
          <w:color w:val="000000" w:themeColor="text1"/>
          <w:sz w:val="20"/>
          <w:szCs w:val="20"/>
          <w:lang w:val="en-GB"/>
        </w:rPr>
        <w:t>normal (which is 0</w:t>
      </w:r>
      <w:r w:rsidR="0098547A" w:rsidRPr="00CD5993">
        <w:rPr>
          <w:rFonts w:ascii="Times New Roman" w:eastAsia="Times New Roman" w:hAnsi="Times New Roman" w:cs="Times New Roman"/>
          <w:color w:val="000000" w:themeColor="text1"/>
          <w:sz w:val="20"/>
          <w:szCs w:val="20"/>
          <w:lang w:val="en-GB"/>
        </w:rPr>
        <w:t>,</w:t>
      </w:r>
      <w:r w:rsidR="00971875" w:rsidRPr="00CD5993">
        <w:rPr>
          <w:rFonts w:ascii="Times New Roman" w:eastAsia="Times New Roman" w:hAnsi="Times New Roman" w:cs="Times New Roman"/>
          <w:color w:val="000000" w:themeColor="text1"/>
          <w:sz w:val="20"/>
          <w:szCs w:val="20"/>
          <w:lang w:val="en-GB"/>
        </w:rPr>
        <w:t xml:space="preserve"> </w:t>
      </w:r>
      <w:r w:rsidR="005A3396" w:rsidRPr="00CD5993">
        <w:rPr>
          <w:rFonts w:ascii="Times New Roman" w:eastAsia="Times New Roman" w:hAnsi="Times New Roman" w:cs="Times New Roman"/>
          <w:color w:val="000000" w:themeColor="text1"/>
          <w:sz w:val="20"/>
          <w:szCs w:val="20"/>
          <w:lang w:val="en-GB"/>
        </w:rPr>
        <w:t>with</w:t>
      </w:r>
      <w:r w:rsidR="00971875" w:rsidRPr="00CD5993">
        <w:rPr>
          <w:rFonts w:ascii="Times New Roman" w:eastAsia="Times New Roman" w:hAnsi="Times New Roman" w:cs="Times New Roman"/>
          <w:color w:val="000000" w:themeColor="text1"/>
          <w:sz w:val="20"/>
          <w:szCs w:val="20"/>
          <w:lang w:val="en-GB"/>
        </w:rPr>
        <w:t xml:space="preserve"> 8</w:t>
      </w:r>
      <w:r w:rsidR="0098547A" w:rsidRPr="00CD5993">
        <w:rPr>
          <w:rFonts w:ascii="Times New Roman" w:eastAsia="Times New Roman" w:hAnsi="Times New Roman" w:cs="Times New Roman"/>
          <w:color w:val="000000" w:themeColor="text1"/>
          <w:sz w:val="20"/>
          <w:szCs w:val="20"/>
          <w:lang w:val="en-GB"/>
        </w:rPr>
        <w:t>,</w:t>
      </w:r>
      <w:r w:rsidR="00971875" w:rsidRPr="00CD5993">
        <w:rPr>
          <w:rFonts w:ascii="Times New Roman" w:eastAsia="Times New Roman" w:hAnsi="Times New Roman" w:cs="Times New Roman"/>
          <w:color w:val="000000" w:themeColor="text1"/>
          <w:sz w:val="20"/>
          <w:szCs w:val="20"/>
          <w:lang w:val="en-GB"/>
        </w:rPr>
        <w:t xml:space="preserve">728 records) </w:t>
      </w:r>
      <w:r w:rsidR="009256C8" w:rsidRPr="00CD5993">
        <w:rPr>
          <w:rFonts w:ascii="Times New Roman" w:eastAsia="Times New Roman" w:hAnsi="Times New Roman" w:cs="Times New Roman"/>
          <w:color w:val="000000" w:themeColor="text1"/>
          <w:sz w:val="20"/>
          <w:szCs w:val="20"/>
          <w:lang w:val="en-GB"/>
        </w:rPr>
        <w:t>and CAD diagnosed (which is 1</w:t>
      </w:r>
      <w:r w:rsidR="005A3396" w:rsidRPr="00CD5993">
        <w:rPr>
          <w:rFonts w:ascii="Times New Roman" w:eastAsia="Times New Roman" w:hAnsi="Times New Roman" w:cs="Times New Roman"/>
          <w:color w:val="000000" w:themeColor="text1"/>
          <w:sz w:val="20"/>
          <w:szCs w:val="20"/>
          <w:lang w:val="en-GB"/>
        </w:rPr>
        <w:t>, with</w:t>
      </w:r>
      <w:r w:rsidR="009256C8" w:rsidRPr="00CD5993">
        <w:rPr>
          <w:rFonts w:ascii="Times New Roman" w:eastAsia="Times New Roman" w:hAnsi="Times New Roman" w:cs="Times New Roman"/>
          <w:color w:val="000000" w:themeColor="text1"/>
          <w:sz w:val="20"/>
          <w:szCs w:val="20"/>
          <w:lang w:val="en-GB"/>
        </w:rPr>
        <w:t xml:space="preserve"> 2</w:t>
      </w:r>
      <w:r w:rsidR="005A3396" w:rsidRPr="00CD5993">
        <w:rPr>
          <w:rFonts w:ascii="Times New Roman" w:eastAsia="Times New Roman" w:hAnsi="Times New Roman" w:cs="Times New Roman"/>
          <w:color w:val="000000" w:themeColor="text1"/>
          <w:sz w:val="20"/>
          <w:szCs w:val="20"/>
          <w:lang w:val="en-GB"/>
        </w:rPr>
        <w:t>,</w:t>
      </w:r>
      <w:r w:rsidR="009256C8" w:rsidRPr="00CD5993">
        <w:rPr>
          <w:rFonts w:ascii="Times New Roman" w:eastAsia="Times New Roman" w:hAnsi="Times New Roman" w:cs="Times New Roman"/>
          <w:color w:val="000000" w:themeColor="text1"/>
          <w:sz w:val="20"/>
          <w:szCs w:val="20"/>
          <w:lang w:val="en-GB"/>
        </w:rPr>
        <w:t xml:space="preserve">899 records). Therefore, the </w:t>
      </w:r>
      <w:r w:rsidR="009866A7" w:rsidRPr="00CD5993">
        <w:rPr>
          <w:rFonts w:ascii="Times New Roman" w:eastAsia="Times New Roman" w:hAnsi="Times New Roman" w:cs="Times New Roman"/>
          <w:color w:val="000000" w:themeColor="text1"/>
          <w:sz w:val="20"/>
          <w:szCs w:val="20"/>
          <w:lang w:val="en-GB"/>
        </w:rPr>
        <w:t>Synthetic Minority Oversampling Technique (SMOTE) was</w:t>
      </w:r>
      <w:r w:rsidR="00E90C56" w:rsidRPr="00CD5993">
        <w:rPr>
          <w:rFonts w:ascii="Times New Roman" w:eastAsia="Times New Roman" w:hAnsi="Times New Roman" w:cs="Times New Roman"/>
          <w:color w:val="000000" w:themeColor="text1"/>
          <w:sz w:val="20"/>
          <w:szCs w:val="20"/>
          <w:lang w:val="en-GB"/>
        </w:rPr>
        <w:t xml:space="preserve"> implemented to handle class imbalance in the training dataset</w:t>
      </w:r>
      <w:r w:rsidR="00144035" w:rsidRPr="00CD5993">
        <w:rPr>
          <w:rFonts w:ascii="Times New Roman" w:eastAsia="Times New Roman" w:hAnsi="Times New Roman" w:cs="Times New Roman"/>
          <w:color w:val="000000" w:themeColor="text1"/>
          <w:sz w:val="20"/>
          <w:szCs w:val="20"/>
          <w:lang w:val="en-GB"/>
        </w:rPr>
        <w:t>.</w:t>
      </w:r>
    </w:p>
    <w:p w14:paraId="1CAE6096" w14:textId="77777777" w:rsidR="0087722C" w:rsidRPr="00CD5993" w:rsidRDefault="0087722C" w:rsidP="00385F6E">
      <w:pPr>
        <w:shd w:val="clear" w:color="auto" w:fill="FFFFFF"/>
        <w:spacing w:after="150" w:line="240" w:lineRule="auto"/>
        <w:jc w:val="thaiDistribute"/>
        <w:rPr>
          <w:rFonts w:ascii="Times New Roman" w:eastAsia="Times New Roman" w:hAnsi="Times New Roman" w:cs="Times New Roman"/>
          <w:color w:val="000000" w:themeColor="text1"/>
          <w:sz w:val="20"/>
          <w:szCs w:val="20"/>
          <w:lang w:val="en-GB"/>
        </w:rPr>
      </w:pPr>
    </w:p>
    <w:p w14:paraId="562C8692" w14:textId="05337505" w:rsidR="00594960" w:rsidRPr="00CD5993" w:rsidRDefault="00B43EE1" w:rsidP="00385F6E">
      <w:pPr>
        <w:pStyle w:val="ListParagraph"/>
        <w:numPr>
          <w:ilvl w:val="1"/>
          <w:numId w:val="5"/>
        </w:numPr>
        <w:shd w:val="clear" w:color="auto" w:fill="FFFFFF"/>
        <w:spacing w:after="150" w:line="240" w:lineRule="auto"/>
        <w:rPr>
          <w:rFonts w:ascii="Times New Roman" w:eastAsia="Times New Roman" w:hAnsi="Times New Roman" w:cs="Times New Roman"/>
          <w:i/>
          <w:color w:val="000000" w:themeColor="text1"/>
          <w:sz w:val="20"/>
          <w:szCs w:val="20"/>
          <w:lang w:val="en-GB"/>
        </w:rPr>
      </w:pPr>
      <w:r w:rsidRPr="00CD5993">
        <w:rPr>
          <w:rFonts w:ascii="Times New Roman" w:eastAsia="Times New Roman" w:hAnsi="Times New Roman" w:cs="Times New Roman"/>
          <w:i/>
          <w:color w:val="000000" w:themeColor="text1"/>
          <w:sz w:val="20"/>
          <w:szCs w:val="20"/>
          <w:lang w:val="en-GB"/>
        </w:rPr>
        <w:t>Model</w:t>
      </w:r>
      <w:r w:rsidR="00594960" w:rsidRPr="00CD5993">
        <w:rPr>
          <w:rFonts w:ascii="Times New Roman" w:eastAsia="Times New Roman" w:hAnsi="Times New Roman" w:cs="Times New Roman"/>
          <w:i/>
          <w:color w:val="000000" w:themeColor="text1"/>
          <w:sz w:val="20"/>
          <w:szCs w:val="20"/>
          <w:lang w:val="en-GB"/>
        </w:rPr>
        <w:t xml:space="preserve"> Selection</w:t>
      </w:r>
    </w:p>
    <w:p w14:paraId="176B48C7" w14:textId="13F36ADF" w:rsidR="00594960" w:rsidRPr="00CD5993" w:rsidRDefault="00594960" w:rsidP="00385F6E">
      <w:pPr>
        <w:shd w:val="clear" w:color="auto" w:fill="FFFFFF"/>
        <w:spacing w:after="150" w:line="240" w:lineRule="auto"/>
        <w:jc w:val="thaiDistribute"/>
        <w:rPr>
          <w:rFonts w:ascii="Times New Roman" w:eastAsia="Times New Roman" w:hAnsi="Times New Roman" w:cs="Times New Roman"/>
          <w:color w:val="000000" w:themeColor="text1"/>
          <w:sz w:val="20"/>
          <w:szCs w:val="20"/>
          <w:lang w:val="en-GB"/>
        </w:rPr>
      </w:pPr>
      <w:r w:rsidRPr="00CD5993">
        <w:rPr>
          <w:rFonts w:ascii="Times New Roman" w:eastAsia="Times New Roman" w:hAnsi="Times New Roman" w:cs="Times New Roman"/>
          <w:color w:val="000000" w:themeColor="text1"/>
          <w:sz w:val="20"/>
          <w:szCs w:val="20"/>
          <w:lang w:val="en-GB"/>
        </w:rPr>
        <w:t>This study employed Logistic Regression, Support Vector Machines (SVM), Decision Trees, and Random Forests as the primary models for assessing cardiovascular risk. These models were selected due to their balance between predictive accuracy and interpretability, which is essential for implementing XAI</w:t>
      </w:r>
      <w:r w:rsidR="00264F05">
        <w:rPr>
          <w:rFonts w:ascii="Times New Roman" w:eastAsia="Times New Roman" w:hAnsi="Times New Roman" w:cs="Times New Roman"/>
          <w:color w:val="000000" w:themeColor="text1"/>
          <w:sz w:val="20"/>
          <w:szCs w:val="20"/>
          <w:lang w:val="en-GB"/>
        </w:rPr>
        <w:t xml:space="preserve"> </w:t>
      </w:r>
      <w:r w:rsidRPr="00CD5993">
        <w:rPr>
          <w:rFonts w:ascii="Times New Roman" w:eastAsia="Times New Roman" w:hAnsi="Times New Roman" w:cs="Times New Roman"/>
          <w:color w:val="000000" w:themeColor="text1"/>
          <w:sz w:val="20"/>
          <w:szCs w:val="20"/>
          <w:lang w:val="en-GB"/>
        </w:rPr>
        <w:t>techniques. Each model contributes unique</w:t>
      </w:r>
      <w:r w:rsidRPr="00CD5993">
        <w:rPr>
          <w:lang w:val="en-GB"/>
        </w:rPr>
        <w:t xml:space="preserve"> </w:t>
      </w:r>
      <w:r w:rsidRPr="00CD5993">
        <w:rPr>
          <w:rFonts w:ascii="Times New Roman" w:eastAsia="Times New Roman" w:hAnsi="Times New Roman" w:cs="Times New Roman"/>
          <w:color w:val="000000" w:themeColor="text1"/>
          <w:sz w:val="20"/>
          <w:szCs w:val="20"/>
          <w:lang w:val="en-GB"/>
        </w:rPr>
        <w:t>advantages, enabling both precise predictions and transparent insights into the factors</w:t>
      </w:r>
      <w:r w:rsidRPr="00CD5993">
        <w:rPr>
          <w:lang w:val="en-GB"/>
        </w:rPr>
        <w:t xml:space="preserve"> </w:t>
      </w:r>
      <w:r w:rsidRPr="00CD5993">
        <w:rPr>
          <w:rFonts w:ascii="Times New Roman" w:eastAsia="Times New Roman" w:hAnsi="Times New Roman" w:cs="Times New Roman"/>
          <w:color w:val="000000" w:themeColor="text1"/>
          <w:sz w:val="20"/>
          <w:szCs w:val="20"/>
          <w:lang w:val="en-GB"/>
        </w:rPr>
        <w:t xml:space="preserve">influencing cardiovascular health. Below is a breakdown of each model and its relevance to XAI. </w:t>
      </w:r>
    </w:p>
    <w:p w14:paraId="4AB6B89D" w14:textId="2F57AA75" w:rsidR="00F05E06" w:rsidRPr="00CD5993" w:rsidRDefault="00F05E06" w:rsidP="00385F6E">
      <w:pPr>
        <w:shd w:val="clear" w:color="auto" w:fill="FFFFFF"/>
        <w:spacing w:after="150" w:line="240" w:lineRule="auto"/>
        <w:rPr>
          <w:rFonts w:ascii="Times New Roman" w:eastAsia="Times New Roman" w:hAnsi="Times New Roman" w:cs="Times New Roman"/>
          <w:i/>
          <w:color w:val="000000" w:themeColor="text1"/>
          <w:sz w:val="20"/>
          <w:szCs w:val="20"/>
          <w:lang w:val="en-GB"/>
        </w:rPr>
      </w:pPr>
      <w:r w:rsidRPr="00CD5993">
        <w:rPr>
          <w:rFonts w:ascii="Times New Roman" w:eastAsia="Times New Roman" w:hAnsi="Times New Roman" w:cs="Times New Roman"/>
          <w:i/>
          <w:color w:val="000000" w:themeColor="text1"/>
          <w:sz w:val="20"/>
          <w:szCs w:val="20"/>
          <w:lang w:val="en-GB"/>
        </w:rPr>
        <w:t>3.</w:t>
      </w:r>
      <w:r w:rsidR="00B43EE1" w:rsidRPr="00CD5993">
        <w:rPr>
          <w:rFonts w:ascii="Times New Roman" w:eastAsia="Times New Roman" w:hAnsi="Times New Roman" w:cs="Times New Roman"/>
          <w:i/>
          <w:color w:val="000000" w:themeColor="text1"/>
          <w:sz w:val="20"/>
          <w:szCs w:val="20"/>
          <w:lang w:val="en-GB"/>
        </w:rPr>
        <w:t>4</w:t>
      </w:r>
      <w:r w:rsidRPr="00CD5993">
        <w:rPr>
          <w:rFonts w:ascii="Times New Roman" w:eastAsia="Times New Roman" w:hAnsi="Times New Roman" w:cs="Times New Roman"/>
          <w:i/>
          <w:color w:val="000000" w:themeColor="text1"/>
          <w:sz w:val="20"/>
          <w:szCs w:val="20"/>
          <w:lang w:val="en-GB"/>
        </w:rPr>
        <w:t xml:space="preserve"> </w:t>
      </w:r>
      <w:r w:rsidR="00AE5916" w:rsidRPr="00CD5993">
        <w:rPr>
          <w:rFonts w:ascii="Times New Roman" w:eastAsia="Times New Roman" w:hAnsi="Times New Roman" w:cs="Times New Roman"/>
          <w:i/>
          <w:color w:val="000000" w:themeColor="text1"/>
          <w:sz w:val="20"/>
          <w:szCs w:val="20"/>
          <w:lang w:val="en-GB"/>
        </w:rPr>
        <w:t>Model Development</w:t>
      </w:r>
    </w:p>
    <w:p w14:paraId="5BBF5552" w14:textId="5B19271C" w:rsidR="00A60344" w:rsidRPr="00CD5993" w:rsidRDefault="00D815C3" w:rsidP="00385F6E">
      <w:pPr>
        <w:shd w:val="clear" w:color="auto" w:fill="FFFFFF"/>
        <w:spacing w:after="150" w:line="240" w:lineRule="auto"/>
        <w:jc w:val="both"/>
        <w:rPr>
          <w:rFonts w:ascii="Times New Roman" w:eastAsia="Times New Roman" w:hAnsi="Times New Roman" w:cs="Times New Roman"/>
          <w:color w:val="000000" w:themeColor="text1"/>
          <w:sz w:val="20"/>
          <w:szCs w:val="20"/>
          <w:lang w:val="en-GB"/>
        </w:rPr>
      </w:pPr>
      <w:r w:rsidRPr="00CD5993">
        <w:rPr>
          <w:rFonts w:ascii="Times New Roman" w:eastAsia="Times New Roman" w:hAnsi="Times New Roman" w:cs="Times New Roman"/>
          <w:color w:val="000000" w:themeColor="text1"/>
          <w:sz w:val="20"/>
          <w:szCs w:val="20"/>
          <w:lang w:val="en-GB"/>
        </w:rPr>
        <w:t xml:space="preserve">For model development, conventional </w:t>
      </w:r>
      <w:r w:rsidR="0036415D">
        <w:rPr>
          <w:rFonts w:ascii="Times New Roman" w:eastAsia="Times New Roman" w:hAnsi="Times New Roman" w:cs="Times New Roman"/>
          <w:color w:val="000000" w:themeColor="text1"/>
          <w:sz w:val="20"/>
          <w:szCs w:val="20"/>
          <w:lang w:val="en-GB"/>
        </w:rPr>
        <w:t>ML</w:t>
      </w:r>
      <w:r w:rsidRPr="00CD5993">
        <w:rPr>
          <w:rFonts w:ascii="Times New Roman" w:eastAsia="Times New Roman" w:hAnsi="Times New Roman" w:cs="Times New Roman"/>
          <w:color w:val="000000" w:themeColor="text1"/>
          <w:sz w:val="20"/>
          <w:szCs w:val="20"/>
          <w:lang w:val="en-GB"/>
        </w:rPr>
        <w:t xml:space="preserve"> algorithms logistic regression,</w:t>
      </w:r>
      <w:r w:rsidR="007D70DE">
        <w:rPr>
          <w:rFonts w:ascii="Times New Roman" w:eastAsia="Times New Roman" w:hAnsi="Times New Roman" w:cs="Times New Roman"/>
          <w:color w:val="000000" w:themeColor="text1"/>
          <w:sz w:val="20"/>
          <w:szCs w:val="20"/>
          <w:lang w:val="en-GB"/>
        </w:rPr>
        <w:t xml:space="preserve"> </w:t>
      </w:r>
      <w:r w:rsidRPr="00CD5993">
        <w:rPr>
          <w:rFonts w:ascii="Times New Roman" w:eastAsia="Times New Roman" w:hAnsi="Times New Roman" w:cs="Times New Roman"/>
          <w:color w:val="000000" w:themeColor="text1"/>
          <w:sz w:val="20"/>
          <w:szCs w:val="20"/>
          <w:lang w:val="en-GB"/>
        </w:rPr>
        <w:t>SVM, random forest and decision trees were employed to predict the occurrence of CVD. For the DL models</w:t>
      </w:r>
      <w:r w:rsidR="00B93445" w:rsidRPr="00CD5993">
        <w:rPr>
          <w:rFonts w:ascii="Times New Roman" w:eastAsia="Times New Roman" w:hAnsi="Times New Roman" w:cs="Times New Roman"/>
          <w:color w:val="000000" w:themeColor="text1"/>
          <w:sz w:val="20"/>
          <w:szCs w:val="20"/>
          <w:lang w:val="en-GB"/>
        </w:rPr>
        <w:t xml:space="preserve">, </w:t>
      </w:r>
      <w:r w:rsidRPr="00CD5993">
        <w:rPr>
          <w:rFonts w:ascii="Times New Roman" w:eastAsia="Times New Roman" w:hAnsi="Times New Roman" w:cs="Times New Roman"/>
          <w:color w:val="000000" w:themeColor="text1"/>
          <w:sz w:val="20"/>
          <w:szCs w:val="20"/>
          <w:lang w:val="en-GB"/>
        </w:rPr>
        <w:t xml:space="preserve">algorithms </w:t>
      </w:r>
      <w:r w:rsidR="00777F14" w:rsidRPr="00CD5993">
        <w:rPr>
          <w:rFonts w:ascii="Times New Roman" w:eastAsia="Times New Roman" w:hAnsi="Times New Roman" w:cs="Times New Roman"/>
          <w:color w:val="000000" w:themeColor="text1"/>
          <w:sz w:val="20"/>
          <w:szCs w:val="20"/>
          <w:lang w:val="en-GB"/>
        </w:rPr>
        <w:t>such as</w:t>
      </w:r>
      <w:r w:rsidRPr="00CD5993">
        <w:rPr>
          <w:rFonts w:ascii="Times New Roman" w:eastAsia="Times New Roman" w:hAnsi="Times New Roman" w:cs="Times New Roman"/>
          <w:color w:val="000000" w:themeColor="text1"/>
          <w:sz w:val="20"/>
          <w:szCs w:val="20"/>
          <w:lang w:val="en-GB"/>
        </w:rPr>
        <w:t xml:space="preserve"> FTT Model, AutoInt</w:t>
      </w:r>
      <w:r w:rsidR="00313A42" w:rsidRPr="00CD5993">
        <w:rPr>
          <w:rFonts w:ascii="Times New Roman" w:eastAsia="Times New Roman" w:hAnsi="Times New Roman" w:cs="Times New Roman"/>
          <w:color w:val="000000" w:themeColor="text1"/>
          <w:sz w:val="20"/>
          <w:szCs w:val="20"/>
          <w:lang w:val="en-GB"/>
        </w:rPr>
        <w:t xml:space="preserve">, and </w:t>
      </w:r>
      <w:r w:rsidR="00313A42" w:rsidRPr="00CD5993">
        <w:rPr>
          <w:rFonts w:ascii="Times New Roman" w:eastAsia="Times New Roman" w:hAnsi="Times New Roman" w:cs="Times New Roman"/>
          <w:color w:val="000000" w:themeColor="text1"/>
          <w:sz w:val="20"/>
          <w:szCs w:val="20"/>
          <w:lang w:val="en-GB"/>
        </w:rPr>
        <w:lastRenderedPageBreak/>
        <w:t>Category</w:t>
      </w:r>
      <w:r w:rsidRPr="00CD5993">
        <w:rPr>
          <w:rFonts w:ascii="Times New Roman" w:eastAsia="Times New Roman" w:hAnsi="Times New Roman" w:cs="Times New Roman"/>
          <w:color w:val="000000" w:themeColor="text1"/>
          <w:sz w:val="20"/>
          <w:szCs w:val="20"/>
          <w:lang w:val="en-GB"/>
        </w:rPr>
        <w:t xml:space="preserve"> Embedding</w:t>
      </w:r>
      <w:r w:rsidR="00B93445" w:rsidRPr="00CD5993">
        <w:rPr>
          <w:rFonts w:ascii="Times New Roman" w:eastAsia="Times New Roman" w:hAnsi="Times New Roman" w:cs="Times New Roman"/>
          <w:color w:val="000000" w:themeColor="text1"/>
          <w:sz w:val="20"/>
          <w:szCs w:val="20"/>
          <w:lang w:val="en-GB"/>
        </w:rPr>
        <w:t xml:space="preserve"> were utilized</w:t>
      </w:r>
      <w:r w:rsidR="00313A42" w:rsidRPr="00CD5993">
        <w:rPr>
          <w:rFonts w:ascii="Times New Roman" w:eastAsia="Times New Roman" w:hAnsi="Times New Roman" w:cs="Times New Roman"/>
          <w:color w:val="000000" w:themeColor="text1"/>
          <w:sz w:val="20"/>
          <w:szCs w:val="20"/>
          <w:lang w:val="en-GB"/>
        </w:rPr>
        <w:t>. T</w:t>
      </w:r>
      <w:r w:rsidR="00CD7938" w:rsidRPr="00CD5993">
        <w:rPr>
          <w:rFonts w:ascii="Times New Roman" w:eastAsia="Times New Roman" w:hAnsi="Times New Roman" w:cs="Times New Roman"/>
          <w:color w:val="000000" w:themeColor="text1"/>
          <w:sz w:val="20"/>
          <w:szCs w:val="20"/>
          <w:lang w:val="en-GB"/>
        </w:rPr>
        <w:t>he</w:t>
      </w:r>
      <w:r w:rsidRPr="00CD5993">
        <w:rPr>
          <w:rFonts w:ascii="Times New Roman" w:eastAsia="Times New Roman" w:hAnsi="Times New Roman" w:cs="Times New Roman"/>
          <w:color w:val="000000" w:themeColor="text1"/>
          <w:sz w:val="20"/>
          <w:szCs w:val="20"/>
          <w:lang w:val="en-GB"/>
        </w:rPr>
        <w:t xml:space="preserve"> dataset was split into training and testing subsets</w:t>
      </w:r>
      <w:r w:rsidR="00A924C5" w:rsidRPr="00CD5993">
        <w:rPr>
          <w:rFonts w:ascii="Times New Roman" w:eastAsia="Times New Roman" w:hAnsi="Times New Roman" w:cs="Times New Roman"/>
          <w:color w:val="000000" w:themeColor="text1"/>
          <w:sz w:val="20"/>
          <w:szCs w:val="20"/>
          <w:lang w:val="en-GB"/>
        </w:rPr>
        <w:t xml:space="preserve"> in </w:t>
      </w:r>
      <w:r w:rsidR="00DE5863" w:rsidRPr="00CD5993">
        <w:rPr>
          <w:rFonts w:ascii="Times New Roman" w:eastAsia="Times New Roman" w:hAnsi="Times New Roman" w:cs="Times New Roman"/>
          <w:color w:val="000000" w:themeColor="text1"/>
          <w:sz w:val="20"/>
          <w:szCs w:val="20"/>
          <w:lang w:val="en-GB"/>
        </w:rPr>
        <w:t xml:space="preserve">the ratio of </w:t>
      </w:r>
      <w:r w:rsidR="00A924C5" w:rsidRPr="00CD5993">
        <w:rPr>
          <w:rFonts w:ascii="Times New Roman" w:eastAsia="Times New Roman" w:hAnsi="Times New Roman" w:cs="Times New Roman"/>
          <w:color w:val="000000" w:themeColor="text1"/>
          <w:sz w:val="20"/>
          <w:szCs w:val="20"/>
          <w:lang w:val="en-GB"/>
        </w:rPr>
        <w:t>70:30</w:t>
      </w:r>
      <w:r w:rsidRPr="00CD5993">
        <w:rPr>
          <w:rFonts w:ascii="Times New Roman" w:eastAsia="Times New Roman" w:hAnsi="Times New Roman" w:cs="Times New Roman"/>
          <w:color w:val="000000" w:themeColor="text1"/>
          <w:sz w:val="20"/>
          <w:szCs w:val="20"/>
          <w:lang w:val="en-GB"/>
        </w:rPr>
        <w:t xml:space="preserve">, with models trained on the former and evaluated on the latter. </w:t>
      </w:r>
      <w:r w:rsidR="009A68A1" w:rsidRPr="00CD5993">
        <w:rPr>
          <w:rFonts w:ascii="Times New Roman" w:eastAsia="Times New Roman" w:hAnsi="Times New Roman" w:cs="Times New Roman"/>
          <w:color w:val="000000" w:themeColor="text1"/>
          <w:sz w:val="20"/>
          <w:szCs w:val="20"/>
          <w:lang w:val="en-GB"/>
        </w:rPr>
        <w:t>With a solid foundation established through preprocessing and model training, Explainable AI techniques were integrated to enhance model transparency. Tools such as LIME and SHAP were applied to both ML and DL models to interpret prediction outputs. This allowed</w:t>
      </w:r>
      <w:r w:rsidR="00797571" w:rsidRPr="00CD5993">
        <w:rPr>
          <w:rFonts w:ascii="Times New Roman" w:eastAsia="Times New Roman" w:hAnsi="Times New Roman" w:cs="Times New Roman"/>
          <w:color w:val="000000" w:themeColor="text1"/>
          <w:sz w:val="20"/>
          <w:szCs w:val="20"/>
          <w:lang w:val="en-GB"/>
        </w:rPr>
        <w:t xml:space="preserve"> for the </w:t>
      </w:r>
      <w:r w:rsidR="009A68A1" w:rsidRPr="00CD5993">
        <w:rPr>
          <w:rFonts w:ascii="Times New Roman" w:eastAsia="Times New Roman" w:hAnsi="Times New Roman" w:cs="Times New Roman"/>
          <w:color w:val="000000" w:themeColor="text1"/>
          <w:sz w:val="20"/>
          <w:szCs w:val="20"/>
          <w:lang w:val="en-GB"/>
        </w:rPr>
        <w:t>identification of the most influential features contributing to each model’s decisions and facilitated a comparative analysis of interpretability across algorithms.</w:t>
      </w:r>
    </w:p>
    <w:p w14:paraId="2D8AC494" w14:textId="77777777" w:rsidR="00974808" w:rsidRPr="00CD5993" w:rsidRDefault="00974808" w:rsidP="00385F6E">
      <w:pPr>
        <w:shd w:val="clear" w:color="auto" w:fill="FFFFFF"/>
        <w:spacing w:after="150" w:line="240" w:lineRule="auto"/>
        <w:jc w:val="both"/>
        <w:rPr>
          <w:rFonts w:ascii="Times New Roman" w:eastAsia="Times New Roman" w:hAnsi="Times New Roman" w:cs="Times New Roman"/>
          <w:color w:val="000000" w:themeColor="text1"/>
          <w:sz w:val="20"/>
          <w:szCs w:val="20"/>
          <w:lang w:val="en-GB"/>
        </w:rPr>
      </w:pPr>
    </w:p>
    <w:p w14:paraId="0D8E3599" w14:textId="7F440161" w:rsidR="002F4E33" w:rsidRPr="00CD5993" w:rsidRDefault="00FD1513" w:rsidP="00385F6E">
      <w:pPr>
        <w:shd w:val="clear" w:color="auto" w:fill="FFFFFF"/>
        <w:spacing w:after="150" w:line="240" w:lineRule="auto"/>
        <w:jc w:val="both"/>
        <w:rPr>
          <w:rFonts w:ascii="Times New Roman" w:eastAsia="Times New Roman" w:hAnsi="Times New Roman" w:cs="Times New Roman"/>
          <w:i/>
          <w:color w:val="000000" w:themeColor="text1"/>
          <w:sz w:val="20"/>
          <w:szCs w:val="20"/>
          <w:lang w:val="en-GB"/>
        </w:rPr>
      </w:pPr>
      <w:r w:rsidRPr="00CD5993">
        <w:rPr>
          <w:rFonts w:ascii="Times New Roman" w:eastAsia="Times New Roman" w:hAnsi="Times New Roman" w:cs="Times New Roman"/>
          <w:i/>
          <w:color w:val="000000" w:themeColor="text1"/>
          <w:sz w:val="20"/>
          <w:szCs w:val="20"/>
          <w:lang w:val="en-GB"/>
        </w:rPr>
        <w:t>3.</w:t>
      </w:r>
      <w:r w:rsidR="00B43EE1" w:rsidRPr="00CD5993">
        <w:rPr>
          <w:rFonts w:ascii="Times New Roman" w:eastAsia="Times New Roman" w:hAnsi="Times New Roman" w:cs="Times New Roman"/>
          <w:i/>
          <w:color w:val="000000" w:themeColor="text1"/>
          <w:sz w:val="20"/>
          <w:szCs w:val="20"/>
          <w:lang w:val="en-GB"/>
        </w:rPr>
        <w:t>5</w:t>
      </w:r>
      <w:r w:rsidRPr="00CD5993">
        <w:rPr>
          <w:rFonts w:ascii="Times New Roman" w:eastAsia="Times New Roman" w:hAnsi="Times New Roman" w:cs="Times New Roman"/>
          <w:i/>
          <w:color w:val="000000" w:themeColor="text1"/>
          <w:sz w:val="20"/>
          <w:szCs w:val="20"/>
          <w:lang w:val="en-GB"/>
        </w:rPr>
        <w:t xml:space="preserve"> Model Evaluation</w:t>
      </w:r>
    </w:p>
    <w:p w14:paraId="0C8D21A5" w14:textId="0FF78103" w:rsidR="008E75B1" w:rsidRPr="00CD5993" w:rsidRDefault="00FD1513" w:rsidP="00385F6E">
      <w:pPr>
        <w:shd w:val="clear" w:color="auto" w:fill="FFFFFF"/>
        <w:spacing w:after="150" w:line="240" w:lineRule="auto"/>
        <w:jc w:val="both"/>
        <w:rPr>
          <w:rFonts w:ascii="Times New Roman" w:eastAsia="Times New Roman" w:hAnsi="Times New Roman" w:cs="Times New Roman"/>
          <w:color w:val="000000" w:themeColor="text1"/>
          <w:sz w:val="20"/>
          <w:szCs w:val="20"/>
          <w:lang w:val="en-GB"/>
        </w:rPr>
      </w:pPr>
      <w:r w:rsidRPr="00CD5993">
        <w:rPr>
          <w:rFonts w:ascii="Times New Roman" w:eastAsia="Times New Roman" w:hAnsi="Times New Roman" w:cs="Times New Roman"/>
          <w:color w:val="000000" w:themeColor="text1"/>
          <w:sz w:val="20"/>
          <w:szCs w:val="20"/>
          <w:lang w:val="en-GB"/>
        </w:rPr>
        <w:t xml:space="preserve">In this work, </w:t>
      </w:r>
      <w:r w:rsidR="000A3D7C" w:rsidRPr="00CD5993">
        <w:rPr>
          <w:rFonts w:ascii="Times New Roman" w:eastAsia="Times New Roman" w:hAnsi="Times New Roman" w:cs="Times New Roman"/>
          <w:color w:val="000000" w:themeColor="text1"/>
          <w:sz w:val="20"/>
          <w:szCs w:val="20"/>
          <w:lang w:val="en-GB"/>
        </w:rPr>
        <w:t xml:space="preserve">four evaluation </w:t>
      </w:r>
      <w:r w:rsidR="004C5D58" w:rsidRPr="00CD5993">
        <w:rPr>
          <w:rFonts w:ascii="Times New Roman" w:eastAsia="Times New Roman" w:hAnsi="Times New Roman" w:cs="Times New Roman"/>
          <w:color w:val="000000" w:themeColor="text1"/>
          <w:sz w:val="20"/>
          <w:szCs w:val="20"/>
          <w:lang w:val="en-GB"/>
        </w:rPr>
        <w:t>metrics were utili</w:t>
      </w:r>
      <w:r w:rsidR="002522A8" w:rsidRPr="00CD5993">
        <w:rPr>
          <w:rFonts w:ascii="Times New Roman" w:eastAsia="Times New Roman" w:hAnsi="Times New Roman" w:cs="Times New Roman"/>
          <w:color w:val="000000" w:themeColor="text1"/>
          <w:sz w:val="20"/>
          <w:szCs w:val="20"/>
          <w:lang w:val="en-GB"/>
        </w:rPr>
        <w:t>z</w:t>
      </w:r>
      <w:r w:rsidR="004C5D58" w:rsidRPr="00CD5993">
        <w:rPr>
          <w:rFonts w:ascii="Times New Roman" w:eastAsia="Times New Roman" w:hAnsi="Times New Roman" w:cs="Times New Roman"/>
          <w:color w:val="000000" w:themeColor="text1"/>
          <w:sz w:val="20"/>
          <w:szCs w:val="20"/>
          <w:lang w:val="en-GB"/>
        </w:rPr>
        <w:t xml:space="preserve">ed: Accuracy, Precision, Recall, </w:t>
      </w:r>
      <w:r w:rsidR="00A159D4" w:rsidRPr="00CD5993">
        <w:rPr>
          <w:rFonts w:ascii="Times New Roman" w:eastAsia="Times New Roman" w:hAnsi="Times New Roman" w:cs="Times New Roman"/>
          <w:color w:val="000000" w:themeColor="text1"/>
          <w:sz w:val="20"/>
          <w:szCs w:val="20"/>
          <w:lang w:val="en-GB"/>
        </w:rPr>
        <w:t>and F</w:t>
      </w:r>
      <w:r w:rsidR="004C5D58" w:rsidRPr="00CD5993">
        <w:rPr>
          <w:rFonts w:ascii="Times New Roman" w:eastAsia="Times New Roman" w:hAnsi="Times New Roman" w:cs="Times New Roman"/>
          <w:color w:val="000000" w:themeColor="text1"/>
          <w:sz w:val="20"/>
          <w:szCs w:val="20"/>
          <w:lang w:val="en-GB"/>
        </w:rPr>
        <w:t xml:space="preserve">1-score. </w:t>
      </w:r>
      <w:r w:rsidR="00A159D4" w:rsidRPr="00CD5993">
        <w:rPr>
          <w:rFonts w:ascii="Times New Roman" w:eastAsia="Times New Roman" w:hAnsi="Times New Roman" w:cs="Times New Roman"/>
          <w:color w:val="000000" w:themeColor="text1"/>
          <w:sz w:val="20"/>
          <w:szCs w:val="20"/>
          <w:lang w:val="en-GB"/>
        </w:rPr>
        <w:t xml:space="preserve">These metrics are commonly used in classification problems and provide valuable insights into the performance of the algorithms. To evaluate and compare the effectiveness of different classifiers, a comparative analysis </w:t>
      </w:r>
      <w:r w:rsidR="007B41C2" w:rsidRPr="00CD5993">
        <w:rPr>
          <w:rFonts w:ascii="Times New Roman" w:eastAsia="Times New Roman" w:hAnsi="Times New Roman" w:cs="Times New Roman"/>
          <w:color w:val="000000" w:themeColor="text1"/>
          <w:sz w:val="20"/>
          <w:szCs w:val="20"/>
          <w:lang w:val="en-GB"/>
        </w:rPr>
        <w:t>was</w:t>
      </w:r>
      <w:r w:rsidR="00A159D4" w:rsidRPr="00CD5993">
        <w:rPr>
          <w:rFonts w:ascii="Times New Roman" w:eastAsia="Times New Roman" w:hAnsi="Times New Roman" w:cs="Times New Roman"/>
          <w:color w:val="000000" w:themeColor="text1"/>
          <w:sz w:val="20"/>
          <w:szCs w:val="20"/>
          <w:lang w:val="en-GB"/>
        </w:rPr>
        <w:t xml:space="preserve"> conducted based on these indicators.</w:t>
      </w:r>
      <w:r w:rsidR="00C7301C" w:rsidRPr="00CD5993">
        <w:rPr>
          <w:rFonts w:ascii="Times New Roman" w:eastAsia="Times New Roman" w:hAnsi="Times New Roman" w:cs="Times New Roman"/>
          <w:color w:val="000000" w:themeColor="text1"/>
          <w:sz w:val="20"/>
          <w:szCs w:val="20"/>
          <w:lang w:val="en-GB"/>
        </w:rPr>
        <w:t xml:space="preserve"> </w:t>
      </w:r>
      <w:r w:rsidR="00D00558" w:rsidRPr="00CD5993">
        <w:rPr>
          <w:rFonts w:ascii="Times New Roman" w:eastAsia="Times New Roman" w:hAnsi="Times New Roman" w:cs="Times New Roman"/>
          <w:color w:val="000000" w:themeColor="text1"/>
          <w:sz w:val="20"/>
          <w:szCs w:val="20"/>
          <w:lang w:val="en-GB"/>
        </w:rPr>
        <w:t>For comparing the performance of the different prediction models with XAI techniques, the dataset for testing the models was prepared during the data preprocessing step. This same dataset was used to train and test the selected models, as presented in the Model Selection section. The performance results from each model were recorded to enable comparison later.</w:t>
      </w:r>
    </w:p>
    <w:p w14:paraId="19254B47" w14:textId="77777777" w:rsidR="00974808" w:rsidRPr="00CD5993" w:rsidRDefault="00974808" w:rsidP="00385F6E">
      <w:pPr>
        <w:shd w:val="clear" w:color="auto" w:fill="FFFFFF"/>
        <w:spacing w:after="150" w:line="240" w:lineRule="auto"/>
        <w:jc w:val="both"/>
        <w:rPr>
          <w:rFonts w:ascii="Times New Roman" w:eastAsia="Times New Roman" w:hAnsi="Times New Roman" w:cs="Times New Roman"/>
          <w:color w:val="000000" w:themeColor="text1"/>
          <w:sz w:val="20"/>
          <w:szCs w:val="20"/>
          <w:lang w:val="en-GB"/>
        </w:rPr>
      </w:pPr>
    </w:p>
    <w:p w14:paraId="7679FE55" w14:textId="602436B8" w:rsidR="006A3B7F" w:rsidRPr="00CD5993" w:rsidRDefault="006A3B7F" w:rsidP="00385F6E">
      <w:pPr>
        <w:pStyle w:val="ListParagraph"/>
        <w:numPr>
          <w:ilvl w:val="0"/>
          <w:numId w:val="5"/>
        </w:numPr>
        <w:shd w:val="clear" w:color="auto" w:fill="FFFFFF"/>
        <w:spacing w:after="150" w:line="240" w:lineRule="auto"/>
        <w:rPr>
          <w:rFonts w:ascii="Times New Roman" w:eastAsia="Times New Roman" w:hAnsi="Times New Roman" w:cs="Times New Roman"/>
          <w:color w:val="000000" w:themeColor="text1"/>
          <w:sz w:val="20"/>
          <w:szCs w:val="20"/>
          <w:lang w:val="en-GB"/>
        </w:rPr>
      </w:pPr>
      <w:r w:rsidRPr="00CD5993">
        <w:rPr>
          <w:rFonts w:ascii="Times New Roman" w:eastAsia="Times New Roman" w:hAnsi="Times New Roman" w:cs="Times New Roman"/>
          <w:b/>
          <w:bCs/>
          <w:color w:val="000000" w:themeColor="text1"/>
          <w:sz w:val="20"/>
          <w:szCs w:val="20"/>
          <w:lang w:val="en-GB"/>
        </w:rPr>
        <w:t>RESULTS AND DISCUSSIONS</w:t>
      </w:r>
    </w:p>
    <w:p w14:paraId="44D18D80" w14:textId="3521B9DA" w:rsidR="000D6060" w:rsidRPr="00CD5993" w:rsidRDefault="0037161E" w:rsidP="00385F6E">
      <w:pPr>
        <w:shd w:val="clear" w:color="auto" w:fill="FFFFFF"/>
        <w:spacing w:after="150" w:line="240" w:lineRule="auto"/>
        <w:jc w:val="both"/>
        <w:rPr>
          <w:rFonts w:ascii="Times New Roman" w:eastAsia="Times New Roman" w:hAnsi="Times New Roman" w:cs="Times New Roman"/>
          <w:color w:val="000000" w:themeColor="text1"/>
          <w:sz w:val="20"/>
          <w:szCs w:val="20"/>
          <w:lang w:val="en-GB"/>
        </w:rPr>
      </w:pPr>
      <w:r w:rsidRPr="00CD5993">
        <w:rPr>
          <w:rFonts w:ascii="Times New Roman" w:eastAsia="Times New Roman" w:hAnsi="Times New Roman" w:cs="Times New Roman"/>
          <w:color w:val="000000" w:themeColor="text1"/>
          <w:sz w:val="20"/>
          <w:szCs w:val="20"/>
          <w:lang w:val="en-GB"/>
        </w:rPr>
        <w:t>This section presents the comparative performance evaluation of the models used in this study, highlighting their effectiveness based on key metrics</w:t>
      </w:r>
      <w:r w:rsidR="00EA1735" w:rsidRPr="00CD5993">
        <w:rPr>
          <w:rFonts w:ascii="Times New Roman" w:eastAsia="Times New Roman" w:hAnsi="Times New Roman" w:cs="Times New Roman"/>
          <w:color w:val="000000" w:themeColor="text1"/>
          <w:sz w:val="20"/>
          <w:szCs w:val="20"/>
          <w:lang w:val="en-GB"/>
        </w:rPr>
        <w:t>, as shown in Table</w:t>
      </w:r>
      <w:r w:rsidR="002320A2" w:rsidRPr="00CD5993">
        <w:rPr>
          <w:rFonts w:ascii="Times New Roman" w:eastAsia="Times New Roman" w:hAnsi="Times New Roman" w:cs="Times New Roman"/>
          <w:color w:val="000000" w:themeColor="text1"/>
          <w:sz w:val="20"/>
          <w:szCs w:val="20"/>
          <w:lang w:val="en-GB"/>
        </w:rPr>
        <w:t xml:space="preserve"> </w:t>
      </w:r>
      <w:r w:rsidR="00EA1735" w:rsidRPr="00CD5993">
        <w:rPr>
          <w:rFonts w:ascii="Times New Roman" w:eastAsia="Times New Roman" w:hAnsi="Times New Roman" w:cs="Times New Roman"/>
          <w:color w:val="000000" w:themeColor="text1"/>
          <w:sz w:val="20"/>
          <w:szCs w:val="20"/>
          <w:lang w:val="en-GB"/>
        </w:rPr>
        <w:t>1</w:t>
      </w:r>
      <w:r w:rsidRPr="00CD5993">
        <w:rPr>
          <w:rFonts w:ascii="Times New Roman" w:eastAsia="Times New Roman" w:hAnsi="Times New Roman" w:cs="Times New Roman"/>
          <w:color w:val="000000" w:themeColor="text1"/>
          <w:sz w:val="20"/>
          <w:szCs w:val="20"/>
          <w:lang w:val="en-GB"/>
        </w:rPr>
        <w:t>.</w:t>
      </w:r>
    </w:p>
    <w:p w14:paraId="0E43DB1F" w14:textId="05A842BC" w:rsidR="0037161E" w:rsidRPr="00CD5993" w:rsidRDefault="0037161E" w:rsidP="0037161E">
      <w:pPr>
        <w:shd w:val="clear" w:color="auto" w:fill="FFFFFF"/>
        <w:spacing w:after="150" w:line="240" w:lineRule="auto"/>
        <w:jc w:val="center"/>
        <w:rPr>
          <w:rFonts w:ascii="Times New Roman" w:eastAsia="Times New Roman" w:hAnsi="Times New Roman" w:cs="Times New Roman"/>
          <w:color w:val="000000" w:themeColor="text1"/>
          <w:sz w:val="20"/>
          <w:szCs w:val="20"/>
          <w:lang w:val="en-GB"/>
        </w:rPr>
      </w:pPr>
      <w:r w:rsidRPr="00CD5993">
        <w:rPr>
          <w:rFonts w:ascii="Times New Roman" w:eastAsia="Times New Roman" w:hAnsi="Times New Roman" w:cs="Times New Roman"/>
          <w:color w:val="000000" w:themeColor="text1"/>
          <w:sz w:val="20"/>
          <w:szCs w:val="20"/>
          <w:lang w:val="en-GB"/>
        </w:rPr>
        <w:t xml:space="preserve">Table 1. </w:t>
      </w:r>
      <w:r w:rsidR="00127BDF" w:rsidRPr="00CD5993">
        <w:rPr>
          <w:rFonts w:ascii="Times New Roman" w:eastAsia="Times New Roman" w:hAnsi="Times New Roman" w:cs="Times New Roman"/>
          <w:color w:val="000000" w:themeColor="text1"/>
          <w:sz w:val="20"/>
          <w:szCs w:val="20"/>
          <w:lang w:val="en-GB"/>
        </w:rPr>
        <w:t>Comparative Performance Evaluation of Models</w:t>
      </w:r>
    </w:p>
    <w:tbl>
      <w:tblPr>
        <w:tblStyle w:val="TableGrid"/>
        <w:tblW w:w="0" w:type="auto"/>
        <w:jc w:val="center"/>
        <w:tblLook w:val="04A0" w:firstRow="1" w:lastRow="0" w:firstColumn="1" w:lastColumn="0" w:noHBand="0" w:noVBand="1"/>
      </w:tblPr>
      <w:tblGrid>
        <w:gridCol w:w="1395"/>
        <w:gridCol w:w="1105"/>
        <w:gridCol w:w="1011"/>
        <w:gridCol w:w="1339"/>
        <w:gridCol w:w="1049"/>
        <w:gridCol w:w="983"/>
        <w:gridCol w:w="1193"/>
        <w:gridCol w:w="1275"/>
      </w:tblGrid>
      <w:tr w:rsidR="000F0CC6" w:rsidRPr="00CD5993" w14:paraId="66ECF321" w14:textId="77777777" w:rsidTr="0093186E">
        <w:trPr>
          <w:jc w:val="center"/>
        </w:trPr>
        <w:tc>
          <w:tcPr>
            <w:tcW w:w="1395" w:type="dxa"/>
            <w:vMerge w:val="restart"/>
          </w:tcPr>
          <w:p w14:paraId="5C39F00E" w14:textId="55EC05B7" w:rsidR="000F0CC6" w:rsidRPr="00CD5993" w:rsidRDefault="000F0CC6" w:rsidP="006B2D00">
            <w:pPr>
              <w:spacing w:after="150"/>
              <w:jc w:val="center"/>
              <w:rPr>
                <w:color w:val="000000" w:themeColor="text1"/>
                <w:lang w:val="en-GB"/>
              </w:rPr>
            </w:pPr>
            <w:r w:rsidRPr="00CD5993">
              <w:rPr>
                <w:color w:val="000000" w:themeColor="text1"/>
                <w:lang w:val="en-GB"/>
              </w:rPr>
              <w:t>Metrics</w:t>
            </w:r>
          </w:p>
        </w:tc>
        <w:tc>
          <w:tcPr>
            <w:tcW w:w="7955" w:type="dxa"/>
            <w:gridSpan w:val="7"/>
          </w:tcPr>
          <w:p w14:paraId="35BB20FA" w14:textId="2EF0A732" w:rsidR="000F0CC6" w:rsidRPr="00CD5993" w:rsidRDefault="000F0CC6" w:rsidP="006B2D00">
            <w:pPr>
              <w:spacing w:after="150"/>
              <w:jc w:val="center"/>
              <w:rPr>
                <w:color w:val="000000" w:themeColor="text1"/>
                <w:lang w:val="en-GB"/>
              </w:rPr>
            </w:pPr>
            <w:r w:rsidRPr="00CD5993">
              <w:rPr>
                <w:color w:val="000000" w:themeColor="text1"/>
                <w:lang w:val="en-GB"/>
              </w:rPr>
              <w:t>Model</w:t>
            </w:r>
          </w:p>
        </w:tc>
      </w:tr>
      <w:tr w:rsidR="000F0CC6" w:rsidRPr="00CD5993" w14:paraId="18F48ADA" w14:textId="77777777" w:rsidTr="0093186E">
        <w:trPr>
          <w:jc w:val="center"/>
        </w:trPr>
        <w:tc>
          <w:tcPr>
            <w:tcW w:w="1395" w:type="dxa"/>
            <w:vMerge/>
          </w:tcPr>
          <w:p w14:paraId="2B3830CD" w14:textId="77777777" w:rsidR="000F0CC6" w:rsidRPr="00CD5993" w:rsidRDefault="000F0CC6" w:rsidP="006B2D00">
            <w:pPr>
              <w:spacing w:after="150"/>
              <w:jc w:val="center"/>
              <w:rPr>
                <w:color w:val="000000" w:themeColor="text1"/>
                <w:lang w:val="en-GB"/>
              </w:rPr>
            </w:pPr>
          </w:p>
        </w:tc>
        <w:tc>
          <w:tcPr>
            <w:tcW w:w="4504" w:type="dxa"/>
            <w:gridSpan w:val="4"/>
            <w:vAlign w:val="center"/>
          </w:tcPr>
          <w:p w14:paraId="25B4ECF6" w14:textId="71D83EA0" w:rsidR="000F0CC6" w:rsidRPr="00CD5993" w:rsidRDefault="000F0CC6" w:rsidP="0093186E">
            <w:pPr>
              <w:spacing w:after="150"/>
              <w:jc w:val="center"/>
              <w:rPr>
                <w:color w:val="000000" w:themeColor="text1"/>
                <w:lang w:val="en-GB"/>
              </w:rPr>
            </w:pPr>
            <w:r w:rsidRPr="00CD5993">
              <w:rPr>
                <w:color w:val="000000" w:themeColor="text1"/>
                <w:lang w:val="en-GB"/>
              </w:rPr>
              <w:t>Conventional ML</w:t>
            </w:r>
          </w:p>
        </w:tc>
        <w:tc>
          <w:tcPr>
            <w:tcW w:w="3451" w:type="dxa"/>
            <w:gridSpan w:val="3"/>
            <w:vAlign w:val="center"/>
          </w:tcPr>
          <w:p w14:paraId="28F34D98" w14:textId="156672DA" w:rsidR="000F0CC6" w:rsidRPr="00CD5993" w:rsidRDefault="00C910D3" w:rsidP="0093186E">
            <w:pPr>
              <w:spacing w:after="150"/>
              <w:jc w:val="center"/>
              <w:rPr>
                <w:color w:val="000000" w:themeColor="text1"/>
                <w:lang w:val="en-GB"/>
              </w:rPr>
            </w:pPr>
            <w:r>
              <w:rPr>
                <w:color w:val="000000" w:themeColor="text1"/>
                <w:lang w:val="en-GB"/>
              </w:rPr>
              <w:t>DL</w:t>
            </w:r>
          </w:p>
        </w:tc>
      </w:tr>
      <w:tr w:rsidR="00A7039E" w:rsidRPr="00CD5993" w14:paraId="07928AE4" w14:textId="77777777" w:rsidTr="00A7039E">
        <w:trPr>
          <w:jc w:val="center"/>
        </w:trPr>
        <w:tc>
          <w:tcPr>
            <w:tcW w:w="1395" w:type="dxa"/>
            <w:vMerge/>
          </w:tcPr>
          <w:p w14:paraId="64F0B8D8" w14:textId="77777777" w:rsidR="000F0CC6" w:rsidRPr="00CD5993" w:rsidRDefault="000F0CC6" w:rsidP="006B2D00">
            <w:pPr>
              <w:spacing w:after="150"/>
              <w:jc w:val="center"/>
              <w:rPr>
                <w:color w:val="000000" w:themeColor="text1"/>
                <w:lang w:val="en-GB"/>
              </w:rPr>
            </w:pPr>
          </w:p>
        </w:tc>
        <w:tc>
          <w:tcPr>
            <w:tcW w:w="1105" w:type="dxa"/>
            <w:vAlign w:val="center"/>
          </w:tcPr>
          <w:p w14:paraId="497EBB1B" w14:textId="7F2A5971" w:rsidR="000F0CC6" w:rsidRPr="00CD5993" w:rsidRDefault="008426D9" w:rsidP="0093186E">
            <w:pPr>
              <w:spacing w:after="150"/>
              <w:jc w:val="center"/>
              <w:rPr>
                <w:color w:val="000000" w:themeColor="text1"/>
                <w:lang w:val="en-GB"/>
              </w:rPr>
            </w:pPr>
            <w:r w:rsidRPr="00CD5993">
              <w:rPr>
                <w:color w:val="000000" w:themeColor="text1"/>
                <w:lang w:val="en-GB"/>
              </w:rPr>
              <w:t>Logistic Regression</w:t>
            </w:r>
          </w:p>
        </w:tc>
        <w:tc>
          <w:tcPr>
            <w:tcW w:w="1011" w:type="dxa"/>
            <w:vAlign w:val="center"/>
          </w:tcPr>
          <w:p w14:paraId="1DDCE06A" w14:textId="5A67B6D0" w:rsidR="000F0CC6" w:rsidRPr="00CD5993" w:rsidRDefault="008426D9" w:rsidP="0093186E">
            <w:pPr>
              <w:spacing w:after="150"/>
              <w:jc w:val="center"/>
              <w:rPr>
                <w:color w:val="000000" w:themeColor="text1"/>
                <w:lang w:val="en-GB"/>
              </w:rPr>
            </w:pPr>
            <w:r w:rsidRPr="00CD5993">
              <w:rPr>
                <w:color w:val="000000" w:themeColor="text1"/>
                <w:lang w:val="en-GB"/>
              </w:rPr>
              <w:t>Decision Trees</w:t>
            </w:r>
          </w:p>
        </w:tc>
        <w:tc>
          <w:tcPr>
            <w:tcW w:w="1339" w:type="dxa"/>
            <w:vAlign w:val="center"/>
          </w:tcPr>
          <w:p w14:paraId="3D9A01AC" w14:textId="36E21812" w:rsidR="000F0CC6" w:rsidRPr="00CD5993" w:rsidRDefault="008426D9" w:rsidP="0093186E">
            <w:pPr>
              <w:spacing w:after="150"/>
              <w:jc w:val="center"/>
              <w:rPr>
                <w:color w:val="000000" w:themeColor="text1"/>
                <w:lang w:val="en-GB"/>
              </w:rPr>
            </w:pPr>
            <w:r w:rsidRPr="00CD5993">
              <w:rPr>
                <w:color w:val="000000" w:themeColor="text1"/>
                <w:lang w:val="en-GB"/>
              </w:rPr>
              <w:t>SVM</w:t>
            </w:r>
          </w:p>
        </w:tc>
        <w:tc>
          <w:tcPr>
            <w:tcW w:w="1049" w:type="dxa"/>
            <w:vAlign w:val="center"/>
          </w:tcPr>
          <w:p w14:paraId="01F03088" w14:textId="5ED54D3C" w:rsidR="000F0CC6" w:rsidRPr="00CD5993" w:rsidRDefault="00212280" w:rsidP="0093186E">
            <w:pPr>
              <w:spacing w:after="150"/>
              <w:jc w:val="center"/>
              <w:rPr>
                <w:color w:val="000000" w:themeColor="text1"/>
                <w:lang w:val="en-GB"/>
              </w:rPr>
            </w:pPr>
            <w:r w:rsidRPr="00CD5993">
              <w:rPr>
                <w:color w:val="000000" w:themeColor="text1"/>
                <w:lang w:val="en-GB"/>
              </w:rPr>
              <w:t>Random Forest</w:t>
            </w:r>
          </w:p>
        </w:tc>
        <w:tc>
          <w:tcPr>
            <w:tcW w:w="983" w:type="dxa"/>
            <w:vAlign w:val="center"/>
          </w:tcPr>
          <w:p w14:paraId="5A31B73B" w14:textId="620AD0DB" w:rsidR="000F0CC6" w:rsidRPr="00CD5993" w:rsidRDefault="00212280" w:rsidP="0093186E">
            <w:pPr>
              <w:spacing w:after="150"/>
              <w:jc w:val="center"/>
              <w:rPr>
                <w:color w:val="000000" w:themeColor="text1"/>
                <w:lang w:val="en-GB"/>
              </w:rPr>
            </w:pPr>
            <w:r w:rsidRPr="00CD5993">
              <w:rPr>
                <w:color w:val="000000" w:themeColor="text1"/>
                <w:lang w:val="en-GB"/>
              </w:rPr>
              <w:t>AutoInt</w:t>
            </w:r>
          </w:p>
        </w:tc>
        <w:tc>
          <w:tcPr>
            <w:tcW w:w="1193" w:type="dxa"/>
            <w:vAlign w:val="center"/>
          </w:tcPr>
          <w:p w14:paraId="404F3A6F" w14:textId="0D007173" w:rsidR="000F0CC6" w:rsidRPr="00CD5993" w:rsidRDefault="00212280" w:rsidP="0093186E">
            <w:pPr>
              <w:spacing w:after="150"/>
              <w:jc w:val="center"/>
              <w:rPr>
                <w:color w:val="000000" w:themeColor="text1"/>
                <w:lang w:val="en-GB"/>
              </w:rPr>
            </w:pPr>
            <w:r w:rsidRPr="00CD5993">
              <w:rPr>
                <w:color w:val="000000" w:themeColor="text1"/>
                <w:lang w:val="en-GB"/>
              </w:rPr>
              <w:t>FTT Model</w:t>
            </w:r>
          </w:p>
        </w:tc>
        <w:tc>
          <w:tcPr>
            <w:tcW w:w="1275" w:type="dxa"/>
            <w:vAlign w:val="center"/>
          </w:tcPr>
          <w:p w14:paraId="768280C2" w14:textId="05B85604" w:rsidR="000F0CC6" w:rsidRPr="00CD5993" w:rsidRDefault="00212280" w:rsidP="0093186E">
            <w:pPr>
              <w:spacing w:after="150"/>
              <w:jc w:val="center"/>
              <w:rPr>
                <w:color w:val="000000" w:themeColor="text1"/>
                <w:lang w:val="en-GB"/>
              </w:rPr>
            </w:pPr>
            <w:r w:rsidRPr="00CD5993">
              <w:rPr>
                <w:color w:val="000000" w:themeColor="text1"/>
                <w:lang w:val="en-GB"/>
              </w:rPr>
              <w:t>Category Embedding</w:t>
            </w:r>
          </w:p>
        </w:tc>
      </w:tr>
      <w:tr w:rsidR="00A7039E" w:rsidRPr="00CD5993" w14:paraId="59DD15C7" w14:textId="77777777" w:rsidTr="00A7039E">
        <w:trPr>
          <w:jc w:val="center"/>
        </w:trPr>
        <w:tc>
          <w:tcPr>
            <w:tcW w:w="1395" w:type="dxa"/>
          </w:tcPr>
          <w:p w14:paraId="787F7D5F" w14:textId="0FF679C2" w:rsidR="00E26BEA" w:rsidRPr="00CD5993" w:rsidRDefault="00E1659D" w:rsidP="006B2D00">
            <w:pPr>
              <w:spacing w:after="150"/>
              <w:jc w:val="center"/>
              <w:rPr>
                <w:color w:val="000000" w:themeColor="text1"/>
                <w:lang w:val="en-GB"/>
              </w:rPr>
            </w:pPr>
            <w:r w:rsidRPr="00CD5993">
              <w:rPr>
                <w:color w:val="000000" w:themeColor="text1"/>
                <w:lang w:val="en-GB"/>
              </w:rPr>
              <w:t>Accuracy</w:t>
            </w:r>
          </w:p>
        </w:tc>
        <w:tc>
          <w:tcPr>
            <w:tcW w:w="1105" w:type="dxa"/>
          </w:tcPr>
          <w:p w14:paraId="17D386A2" w14:textId="3549F67E" w:rsidR="00E26BEA" w:rsidRPr="00CD5993" w:rsidRDefault="006D2800" w:rsidP="006B2D00">
            <w:pPr>
              <w:spacing w:after="150"/>
              <w:jc w:val="center"/>
              <w:rPr>
                <w:color w:val="000000" w:themeColor="text1"/>
                <w:lang w:val="en-GB"/>
              </w:rPr>
            </w:pPr>
            <w:r w:rsidRPr="00CD5993">
              <w:rPr>
                <w:color w:val="000000" w:themeColor="text1"/>
                <w:lang w:val="en-GB"/>
              </w:rPr>
              <w:t>90.10%</w:t>
            </w:r>
          </w:p>
        </w:tc>
        <w:tc>
          <w:tcPr>
            <w:tcW w:w="1011" w:type="dxa"/>
          </w:tcPr>
          <w:p w14:paraId="28E0BDE9" w14:textId="0E327795" w:rsidR="00E26BEA" w:rsidRPr="00CD5993" w:rsidRDefault="006D2800" w:rsidP="006B2D00">
            <w:pPr>
              <w:spacing w:after="150"/>
              <w:jc w:val="center"/>
              <w:rPr>
                <w:b/>
                <w:bCs/>
                <w:color w:val="000000" w:themeColor="text1"/>
                <w:lang w:val="en-GB"/>
              </w:rPr>
            </w:pPr>
            <w:r w:rsidRPr="00CD5993">
              <w:rPr>
                <w:b/>
                <w:bCs/>
                <w:color w:val="000000" w:themeColor="text1"/>
                <w:lang w:val="en-GB"/>
              </w:rPr>
              <w:t>93.50%</w:t>
            </w:r>
          </w:p>
        </w:tc>
        <w:tc>
          <w:tcPr>
            <w:tcW w:w="1339" w:type="dxa"/>
          </w:tcPr>
          <w:p w14:paraId="50E24AF1" w14:textId="3E5AC9C4" w:rsidR="00E26BEA" w:rsidRPr="00CD5993" w:rsidRDefault="00923737" w:rsidP="006B2D00">
            <w:pPr>
              <w:spacing w:after="150"/>
              <w:jc w:val="center"/>
              <w:rPr>
                <w:color w:val="000000" w:themeColor="text1"/>
                <w:lang w:val="en-GB"/>
              </w:rPr>
            </w:pPr>
            <w:r w:rsidRPr="00CD5993">
              <w:rPr>
                <w:color w:val="000000" w:themeColor="text1"/>
                <w:lang w:val="en-GB"/>
              </w:rPr>
              <w:t>91.40%</w:t>
            </w:r>
          </w:p>
        </w:tc>
        <w:tc>
          <w:tcPr>
            <w:tcW w:w="1049" w:type="dxa"/>
          </w:tcPr>
          <w:p w14:paraId="4DF99DD9" w14:textId="4C9734A0" w:rsidR="00E26BEA" w:rsidRPr="00CD5993" w:rsidRDefault="00923737" w:rsidP="006B2D00">
            <w:pPr>
              <w:spacing w:after="150"/>
              <w:jc w:val="center"/>
              <w:rPr>
                <w:b/>
                <w:bCs/>
                <w:color w:val="000000" w:themeColor="text1"/>
                <w:lang w:val="en-GB"/>
              </w:rPr>
            </w:pPr>
            <w:r w:rsidRPr="00CD5993">
              <w:rPr>
                <w:b/>
                <w:bCs/>
                <w:color w:val="000000" w:themeColor="text1"/>
                <w:lang w:val="en-GB"/>
              </w:rPr>
              <w:t>93.40%</w:t>
            </w:r>
          </w:p>
        </w:tc>
        <w:tc>
          <w:tcPr>
            <w:tcW w:w="983" w:type="dxa"/>
          </w:tcPr>
          <w:p w14:paraId="4E08DD24" w14:textId="49FE2972" w:rsidR="00E26BEA" w:rsidRPr="00CD5993" w:rsidRDefault="00923737" w:rsidP="006B2D00">
            <w:pPr>
              <w:spacing w:after="150"/>
              <w:jc w:val="center"/>
              <w:rPr>
                <w:color w:val="000000" w:themeColor="text1"/>
                <w:lang w:val="en-GB"/>
              </w:rPr>
            </w:pPr>
            <w:r w:rsidRPr="00CD5993">
              <w:rPr>
                <w:color w:val="000000" w:themeColor="text1"/>
                <w:lang w:val="en-GB"/>
              </w:rPr>
              <w:t>77.14%</w:t>
            </w:r>
          </w:p>
        </w:tc>
        <w:tc>
          <w:tcPr>
            <w:tcW w:w="1193" w:type="dxa"/>
          </w:tcPr>
          <w:p w14:paraId="45189E3F" w14:textId="4123DC47" w:rsidR="00E26BEA" w:rsidRPr="00CD5993" w:rsidRDefault="00923737" w:rsidP="006B2D00">
            <w:pPr>
              <w:spacing w:after="150"/>
              <w:jc w:val="center"/>
              <w:rPr>
                <w:color w:val="000000" w:themeColor="text1"/>
                <w:lang w:val="en-GB"/>
              </w:rPr>
            </w:pPr>
            <w:r w:rsidRPr="00CD5993">
              <w:rPr>
                <w:color w:val="000000" w:themeColor="text1"/>
                <w:lang w:val="en-GB"/>
              </w:rPr>
              <w:t>88.14%</w:t>
            </w:r>
          </w:p>
        </w:tc>
        <w:tc>
          <w:tcPr>
            <w:tcW w:w="1275" w:type="dxa"/>
          </w:tcPr>
          <w:p w14:paraId="7C295CE1" w14:textId="6EA510A9" w:rsidR="00E26BEA" w:rsidRPr="00CD5993" w:rsidRDefault="00923737" w:rsidP="006B2D00">
            <w:pPr>
              <w:spacing w:after="150"/>
              <w:jc w:val="center"/>
              <w:rPr>
                <w:color w:val="000000" w:themeColor="text1"/>
                <w:lang w:val="en-GB"/>
              </w:rPr>
            </w:pPr>
            <w:r w:rsidRPr="00CD5993">
              <w:rPr>
                <w:color w:val="000000" w:themeColor="text1"/>
                <w:lang w:val="en-GB"/>
              </w:rPr>
              <w:t>86.96%</w:t>
            </w:r>
          </w:p>
        </w:tc>
      </w:tr>
      <w:tr w:rsidR="00A7039E" w:rsidRPr="00CD5993" w14:paraId="27CE3D1E" w14:textId="77777777" w:rsidTr="00A7039E">
        <w:trPr>
          <w:jc w:val="center"/>
        </w:trPr>
        <w:tc>
          <w:tcPr>
            <w:tcW w:w="1395" w:type="dxa"/>
          </w:tcPr>
          <w:p w14:paraId="11995ED1" w14:textId="45A21016" w:rsidR="00E26BEA" w:rsidRPr="00CD5993" w:rsidRDefault="00E1659D" w:rsidP="006B2D00">
            <w:pPr>
              <w:spacing w:after="150"/>
              <w:jc w:val="center"/>
              <w:rPr>
                <w:color w:val="000000" w:themeColor="text1"/>
                <w:lang w:val="en-GB"/>
              </w:rPr>
            </w:pPr>
            <w:r w:rsidRPr="00CD5993">
              <w:rPr>
                <w:color w:val="000000" w:themeColor="text1"/>
                <w:lang w:val="en-GB"/>
              </w:rPr>
              <w:t>Avg.Precision</w:t>
            </w:r>
          </w:p>
        </w:tc>
        <w:tc>
          <w:tcPr>
            <w:tcW w:w="1105" w:type="dxa"/>
          </w:tcPr>
          <w:p w14:paraId="166424AE" w14:textId="576EB454" w:rsidR="00E26BEA" w:rsidRPr="00CD5993" w:rsidRDefault="00923737" w:rsidP="006B2D00">
            <w:pPr>
              <w:spacing w:after="150"/>
              <w:jc w:val="center"/>
              <w:rPr>
                <w:color w:val="000000" w:themeColor="text1"/>
                <w:lang w:val="en-GB"/>
              </w:rPr>
            </w:pPr>
            <w:r w:rsidRPr="00CD5993">
              <w:rPr>
                <w:color w:val="000000" w:themeColor="text1"/>
                <w:lang w:val="en-GB"/>
              </w:rPr>
              <w:t>86.00%</w:t>
            </w:r>
          </w:p>
        </w:tc>
        <w:tc>
          <w:tcPr>
            <w:tcW w:w="1011" w:type="dxa"/>
          </w:tcPr>
          <w:p w14:paraId="1ADFEB53" w14:textId="3C60FD2D" w:rsidR="00E26BEA" w:rsidRPr="00CD5993" w:rsidRDefault="00901A8B" w:rsidP="006B2D00">
            <w:pPr>
              <w:spacing w:after="150"/>
              <w:jc w:val="center"/>
              <w:rPr>
                <w:b/>
                <w:bCs/>
                <w:color w:val="000000" w:themeColor="text1"/>
                <w:lang w:val="en-GB"/>
              </w:rPr>
            </w:pPr>
            <w:r w:rsidRPr="00CD5993">
              <w:rPr>
                <w:b/>
                <w:bCs/>
                <w:color w:val="000000" w:themeColor="text1"/>
                <w:lang w:val="en-GB"/>
              </w:rPr>
              <w:t>93.00%</w:t>
            </w:r>
          </w:p>
        </w:tc>
        <w:tc>
          <w:tcPr>
            <w:tcW w:w="1339" w:type="dxa"/>
          </w:tcPr>
          <w:p w14:paraId="1B5386E7" w14:textId="6449BBDD" w:rsidR="00E26BEA" w:rsidRPr="00CD5993" w:rsidRDefault="00901A8B" w:rsidP="006B2D00">
            <w:pPr>
              <w:spacing w:after="150"/>
              <w:jc w:val="center"/>
              <w:rPr>
                <w:color w:val="000000" w:themeColor="text1"/>
                <w:lang w:val="en-GB"/>
              </w:rPr>
            </w:pPr>
            <w:r w:rsidRPr="00CD5993">
              <w:rPr>
                <w:color w:val="000000" w:themeColor="text1"/>
                <w:lang w:val="en-GB"/>
              </w:rPr>
              <w:t>92.00%</w:t>
            </w:r>
          </w:p>
        </w:tc>
        <w:tc>
          <w:tcPr>
            <w:tcW w:w="1049" w:type="dxa"/>
          </w:tcPr>
          <w:p w14:paraId="43D74481" w14:textId="32BD4603" w:rsidR="00E26BEA" w:rsidRPr="00CD5993" w:rsidRDefault="00901A8B" w:rsidP="006B2D00">
            <w:pPr>
              <w:spacing w:after="150"/>
              <w:jc w:val="center"/>
              <w:rPr>
                <w:b/>
                <w:bCs/>
                <w:color w:val="000000" w:themeColor="text1"/>
                <w:lang w:val="en-GB"/>
              </w:rPr>
            </w:pPr>
            <w:r w:rsidRPr="00CD5993">
              <w:rPr>
                <w:b/>
                <w:bCs/>
                <w:color w:val="000000" w:themeColor="text1"/>
                <w:lang w:val="en-GB"/>
              </w:rPr>
              <w:t>93.00%</w:t>
            </w:r>
          </w:p>
        </w:tc>
        <w:tc>
          <w:tcPr>
            <w:tcW w:w="983" w:type="dxa"/>
          </w:tcPr>
          <w:p w14:paraId="50BDF334" w14:textId="1392D55B" w:rsidR="00E26BEA" w:rsidRPr="00CD5993" w:rsidRDefault="00901A8B" w:rsidP="006B2D00">
            <w:pPr>
              <w:spacing w:after="150"/>
              <w:jc w:val="center"/>
              <w:rPr>
                <w:color w:val="000000" w:themeColor="text1"/>
                <w:lang w:val="en-GB"/>
              </w:rPr>
            </w:pPr>
            <w:r w:rsidRPr="00CD5993">
              <w:rPr>
                <w:color w:val="000000" w:themeColor="text1"/>
                <w:lang w:val="en-GB"/>
              </w:rPr>
              <w:t>57.27%</w:t>
            </w:r>
          </w:p>
        </w:tc>
        <w:tc>
          <w:tcPr>
            <w:tcW w:w="1193" w:type="dxa"/>
          </w:tcPr>
          <w:p w14:paraId="2227E01E" w14:textId="54705F98" w:rsidR="00E26BEA" w:rsidRPr="00CD5993" w:rsidRDefault="00901A8B" w:rsidP="006B2D00">
            <w:pPr>
              <w:spacing w:after="150"/>
              <w:jc w:val="center"/>
              <w:rPr>
                <w:color w:val="000000" w:themeColor="text1"/>
                <w:lang w:val="en-GB"/>
              </w:rPr>
            </w:pPr>
            <w:r w:rsidRPr="00CD5993">
              <w:rPr>
                <w:color w:val="000000" w:themeColor="text1"/>
                <w:lang w:val="en-GB"/>
              </w:rPr>
              <w:t>89.39%</w:t>
            </w:r>
          </w:p>
        </w:tc>
        <w:tc>
          <w:tcPr>
            <w:tcW w:w="1275" w:type="dxa"/>
          </w:tcPr>
          <w:p w14:paraId="346BD4C4" w14:textId="4184A694" w:rsidR="00E26BEA" w:rsidRPr="00CD5993" w:rsidRDefault="00901A8B" w:rsidP="006B2D00">
            <w:pPr>
              <w:spacing w:after="150"/>
              <w:jc w:val="center"/>
              <w:rPr>
                <w:color w:val="000000" w:themeColor="text1"/>
                <w:lang w:val="en-GB"/>
              </w:rPr>
            </w:pPr>
            <w:r w:rsidRPr="00CD5993">
              <w:rPr>
                <w:color w:val="000000" w:themeColor="text1"/>
                <w:lang w:val="en-GB"/>
              </w:rPr>
              <w:t>86.83%</w:t>
            </w:r>
          </w:p>
        </w:tc>
      </w:tr>
      <w:tr w:rsidR="00A7039E" w:rsidRPr="00CD5993" w14:paraId="077B94F1" w14:textId="77777777" w:rsidTr="00A7039E">
        <w:trPr>
          <w:jc w:val="center"/>
        </w:trPr>
        <w:tc>
          <w:tcPr>
            <w:tcW w:w="1395" w:type="dxa"/>
          </w:tcPr>
          <w:p w14:paraId="6591BA13" w14:textId="03A9E808" w:rsidR="00212280" w:rsidRPr="00CD5993" w:rsidRDefault="00E1659D" w:rsidP="006B2D00">
            <w:pPr>
              <w:spacing w:after="150"/>
              <w:jc w:val="center"/>
              <w:rPr>
                <w:color w:val="000000" w:themeColor="text1"/>
                <w:lang w:val="en-GB"/>
              </w:rPr>
            </w:pPr>
            <w:r w:rsidRPr="00CD5993">
              <w:rPr>
                <w:color w:val="000000" w:themeColor="text1"/>
                <w:lang w:val="en-GB"/>
              </w:rPr>
              <w:t>Avg.Recall</w:t>
            </w:r>
          </w:p>
        </w:tc>
        <w:tc>
          <w:tcPr>
            <w:tcW w:w="1105" w:type="dxa"/>
          </w:tcPr>
          <w:p w14:paraId="229C60D7" w14:textId="3A577BD3" w:rsidR="00212280" w:rsidRPr="00CD5993" w:rsidRDefault="00571B56" w:rsidP="006B2D00">
            <w:pPr>
              <w:spacing w:after="150"/>
              <w:jc w:val="center"/>
              <w:rPr>
                <w:color w:val="000000" w:themeColor="text1"/>
                <w:lang w:val="en-GB"/>
              </w:rPr>
            </w:pPr>
            <w:r w:rsidRPr="00CD5993">
              <w:rPr>
                <w:color w:val="000000" w:themeColor="text1"/>
                <w:lang w:val="en-GB"/>
              </w:rPr>
              <w:t>88.00%</w:t>
            </w:r>
          </w:p>
        </w:tc>
        <w:tc>
          <w:tcPr>
            <w:tcW w:w="1011" w:type="dxa"/>
          </w:tcPr>
          <w:p w14:paraId="643BEE32" w14:textId="1AE9C2CF" w:rsidR="00212280" w:rsidRPr="00CD5993" w:rsidRDefault="00571B56" w:rsidP="006B2D00">
            <w:pPr>
              <w:spacing w:after="150"/>
              <w:jc w:val="center"/>
              <w:rPr>
                <w:b/>
                <w:bCs/>
                <w:color w:val="000000" w:themeColor="text1"/>
                <w:lang w:val="en-GB"/>
              </w:rPr>
            </w:pPr>
            <w:r w:rsidRPr="00CD5993">
              <w:rPr>
                <w:b/>
                <w:bCs/>
                <w:color w:val="000000" w:themeColor="text1"/>
                <w:lang w:val="en-GB"/>
              </w:rPr>
              <w:t>89.00%</w:t>
            </w:r>
          </w:p>
        </w:tc>
        <w:tc>
          <w:tcPr>
            <w:tcW w:w="1339" w:type="dxa"/>
          </w:tcPr>
          <w:p w14:paraId="6A2DE90D" w14:textId="6B42753A" w:rsidR="00212280" w:rsidRPr="00CD5993" w:rsidRDefault="00571B56" w:rsidP="006B2D00">
            <w:pPr>
              <w:spacing w:after="150"/>
              <w:jc w:val="center"/>
              <w:rPr>
                <w:color w:val="000000" w:themeColor="text1"/>
                <w:lang w:val="en-GB"/>
              </w:rPr>
            </w:pPr>
            <w:r w:rsidRPr="00CD5993">
              <w:rPr>
                <w:color w:val="000000" w:themeColor="text1"/>
                <w:lang w:val="en-GB"/>
              </w:rPr>
              <w:t>85.00%</w:t>
            </w:r>
          </w:p>
        </w:tc>
        <w:tc>
          <w:tcPr>
            <w:tcW w:w="1049" w:type="dxa"/>
          </w:tcPr>
          <w:p w14:paraId="7E527F58" w14:textId="554E4276" w:rsidR="00212280" w:rsidRPr="00CD5993" w:rsidRDefault="00571B56" w:rsidP="006B2D00">
            <w:pPr>
              <w:spacing w:after="150"/>
              <w:jc w:val="center"/>
              <w:rPr>
                <w:b/>
                <w:bCs/>
                <w:color w:val="000000" w:themeColor="text1"/>
                <w:lang w:val="en-GB"/>
              </w:rPr>
            </w:pPr>
            <w:r w:rsidRPr="00CD5993">
              <w:rPr>
                <w:b/>
                <w:bCs/>
                <w:color w:val="000000" w:themeColor="text1"/>
                <w:lang w:val="en-GB"/>
              </w:rPr>
              <w:t>89.00%</w:t>
            </w:r>
          </w:p>
        </w:tc>
        <w:tc>
          <w:tcPr>
            <w:tcW w:w="983" w:type="dxa"/>
          </w:tcPr>
          <w:p w14:paraId="3DEC5B30" w14:textId="7217AEE0" w:rsidR="00212280" w:rsidRPr="00CD5993" w:rsidRDefault="00571B56" w:rsidP="006B2D00">
            <w:pPr>
              <w:spacing w:after="150"/>
              <w:jc w:val="center"/>
              <w:rPr>
                <w:color w:val="000000" w:themeColor="text1"/>
                <w:lang w:val="en-GB"/>
              </w:rPr>
            </w:pPr>
            <w:r w:rsidRPr="00CD5993">
              <w:rPr>
                <w:color w:val="000000" w:themeColor="text1"/>
                <w:lang w:val="en-GB"/>
              </w:rPr>
              <w:t>75.68%</w:t>
            </w:r>
          </w:p>
        </w:tc>
        <w:tc>
          <w:tcPr>
            <w:tcW w:w="1193" w:type="dxa"/>
          </w:tcPr>
          <w:p w14:paraId="2F7322F8" w14:textId="409621CC" w:rsidR="00212280" w:rsidRPr="00CD5993" w:rsidRDefault="00571B56" w:rsidP="006B2D00">
            <w:pPr>
              <w:spacing w:after="150"/>
              <w:jc w:val="center"/>
              <w:rPr>
                <w:color w:val="000000" w:themeColor="text1"/>
                <w:lang w:val="en-GB"/>
              </w:rPr>
            </w:pPr>
            <w:r w:rsidRPr="00CD5993">
              <w:rPr>
                <w:color w:val="000000" w:themeColor="text1"/>
                <w:lang w:val="en-GB"/>
              </w:rPr>
              <w:t>88.14%</w:t>
            </w:r>
          </w:p>
        </w:tc>
        <w:tc>
          <w:tcPr>
            <w:tcW w:w="1275" w:type="dxa"/>
          </w:tcPr>
          <w:p w14:paraId="6F115876" w14:textId="48CCD693" w:rsidR="00212280" w:rsidRPr="00CD5993" w:rsidRDefault="00F07C8D" w:rsidP="006B2D00">
            <w:pPr>
              <w:spacing w:after="150"/>
              <w:jc w:val="center"/>
              <w:rPr>
                <w:color w:val="000000" w:themeColor="text1"/>
                <w:lang w:val="en-GB"/>
              </w:rPr>
            </w:pPr>
            <w:r w:rsidRPr="00CD5993">
              <w:rPr>
                <w:color w:val="000000" w:themeColor="text1"/>
                <w:lang w:val="en-GB"/>
              </w:rPr>
              <w:t>75.84%</w:t>
            </w:r>
          </w:p>
        </w:tc>
      </w:tr>
      <w:tr w:rsidR="00A7039E" w:rsidRPr="00CD5993" w14:paraId="5EA7F197" w14:textId="77777777" w:rsidTr="00A7039E">
        <w:trPr>
          <w:jc w:val="center"/>
        </w:trPr>
        <w:tc>
          <w:tcPr>
            <w:tcW w:w="1395" w:type="dxa"/>
          </w:tcPr>
          <w:p w14:paraId="7DD1C1E5" w14:textId="30D51251" w:rsidR="00212280" w:rsidRPr="00CD5993" w:rsidRDefault="00E1659D" w:rsidP="006B2D00">
            <w:pPr>
              <w:spacing w:after="150"/>
              <w:jc w:val="center"/>
              <w:rPr>
                <w:color w:val="000000" w:themeColor="text1"/>
                <w:lang w:val="en-GB"/>
              </w:rPr>
            </w:pPr>
            <w:r w:rsidRPr="00CD5993">
              <w:rPr>
                <w:color w:val="000000" w:themeColor="text1"/>
                <w:lang w:val="en-GB"/>
              </w:rPr>
              <w:t>Avg. F1-</w:t>
            </w:r>
            <w:r w:rsidR="0007002F">
              <w:rPr>
                <w:color w:val="000000" w:themeColor="text1"/>
                <w:lang w:val="en-GB"/>
              </w:rPr>
              <w:t>s</w:t>
            </w:r>
            <w:r w:rsidRPr="00CD5993">
              <w:rPr>
                <w:color w:val="000000" w:themeColor="text1"/>
                <w:lang w:val="en-GB"/>
              </w:rPr>
              <w:t>core</w:t>
            </w:r>
          </w:p>
        </w:tc>
        <w:tc>
          <w:tcPr>
            <w:tcW w:w="1105" w:type="dxa"/>
          </w:tcPr>
          <w:p w14:paraId="73085FC8" w14:textId="60125251" w:rsidR="00212280" w:rsidRPr="00CD5993" w:rsidRDefault="00F07C8D" w:rsidP="006B2D00">
            <w:pPr>
              <w:spacing w:after="150"/>
              <w:jc w:val="center"/>
              <w:rPr>
                <w:color w:val="000000" w:themeColor="text1"/>
                <w:lang w:val="en-GB"/>
              </w:rPr>
            </w:pPr>
            <w:r w:rsidRPr="00CD5993">
              <w:rPr>
                <w:color w:val="000000" w:themeColor="text1"/>
                <w:lang w:val="en-GB"/>
              </w:rPr>
              <w:t>87.00%</w:t>
            </w:r>
          </w:p>
        </w:tc>
        <w:tc>
          <w:tcPr>
            <w:tcW w:w="1011" w:type="dxa"/>
          </w:tcPr>
          <w:p w14:paraId="234F6395" w14:textId="3FBAEC62" w:rsidR="00212280" w:rsidRPr="00CD5993" w:rsidRDefault="00F07C8D" w:rsidP="006B2D00">
            <w:pPr>
              <w:spacing w:after="150"/>
              <w:jc w:val="center"/>
              <w:rPr>
                <w:b/>
                <w:bCs/>
                <w:color w:val="000000" w:themeColor="text1"/>
                <w:lang w:val="en-GB"/>
              </w:rPr>
            </w:pPr>
            <w:r w:rsidRPr="00CD5993">
              <w:rPr>
                <w:b/>
                <w:bCs/>
                <w:color w:val="000000" w:themeColor="text1"/>
                <w:lang w:val="en-GB"/>
              </w:rPr>
              <w:t>91.00%</w:t>
            </w:r>
          </w:p>
        </w:tc>
        <w:tc>
          <w:tcPr>
            <w:tcW w:w="1339" w:type="dxa"/>
          </w:tcPr>
          <w:p w14:paraId="37AC2292" w14:textId="402D4794" w:rsidR="00212280" w:rsidRPr="00CD5993" w:rsidRDefault="00F07C8D" w:rsidP="006B2D00">
            <w:pPr>
              <w:spacing w:after="150"/>
              <w:jc w:val="center"/>
              <w:rPr>
                <w:color w:val="000000" w:themeColor="text1"/>
                <w:lang w:val="en-GB"/>
              </w:rPr>
            </w:pPr>
            <w:r w:rsidRPr="00CD5993">
              <w:rPr>
                <w:color w:val="000000" w:themeColor="text1"/>
                <w:lang w:val="en-GB"/>
              </w:rPr>
              <w:t>88.00%</w:t>
            </w:r>
          </w:p>
        </w:tc>
        <w:tc>
          <w:tcPr>
            <w:tcW w:w="1049" w:type="dxa"/>
          </w:tcPr>
          <w:p w14:paraId="61B713E7" w14:textId="5E6BE998" w:rsidR="00212280" w:rsidRPr="00CD5993" w:rsidRDefault="00F07C8D" w:rsidP="006B2D00">
            <w:pPr>
              <w:spacing w:after="150"/>
              <w:jc w:val="center"/>
              <w:rPr>
                <w:b/>
                <w:bCs/>
                <w:color w:val="000000" w:themeColor="text1"/>
                <w:lang w:val="en-GB"/>
              </w:rPr>
            </w:pPr>
            <w:r w:rsidRPr="00CD5993">
              <w:rPr>
                <w:b/>
                <w:bCs/>
                <w:color w:val="000000" w:themeColor="text1"/>
                <w:lang w:val="en-GB"/>
              </w:rPr>
              <w:t>91.00%</w:t>
            </w:r>
          </w:p>
        </w:tc>
        <w:tc>
          <w:tcPr>
            <w:tcW w:w="983" w:type="dxa"/>
          </w:tcPr>
          <w:p w14:paraId="47836F17" w14:textId="6CC9685F" w:rsidR="00212280" w:rsidRPr="00CD5993" w:rsidRDefault="009D01B6" w:rsidP="006B2D00">
            <w:pPr>
              <w:spacing w:after="150"/>
              <w:jc w:val="center"/>
              <w:rPr>
                <w:color w:val="000000" w:themeColor="text1"/>
                <w:lang w:val="en-GB"/>
              </w:rPr>
            </w:pPr>
            <w:r w:rsidRPr="00CD5993">
              <w:rPr>
                <w:color w:val="000000" w:themeColor="text1"/>
                <w:lang w:val="en-GB"/>
              </w:rPr>
              <w:t>65.20%</w:t>
            </w:r>
          </w:p>
        </w:tc>
        <w:tc>
          <w:tcPr>
            <w:tcW w:w="1193" w:type="dxa"/>
          </w:tcPr>
          <w:p w14:paraId="1849ADF5" w14:textId="527C7925" w:rsidR="00212280" w:rsidRPr="00CD5993" w:rsidRDefault="009D01B6" w:rsidP="006B2D00">
            <w:pPr>
              <w:spacing w:after="150"/>
              <w:jc w:val="center"/>
              <w:rPr>
                <w:color w:val="000000" w:themeColor="text1"/>
                <w:lang w:val="en-GB"/>
              </w:rPr>
            </w:pPr>
            <w:r w:rsidRPr="00CD5993">
              <w:rPr>
                <w:color w:val="000000" w:themeColor="text1"/>
                <w:lang w:val="en-GB"/>
              </w:rPr>
              <w:t>88.51%</w:t>
            </w:r>
          </w:p>
        </w:tc>
        <w:tc>
          <w:tcPr>
            <w:tcW w:w="1275" w:type="dxa"/>
          </w:tcPr>
          <w:p w14:paraId="5DA3595B" w14:textId="0CDDAA08" w:rsidR="00212280" w:rsidRPr="00CD5993" w:rsidRDefault="009D01B6" w:rsidP="006B2D00">
            <w:pPr>
              <w:spacing w:after="150"/>
              <w:jc w:val="center"/>
              <w:rPr>
                <w:color w:val="000000" w:themeColor="text1"/>
                <w:lang w:val="en-GB"/>
              </w:rPr>
            </w:pPr>
            <w:r w:rsidRPr="00CD5993">
              <w:rPr>
                <w:color w:val="000000" w:themeColor="text1"/>
                <w:lang w:val="en-GB"/>
              </w:rPr>
              <w:t>85.86%</w:t>
            </w:r>
          </w:p>
        </w:tc>
      </w:tr>
      <w:tr w:rsidR="00A7039E" w:rsidRPr="00CD5993" w14:paraId="07C205E3" w14:textId="77777777" w:rsidTr="00A7039E">
        <w:trPr>
          <w:trHeight w:val="1165"/>
          <w:jc w:val="center"/>
        </w:trPr>
        <w:tc>
          <w:tcPr>
            <w:tcW w:w="1395" w:type="dxa"/>
          </w:tcPr>
          <w:p w14:paraId="560FDAE2" w14:textId="77777777" w:rsidR="00A26418" w:rsidRDefault="00A26418" w:rsidP="0093186E">
            <w:pPr>
              <w:spacing w:after="150" w:line="259" w:lineRule="auto"/>
              <w:contextualSpacing/>
              <w:jc w:val="center"/>
              <w:rPr>
                <w:color w:val="000000" w:themeColor="text1"/>
                <w:lang w:val="en-GB"/>
              </w:rPr>
            </w:pPr>
            <w:r w:rsidRPr="00CD5993">
              <w:rPr>
                <w:color w:val="000000" w:themeColor="text1"/>
                <w:lang w:val="en-GB"/>
              </w:rPr>
              <w:t>Explainability</w:t>
            </w:r>
          </w:p>
          <w:p w14:paraId="4A870F88" w14:textId="0CB1B3AC" w:rsidR="0093186E" w:rsidRPr="00CD5993" w:rsidRDefault="0093186E" w:rsidP="0093186E">
            <w:pPr>
              <w:spacing w:after="150" w:line="259" w:lineRule="auto"/>
              <w:contextualSpacing/>
              <w:jc w:val="center"/>
              <w:rPr>
                <w:color w:val="000000" w:themeColor="text1"/>
                <w:lang w:val="en-GB"/>
              </w:rPr>
            </w:pPr>
          </w:p>
        </w:tc>
        <w:tc>
          <w:tcPr>
            <w:tcW w:w="1105" w:type="dxa"/>
          </w:tcPr>
          <w:p w14:paraId="3A6BB7B0" w14:textId="3B395160" w:rsidR="00A26418" w:rsidRPr="00CD5993" w:rsidRDefault="008B06A3" w:rsidP="0093186E">
            <w:pPr>
              <w:spacing w:after="150" w:line="259" w:lineRule="auto"/>
              <w:contextualSpacing/>
              <w:jc w:val="center"/>
              <w:rPr>
                <w:color w:val="000000" w:themeColor="text1"/>
                <w:lang w:val="en-GB"/>
              </w:rPr>
            </w:pPr>
            <w:r w:rsidRPr="00CD5993">
              <w:rPr>
                <w:color w:val="000000" w:themeColor="text1"/>
                <w:lang w:val="en-GB"/>
              </w:rPr>
              <w:t>High</w:t>
            </w:r>
          </w:p>
        </w:tc>
        <w:tc>
          <w:tcPr>
            <w:tcW w:w="1011" w:type="dxa"/>
          </w:tcPr>
          <w:p w14:paraId="5172A843" w14:textId="39B1716B" w:rsidR="00A26418" w:rsidRPr="00CD5993" w:rsidRDefault="008B06A3" w:rsidP="0093186E">
            <w:pPr>
              <w:spacing w:after="150" w:line="259" w:lineRule="auto"/>
              <w:contextualSpacing/>
              <w:jc w:val="center"/>
              <w:rPr>
                <w:b/>
                <w:bCs/>
                <w:color w:val="000000" w:themeColor="text1"/>
                <w:lang w:val="en-GB"/>
              </w:rPr>
            </w:pPr>
            <w:r w:rsidRPr="00CD5993">
              <w:rPr>
                <w:b/>
                <w:bCs/>
                <w:color w:val="000000" w:themeColor="text1"/>
                <w:lang w:val="en-GB"/>
              </w:rPr>
              <w:t>Very High</w:t>
            </w:r>
          </w:p>
        </w:tc>
        <w:tc>
          <w:tcPr>
            <w:tcW w:w="1339" w:type="dxa"/>
          </w:tcPr>
          <w:p w14:paraId="7486A1F6" w14:textId="77777777" w:rsidR="008B06A3" w:rsidRPr="00CD5993" w:rsidRDefault="008B06A3" w:rsidP="0093186E">
            <w:pPr>
              <w:spacing w:after="150" w:line="259" w:lineRule="auto"/>
              <w:contextualSpacing/>
              <w:jc w:val="center"/>
              <w:rPr>
                <w:color w:val="000000" w:themeColor="text1"/>
                <w:lang w:val="en-GB"/>
              </w:rPr>
            </w:pPr>
            <w:r w:rsidRPr="00CD5993">
              <w:rPr>
                <w:color w:val="000000" w:themeColor="text1"/>
                <w:lang w:val="en-GB"/>
              </w:rPr>
              <w:t>Moderate</w:t>
            </w:r>
          </w:p>
          <w:p w14:paraId="6C0048E2" w14:textId="77777777" w:rsidR="008B06A3" w:rsidRPr="00CD5993" w:rsidRDefault="008B06A3" w:rsidP="0093186E">
            <w:pPr>
              <w:spacing w:after="150" w:line="259" w:lineRule="auto"/>
              <w:contextualSpacing/>
              <w:jc w:val="center"/>
              <w:rPr>
                <w:color w:val="000000" w:themeColor="text1"/>
                <w:lang w:val="en-GB"/>
              </w:rPr>
            </w:pPr>
            <w:r w:rsidRPr="00CD5993">
              <w:rPr>
                <w:color w:val="000000" w:themeColor="text1"/>
                <w:lang w:val="en-GB"/>
              </w:rPr>
              <w:t>(Post hoc with</w:t>
            </w:r>
          </w:p>
          <w:p w14:paraId="36ADFD90" w14:textId="61F9034E" w:rsidR="00A26418" w:rsidRPr="00CD5993" w:rsidRDefault="008B06A3" w:rsidP="0093186E">
            <w:pPr>
              <w:spacing w:after="150" w:line="259" w:lineRule="auto"/>
              <w:contextualSpacing/>
              <w:jc w:val="center"/>
              <w:rPr>
                <w:color w:val="000000" w:themeColor="text1"/>
                <w:lang w:val="en-GB"/>
              </w:rPr>
            </w:pPr>
            <w:r w:rsidRPr="00CD5993">
              <w:rPr>
                <w:color w:val="000000" w:themeColor="text1"/>
                <w:lang w:val="en-GB"/>
              </w:rPr>
              <w:t>SHAP/LIME)</w:t>
            </w:r>
          </w:p>
        </w:tc>
        <w:tc>
          <w:tcPr>
            <w:tcW w:w="1049" w:type="dxa"/>
          </w:tcPr>
          <w:p w14:paraId="4BE55461" w14:textId="39D98657" w:rsidR="00A26418" w:rsidRPr="00CD5993" w:rsidRDefault="008B06A3" w:rsidP="0093186E">
            <w:pPr>
              <w:spacing w:after="150" w:line="259" w:lineRule="auto"/>
              <w:contextualSpacing/>
              <w:jc w:val="center"/>
              <w:rPr>
                <w:b/>
                <w:bCs/>
                <w:color w:val="000000" w:themeColor="text1"/>
                <w:lang w:val="en-GB"/>
              </w:rPr>
            </w:pPr>
            <w:r w:rsidRPr="00CD5993">
              <w:rPr>
                <w:b/>
                <w:bCs/>
                <w:color w:val="000000" w:themeColor="text1"/>
                <w:lang w:val="en-GB"/>
              </w:rPr>
              <w:t>Moderate</w:t>
            </w:r>
          </w:p>
        </w:tc>
        <w:tc>
          <w:tcPr>
            <w:tcW w:w="983" w:type="dxa"/>
          </w:tcPr>
          <w:p w14:paraId="6FD9A907" w14:textId="77777777" w:rsidR="008B06A3" w:rsidRPr="00CD5993" w:rsidRDefault="008B06A3" w:rsidP="0093186E">
            <w:pPr>
              <w:spacing w:after="150" w:line="259" w:lineRule="auto"/>
              <w:contextualSpacing/>
              <w:jc w:val="center"/>
              <w:rPr>
                <w:color w:val="000000" w:themeColor="text1"/>
                <w:lang w:val="en-GB"/>
              </w:rPr>
            </w:pPr>
            <w:r w:rsidRPr="00CD5993">
              <w:rPr>
                <w:color w:val="000000" w:themeColor="text1"/>
                <w:lang w:val="en-GB"/>
              </w:rPr>
              <w:t>Moderate</w:t>
            </w:r>
          </w:p>
          <w:p w14:paraId="0C366F47" w14:textId="77777777" w:rsidR="008B06A3" w:rsidRPr="00CD5993" w:rsidRDefault="008B06A3" w:rsidP="0093186E">
            <w:pPr>
              <w:spacing w:after="150" w:line="259" w:lineRule="auto"/>
              <w:contextualSpacing/>
              <w:jc w:val="center"/>
              <w:rPr>
                <w:color w:val="000000" w:themeColor="text1"/>
                <w:lang w:val="en-GB"/>
              </w:rPr>
            </w:pPr>
            <w:r w:rsidRPr="00CD5993">
              <w:rPr>
                <w:color w:val="000000" w:themeColor="text1"/>
                <w:lang w:val="en-GB"/>
              </w:rPr>
              <w:t>(Post hoc with</w:t>
            </w:r>
          </w:p>
          <w:p w14:paraId="37E2E9A0" w14:textId="1F57A27A" w:rsidR="00A26418" w:rsidRPr="00CD5993" w:rsidRDefault="008B06A3" w:rsidP="0093186E">
            <w:pPr>
              <w:spacing w:after="150" w:line="259" w:lineRule="auto"/>
              <w:contextualSpacing/>
              <w:jc w:val="center"/>
              <w:rPr>
                <w:color w:val="000000" w:themeColor="text1"/>
                <w:lang w:val="en-GB"/>
              </w:rPr>
            </w:pPr>
            <w:r w:rsidRPr="00CD5993">
              <w:rPr>
                <w:color w:val="000000" w:themeColor="text1"/>
                <w:lang w:val="en-GB"/>
              </w:rPr>
              <w:t>SHAP)</w:t>
            </w:r>
          </w:p>
        </w:tc>
        <w:tc>
          <w:tcPr>
            <w:tcW w:w="1193" w:type="dxa"/>
          </w:tcPr>
          <w:p w14:paraId="0CE98089" w14:textId="77777777" w:rsidR="00344E9C" w:rsidRPr="00CD5993" w:rsidRDefault="00344E9C" w:rsidP="0093186E">
            <w:pPr>
              <w:spacing w:after="150" w:line="259" w:lineRule="auto"/>
              <w:contextualSpacing/>
              <w:jc w:val="center"/>
              <w:rPr>
                <w:color w:val="000000" w:themeColor="text1"/>
                <w:lang w:val="en-GB"/>
              </w:rPr>
            </w:pPr>
            <w:r w:rsidRPr="00CD5993">
              <w:rPr>
                <w:color w:val="000000" w:themeColor="text1"/>
                <w:lang w:val="en-GB"/>
              </w:rPr>
              <w:t>Low (Post hoc</w:t>
            </w:r>
          </w:p>
          <w:p w14:paraId="74F4C296" w14:textId="77777777" w:rsidR="00344E9C" w:rsidRPr="00CD5993" w:rsidRDefault="00344E9C" w:rsidP="0093186E">
            <w:pPr>
              <w:spacing w:after="150" w:line="259" w:lineRule="auto"/>
              <w:contextualSpacing/>
              <w:jc w:val="center"/>
              <w:rPr>
                <w:color w:val="000000" w:themeColor="text1"/>
                <w:lang w:val="en-GB"/>
              </w:rPr>
            </w:pPr>
            <w:r w:rsidRPr="00CD5993">
              <w:rPr>
                <w:color w:val="000000" w:themeColor="text1"/>
                <w:lang w:val="en-GB"/>
              </w:rPr>
              <w:t>with Deep</w:t>
            </w:r>
          </w:p>
          <w:p w14:paraId="1729778B" w14:textId="6CD9E4E2" w:rsidR="00A26418" w:rsidRPr="00CD5993" w:rsidRDefault="00344E9C" w:rsidP="0093186E">
            <w:pPr>
              <w:spacing w:after="150" w:line="259" w:lineRule="auto"/>
              <w:contextualSpacing/>
              <w:jc w:val="center"/>
              <w:rPr>
                <w:color w:val="000000" w:themeColor="text1"/>
                <w:lang w:val="en-GB"/>
              </w:rPr>
            </w:pPr>
            <w:r w:rsidRPr="00CD5993">
              <w:rPr>
                <w:color w:val="000000" w:themeColor="text1"/>
                <w:lang w:val="en-GB"/>
              </w:rPr>
              <w:t>SHAP)</w:t>
            </w:r>
          </w:p>
        </w:tc>
        <w:tc>
          <w:tcPr>
            <w:tcW w:w="1275" w:type="dxa"/>
          </w:tcPr>
          <w:p w14:paraId="0AF9723C" w14:textId="77777777" w:rsidR="00344E9C" w:rsidRPr="00CD5993" w:rsidRDefault="00344E9C" w:rsidP="0093186E">
            <w:pPr>
              <w:spacing w:after="150" w:line="259" w:lineRule="auto"/>
              <w:contextualSpacing/>
              <w:jc w:val="center"/>
              <w:rPr>
                <w:color w:val="000000" w:themeColor="text1"/>
                <w:lang w:val="en-GB"/>
              </w:rPr>
            </w:pPr>
            <w:r w:rsidRPr="00CD5993">
              <w:rPr>
                <w:color w:val="000000" w:themeColor="text1"/>
                <w:lang w:val="en-GB"/>
              </w:rPr>
              <w:t>Moderate</w:t>
            </w:r>
          </w:p>
          <w:p w14:paraId="1EA02FA8" w14:textId="77777777" w:rsidR="00344E9C" w:rsidRPr="00CD5993" w:rsidRDefault="00344E9C" w:rsidP="0093186E">
            <w:pPr>
              <w:spacing w:after="150" w:line="259" w:lineRule="auto"/>
              <w:contextualSpacing/>
              <w:jc w:val="center"/>
              <w:rPr>
                <w:color w:val="000000" w:themeColor="text1"/>
                <w:lang w:val="en-GB"/>
              </w:rPr>
            </w:pPr>
            <w:r w:rsidRPr="00CD5993">
              <w:rPr>
                <w:color w:val="000000" w:themeColor="text1"/>
                <w:lang w:val="en-GB"/>
              </w:rPr>
              <w:t>(Post hoc with</w:t>
            </w:r>
          </w:p>
          <w:p w14:paraId="2CDBCFDC" w14:textId="0250FAEE" w:rsidR="00A26418" w:rsidRPr="00CD5993" w:rsidRDefault="00344E9C" w:rsidP="0093186E">
            <w:pPr>
              <w:spacing w:after="150" w:line="259" w:lineRule="auto"/>
              <w:contextualSpacing/>
              <w:jc w:val="center"/>
              <w:rPr>
                <w:color w:val="000000" w:themeColor="text1"/>
                <w:lang w:val="en-GB"/>
              </w:rPr>
            </w:pPr>
            <w:r w:rsidRPr="00CD5993">
              <w:rPr>
                <w:color w:val="000000" w:themeColor="text1"/>
                <w:lang w:val="en-GB"/>
              </w:rPr>
              <w:t>SHAP)</w:t>
            </w:r>
          </w:p>
        </w:tc>
      </w:tr>
    </w:tbl>
    <w:p w14:paraId="4FA17200" w14:textId="77777777" w:rsidR="0037161E" w:rsidRPr="00CD5993" w:rsidRDefault="0037161E" w:rsidP="001E4EBB">
      <w:pPr>
        <w:shd w:val="clear" w:color="auto" w:fill="FFFFFF"/>
        <w:spacing w:after="0" w:line="240" w:lineRule="auto"/>
        <w:jc w:val="both"/>
        <w:rPr>
          <w:rFonts w:ascii="Times New Roman" w:eastAsia="Times New Roman" w:hAnsi="Times New Roman" w:cs="Times New Roman"/>
          <w:color w:val="000000" w:themeColor="text1"/>
          <w:sz w:val="20"/>
          <w:szCs w:val="20"/>
          <w:lang w:val="en-GB"/>
        </w:rPr>
      </w:pPr>
    </w:p>
    <w:p w14:paraId="3624BDFE" w14:textId="29CABD2D" w:rsidR="003A4006" w:rsidRDefault="00C5070E" w:rsidP="00385F6E">
      <w:pPr>
        <w:shd w:val="clear" w:color="auto" w:fill="FFFFFF"/>
        <w:spacing w:after="150" w:line="240" w:lineRule="auto"/>
        <w:jc w:val="both"/>
        <w:rPr>
          <w:rFonts w:ascii="Times New Roman" w:eastAsia="Times New Roman" w:hAnsi="Times New Roman" w:cs="Times New Roman"/>
          <w:color w:val="000000" w:themeColor="text1"/>
          <w:sz w:val="20"/>
          <w:szCs w:val="20"/>
          <w:lang w:val="en-GB"/>
        </w:rPr>
      </w:pPr>
      <w:r w:rsidRPr="00CD5993">
        <w:rPr>
          <w:rFonts w:ascii="Times New Roman" w:eastAsia="Times New Roman" w:hAnsi="Times New Roman" w:cs="Times New Roman"/>
          <w:color w:val="000000" w:themeColor="text1"/>
          <w:sz w:val="20"/>
          <w:szCs w:val="20"/>
          <w:lang w:val="en-GB"/>
        </w:rPr>
        <w:t xml:space="preserve">In response to Research Question, we </w:t>
      </w:r>
      <w:r w:rsidR="00CD5993" w:rsidRPr="00CD5993">
        <w:rPr>
          <w:rFonts w:ascii="Times New Roman" w:eastAsia="Times New Roman" w:hAnsi="Times New Roman" w:cs="Times New Roman"/>
          <w:color w:val="000000" w:themeColor="text1"/>
          <w:sz w:val="20"/>
          <w:szCs w:val="20"/>
          <w:lang w:val="en-GB"/>
        </w:rPr>
        <w:t>analysed</w:t>
      </w:r>
      <w:r w:rsidRPr="00CD5993">
        <w:rPr>
          <w:rFonts w:ascii="Times New Roman" w:eastAsia="Times New Roman" w:hAnsi="Times New Roman" w:cs="Times New Roman"/>
          <w:color w:val="000000" w:themeColor="text1"/>
          <w:sz w:val="20"/>
          <w:szCs w:val="20"/>
          <w:lang w:val="en-GB"/>
        </w:rPr>
        <w:t xml:space="preserve"> the performance of many conventional and </w:t>
      </w:r>
      <w:r w:rsidR="00C910D3">
        <w:rPr>
          <w:rFonts w:ascii="Times New Roman" w:eastAsia="Times New Roman" w:hAnsi="Times New Roman" w:cs="Times New Roman"/>
          <w:color w:val="000000" w:themeColor="text1"/>
          <w:sz w:val="20"/>
          <w:szCs w:val="20"/>
          <w:lang w:val="en-GB"/>
        </w:rPr>
        <w:t>DL</w:t>
      </w:r>
      <w:r w:rsidRPr="00CD5993">
        <w:rPr>
          <w:rFonts w:ascii="Times New Roman" w:eastAsia="Times New Roman" w:hAnsi="Times New Roman" w:cs="Times New Roman"/>
          <w:color w:val="000000" w:themeColor="text1"/>
          <w:sz w:val="20"/>
          <w:szCs w:val="20"/>
          <w:lang w:val="en-GB"/>
        </w:rPr>
        <w:t xml:space="preserve"> techniques</w:t>
      </w:r>
      <w:r w:rsidR="00C00C6F" w:rsidRPr="00CD5993">
        <w:rPr>
          <w:rFonts w:ascii="Times New Roman" w:eastAsia="Times New Roman" w:hAnsi="Times New Roman" w:cs="Times New Roman"/>
          <w:color w:val="000000" w:themeColor="text1"/>
          <w:sz w:val="20"/>
          <w:szCs w:val="20"/>
          <w:lang w:val="en-GB"/>
        </w:rPr>
        <w:t xml:space="preserve"> </w:t>
      </w:r>
      <w:r w:rsidR="00404CFF" w:rsidRPr="00CD5993">
        <w:rPr>
          <w:rFonts w:ascii="Times New Roman" w:eastAsia="Times New Roman" w:hAnsi="Times New Roman" w:cs="Times New Roman"/>
          <w:color w:val="000000" w:themeColor="text1"/>
          <w:sz w:val="20"/>
          <w:szCs w:val="20"/>
          <w:lang w:val="en-GB"/>
        </w:rPr>
        <w:t>that</w:t>
      </w:r>
      <w:r w:rsidR="00C00C6F" w:rsidRPr="00CD5993">
        <w:rPr>
          <w:rFonts w:ascii="Times New Roman" w:eastAsia="Times New Roman" w:hAnsi="Times New Roman" w:cs="Times New Roman"/>
          <w:color w:val="000000" w:themeColor="text1"/>
          <w:sz w:val="20"/>
          <w:szCs w:val="20"/>
          <w:lang w:val="en-GB"/>
        </w:rPr>
        <w:t xml:space="preserve"> </w:t>
      </w:r>
      <w:r w:rsidR="00C12F20" w:rsidRPr="00CD5993">
        <w:rPr>
          <w:rFonts w:ascii="Times New Roman" w:eastAsia="Times New Roman" w:hAnsi="Times New Roman" w:cs="Times New Roman"/>
          <w:color w:val="000000" w:themeColor="text1"/>
          <w:sz w:val="20"/>
          <w:szCs w:val="20"/>
          <w:lang w:val="en-GB"/>
        </w:rPr>
        <w:t>utili</w:t>
      </w:r>
      <w:r w:rsidR="002522A8" w:rsidRPr="00CD5993">
        <w:rPr>
          <w:rFonts w:ascii="Times New Roman" w:eastAsia="Times New Roman" w:hAnsi="Times New Roman" w:cs="Times New Roman"/>
          <w:color w:val="000000" w:themeColor="text1"/>
          <w:sz w:val="20"/>
          <w:szCs w:val="20"/>
          <w:lang w:val="en-GB"/>
        </w:rPr>
        <w:t>z</w:t>
      </w:r>
      <w:r w:rsidR="00C12F20" w:rsidRPr="00CD5993">
        <w:rPr>
          <w:rFonts w:ascii="Times New Roman" w:eastAsia="Times New Roman" w:hAnsi="Times New Roman" w:cs="Times New Roman"/>
          <w:color w:val="000000" w:themeColor="text1"/>
          <w:sz w:val="20"/>
          <w:szCs w:val="20"/>
          <w:lang w:val="en-GB"/>
        </w:rPr>
        <w:t>ed XAI techniques in the model</w:t>
      </w:r>
      <w:r w:rsidR="00164DDB" w:rsidRPr="00CD5993">
        <w:rPr>
          <w:rFonts w:ascii="Times New Roman" w:eastAsia="Times New Roman" w:hAnsi="Times New Roman" w:cs="Times New Roman"/>
          <w:color w:val="000000" w:themeColor="text1"/>
          <w:sz w:val="20"/>
          <w:szCs w:val="20"/>
          <w:lang w:val="en-GB"/>
        </w:rPr>
        <w:t xml:space="preserve">. </w:t>
      </w:r>
      <w:r w:rsidR="00404F54" w:rsidRPr="00CD5993">
        <w:rPr>
          <w:rFonts w:ascii="Times New Roman" w:eastAsia="Times New Roman" w:hAnsi="Times New Roman" w:cs="Times New Roman"/>
          <w:color w:val="000000" w:themeColor="text1"/>
          <w:sz w:val="20"/>
          <w:szCs w:val="20"/>
          <w:lang w:val="en-GB"/>
        </w:rPr>
        <w:t>These models</w:t>
      </w:r>
      <w:r w:rsidR="00164DDB" w:rsidRPr="00CD5993">
        <w:rPr>
          <w:rFonts w:ascii="Times New Roman" w:eastAsia="Times New Roman" w:hAnsi="Times New Roman" w:cs="Times New Roman"/>
          <w:color w:val="000000" w:themeColor="text1"/>
          <w:sz w:val="20"/>
          <w:szCs w:val="20"/>
          <w:lang w:val="en-GB"/>
        </w:rPr>
        <w:t xml:space="preserve"> w</w:t>
      </w:r>
      <w:r w:rsidR="006C6915" w:rsidRPr="00CD5993">
        <w:rPr>
          <w:rFonts w:ascii="Times New Roman" w:eastAsia="Times New Roman" w:hAnsi="Times New Roman" w:cs="Times New Roman"/>
          <w:color w:val="000000" w:themeColor="text1"/>
          <w:sz w:val="20"/>
          <w:szCs w:val="20"/>
          <w:lang w:val="en-GB"/>
        </w:rPr>
        <w:t xml:space="preserve">ere </w:t>
      </w:r>
      <w:r w:rsidRPr="00CD5993">
        <w:rPr>
          <w:rFonts w:ascii="Times New Roman" w:eastAsia="Times New Roman" w:hAnsi="Times New Roman" w:cs="Times New Roman"/>
          <w:color w:val="000000" w:themeColor="text1"/>
          <w:sz w:val="20"/>
          <w:szCs w:val="20"/>
          <w:lang w:val="en-GB"/>
        </w:rPr>
        <w:t>assess</w:t>
      </w:r>
      <w:r w:rsidR="0038652D" w:rsidRPr="00CD5993">
        <w:rPr>
          <w:rFonts w:ascii="Times New Roman" w:eastAsia="Times New Roman" w:hAnsi="Times New Roman" w:cs="Times New Roman"/>
          <w:color w:val="000000" w:themeColor="text1"/>
          <w:sz w:val="20"/>
          <w:szCs w:val="20"/>
          <w:lang w:val="en-GB"/>
        </w:rPr>
        <w:t xml:space="preserve">ed based on </w:t>
      </w:r>
      <w:r w:rsidRPr="00CD5993">
        <w:rPr>
          <w:rFonts w:ascii="Times New Roman" w:eastAsia="Times New Roman" w:hAnsi="Times New Roman" w:cs="Times New Roman"/>
          <w:color w:val="000000" w:themeColor="text1"/>
          <w:sz w:val="20"/>
          <w:szCs w:val="20"/>
          <w:lang w:val="en-GB"/>
        </w:rPr>
        <w:t>accuracy, F1-score and explainability. As reflected by Table 1, conventional models have good prediction abilities and are relatively transparent with less computation</w:t>
      </w:r>
      <w:r w:rsidR="009C7A26" w:rsidRPr="00CD5993">
        <w:rPr>
          <w:rFonts w:ascii="Times New Roman" w:eastAsia="Times New Roman" w:hAnsi="Times New Roman" w:cs="Times New Roman"/>
          <w:color w:val="000000" w:themeColor="text1"/>
          <w:sz w:val="20"/>
          <w:szCs w:val="20"/>
          <w:lang w:val="en-GB"/>
        </w:rPr>
        <w:t>al</w:t>
      </w:r>
      <w:r w:rsidRPr="00CD5993">
        <w:rPr>
          <w:rFonts w:ascii="Times New Roman" w:eastAsia="Times New Roman" w:hAnsi="Times New Roman" w:cs="Times New Roman"/>
          <w:color w:val="000000" w:themeColor="text1"/>
          <w:sz w:val="20"/>
          <w:szCs w:val="20"/>
          <w:lang w:val="en-GB"/>
        </w:rPr>
        <w:t xml:space="preserve"> burden. For instance, logistic regression provides 90.10% accuracy and 87.00% F1-score, establishing a confident, anticipated baseline. In addition, it is completely interpretable as its model coefficients reflect positive or negative contributions of each feature relative to the output; thus, it is clinically aligned with risk scoring. Decision trees outperform logistic regression with 93.50% accuracy and 91.00% F1-score yet also possess high interpretability and low computation</w:t>
      </w:r>
      <w:r w:rsidR="00064A50" w:rsidRPr="00CD5993">
        <w:rPr>
          <w:rFonts w:ascii="Times New Roman" w:eastAsia="Times New Roman" w:hAnsi="Times New Roman" w:cs="Times New Roman"/>
          <w:color w:val="000000" w:themeColor="text1"/>
          <w:sz w:val="20"/>
          <w:szCs w:val="20"/>
          <w:lang w:val="en-GB"/>
        </w:rPr>
        <w:t>al</w:t>
      </w:r>
      <w:r w:rsidRPr="00CD5993">
        <w:rPr>
          <w:rFonts w:ascii="Times New Roman" w:eastAsia="Times New Roman" w:hAnsi="Times New Roman" w:cs="Times New Roman"/>
          <w:color w:val="000000" w:themeColor="text1"/>
          <w:sz w:val="20"/>
          <w:szCs w:val="20"/>
          <w:lang w:val="en-GB"/>
        </w:rPr>
        <w:t xml:space="preserve"> burden. Their structure of if-then rules closely mimics the if-then considerations clinical professionals make. Although decision trees tend to overfit, hyperparameter tuning showed commendable performance statistics with low complexity.</w:t>
      </w:r>
      <w:r w:rsidR="000D7568" w:rsidRPr="00CD5993">
        <w:rPr>
          <w:rFonts w:ascii="Times New Roman" w:eastAsia="Times New Roman" w:hAnsi="Times New Roman" w:cs="Times New Roman"/>
          <w:color w:val="000000" w:themeColor="text1"/>
          <w:sz w:val="20"/>
          <w:szCs w:val="20"/>
          <w:lang w:val="en-GB"/>
        </w:rPr>
        <w:t xml:space="preserve"> </w:t>
      </w:r>
      <w:r w:rsidR="00A60344" w:rsidRPr="00CD5993">
        <w:rPr>
          <w:rFonts w:ascii="Times New Roman" w:eastAsia="Times New Roman" w:hAnsi="Times New Roman" w:cs="Times New Roman"/>
          <w:color w:val="000000" w:themeColor="text1"/>
          <w:sz w:val="20"/>
          <w:szCs w:val="20"/>
          <w:lang w:val="en-GB"/>
        </w:rPr>
        <w:t xml:space="preserve">SVMs also showed competitive performance (91.40% accuracy, 88.00% F1), but their limited </w:t>
      </w:r>
      <w:r w:rsidR="009D6C36" w:rsidRPr="00CD5993">
        <w:rPr>
          <w:rFonts w:ascii="Times New Roman" w:eastAsia="Times New Roman" w:hAnsi="Times New Roman" w:cs="Times New Roman"/>
          <w:color w:val="000000" w:themeColor="text1"/>
          <w:sz w:val="20"/>
          <w:szCs w:val="20"/>
          <w:lang w:val="en-GB"/>
        </w:rPr>
        <w:t>transparency,</w:t>
      </w:r>
      <w:r w:rsidR="00A60344" w:rsidRPr="00CD5993">
        <w:rPr>
          <w:rFonts w:ascii="Times New Roman" w:eastAsia="Times New Roman" w:hAnsi="Times New Roman" w:cs="Times New Roman"/>
          <w:color w:val="000000" w:themeColor="text1"/>
          <w:sz w:val="20"/>
          <w:szCs w:val="20"/>
          <w:lang w:val="en-GB"/>
        </w:rPr>
        <w:t xml:space="preserve"> especially with non-linear kernels</w:t>
      </w:r>
      <w:r w:rsidR="0081388D" w:rsidRPr="00CD5993">
        <w:rPr>
          <w:rFonts w:ascii="Times New Roman" w:eastAsia="Times New Roman" w:hAnsi="Times New Roman" w:cs="Times New Roman"/>
          <w:color w:val="000000" w:themeColor="text1"/>
          <w:sz w:val="20"/>
          <w:szCs w:val="20"/>
          <w:lang w:val="en-GB"/>
        </w:rPr>
        <w:t>,</w:t>
      </w:r>
      <w:r w:rsidR="00A60344" w:rsidRPr="00CD5993">
        <w:rPr>
          <w:rFonts w:ascii="Times New Roman" w:eastAsia="Times New Roman" w:hAnsi="Times New Roman" w:cs="Times New Roman"/>
          <w:color w:val="000000" w:themeColor="text1"/>
          <w:sz w:val="20"/>
          <w:szCs w:val="20"/>
          <w:lang w:val="en-GB"/>
        </w:rPr>
        <w:t xml:space="preserve"> reduces their applicability in clinical </w:t>
      </w:r>
      <w:r w:rsidR="009D6C36" w:rsidRPr="00CD5993">
        <w:rPr>
          <w:rFonts w:ascii="Times New Roman" w:eastAsia="Times New Roman" w:hAnsi="Times New Roman" w:cs="Times New Roman"/>
          <w:color w:val="000000" w:themeColor="text1"/>
          <w:sz w:val="20"/>
          <w:szCs w:val="20"/>
          <w:lang w:val="en-GB"/>
        </w:rPr>
        <w:t>environments. Random</w:t>
      </w:r>
      <w:r w:rsidR="00A60344" w:rsidRPr="00CD5993">
        <w:rPr>
          <w:rFonts w:ascii="Times New Roman" w:eastAsia="Times New Roman" w:hAnsi="Times New Roman" w:cs="Times New Roman"/>
          <w:color w:val="000000" w:themeColor="text1"/>
          <w:sz w:val="20"/>
          <w:szCs w:val="20"/>
          <w:lang w:val="en-GB"/>
        </w:rPr>
        <w:t xml:space="preserve"> forests, an ensemble of decision trees, matched the accuracy and F1-score of individual </w:t>
      </w:r>
      <w:r w:rsidR="00A60344" w:rsidRPr="00CD5993">
        <w:rPr>
          <w:rFonts w:ascii="Times New Roman" w:eastAsia="Times New Roman" w:hAnsi="Times New Roman" w:cs="Times New Roman"/>
          <w:color w:val="000000" w:themeColor="text1"/>
          <w:sz w:val="20"/>
          <w:szCs w:val="20"/>
          <w:lang w:val="en-GB"/>
        </w:rPr>
        <w:lastRenderedPageBreak/>
        <w:t xml:space="preserve">decision trees (93.40%, 91.00%) while improving generalization. However, this came at the cost of reduced interpretability, as individual decision paths are less traceable. </w:t>
      </w:r>
    </w:p>
    <w:p w14:paraId="1D59467F" w14:textId="54B31D18" w:rsidR="00541A03" w:rsidRPr="00CD5993" w:rsidRDefault="00A60344" w:rsidP="00385F6E">
      <w:pPr>
        <w:shd w:val="clear" w:color="auto" w:fill="FFFFFF"/>
        <w:spacing w:after="150" w:line="240" w:lineRule="auto"/>
        <w:jc w:val="both"/>
        <w:rPr>
          <w:rFonts w:ascii="Times New Roman" w:eastAsia="Times New Roman" w:hAnsi="Times New Roman" w:cs="Times New Roman"/>
          <w:color w:val="000000" w:themeColor="text1"/>
          <w:sz w:val="20"/>
          <w:szCs w:val="20"/>
          <w:lang w:val="en-GB"/>
        </w:rPr>
      </w:pPr>
      <w:r w:rsidRPr="00CD5993">
        <w:rPr>
          <w:rFonts w:ascii="Times New Roman" w:eastAsia="Times New Roman" w:hAnsi="Times New Roman" w:cs="Times New Roman"/>
          <w:color w:val="000000" w:themeColor="text1"/>
          <w:sz w:val="20"/>
          <w:szCs w:val="20"/>
          <w:lang w:val="en-GB"/>
        </w:rPr>
        <w:t xml:space="preserve">Post-hoc XAI tools such as SHAP and feature importance plots were employed to mitigate this limitation and support model transparency. </w:t>
      </w:r>
      <w:r w:rsidR="00C910D3">
        <w:rPr>
          <w:rFonts w:ascii="Times New Roman" w:eastAsia="Times New Roman" w:hAnsi="Times New Roman" w:cs="Times New Roman"/>
          <w:color w:val="000000" w:themeColor="text1"/>
          <w:sz w:val="20"/>
          <w:szCs w:val="20"/>
          <w:lang w:val="en-GB"/>
        </w:rPr>
        <w:t>DL</w:t>
      </w:r>
      <w:r w:rsidRPr="00CD5993">
        <w:rPr>
          <w:rFonts w:ascii="Times New Roman" w:eastAsia="Times New Roman" w:hAnsi="Times New Roman" w:cs="Times New Roman"/>
          <w:color w:val="000000" w:themeColor="text1"/>
          <w:sz w:val="20"/>
          <w:szCs w:val="20"/>
          <w:lang w:val="en-GB"/>
        </w:rPr>
        <w:t xml:space="preserve"> models, including transformer-based architectures, were also evaluated. AutoInt, despite its potential to capture complex feature interactions, underperformed with 77.14% accuracy and a 65.20% F1-score likely due to dataset limitations and overfitting. The FT-Transformer (FTT) improved upon this, achieving 88.14% accuracy and 88.51% F1-score by leveraging attention mechanisms to model feature dependencies. However, its default opacity necessitated the use of Deep SHAP to interpret predictions.</w:t>
      </w:r>
      <w:r w:rsidR="00B43B58" w:rsidRPr="00CD5993">
        <w:rPr>
          <w:rFonts w:ascii="Times New Roman" w:eastAsia="Times New Roman" w:hAnsi="Times New Roman" w:cs="Times New Roman"/>
          <w:color w:val="000000" w:themeColor="text1"/>
          <w:sz w:val="20"/>
          <w:szCs w:val="20"/>
          <w:lang w:val="en-GB"/>
        </w:rPr>
        <w:t xml:space="preserve"> T</w:t>
      </w:r>
      <w:r w:rsidR="00541A03" w:rsidRPr="00CD5993">
        <w:rPr>
          <w:rFonts w:ascii="Times New Roman" w:eastAsia="Times New Roman" w:hAnsi="Times New Roman" w:cs="Times New Roman"/>
          <w:color w:val="000000" w:themeColor="text1"/>
          <w:sz w:val="20"/>
          <w:szCs w:val="20"/>
          <w:lang w:val="en-GB"/>
        </w:rPr>
        <w:t xml:space="preserve">he most important predictors out of all three trained models were </w:t>
      </w:r>
      <w:r w:rsidR="009932A2" w:rsidRPr="00CD5993">
        <w:rPr>
          <w:rFonts w:ascii="Times New Roman" w:eastAsia="Times New Roman" w:hAnsi="Times New Roman" w:cs="Times New Roman"/>
          <w:color w:val="000000" w:themeColor="text1"/>
          <w:sz w:val="20"/>
          <w:szCs w:val="20"/>
          <w:lang w:val="en-GB"/>
        </w:rPr>
        <w:t>Time since CVD diagnosis (TIMECVD)</w:t>
      </w:r>
      <w:r w:rsidR="00294C97" w:rsidRPr="00CD5993">
        <w:rPr>
          <w:rFonts w:ascii="Times New Roman" w:eastAsia="Times New Roman" w:hAnsi="Times New Roman" w:cs="Times New Roman"/>
          <w:color w:val="000000" w:themeColor="text1"/>
          <w:sz w:val="20"/>
          <w:szCs w:val="20"/>
          <w:lang w:val="en-GB"/>
        </w:rPr>
        <w:t>, Time since Angina Pectoris (</w:t>
      </w:r>
      <w:r w:rsidR="0002516F" w:rsidRPr="00CD5993">
        <w:rPr>
          <w:rFonts w:ascii="Times New Roman" w:eastAsia="Times New Roman" w:hAnsi="Times New Roman" w:cs="Times New Roman"/>
          <w:color w:val="000000" w:themeColor="text1"/>
          <w:sz w:val="20"/>
          <w:szCs w:val="20"/>
          <w:lang w:val="en-GB"/>
        </w:rPr>
        <w:t>TIMEAP</w:t>
      </w:r>
      <w:r w:rsidR="00294C97" w:rsidRPr="00CD5993">
        <w:rPr>
          <w:rFonts w:ascii="Times New Roman" w:eastAsia="Times New Roman" w:hAnsi="Times New Roman" w:cs="Times New Roman"/>
          <w:color w:val="000000" w:themeColor="text1"/>
          <w:sz w:val="20"/>
          <w:szCs w:val="20"/>
          <w:lang w:val="en-GB"/>
        </w:rPr>
        <w:t>)</w:t>
      </w:r>
      <w:r w:rsidR="0002516F" w:rsidRPr="00CD5993">
        <w:rPr>
          <w:rFonts w:ascii="Times New Roman" w:eastAsia="Times New Roman" w:hAnsi="Times New Roman" w:cs="Times New Roman"/>
          <w:color w:val="000000" w:themeColor="text1"/>
          <w:sz w:val="20"/>
          <w:szCs w:val="20"/>
          <w:lang w:val="en-GB"/>
        </w:rPr>
        <w:t xml:space="preserve">, </w:t>
      </w:r>
      <w:r w:rsidR="008A7E9F" w:rsidRPr="00CD5993">
        <w:rPr>
          <w:rFonts w:ascii="Times New Roman" w:eastAsia="Times New Roman" w:hAnsi="Times New Roman" w:cs="Times New Roman"/>
          <w:color w:val="000000" w:themeColor="text1"/>
          <w:sz w:val="20"/>
          <w:szCs w:val="20"/>
          <w:lang w:val="en-GB"/>
        </w:rPr>
        <w:t>and Time</w:t>
      </w:r>
      <w:r w:rsidR="0002516F" w:rsidRPr="00CD5993">
        <w:rPr>
          <w:rFonts w:ascii="Times New Roman" w:eastAsia="Times New Roman" w:hAnsi="Times New Roman" w:cs="Times New Roman"/>
          <w:color w:val="000000" w:themeColor="text1"/>
          <w:sz w:val="20"/>
          <w:szCs w:val="20"/>
          <w:lang w:val="en-GB"/>
        </w:rPr>
        <w:t xml:space="preserve"> to Death (TIME</w:t>
      </w:r>
      <w:r w:rsidR="00CF498F" w:rsidRPr="00CD5993">
        <w:rPr>
          <w:rFonts w:ascii="Times New Roman" w:eastAsia="Times New Roman" w:hAnsi="Times New Roman" w:cs="Times New Roman"/>
          <w:color w:val="000000" w:themeColor="text1"/>
          <w:sz w:val="20"/>
          <w:szCs w:val="20"/>
          <w:lang w:val="en-GB"/>
        </w:rPr>
        <w:t>DTH</w:t>
      </w:r>
      <w:r w:rsidR="0002516F" w:rsidRPr="00CD5993">
        <w:rPr>
          <w:rFonts w:ascii="Times New Roman" w:eastAsia="Times New Roman" w:hAnsi="Times New Roman" w:cs="Times New Roman"/>
          <w:color w:val="000000" w:themeColor="text1"/>
          <w:sz w:val="20"/>
          <w:szCs w:val="20"/>
          <w:lang w:val="en-GB"/>
        </w:rPr>
        <w:t>)</w:t>
      </w:r>
      <w:r w:rsidR="00541A03" w:rsidRPr="00CD5993">
        <w:rPr>
          <w:rFonts w:ascii="Times New Roman" w:eastAsia="Times New Roman" w:hAnsi="Times New Roman" w:cs="Times New Roman"/>
          <w:color w:val="000000" w:themeColor="text1"/>
          <w:sz w:val="20"/>
          <w:szCs w:val="20"/>
          <w:lang w:val="en-GB"/>
        </w:rPr>
        <w:t xml:space="preserve"> regardless of random forest, ANN</w:t>
      </w:r>
      <w:r w:rsidR="00F82977" w:rsidRPr="00CD5993">
        <w:rPr>
          <w:rFonts w:ascii="Times New Roman" w:eastAsia="Times New Roman" w:hAnsi="Times New Roman" w:cs="Times New Roman"/>
          <w:color w:val="000000" w:themeColor="text1"/>
          <w:sz w:val="20"/>
          <w:szCs w:val="20"/>
          <w:lang w:val="en-GB"/>
        </w:rPr>
        <w:t>,</w:t>
      </w:r>
      <w:r w:rsidR="00541A03" w:rsidRPr="00CD5993">
        <w:rPr>
          <w:rFonts w:ascii="Times New Roman" w:eastAsia="Times New Roman" w:hAnsi="Times New Roman" w:cs="Times New Roman"/>
          <w:color w:val="000000" w:themeColor="text1"/>
          <w:sz w:val="20"/>
          <w:szCs w:val="20"/>
          <w:lang w:val="en-GB"/>
        </w:rPr>
        <w:t xml:space="preserve"> or decision tree classification. In addition, SHAP was the XAI application that increased explainability via the traditional and </w:t>
      </w:r>
      <w:r w:rsidR="00C910D3">
        <w:rPr>
          <w:rFonts w:ascii="Times New Roman" w:eastAsia="Times New Roman" w:hAnsi="Times New Roman" w:cs="Times New Roman"/>
          <w:color w:val="000000" w:themeColor="text1"/>
          <w:sz w:val="20"/>
          <w:szCs w:val="20"/>
          <w:lang w:val="en-GB"/>
        </w:rPr>
        <w:t>DL</w:t>
      </w:r>
      <w:r w:rsidR="00541A03" w:rsidRPr="00CD5993">
        <w:rPr>
          <w:rFonts w:ascii="Times New Roman" w:eastAsia="Times New Roman" w:hAnsi="Times New Roman" w:cs="Times New Roman"/>
          <w:color w:val="000000" w:themeColor="text1"/>
          <w:sz w:val="20"/>
          <w:szCs w:val="20"/>
          <w:lang w:val="en-GB"/>
        </w:rPr>
        <w:t xml:space="preserve"> approach as it assessed visually the contribution of each specific input feature over the others. The most effective models in accuracy achievement were decision tree and logistic regression (90-93% accuracy)</w:t>
      </w:r>
      <w:r w:rsidR="00422D19" w:rsidRPr="00CD5993">
        <w:rPr>
          <w:rFonts w:ascii="Times New Roman" w:eastAsia="Times New Roman" w:hAnsi="Times New Roman" w:cs="Times New Roman"/>
          <w:color w:val="000000" w:themeColor="text1"/>
          <w:sz w:val="20"/>
          <w:szCs w:val="20"/>
          <w:lang w:val="en-GB"/>
        </w:rPr>
        <w:t>,</w:t>
      </w:r>
      <w:r w:rsidR="00541A03" w:rsidRPr="00CD5993">
        <w:rPr>
          <w:rFonts w:ascii="Times New Roman" w:eastAsia="Times New Roman" w:hAnsi="Times New Roman" w:cs="Times New Roman"/>
          <w:color w:val="000000" w:themeColor="text1"/>
          <w:sz w:val="20"/>
          <w:szCs w:val="20"/>
          <w:lang w:val="en-GB"/>
        </w:rPr>
        <w:t xml:space="preserve"> which were also the most explainable without any XAI application due to their inherent </w:t>
      </w:r>
      <w:r w:rsidR="00346FC9" w:rsidRPr="00CD5993">
        <w:rPr>
          <w:rFonts w:ascii="Times New Roman" w:eastAsia="Times New Roman" w:hAnsi="Times New Roman" w:cs="Times New Roman"/>
          <w:color w:val="000000" w:themeColor="text1"/>
          <w:sz w:val="20"/>
          <w:szCs w:val="20"/>
          <w:lang w:val="en-GB"/>
        </w:rPr>
        <w:t>interpretability</w:t>
      </w:r>
      <w:r w:rsidR="00541A03" w:rsidRPr="00CD5993">
        <w:rPr>
          <w:rFonts w:ascii="Times New Roman" w:eastAsia="Times New Roman" w:hAnsi="Times New Roman" w:cs="Times New Roman"/>
          <w:color w:val="000000" w:themeColor="text1"/>
          <w:sz w:val="20"/>
          <w:szCs w:val="20"/>
          <w:lang w:val="en-GB"/>
        </w:rPr>
        <w:t xml:space="preserve"> features. This indicates that explainability does not come at the cost of accuracy.</w:t>
      </w:r>
    </w:p>
    <w:p w14:paraId="53C9FC13" w14:textId="77777777" w:rsidR="00D81DE1" w:rsidRPr="00CD5993" w:rsidRDefault="00D81DE1" w:rsidP="00385F6E">
      <w:pPr>
        <w:shd w:val="clear" w:color="auto" w:fill="FFFFFF"/>
        <w:spacing w:after="150" w:line="240" w:lineRule="auto"/>
        <w:jc w:val="thaiDistribute"/>
        <w:rPr>
          <w:rFonts w:ascii="Times New Roman" w:eastAsia="Times New Roman" w:hAnsi="Times New Roman" w:cs="Times New Roman"/>
          <w:color w:val="000000" w:themeColor="text1"/>
          <w:sz w:val="20"/>
          <w:szCs w:val="20"/>
          <w:lang w:val="en-GB"/>
        </w:rPr>
      </w:pPr>
      <w:r w:rsidRPr="00CD5993">
        <w:rPr>
          <w:rFonts w:ascii="Times New Roman" w:eastAsia="Times New Roman" w:hAnsi="Times New Roman" w:cs="Times New Roman"/>
          <w:color w:val="000000" w:themeColor="text1"/>
          <w:sz w:val="20"/>
          <w:szCs w:val="20"/>
          <w:lang w:val="en-GB"/>
        </w:rPr>
        <w:t>The convergence of findings from the coefficient-based analysis and the SHAP analysis strengthens our confidence in the results. Both methods identified TIMECVD, TIMEAP, and TIMEDTH as the primary drivers of the model’s predictions, indicating that these time-to-event measures are critical factors in the outcome under study. Using the logistic regression coefficients, we gained a clear, quantitative sense of each feature’s global effect. The SHAP analysis provided insights into the local behavior of the model; it tells us how much each feature is contributing to each individual’s risk prediction. This is particularly advantageous for complex or non-linear models. However, even in our logistic regression (which is linear by design), SHAP helped visualize the consistency of effects across individuals and detect any potential outliers or interaction effects. One strength of SHAP is that it can handle feature interactions and non-linear relationships by attributing contributions in a game-theoretic manner. In our case, the largely linear pattern in the SHAP plots suggested that there were no strong interaction effects driving the predictions. The model behaved as a mostly additive, linear combination of features, which is expected to give the logistic regression framework. A slight limitation of SHAP is that it is computationally more intensive and can be trickier to explain to stakeholders not familiar with the concept. In contrast, odds ratios from logistic regression are a long-standing common language in clinical research.</w:t>
      </w:r>
    </w:p>
    <w:p w14:paraId="070C5CA8" w14:textId="4C15E628" w:rsidR="001E4EBB" w:rsidRDefault="00541A03" w:rsidP="00AA0550">
      <w:pPr>
        <w:shd w:val="clear" w:color="auto" w:fill="FFFFFF"/>
        <w:spacing w:after="150" w:line="240" w:lineRule="auto"/>
        <w:jc w:val="thaiDistribute"/>
        <w:rPr>
          <w:rFonts w:ascii="Times New Roman" w:hAnsi="Times New Roman" w:cs="Times New Roman"/>
          <w:sz w:val="20"/>
          <w:szCs w:val="20"/>
          <w:lang w:val="en-GB"/>
        </w:rPr>
      </w:pPr>
      <w:r w:rsidRPr="00CD5993">
        <w:rPr>
          <w:rFonts w:ascii="Times New Roman" w:eastAsia="Times New Roman" w:hAnsi="Times New Roman" w:cs="Times New Roman"/>
          <w:sz w:val="20"/>
          <w:szCs w:val="20"/>
          <w:lang w:val="en-GB"/>
        </w:rPr>
        <w:t xml:space="preserve">There are benefits and shortcomings with independent research as </w:t>
      </w:r>
      <w:r w:rsidR="002F4E33" w:rsidRPr="00CD5993">
        <w:rPr>
          <w:rFonts w:ascii="Times New Roman" w:eastAsia="Times New Roman" w:hAnsi="Times New Roman" w:cs="Times New Roman"/>
          <w:sz w:val="20"/>
          <w:szCs w:val="20"/>
          <w:lang w:val="en-GB"/>
        </w:rPr>
        <w:t>subjects</w:t>
      </w:r>
      <w:r w:rsidRPr="00CD5993">
        <w:rPr>
          <w:rFonts w:ascii="Times New Roman" w:eastAsia="Times New Roman" w:hAnsi="Times New Roman" w:cs="Times New Roman"/>
          <w:sz w:val="20"/>
          <w:szCs w:val="20"/>
          <w:lang w:val="en-GB"/>
        </w:rPr>
        <w:t xml:space="preserve"> to projects. For instance, there are gaps in the </w:t>
      </w:r>
      <w:r w:rsidR="00CD5993" w:rsidRPr="00CD5993">
        <w:rPr>
          <w:rFonts w:ascii="Times New Roman" w:eastAsia="Times New Roman" w:hAnsi="Times New Roman" w:cs="Times New Roman"/>
          <w:sz w:val="20"/>
          <w:szCs w:val="20"/>
          <w:lang w:val="en-GB"/>
        </w:rPr>
        <w:t>analysed</w:t>
      </w:r>
      <w:r w:rsidRPr="00CD5993">
        <w:rPr>
          <w:rFonts w:ascii="Times New Roman" w:eastAsia="Times New Roman" w:hAnsi="Times New Roman" w:cs="Times New Roman"/>
          <w:sz w:val="20"/>
          <w:szCs w:val="20"/>
          <w:lang w:val="en-GB"/>
        </w:rPr>
        <w:t xml:space="preserve"> domain knowledge</w:t>
      </w:r>
      <w:r w:rsidR="00F464F2" w:rsidRPr="00CD5993">
        <w:rPr>
          <w:rFonts w:ascii="Times New Roman" w:eastAsia="Times New Roman" w:hAnsi="Times New Roman" w:cs="Times New Roman"/>
          <w:sz w:val="20"/>
          <w:szCs w:val="20"/>
          <w:lang w:val="en-GB"/>
        </w:rPr>
        <w:t xml:space="preserve">, </w:t>
      </w:r>
      <w:r w:rsidRPr="00CD5993">
        <w:rPr>
          <w:rFonts w:ascii="Times New Roman" w:eastAsia="Times New Roman" w:hAnsi="Times New Roman" w:cs="Times New Roman"/>
          <w:sz w:val="20"/>
          <w:szCs w:val="20"/>
          <w:lang w:val="en-GB"/>
        </w:rPr>
        <w:t>where ideally multi-disciplinary professions should fill these collaborative efforts</w:t>
      </w:r>
      <w:r w:rsidR="00600620" w:rsidRPr="00CD5993">
        <w:rPr>
          <w:rFonts w:ascii="Times New Roman" w:hAnsi="Times New Roman" w:cs="Times New Roman"/>
          <w:sz w:val="20"/>
          <w:szCs w:val="20"/>
          <w:lang w:val="en-GB"/>
        </w:rPr>
        <w:t xml:space="preserve"> </w:t>
      </w:r>
      <w:sdt>
        <w:sdtPr>
          <w:rPr>
            <w:rFonts w:ascii="Times New Roman" w:hAnsi="Times New Roman" w:cs="Times New Roman"/>
            <w:color w:val="000000"/>
            <w:sz w:val="20"/>
            <w:szCs w:val="20"/>
            <w:highlight w:val="white"/>
            <w:lang w:val="en-GB"/>
          </w:rPr>
          <w:alias w:val="Citation"/>
          <w:tag w:val="{&quot;referencesIds&quot;:[&quot;doc:686ff76bdb04a6697362d5b5&quot;],&quot;referencesOptions&quot;:{&quot;doc:686ff76bdb04a6697362d5b5&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1158531974"/>
          <w:placeholder>
            <w:docPart w:val="DD6801DE078445DB93CB6670292FB89D"/>
          </w:placeholder>
        </w:sdtPr>
        <w:sdtContent>
          <w:r w:rsidR="004F6155" w:rsidRPr="00CD5993">
            <w:rPr>
              <w:rFonts w:ascii="Times New Roman" w:eastAsia="Times New Roman" w:hAnsi="Times New Roman" w:cs="Times New Roman"/>
              <w:color w:val="000000"/>
              <w:sz w:val="20"/>
              <w:szCs w:val="20"/>
              <w:lang w:val="en-GB"/>
            </w:rPr>
            <w:t>[23]</w:t>
          </w:r>
        </w:sdtContent>
      </w:sdt>
      <w:r w:rsidRPr="00CD5993">
        <w:rPr>
          <w:rFonts w:ascii="Times New Roman" w:eastAsia="Times New Roman" w:hAnsi="Times New Roman" w:cs="Times New Roman"/>
          <w:sz w:val="20"/>
          <w:szCs w:val="20"/>
          <w:lang w:val="en-GB"/>
        </w:rPr>
        <w:t>. For example, information input from clinicians</w:t>
      </w:r>
      <w:r w:rsidR="00CA11DB" w:rsidRPr="00CD5993">
        <w:rPr>
          <w:rFonts w:ascii="Times New Roman" w:eastAsia="Times New Roman" w:hAnsi="Times New Roman" w:cs="Times New Roman"/>
          <w:sz w:val="20"/>
          <w:szCs w:val="20"/>
          <w:lang w:val="en-GB"/>
        </w:rPr>
        <w:t xml:space="preserve">- </w:t>
      </w:r>
      <w:r w:rsidRPr="00CD5993">
        <w:rPr>
          <w:rFonts w:ascii="Times New Roman" w:eastAsia="Times New Roman" w:hAnsi="Times New Roman" w:cs="Times New Roman"/>
          <w:sz w:val="20"/>
          <w:szCs w:val="20"/>
          <w:lang w:val="en-GB"/>
        </w:rPr>
        <w:t>or at least feedback with a peer review</w:t>
      </w:r>
      <w:r w:rsidR="00F76E14" w:rsidRPr="00CD5993">
        <w:rPr>
          <w:rFonts w:ascii="Times New Roman" w:eastAsia="Times New Roman" w:hAnsi="Times New Roman" w:cs="Times New Roman"/>
          <w:sz w:val="20"/>
          <w:szCs w:val="20"/>
          <w:lang w:val="en-GB"/>
        </w:rPr>
        <w:t>-</w:t>
      </w:r>
      <w:r w:rsidRPr="00CD5993">
        <w:rPr>
          <w:rFonts w:ascii="Times New Roman" w:eastAsia="Times New Roman" w:hAnsi="Times New Roman" w:cs="Times New Roman"/>
          <w:sz w:val="20"/>
          <w:szCs w:val="20"/>
          <w:lang w:val="en-GB"/>
        </w:rPr>
        <w:t>would have added a comprehensive layer of understanding</w:t>
      </w:r>
      <w:r w:rsidR="00F76E14" w:rsidRPr="00CD5993">
        <w:rPr>
          <w:rFonts w:ascii="Times New Roman" w:eastAsia="Times New Roman" w:hAnsi="Times New Roman" w:cs="Times New Roman"/>
          <w:sz w:val="20"/>
          <w:szCs w:val="20"/>
          <w:lang w:val="en-GB"/>
        </w:rPr>
        <w:t>,</w:t>
      </w:r>
      <w:r w:rsidRPr="00CD5993">
        <w:rPr>
          <w:rFonts w:ascii="Times New Roman" w:eastAsia="Times New Roman" w:hAnsi="Times New Roman" w:cs="Times New Roman"/>
          <w:sz w:val="20"/>
          <w:szCs w:val="20"/>
          <w:lang w:val="en-GB"/>
        </w:rPr>
        <w:t xml:space="preserve"> </w:t>
      </w:r>
      <w:r w:rsidR="00F76E14" w:rsidRPr="00CD5993">
        <w:rPr>
          <w:rFonts w:ascii="Times New Roman" w:eastAsia="Times New Roman" w:hAnsi="Times New Roman" w:cs="Times New Roman"/>
          <w:sz w:val="20"/>
          <w:szCs w:val="20"/>
          <w:lang w:val="en-GB"/>
        </w:rPr>
        <w:t>confirming whether</w:t>
      </w:r>
      <w:r w:rsidRPr="00CD5993">
        <w:rPr>
          <w:rFonts w:ascii="Times New Roman" w:eastAsia="Times New Roman" w:hAnsi="Times New Roman" w:cs="Times New Roman"/>
          <w:sz w:val="20"/>
          <w:szCs w:val="20"/>
          <w:lang w:val="en-GB"/>
        </w:rPr>
        <w:t xml:space="preserve"> the research found an expected conclusion or beyond expectation. Additionally, if effective feedback was given, revisions could have added a deeper </w:t>
      </w:r>
      <w:r w:rsidR="00DB35EA" w:rsidRPr="00CD5993">
        <w:rPr>
          <w:rFonts w:ascii="Times New Roman" w:eastAsia="Times New Roman" w:hAnsi="Times New Roman" w:cs="Times New Roman"/>
          <w:sz w:val="20"/>
          <w:szCs w:val="20"/>
          <w:lang w:val="en-GB"/>
        </w:rPr>
        <w:t xml:space="preserve">nuanced </w:t>
      </w:r>
      <w:r w:rsidRPr="00CD5993">
        <w:rPr>
          <w:rFonts w:ascii="Times New Roman" w:eastAsia="Times New Roman" w:hAnsi="Times New Roman" w:cs="Times New Roman"/>
          <w:sz w:val="20"/>
          <w:szCs w:val="20"/>
          <w:lang w:val="en-GB"/>
        </w:rPr>
        <w:t>understanding to the research intent.</w:t>
      </w:r>
      <w:r w:rsidR="00833278" w:rsidRPr="00CD5993">
        <w:rPr>
          <w:rFonts w:ascii="Times New Roman" w:eastAsia="Times New Roman" w:hAnsi="Times New Roman" w:cs="Times New Roman"/>
          <w:sz w:val="20"/>
          <w:szCs w:val="20"/>
          <w:lang w:val="en-GB"/>
        </w:rPr>
        <w:t xml:space="preserve"> </w:t>
      </w:r>
      <w:r w:rsidR="00CE059A" w:rsidRPr="00CD5993">
        <w:rPr>
          <w:rFonts w:ascii="Times New Roman" w:eastAsia="Times New Roman" w:hAnsi="Times New Roman" w:cs="Times New Roman"/>
          <w:sz w:val="20"/>
          <w:szCs w:val="20"/>
          <w:lang w:val="en-GB"/>
        </w:rPr>
        <w:t>Another challenge lies in the computational demands of advanced XAI techniques.</w:t>
      </w:r>
      <w:r w:rsidR="00CE059A" w:rsidRPr="00CD5993">
        <w:rPr>
          <w:rFonts w:ascii="Times New Roman" w:hAnsi="Times New Roman" w:cs="Times New Roman"/>
          <w:sz w:val="20"/>
          <w:szCs w:val="20"/>
          <w:lang w:val="en-GB"/>
        </w:rPr>
        <w:t xml:space="preserve"> Methods such as SHAP and LIME on </w:t>
      </w:r>
      <w:r w:rsidR="00C910D3">
        <w:rPr>
          <w:rFonts w:ascii="Times New Roman" w:hAnsi="Times New Roman" w:cs="Times New Roman"/>
          <w:sz w:val="20"/>
          <w:szCs w:val="20"/>
          <w:lang w:val="en-GB"/>
        </w:rPr>
        <w:t>DL</w:t>
      </w:r>
      <w:r w:rsidR="00CE059A" w:rsidRPr="00CD5993">
        <w:rPr>
          <w:rFonts w:ascii="Times New Roman" w:hAnsi="Times New Roman" w:cs="Times New Roman"/>
          <w:sz w:val="20"/>
          <w:szCs w:val="20"/>
          <w:lang w:val="en-GB"/>
        </w:rPr>
        <w:t xml:space="preserve"> models require substantial processing power, which can hinder their application in resource-constrained environments. During model testing, performance significantly slowed</w:t>
      </w:r>
      <w:r w:rsidR="002C397E" w:rsidRPr="00CD5993">
        <w:rPr>
          <w:rFonts w:ascii="Times New Roman" w:hAnsi="Times New Roman" w:cs="Times New Roman"/>
          <w:sz w:val="20"/>
          <w:szCs w:val="20"/>
          <w:lang w:val="en-GB"/>
        </w:rPr>
        <w:t>. This</w:t>
      </w:r>
      <w:r w:rsidR="00CE059A" w:rsidRPr="00CD5993">
        <w:rPr>
          <w:rFonts w:ascii="Times New Roman" w:hAnsi="Times New Roman" w:cs="Times New Roman"/>
          <w:sz w:val="20"/>
          <w:szCs w:val="20"/>
          <w:lang w:val="en-GB"/>
        </w:rPr>
        <w:t xml:space="preserve"> highlight</w:t>
      </w:r>
      <w:r w:rsidR="002C397E" w:rsidRPr="00CD5993">
        <w:rPr>
          <w:rFonts w:ascii="Times New Roman" w:hAnsi="Times New Roman" w:cs="Times New Roman"/>
          <w:sz w:val="20"/>
          <w:szCs w:val="20"/>
          <w:lang w:val="en-GB"/>
        </w:rPr>
        <w:t>ed</w:t>
      </w:r>
      <w:r w:rsidR="00CE059A" w:rsidRPr="00CD5993">
        <w:rPr>
          <w:rFonts w:ascii="Times New Roman" w:hAnsi="Times New Roman" w:cs="Times New Roman"/>
          <w:sz w:val="20"/>
          <w:szCs w:val="20"/>
          <w:lang w:val="en-GB"/>
        </w:rPr>
        <w:t xml:space="preserve"> the potential impracticality of deploying such techniques in real-time clinical settings without high-performance computing resources</w:t>
      </w:r>
      <w:r w:rsidR="00DD5995" w:rsidRPr="00CD5993">
        <w:rPr>
          <w:rFonts w:ascii="Times New Roman" w:hAnsi="Times New Roman" w:cs="Times New Roman"/>
          <w:sz w:val="20"/>
          <w:szCs w:val="20"/>
          <w:lang w:val="en-GB"/>
        </w:rPr>
        <w:t xml:space="preserve"> </w:t>
      </w:r>
      <w:sdt>
        <w:sdtPr>
          <w:rPr>
            <w:rFonts w:ascii="Times New Roman" w:hAnsi="Times New Roman" w:cs="Times New Roman"/>
            <w:color w:val="000000"/>
            <w:sz w:val="20"/>
            <w:szCs w:val="20"/>
            <w:highlight w:val="white"/>
            <w:lang w:val="en-GB"/>
          </w:rPr>
          <w:alias w:val="Citation"/>
          <w:tag w:val="{&quot;referencesIds&quot;:[&quot;doc:6871439d9c4cb73d93f15c20&quot;],&quot;referencesOptions&quot;:{&quot;doc:6871439d9c4cb73d93f15c20&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94020003"/>
          <w:placeholder>
            <w:docPart w:val="97914319ACCA497489A8576E6DCCAC28"/>
          </w:placeholder>
        </w:sdtPr>
        <w:sdtContent>
          <w:r w:rsidR="004F6155" w:rsidRPr="00CD5993">
            <w:rPr>
              <w:rFonts w:ascii="Times New Roman" w:eastAsia="Times New Roman" w:hAnsi="Times New Roman" w:cs="Times New Roman"/>
              <w:color w:val="000000"/>
              <w:sz w:val="20"/>
              <w:szCs w:val="20"/>
              <w:lang w:val="en-GB"/>
            </w:rPr>
            <w:t>[24]</w:t>
          </w:r>
        </w:sdtContent>
      </w:sdt>
      <w:r w:rsidR="00CE059A" w:rsidRPr="00CD5993">
        <w:rPr>
          <w:rFonts w:ascii="Times New Roman" w:hAnsi="Times New Roman" w:cs="Times New Roman"/>
          <w:sz w:val="20"/>
          <w:szCs w:val="20"/>
          <w:lang w:val="en-GB"/>
        </w:rPr>
        <w:t>.</w:t>
      </w:r>
      <w:r w:rsidR="00AA0550" w:rsidRPr="00CD5993">
        <w:rPr>
          <w:rFonts w:ascii="Times New Roman" w:hAnsi="Times New Roman" w:cs="Times New Roman"/>
          <w:sz w:val="20"/>
          <w:szCs w:val="20"/>
          <w:lang w:val="en-GB"/>
        </w:rPr>
        <w:t xml:space="preserve"> </w:t>
      </w:r>
      <w:r w:rsidRPr="00CD5993">
        <w:rPr>
          <w:rFonts w:ascii="Times New Roman" w:hAnsi="Times New Roman" w:cs="Times New Roman"/>
          <w:sz w:val="20"/>
          <w:szCs w:val="20"/>
          <w:lang w:val="en-GB"/>
        </w:rPr>
        <w:t xml:space="preserve">Finally, not all </w:t>
      </w:r>
      <w:r w:rsidR="002F4E33" w:rsidRPr="00CD5993">
        <w:rPr>
          <w:rFonts w:ascii="Times New Roman" w:hAnsi="Times New Roman" w:cs="Times New Roman"/>
          <w:sz w:val="20"/>
          <w:szCs w:val="20"/>
          <w:lang w:val="en-GB"/>
        </w:rPr>
        <w:t>measures</w:t>
      </w:r>
      <w:r w:rsidRPr="00CD5993">
        <w:rPr>
          <w:rFonts w:ascii="Times New Roman" w:hAnsi="Times New Roman" w:cs="Times New Roman"/>
          <w:sz w:val="20"/>
          <w:szCs w:val="20"/>
          <w:lang w:val="en-GB"/>
        </w:rPr>
        <w:t xml:space="preserve"> of interpretability </w:t>
      </w:r>
      <w:r w:rsidR="002F4E33" w:rsidRPr="00CD5993">
        <w:rPr>
          <w:rFonts w:ascii="Times New Roman" w:hAnsi="Times New Roman" w:cs="Times New Roman"/>
          <w:sz w:val="20"/>
          <w:szCs w:val="20"/>
          <w:lang w:val="en-GB"/>
        </w:rPr>
        <w:t>are</w:t>
      </w:r>
      <w:r w:rsidRPr="00CD5993">
        <w:rPr>
          <w:rFonts w:ascii="Times New Roman" w:hAnsi="Times New Roman" w:cs="Times New Roman"/>
          <w:sz w:val="20"/>
          <w:szCs w:val="20"/>
          <w:lang w:val="en-GB"/>
        </w:rPr>
        <w:t xml:space="preserve"> feasible. There are no </w:t>
      </w:r>
      <w:r w:rsidR="00FB0538" w:rsidRPr="00CD5993">
        <w:rPr>
          <w:rFonts w:ascii="Times New Roman" w:hAnsi="Times New Roman" w:cs="Times New Roman"/>
          <w:sz w:val="20"/>
          <w:szCs w:val="20"/>
          <w:lang w:val="en-GB"/>
        </w:rPr>
        <w:t>agree</w:t>
      </w:r>
      <w:r w:rsidR="001C4A32" w:rsidRPr="00CD5993">
        <w:rPr>
          <w:rFonts w:ascii="Times New Roman" w:hAnsi="Times New Roman" w:cs="Times New Roman"/>
          <w:sz w:val="20"/>
          <w:szCs w:val="20"/>
          <w:lang w:val="en-GB"/>
        </w:rPr>
        <w:t>d</w:t>
      </w:r>
      <w:r w:rsidR="00AB1F07" w:rsidRPr="00CD5993">
        <w:rPr>
          <w:rFonts w:ascii="Times New Roman" w:hAnsi="Times New Roman" w:cs="Times New Roman"/>
          <w:sz w:val="20"/>
          <w:szCs w:val="20"/>
          <w:lang w:val="en-GB"/>
        </w:rPr>
        <w:t>-</w:t>
      </w:r>
      <w:r w:rsidRPr="00CD5993">
        <w:rPr>
          <w:rFonts w:ascii="Times New Roman" w:hAnsi="Times New Roman" w:cs="Times New Roman"/>
          <w:sz w:val="20"/>
          <w:szCs w:val="20"/>
          <w:lang w:val="en-GB"/>
        </w:rPr>
        <w:t xml:space="preserve">upon metrics or </w:t>
      </w:r>
      <w:r w:rsidR="00860EC1" w:rsidRPr="00CD5993">
        <w:rPr>
          <w:rFonts w:ascii="Times New Roman" w:hAnsi="Times New Roman" w:cs="Times New Roman"/>
          <w:sz w:val="20"/>
          <w:szCs w:val="20"/>
          <w:lang w:val="en-GB"/>
        </w:rPr>
        <w:t>frameworks</w:t>
      </w:r>
      <w:r w:rsidRPr="00CD5993">
        <w:rPr>
          <w:rFonts w:ascii="Times New Roman" w:hAnsi="Times New Roman" w:cs="Times New Roman"/>
          <w:sz w:val="20"/>
          <w:szCs w:val="20"/>
          <w:lang w:val="en-GB"/>
        </w:rPr>
        <w:t xml:space="preserve"> adopted by industry that allow determination of how understandable AI systems are. Thus, because no clinician </w:t>
      </w:r>
      <w:r w:rsidR="001C4A32" w:rsidRPr="00CD5993">
        <w:rPr>
          <w:rFonts w:ascii="Times New Roman" w:hAnsi="Times New Roman" w:cs="Times New Roman"/>
          <w:sz w:val="20"/>
          <w:szCs w:val="20"/>
          <w:lang w:val="en-GB"/>
        </w:rPr>
        <w:t xml:space="preserve">was </w:t>
      </w:r>
      <w:r w:rsidRPr="00CD5993">
        <w:rPr>
          <w:rFonts w:ascii="Times New Roman" w:hAnsi="Times New Roman" w:cs="Times New Roman"/>
          <w:sz w:val="20"/>
          <w:szCs w:val="20"/>
          <w:lang w:val="en-GB"/>
        </w:rPr>
        <w:t>involved in the discussions, it was increasingly hard to determine if the generated predictive outputs made sense for diagnostics or if they aligned with clinically understood options that would work for professional practitioners</w:t>
      </w:r>
      <w:r w:rsidR="00AC7EEC" w:rsidRPr="00CD5993">
        <w:rPr>
          <w:rFonts w:ascii="Times New Roman" w:hAnsi="Times New Roman" w:cs="Times New Roman"/>
          <w:sz w:val="20"/>
          <w:szCs w:val="20"/>
          <w:lang w:val="en-GB"/>
        </w:rPr>
        <w:t xml:space="preserve"> </w:t>
      </w:r>
      <w:sdt>
        <w:sdtPr>
          <w:rPr>
            <w:rFonts w:ascii="Times New Roman" w:hAnsi="Times New Roman" w:cs="Times New Roman"/>
            <w:color w:val="000000"/>
            <w:sz w:val="20"/>
            <w:szCs w:val="20"/>
            <w:highlight w:val="white"/>
            <w:lang w:val="en-GB"/>
          </w:rPr>
          <w:alias w:val="Citation"/>
          <w:tag w:val="{&quot;referencesIds&quot;:[&quot;doc:687143f10656ed63adcdc463&quot;],&quot;referencesOptions&quot;:{&quot;doc:687143f10656ed63adcdc463&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1388070261"/>
          <w:placeholder>
            <w:docPart w:val="A34CA53691E9402487B7E3BECA5FD2FE"/>
          </w:placeholder>
        </w:sdtPr>
        <w:sdtContent>
          <w:r w:rsidR="004F6155" w:rsidRPr="00CD5993">
            <w:rPr>
              <w:rFonts w:ascii="Times New Roman" w:eastAsia="Times New Roman" w:hAnsi="Times New Roman" w:cs="Times New Roman"/>
              <w:color w:val="000000"/>
              <w:sz w:val="20"/>
              <w:szCs w:val="20"/>
              <w:lang w:val="en-GB"/>
            </w:rPr>
            <w:t>[25]</w:t>
          </w:r>
        </w:sdtContent>
      </w:sdt>
      <w:r w:rsidRPr="00CD5993">
        <w:rPr>
          <w:rFonts w:ascii="Times New Roman" w:hAnsi="Times New Roman" w:cs="Times New Roman"/>
          <w:sz w:val="20"/>
          <w:szCs w:val="20"/>
          <w:lang w:val="en-GB"/>
        </w:rPr>
        <w:t>.</w:t>
      </w:r>
    </w:p>
    <w:p w14:paraId="11481DF2" w14:textId="77777777" w:rsidR="008E3417" w:rsidRPr="001E4EBB" w:rsidRDefault="008E3417" w:rsidP="00AA0550">
      <w:pPr>
        <w:shd w:val="clear" w:color="auto" w:fill="FFFFFF"/>
        <w:spacing w:after="150" w:line="240" w:lineRule="auto"/>
        <w:jc w:val="thaiDistribute"/>
        <w:rPr>
          <w:rFonts w:ascii="Times New Roman" w:eastAsia="Times New Roman" w:hAnsi="Times New Roman" w:cs="Times New Roman"/>
          <w:sz w:val="20"/>
          <w:szCs w:val="20"/>
          <w:lang w:val="en-GB"/>
        </w:rPr>
      </w:pPr>
    </w:p>
    <w:p w14:paraId="62E59D70" w14:textId="1F896468" w:rsidR="006A3B7F" w:rsidRPr="00CD5993" w:rsidRDefault="006A3B7F" w:rsidP="00385F6E">
      <w:pPr>
        <w:pStyle w:val="ListParagraph"/>
        <w:numPr>
          <w:ilvl w:val="0"/>
          <w:numId w:val="5"/>
        </w:numPr>
        <w:shd w:val="clear" w:color="auto" w:fill="FFFFFF"/>
        <w:spacing w:after="150" w:line="240" w:lineRule="auto"/>
        <w:rPr>
          <w:rFonts w:ascii="Times New Roman" w:eastAsia="Times New Roman" w:hAnsi="Times New Roman" w:cs="Times New Roman"/>
          <w:color w:val="000000" w:themeColor="text1"/>
          <w:sz w:val="20"/>
          <w:szCs w:val="20"/>
          <w:lang w:val="en-GB"/>
        </w:rPr>
      </w:pPr>
      <w:r w:rsidRPr="00CD5993">
        <w:rPr>
          <w:rFonts w:ascii="Times New Roman" w:eastAsia="Times New Roman" w:hAnsi="Times New Roman" w:cs="Times New Roman"/>
          <w:b/>
          <w:bCs/>
          <w:color w:val="000000" w:themeColor="text1"/>
          <w:sz w:val="20"/>
          <w:szCs w:val="20"/>
          <w:lang w:val="en-GB"/>
        </w:rPr>
        <w:t>CONCLUSION</w:t>
      </w:r>
      <w:r w:rsidR="00002D99" w:rsidRPr="00CD5993">
        <w:rPr>
          <w:rFonts w:ascii="Times New Roman" w:eastAsia="Times New Roman" w:hAnsi="Times New Roman" w:cs="Times New Roman"/>
          <w:b/>
          <w:bCs/>
          <w:color w:val="000000" w:themeColor="text1"/>
          <w:sz w:val="20"/>
          <w:szCs w:val="20"/>
          <w:lang w:val="en-GB"/>
        </w:rPr>
        <w:t xml:space="preserve"> AND FUTURE WORK</w:t>
      </w:r>
    </w:p>
    <w:p w14:paraId="521E8CF9" w14:textId="77777777" w:rsidR="003C6065" w:rsidRPr="00CD5993" w:rsidRDefault="005550AF" w:rsidP="00385F6E">
      <w:pPr>
        <w:shd w:val="clear" w:color="auto" w:fill="FFFFFF"/>
        <w:spacing w:after="150" w:line="240" w:lineRule="auto"/>
        <w:jc w:val="thaiDistribute"/>
        <w:rPr>
          <w:rFonts w:ascii="Times New Roman" w:eastAsia="Times New Roman" w:hAnsi="Times New Roman" w:cs="Times New Roman"/>
          <w:color w:val="000000" w:themeColor="text1"/>
          <w:sz w:val="20"/>
          <w:szCs w:val="20"/>
          <w:lang w:val="en-GB"/>
        </w:rPr>
      </w:pPr>
      <w:r w:rsidRPr="00CD5993">
        <w:rPr>
          <w:rFonts w:ascii="Times New Roman" w:eastAsia="Times New Roman" w:hAnsi="Times New Roman" w:cs="Times New Roman"/>
          <w:color w:val="000000" w:themeColor="text1"/>
          <w:sz w:val="20"/>
          <w:szCs w:val="20"/>
          <w:lang w:val="en-GB"/>
        </w:rPr>
        <w:t xml:space="preserve">This comparative evaluation underscores the critical </w:t>
      </w:r>
      <w:r w:rsidR="00004296" w:rsidRPr="00CD5993">
        <w:rPr>
          <w:rFonts w:ascii="Times New Roman" w:eastAsia="Times New Roman" w:hAnsi="Times New Roman" w:cs="Times New Roman"/>
          <w:color w:val="000000" w:themeColor="text1"/>
          <w:sz w:val="20"/>
          <w:szCs w:val="20"/>
          <w:lang w:val="en-GB"/>
        </w:rPr>
        <w:t>trade-offs between accuracy, interpretability, and computational cost necessary to derive explainable AI for healthcare.</w:t>
      </w:r>
      <w:r w:rsidRPr="00CD5993">
        <w:rPr>
          <w:rFonts w:ascii="Times New Roman" w:eastAsia="Times New Roman" w:hAnsi="Times New Roman" w:cs="Times New Roman"/>
          <w:color w:val="000000" w:themeColor="text1"/>
          <w:sz w:val="20"/>
          <w:szCs w:val="20"/>
          <w:lang w:val="en-GB"/>
        </w:rPr>
        <w:t xml:space="preserve"> Ultimately, the more simplistic approaches</w:t>
      </w:r>
      <w:r w:rsidR="002055FA" w:rsidRPr="00CD5993">
        <w:rPr>
          <w:rFonts w:ascii="Times New Roman" w:eastAsia="Times New Roman" w:hAnsi="Times New Roman" w:cs="Times New Roman"/>
          <w:color w:val="000000" w:themeColor="text1"/>
          <w:sz w:val="20"/>
          <w:szCs w:val="20"/>
          <w:lang w:val="en-GB"/>
        </w:rPr>
        <w:t>-</w:t>
      </w:r>
      <w:r w:rsidRPr="00CD5993">
        <w:rPr>
          <w:rFonts w:ascii="Times New Roman" w:eastAsia="Times New Roman" w:hAnsi="Times New Roman" w:cs="Times New Roman"/>
          <w:color w:val="000000" w:themeColor="text1"/>
          <w:sz w:val="20"/>
          <w:szCs w:val="20"/>
          <w:lang w:val="en-GB"/>
        </w:rPr>
        <w:t>logistic regression and decision trees</w:t>
      </w:r>
      <w:r w:rsidR="002055FA" w:rsidRPr="00CD5993">
        <w:rPr>
          <w:rFonts w:ascii="Times New Roman" w:eastAsia="Times New Roman" w:hAnsi="Times New Roman" w:cs="Times New Roman"/>
          <w:color w:val="000000" w:themeColor="text1"/>
          <w:sz w:val="20"/>
          <w:szCs w:val="20"/>
          <w:lang w:val="en-GB"/>
        </w:rPr>
        <w:t>-</w:t>
      </w:r>
      <w:r w:rsidRPr="00CD5993">
        <w:rPr>
          <w:rFonts w:ascii="Times New Roman" w:eastAsia="Times New Roman" w:hAnsi="Times New Roman" w:cs="Times New Roman"/>
          <w:color w:val="000000" w:themeColor="text1"/>
          <w:sz w:val="20"/>
          <w:szCs w:val="20"/>
          <w:lang w:val="en-GB"/>
        </w:rPr>
        <w:t xml:space="preserve">provided not only appropriate levels of accuracy (~90–93%) but also the transparency needed for healthcare adoption in a clinical setting. </w:t>
      </w:r>
      <w:r w:rsidR="00405D65" w:rsidRPr="00CD5993">
        <w:rPr>
          <w:rFonts w:ascii="Times New Roman" w:eastAsia="Times New Roman" w:hAnsi="Times New Roman" w:cs="Times New Roman"/>
          <w:color w:val="000000" w:themeColor="text1"/>
          <w:sz w:val="20"/>
          <w:szCs w:val="20"/>
          <w:lang w:val="en-GB"/>
        </w:rPr>
        <w:t xml:space="preserve">Notably, the decision </w:t>
      </w:r>
      <w:r w:rsidR="00541A03" w:rsidRPr="00CD5993">
        <w:rPr>
          <w:rFonts w:ascii="Times New Roman" w:eastAsia="Times New Roman" w:hAnsi="Times New Roman" w:cs="Times New Roman"/>
          <w:color w:val="000000" w:themeColor="text1"/>
          <w:sz w:val="20"/>
          <w:szCs w:val="20"/>
          <w:lang w:val="en-GB"/>
        </w:rPr>
        <w:t>tree</w:t>
      </w:r>
      <w:r w:rsidR="003C6065" w:rsidRPr="00CD5993">
        <w:rPr>
          <w:rFonts w:ascii="Times New Roman" w:eastAsia="Times New Roman" w:hAnsi="Times New Roman" w:cs="Times New Roman"/>
          <w:color w:val="000000" w:themeColor="text1"/>
          <w:sz w:val="20"/>
          <w:szCs w:val="20"/>
          <w:lang w:val="en-GB"/>
        </w:rPr>
        <w:t>,</w:t>
      </w:r>
      <w:r w:rsidRPr="00CD5993">
        <w:rPr>
          <w:rFonts w:ascii="Times New Roman" w:eastAsia="Times New Roman" w:hAnsi="Times New Roman" w:cs="Times New Roman"/>
          <w:color w:val="000000" w:themeColor="text1"/>
          <w:sz w:val="20"/>
          <w:szCs w:val="20"/>
          <w:lang w:val="en-GB"/>
        </w:rPr>
        <w:t xml:space="preserve"> </w:t>
      </w:r>
      <w:r w:rsidR="00405D65" w:rsidRPr="00CD5993">
        <w:rPr>
          <w:rFonts w:ascii="Times New Roman" w:eastAsia="Times New Roman" w:hAnsi="Times New Roman" w:cs="Times New Roman"/>
          <w:color w:val="000000" w:themeColor="text1"/>
          <w:sz w:val="20"/>
          <w:szCs w:val="20"/>
          <w:lang w:val="en-GB"/>
        </w:rPr>
        <w:t>among the most interpretable models</w:t>
      </w:r>
      <w:r w:rsidR="003C6065" w:rsidRPr="00CD5993">
        <w:rPr>
          <w:rFonts w:ascii="Times New Roman" w:eastAsia="Times New Roman" w:hAnsi="Times New Roman" w:cs="Times New Roman"/>
          <w:color w:val="000000" w:themeColor="text1"/>
          <w:sz w:val="20"/>
          <w:szCs w:val="20"/>
          <w:lang w:val="en-GB"/>
        </w:rPr>
        <w:t>,</w:t>
      </w:r>
      <w:r w:rsidR="00405D65" w:rsidRPr="00CD5993">
        <w:rPr>
          <w:rFonts w:ascii="Times New Roman" w:eastAsia="Times New Roman" w:hAnsi="Times New Roman" w:cs="Times New Roman"/>
          <w:color w:val="000000" w:themeColor="text1"/>
          <w:sz w:val="20"/>
          <w:szCs w:val="20"/>
          <w:lang w:val="en-GB"/>
        </w:rPr>
        <w:t xml:space="preserve"> was one of the top performers, affirming that high explainability does not require sacrificing performance.</w:t>
      </w:r>
      <w:r w:rsidR="00CA27D3" w:rsidRPr="00CD5993">
        <w:rPr>
          <w:rFonts w:ascii="Times New Roman" w:eastAsia="Times New Roman" w:hAnsi="Times New Roman" w:cs="Times New Roman"/>
          <w:color w:val="000000" w:themeColor="text1"/>
          <w:sz w:val="20"/>
          <w:szCs w:val="20"/>
          <w:lang w:val="en-GB"/>
        </w:rPr>
        <w:t xml:space="preserve"> </w:t>
      </w:r>
      <w:r w:rsidR="00A40E17" w:rsidRPr="00CD5993">
        <w:rPr>
          <w:rFonts w:ascii="Times New Roman" w:eastAsia="Times New Roman" w:hAnsi="Times New Roman" w:cs="Times New Roman"/>
          <w:color w:val="000000" w:themeColor="text1"/>
          <w:sz w:val="20"/>
          <w:szCs w:val="20"/>
          <w:lang w:val="en-GB"/>
        </w:rPr>
        <w:t xml:space="preserve">Logistic regression also remains attractive for its simplicity and direct risk </w:t>
      </w:r>
      <w:r w:rsidR="002F4E33" w:rsidRPr="00CD5993">
        <w:rPr>
          <w:rFonts w:ascii="Times New Roman" w:eastAsia="Times New Roman" w:hAnsi="Times New Roman" w:cs="Times New Roman"/>
          <w:color w:val="000000" w:themeColor="text1"/>
          <w:sz w:val="20"/>
          <w:szCs w:val="20"/>
          <w:lang w:val="en-GB"/>
        </w:rPr>
        <w:t>attribute</w:t>
      </w:r>
      <w:r w:rsidR="00A40E17" w:rsidRPr="00CD5993">
        <w:rPr>
          <w:rFonts w:ascii="Times New Roman" w:eastAsia="Times New Roman" w:hAnsi="Times New Roman" w:cs="Times New Roman"/>
          <w:color w:val="000000" w:themeColor="text1"/>
          <w:sz w:val="20"/>
          <w:szCs w:val="20"/>
          <w:lang w:val="en-GB"/>
        </w:rPr>
        <w:t xml:space="preserve">. </w:t>
      </w:r>
    </w:p>
    <w:p w14:paraId="68EC7DFE" w14:textId="1F24F41B" w:rsidR="00A40E17" w:rsidRPr="00CD5993" w:rsidRDefault="00A40E17" w:rsidP="00385F6E">
      <w:pPr>
        <w:shd w:val="clear" w:color="auto" w:fill="FFFFFF"/>
        <w:spacing w:after="150" w:line="240" w:lineRule="auto"/>
        <w:jc w:val="thaiDistribute"/>
        <w:rPr>
          <w:rFonts w:ascii="Times New Roman" w:eastAsia="Times New Roman" w:hAnsi="Times New Roman" w:cs="Times New Roman"/>
          <w:color w:val="000000" w:themeColor="text1"/>
          <w:sz w:val="20"/>
          <w:szCs w:val="20"/>
          <w:lang w:val="en-GB"/>
        </w:rPr>
      </w:pPr>
      <w:r w:rsidRPr="00CD5993">
        <w:rPr>
          <w:rFonts w:ascii="Times New Roman" w:eastAsia="Times New Roman" w:hAnsi="Times New Roman" w:cs="Times New Roman"/>
          <w:color w:val="000000" w:themeColor="text1"/>
          <w:sz w:val="20"/>
          <w:szCs w:val="20"/>
          <w:lang w:val="en-GB"/>
        </w:rPr>
        <w:lastRenderedPageBreak/>
        <w:t xml:space="preserve">In contrast, while </w:t>
      </w:r>
      <w:r w:rsidR="00C910D3">
        <w:rPr>
          <w:rFonts w:ascii="Times New Roman" w:eastAsia="Times New Roman" w:hAnsi="Times New Roman" w:cs="Times New Roman"/>
          <w:color w:val="000000" w:themeColor="text1"/>
          <w:sz w:val="20"/>
          <w:szCs w:val="20"/>
          <w:lang w:val="en-GB"/>
        </w:rPr>
        <w:t>DL</w:t>
      </w:r>
      <w:r w:rsidRPr="00CD5993">
        <w:rPr>
          <w:rFonts w:ascii="Times New Roman" w:eastAsia="Times New Roman" w:hAnsi="Times New Roman" w:cs="Times New Roman"/>
          <w:color w:val="000000" w:themeColor="text1"/>
          <w:sz w:val="20"/>
          <w:szCs w:val="20"/>
          <w:lang w:val="en-GB"/>
        </w:rPr>
        <w:t xml:space="preserve"> models (transformers and embedding-based networks) offered additional </w:t>
      </w:r>
      <w:r w:rsidR="00CD5993" w:rsidRPr="00CD5993">
        <w:rPr>
          <w:rFonts w:ascii="Times New Roman" w:eastAsia="Times New Roman" w:hAnsi="Times New Roman" w:cs="Times New Roman"/>
          <w:color w:val="000000" w:themeColor="text1"/>
          <w:sz w:val="20"/>
          <w:szCs w:val="20"/>
          <w:lang w:val="en-GB"/>
        </w:rPr>
        <w:t>modelling</w:t>
      </w:r>
      <w:r w:rsidRPr="00CD5993">
        <w:rPr>
          <w:rFonts w:ascii="Times New Roman" w:eastAsia="Times New Roman" w:hAnsi="Times New Roman" w:cs="Times New Roman"/>
          <w:color w:val="000000" w:themeColor="text1"/>
          <w:sz w:val="20"/>
          <w:szCs w:val="20"/>
          <w:lang w:val="en-GB"/>
        </w:rPr>
        <w:t xml:space="preserve"> power, they introduced interpretability challenges and higher computational demands. In clinical settings, where understanding and trust are paramount, marginal improvements in accuracy may not justify the use of opaque models.</w:t>
      </w:r>
      <w:r w:rsidR="00CA27D3" w:rsidRPr="00CD5993">
        <w:rPr>
          <w:rFonts w:ascii="Times New Roman" w:eastAsia="Times New Roman" w:hAnsi="Times New Roman" w:cs="Times New Roman"/>
          <w:color w:val="000000" w:themeColor="text1"/>
          <w:sz w:val="20"/>
          <w:szCs w:val="20"/>
          <w:lang w:val="en-GB"/>
        </w:rPr>
        <w:t xml:space="preserve"> </w:t>
      </w:r>
      <w:r w:rsidRPr="00CD5993">
        <w:rPr>
          <w:rFonts w:ascii="Times New Roman" w:eastAsia="Times New Roman" w:hAnsi="Times New Roman" w:cs="Times New Roman"/>
          <w:color w:val="000000" w:themeColor="text1"/>
          <w:sz w:val="20"/>
          <w:szCs w:val="20"/>
          <w:lang w:val="en-GB"/>
        </w:rPr>
        <w:t xml:space="preserve">XAI tools such as SHAP are vital for making complex models more transparent. By applying these techniques, we aimed to “open the black box” and translate model decisions into actionable insights for clinicians. Evidence suggests that clear and interpretable explanations increase trust in AI-driven </w:t>
      </w:r>
      <w:r w:rsidR="002F4E33" w:rsidRPr="00CD5993">
        <w:rPr>
          <w:rFonts w:ascii="Times New Roman" w:eastAsia="Times New Roman" w:hAnsi="Times New Roman" w:cs="Times New Roman"/>
          <w:color w:val="000000" w:themeColor="text1"/>
          <w:sz w:val="20"/>
          <w:szCs w:val="20"/>
          <w:lang w:val="en-GB"/>
        </w:rPr>
        <w:t>predictions and</w:t>
      </w:r>
      <w:r w:rsidRPr="00CD5993">
        <w:rPr>
          <w:rFonts w:ascii="Times New Roman" w:eastAsia="Times New Roman" w:hAnsi="Times New Roman" w:cs="Times New Roman"/>
          <w:color w:val="000000" w:themeColor="text1"/>
          <w:sz w:val="20"/>
          <w:szCs w:val="20"/>
          <w:lang w:val="en-GB"/>
        </w:rPr>
        <w:t xml:space="preserve"> </w:t>
      </w:r>
      <w:r w:rsidR="009726E0" w:rsidRPr="00CD5993">
        <w:rPr>
          <w:rFonts w:ascii="Times New Roman" w:eastAsia="Times New Roman" w:hAnsi="Times New Roman" w:cs="Times New Roman"/>
          <w:color w:val="000000" w:themeColor="text1"/>
          <w:sz w:val="20"/>
          <w:szCs w:val="20"/>
          <w:lang w:val="en-GB"/>
        </w:rPr>
        <w:t xml:space="preserve">are </w:t>
      </w:r>
      <w:r w:rsidRPr="00CD5993">
        <w:rPr>
          <w:rFonts w:ascii="Times New Roman" w:eastAsia="Times New Roman" w:hAnsi="Times New Roman" w:cs="Times New Roman"/>
          <w:color w:val="000000" w:themeColor="text1"/>
          <w:sz w:val="20"/>
          <w:szCs w:val="20"/>
          <w:lang w:val="en-GB"/>
        </w:rPr>
        <w:t>an essential factor in healthcare applications.</w:t>
      </w:r>
    </w:p>
    <w:p w14:paraId="22E13CCB" w14:textId="71BBFEE6" w:rsidR="00B52150" w:rsidRPr="00CD5993" w:rsidRDefault="00CE059A" w:rsidP="00385F6E">
      <w:pPr>
        <w:pStyle w:val="NormalWeb"/>
        <w:spacing w:after="150" w:afterAutospacing="0"/>
        <w:jc w:val="thaiDistribute"/>
        <w:rPr>
          <w:sz w:val="20"/>
          <w:szCs w:val="20"/>
          <w:lang w:val="en-GB"/>
        </w:rPr>
      </w:pPr>
      <w:r w:rsidRPr="00CD5993">
        <w:rPr>
          <w:sz w:val="20"/>
          <w:szCs w:val="20"/>
          <w:lang w:val="en-GB"/>
        </w:rPr>
        <w:t>To build upon the current research, future work should prioritize integrating multidisciplinary collaboration, particularly with clinicians and biomedical informaticians. Incorporating expert</w:t>
      </w:r>
      <w:r w:rsidR="008B1197" w:rsidRPr="00CD5993">
        <w:rPr>
          <w:sz w:val="20"/>
          <w:szCs w:val="20"/>
          <w:lang w:val="en-GB"/>
        </w:rPr>
        <w:t>-</w:t>
      </w:r>
      <w:r w:rsidRPr="00CD5993">
        <w:rPr>
          <w:sz w:val="20"/>
          <w:szCs w:val="20"/>
          <w:lang w:val="en-GB"/>
        </w:rPr>
        <w:t>annotated datasets and domain-guided feature engineering could enhance model interpretability and improve the clinical validity of feature attribution methods such as SHAP and LIME.</w:t>
      </w:r>
      <w:r w:rsidR="0054771E" w:rsidRPr="00CD5993">
        <w:rPr>
          <w:sz w:val="20"/>
          <w:szCs w:val="20"/>
          <w:lang w:val="en-GB"/>
        </w:rPr>
        <w:t xml:space="preserve"> </w:t>
      </w:r>
      <w:r w:rsidRPr="00CD5993">
        <w:rPr>
          <w:sz w:val="20"/>
          <w:szCs w:val="20"/>
          <w:lang w:val="en-GB"/>
        </w:rPr>
        <w:t xml:space="preserve">Addressing the computational overhead associated with advanced XAI techniques is also critical. Future implementations should explore distributed computing environments, GPU-accelerated frameworks, or cloud-based platforms (e.g., AWS SageMaker, Google Cloud AI Platform) to support the real-time generation of </w:t>
      </w:r>
      <w:r w:rsidR="00666196" w:rsidRPr="00CD5993">
        <w:rPr>
          <w:sz w:val="20"/>
          <w:szCs w:val="20"/>
          <w:lang w:val="en-GB"/>
        </w:rPr>
        <w:t>explanations on a</w:t>
      </w:r>
      <w:r w:rsidR="00B11578" w:rsidRPr="00CD5993">
        <w:rPr>
          <w:sz w:val="20"/>
          <w:szCs w:val="20"/>
          <w:lang w:val="en-GB"/>
        </w:rPr>
        <w:t xml:space="preserve"> </w:t>
      </w:r>
      <w:r w:rsidRPr="00CD5993">
        <w:rPr>
          <w:sz w:val="20"/>
          <w:szCs w:val="20"/>
          <w:lang w:val="en-GB"/>
        </w:rPr>
        <w:t xml:space="preserve">scale. </w:t>
      </w:r>
    </w:p>
    <w:p w14:paraId="480483D7" w14:textId="77777777" w:rsidR="00CD06EF" w:rsidRPr="00CD5993" w:rsidRDefault="00CD06EF" w:rsidP="00385F6E">
      <w:pPr>
        <w:pStyle w:val="NormalWeb"/>
        <w:spacing w:before="0" w:beforeAutospacing="0" w:after="150" w:afterAutospacing="0"/>
        <w:jc w:val="thaiDistribute"/>
        <w:rPr>
          <w:sz w:val="20"/>
          <w:szCs w:val="20"/>
          <w:lang w:val="en-GB"/>
        </w:rPr>
      </w:pPr>
    </w:p>
    <w:p w14:paraId="7B044438" w14:textId="077F7D89" w:rsidR="006A3B7F" w:rsidRPr="00CD5993" w:rsidRDefault="006A3B7F" w:rsidP="00385F6E">
      <w:pPr>
        <w:shd w:val="clear" w:color="auto" w:fill="FFFFFF"/>
        <w:spacing w:after="150" w:line="240" w:lineRule="auto"/>
        <w:rPr>
          <w:rFonts w:ascii="Times New Roman" w:eastAsia="Times New Roman" w:hAnsi="Times New Roman" w:cs="Times New Roman"/>
          <w:color w:val="000000" w:themeColor="text1"/>
          <w:sz w:val="20"/>
          <w:szCs w:val="20"/>
          <w:lang w:val="en-GB"/>
        </w:rPr>
      </w:pPr>
      <w:r w:rsidRPr="00CD5993">
        <w:rPr>
          <w:rFonts w:ascii="Times New Roman" w:eastAsia="Times New Roman" w:hAnsi="Times New Roman" w:cs="Times New Roman"/>
          <w:b/>
          <w:bCs/>
          <w:color w:val="000000" w:themeColor="text1"/>
          <w:sz w:val="20"/>
          <w:szCs w:val="20"/>
          <w:lang w:val="en-GB"/>
        </w:rPr>
        <w:t>ACKNOWLEDGEMENT</w:t>
      </w:r>
    </w:p>
    <w:p w14:paraId="71E1ADE9" w14:textId="5DE20936" w:rsidR="002652F2" w:rsidRPr="00CD5993" w:rsidRDefault="00AF4818" w:rsidP="00385F6E">
      <w:pPr>
        <w:shd w:val="clear" w:color="auto" w:fill="FFFFFF"/>
        <w:spacing w:after="150" w:line="240" w:lineRule="auto"/>
        <w:jc w:val="thaiDistribute"/>
        <w:rPr>
          <w:rFonts w:ascii="Times New Roman" w:eastAsia="Times New Roman" w:hAnsi="Times New Roman" w:cs="Times New Roman"/>
          <w:color w:val="000000" w:themeColor="text1"/>
          <w:sz w:val="20"/>
          <w:szCs w:val="20"/>
          <w:lang w:val="en-GB"/>
        </w:rPr>
      </w:pPr>
      <w:r w:rsidRPr="00CD5993">
        <w:rPr>
          <w:rFonts w:ascii="Times New Roman" w:eastAsia="Times New Roman" w:hAnsi="Times New Roman" w:cs="Times New Roman"/>
          <w:color w:val="000000" w:themeColor="text1"/>
          <w:sz w:val="20"/>
          <w:szCs w:val="20"/>
          <w:lang w:val="en-GB"/>
        </w:rPr>
        <w:t>We</w:t>
      </w:r>
      <w:r w:rsidR="00E664BD" w:rsidRPr="00CD5993">
        <w:rPr>
          <w:rFonts w:ascii="Times New Roman" w:eastAsia="Times New Roman" w:hAnsi="Times New Roman" w:cs="Times New Roman"/>
          <w:color w:val="000000" w:themeColor="text1"/>
          <w:sz w:val="20"/>
          <w:szCs w:val="20"/>
          <w:lang w:val="en-GB"/>
        </w:rPr>
        <w:t xml:space="preserve"> would like to express my sincere gratitude to the </w:t>
      </w:r>
      <w:r w:rsidR="00DF1CA5">
        <w:rPr>
          <w:rFonts w:ascii="Times New Roman" w:eastAsia="Times New Roman" w:hAnsi="Times New Roman" w:cs="Times New Roman"/>
          <w:color w:val="000000" w:themeColor="text1"/>
          <w:sz w:val="20"/>
          <w:szCs w:val="20"/>
          <w:lang w:val="en-GB"/>
        </w:rPr>
        <w:t>FHS</w:t>
      </w:r>
      <w:r w:rsidR="00E664BD" w:rsidRPr="00CD5993">
        <w:rPr>
          <w:rFonts w:ascii="Times New Roman" w:eastAsia="Times New Roman" w:hAnsi="Times New Roman" w:cs="Times New Roman"/>
          <w:color w:val="000000" w:themeColor="text1"/>
          <w:sz w:val="20"/>
          <w:szCs w:val="20"/>
          <w:lang w:val="en-GB"/>
        </w:rPr>
        <w:t xml:space="preserve"> team at Boston University and the NHLBI for granting access to the dataset utilized in this research.</w:t>
      </w:r>
      <w:r w:rsidR="00EA632D" w:rsidRPr="00CD5993">
        <w:rPr>
          <w:rFonts w:ascii="Times New Roman" w:eastAsia="Times New Roman" w:hAnsi="Times New Roman" w:cs="Times New Roman"/>
          <w:color w:val="000000" w:themeColor="text1"/>
          <w:sz w:val="20"/>
          <w:szCs w:val="20"/>
          <w:lang w:val="en-GB"/>
        </w:rPr>
        <w:t xml:space="preserve"> </w:t>
      </w:r>
      <w:r w:rsidR="00B32660" w:rsidRPr="00CD5993">
        <w:rPr>
          <w:rFonts w:ascii="Times New Roman" w:eastAsia="Times New Roman" w:hAnsi="Times New Roman" w:cs="Times New Roman"/>
          <w:color w:val="000000" w:themeColor="text1"/>
          <w:sz w:val="20"/>
          <w:szCs w:val="20"/>
          <w:lang w:val="en-GB"/>
        </w:rPr>
        <w:t>The authors received no funding from any party for the research and publication of this article.</w:t>
      </w:r>
    </w:p>
    <w:p w14:paraId="2EA39F24" w14:textId="77777777" w:rsidR="009200B3" w:rsidRPr="00CD5993" w:rsidRDefault="009200B3" w:rsidP="00385F6E">
      <w:pPr>
        <w:shd w:val="clear" w:color="auto" w:fill="FFFFFF"/>
        <w:spacing w:after="150" w:line="240" w:lineRule="auto"/>
        <w:rPr>
          <w:rFonts w:ascii="Times New Roman" w:eastAsia="Times New Roman" w:hAnsi="Times New Roman" w:cs="Times New Roman"/>
          <w:b/>
          <w:bCs/>
          <w:color w:val="000000" w:themeColor="text1"/>
          <w:sz w:val="20"/>
          <w:szCs w:val="20"/>
          <w:lang w:val="en-GB"/>
        </w:rPr>
      </w:pPr>
    </w:p>
    <w:p w14:paraId="7E9CF75C" w14:textId="561CF687" w:rsidR="009200B3" w:rsidRPr="00CD5993" w:rsidRDefault="009200B3" w:rsidP="00385F6E">
      <w:pPr>
        <w:shd w:val="clear" w:color="auto" w:fill="FFFFFF"/>
        <w:spacing w:after="150" w:line="240" w:lineRule="auto"/>
        <w:rPr>
          <w:rFonts w:ascii="Times New Roman" w:eastAsia="Times New Roman" w:hAnsi="Times New Roman" w:cs="Times New Roman"/>
          <w:color w:val="000000" w:themeColor="text1"/>
          <w:sz w:val="20"/>
          <w:szCs w:val="20"/>
          <w:lang w:val="en-GB"/>
        </w:rPr>
      </w:pPr>
      <w:r w:rsidRPr="00CD5993">
        <w:rPr>
          <w:rFonts w:ascii="Times New Roman" w:eastAsia="Times New Roman" w:hAnsi="Times New Roman" w:cs="Times New Roman"/>
          <w:b/>
          <w:bCs/>
          <w:color w:val="000000" w:themeColor="text1"/>
          <w:sz w:val="20"/>
          <w:szCs w:val="20"/>
          <w:lang w:val="en-GB"/>
        </w:rPr>
        <w:t xml:space="preserve">FUNDING STATEMENT </w:t>
      </w:r>
    </w:p>
    <w:p w14:paraId="66CA6E5E" w14:textId="1351470C" w:rsidR="009200B3" w:rsidRPr="00CD5993" w:rsidRDefault="009200B3" w:rsidP="00385F6E">
      <w:pPr>
        <w:shd w:val="clear" w:color="auto" w:fill="FFFFFF"/>
        <w:spacing w:after="150" w:line="240" w:lineRule="auto"/>
        <w:rPr>
          <w:rFonts w:ascii="Times New Roman" w:eastAsia="Times New Roman" w:hAnsi="Times New Roman" w:cs="Times New Roman"/>
          <w:color w:val="000000" w:themeColor="text1"/>
          <w:sz w:val="20"/>
          <w:szCs w:val="20"/>
          <w:lang w:val="en-GB"/>
        </w:rPr>
      </w:pPr>
      <w:r w:rsidRPr="00CD5993">
        <w:rPr>
          <w:rFonts w:ascii="Times New Roman" w:eastAsia="Times New Roman" w:hAnsi="Times New Roman" w:cs="Times New Roman"/>
          <w:color w:val="000000" w:themeColor="text1"/>
          <w:sz w:val="20"/>
          <w:szCs w:val="20"/>
          <w:lang w:val="en-GB"/>
        </w:rPr>
        <w:t>The authors received no funding from any party for the research and publication of this article</w:t>
      </w:r>
      <w:r w:rsidR="00EE6733" w:rsidRPr="00CD5993">
        <w:rPr>
          <w:rFonts w:ascii="Times New Roman" w:eastAsia="Times New Roman" w:hAnsi="Times New Roman" w:cs="Times New Roman"/>
          <w:color w:val="000000" w:themeColor="text1"/>
          <w:sz w:val="20"/>
          <w:szCs w:val="20"/>
          <w:lang w:val="en-GB"/>
        </w:rPr>
        <w:t>.</w:t>
      </w:r>
    </w:p>
    <w:p w14:paraId="6283EA25" w14:textId="77777777" w:rsidR="00C447A0" w:rsidRPr="00CD5993" w:rsidRDefault="00C447A0" w:rsidP="00385F6E">
      <w:pPr>
        <w:shd w:val="clear" w:color="auto" w:fill="FFFFFF"/>
        <w:spacing w:after="150" w:line="240" w:lineRule="auto"/>
        <w:jc w:val="thaiDistribute"/>
        <w:rPr>
          <w:rFonts w:ascii="Times New Roman" w:eastAsia="Times New Roman" w:hAnsi="Times New Roman" w:cs="Times New Roman"/>
          <w:color w:val="000000" w:themeColor="text1"/>
          <w:sz w:val="20"/>
          <w:szCs w:val="20"/>
          <w:lang w:val="en-GB"/>
        </w:rPr>
      </w:pPr>
    </w:p>
    <w:p w14:paraId="5480B425" w14:textId="6C10DF1F" w:rsidR="00C447A0" w:rsidRPr="00CD5993" w:rsidRDefault="00C447A0" w:rsidP="00385F6E">
      <w:pPr>
        <w:shd w:val="clear" w:color="auto" w:fill="FFFFFF"/>
        <w:spacing w:after="150" w:line="240" w:lineRule="auto"/>
        <w:rPr>
          <w:rFonts w:ascii="Times New Roman" w:eastAsia="Times New Roman" w:hAnsi="Times New Roman" w:cs="Times New Roman"/>
          <w:b/>
          <w:bCs/>
          <w:color w:val="000000" w:themeColor="text1"/>
          <w:sz w:val="20"/>
          <w:szCs w:val="20"/>
          <w:lang w:val="en-GB"/>
        </w:rPr>
      </w:pPr>
      <w:r w:rsidRPr="00CD5993">
        <w:rPr>
          <w:rFonts w:ascii="Times New Roman" w:eastAsia="Times New Roman" w:hAnsi="Times New Roman" w:cs="Times New Roman"/>
          <w:b/>
          <w:bCs/>
          <w:color w:val="000000" w:themeColor="text1"/>
          <w:sz w:val="20"/>
          <w:szCs w:val="20"/>
          <w:lang w:val="en-GB"/>
        </w:rPr>
        <w:t>AUTHOR CONTRIBUTIONS</w:t>
      </w:r>
    </w:p>
    <w:p w14:paraId="069E4996" w14:textId="29D99FA0" w:rsidR="001648D9" w:rsidRPr="00CD5993" w:rsidRDefault="007F1EAF" w:rsidP="00385F6E">
      <w:pPr>
        <w:shd w:val="clear" w:color="auto" w:fill="FFFFFF"/>
        <w:spacing w:after="150" w:line="240" w:lineRule="auto"/>
        <w:jc w:val="both"/>
        <w:rPr>
          <w:rFonts w:ascii="Times New Roman" w:eastAsia="Times New Roman" w:hAnsi="Times New Roman" w:cs="Times New Roman"/>
          <w:color w:val="000000" w:themeColor="text1"/>
          <w:sz w:val="20"/>
          <w:szCs w:val="20"/>
          <w:lang w:val="en-GB"/>
        </w:rPr>
      </w:pPr>
      <w:r w:rsidRPr="00CD5993">
        <w:rPr>
          <w:rFonts w:ascii="Times New Roman" w:eastAsia="Times New Roman" w:hAnsi="Times New Roman" w:cs="Times New Roman"/>
          <w:color w:val="000000" w:themeColor="text1"/>
          <w:sz w:val="20"/>
          <w:szCs w:val="20"/>
          <w:lang w:val="en-GB"/>
        </w:rPr>
        <w:t>Jacqueline Dike</w:t>
      </w:r>
      <w:r w:rsidR="00C447A0" w:rsidRPr="00CD5993">
        <w:rPr>
          <w:rFonts w:ascii="Times New Roman" w:eastAsia="Times New Roman" w:hAnsi="Times New Roman" w:cs="Times New Roman"/>
          <w:color w:val="000000" w:themeColor="text1"/>
          <w:sz w:val="20"/>
          <w:szCs w:val="20"/>
          <w:lang w:val="en-GB"/>
        </w:rPr>
        <w:t xml:space="preserve">: </w:t>
      </w:r>
      <w:r w:rsidR="001648D9" w:rsidRPr="00CD5993">
        <w:rPr>
          <w:rFonts w:ascii="Times New Roman" w:eastAsia="Times New Roman" w:hAnsi="Times New Roman" w:cs="Times New Roman"/>
          <w:color w:val="000000" w:themeColor="text1"/>
          <w:sz w:val="20"/>
          <w:szCs w:val="20"/>
          <w:lang w:val="en-GB"/>
        </w:rPr>
        <w:t>Conceptualization, Data Curation, Methodology, Validation, Writing – Original Draft Preparation;</w:t>
      </w:r>
    </w:p>
    <w:p w14:paraId="59C35224" w14:textId="0C1E4857" w:rsidR="00C447A0" w:rsidRPr="00CD5993" w:rsidRDefault="00AB5A40" w:rsidP="00CD06EF">
      <w:pPr>
        <w:shd w:val="clear" w:color="auto" w:fill="FFFFFF"/>
        <w:spacing w:after="150" w:line="240" w:lineRule="auto"/>
        <w:jc w:val="both"/>
        <w:rPr>
          <w:rFonts w:ascii="Times New Roman" w:eastAsia="Times New Roman" w:hAnsi="Times New Roman" w:cs="Times New Roman"/>
          <w:color w:val="000000" w:themeColor="text1"/>
          <w:sz w:val="20"/>
          <w:szCs w:val="20"/>
          <w:lang w:val="en-GB"/>
        </w:rPr>
      </w:pPr>
      <w:r w:rsidRPr="00CD5993">
        <w:rPr>
          <w:rFonts w:ascii="Times New Roman" w:eastAsia="Times New Roman" w:hAnsi="Times New Roman" w:cs="Times New Roman"/>
          <w:color w:val="000000" w:themeColor="text1"/>
          <w:sz w:val="20"/>
          <w:szCs w:val="20"/>
          <w:lang w:val="en-GB"/>
        </w:rPr>
        <w:t>Jarutas Andritsch</w:t>
      </w:r>
      <w:r w:rsidR="00C447A0" w:rsidRPr="00CD5993">
        <w:rPr>
          <w:rFonts w:ascii="Times New Roman" w:eastAsia="Times New Roman" w:hAnsi="Times New Roman" w:cs="Times New Roman"/>
          <w:color w:val="000000" w:themeColor="text1"/>
          <w:sz w:val="20"/>
          <w:szCs w:val="20"/>
          <w:lang w:val="en-GB"/>
        </w:rPr>
        <w:t xml:space="preserve">: </w:t>
      </w:r>
      <w:r w:rsidR="007D5AA9" w:rsidRPr="00CD5993">
        <w:rPr>
          <w:rFonts w:ascii="Times New Roman" w:eastAsia="Times New Roman" w:hAnsi="Times New Roman" w:cs="Times New Roman"/>
          <w:color w:val="000000" w:themeColor="text1"/>
          <w:sz w:val="20"/>
          <w:szCs w:val="20"/>
          <w:lang w:val="en-GB"/>
        </w:rPr>
        <w:t>Supervision, Writing – Review &amp; Editing.</w:t>
      </w:r>
    </w:p>
    <w:p w14:paraId="4E37B978" w14:textId="77777777" w:rsidR="00A7253A" w:rsidRPr="00CD5993" w:rsidRDefault="00A7253A" w:rsidP="006A3B7F">
      <w:pPr>
        <w:shd w:val="clear" w:color="auto" w:fill="FFFFFF"/>
        <w:spacing w:after="150" w:line="240" w:lineRule="auto"/>
        <w:rPr>
          <w:rFonts w:ascii="Times New Roman" w:eastAsia="Times New Roman" w:hAnsi="Times New Roman" w:cs="Times New Roman"/>
          <w:color w:val="000000" w:themeColor="text1"/>
          <w:sz w:val="20"/>
          <w:szCs w:val="20"/>
          <w:lang w:val="en-GB"/>
        </w:rPr>
      </w:pPr>
    </w:p>
    <w:p w14:paraId="7CCBCF50" w14:textId="5C9AC847" w:rsidR="002652F2" w:rsidRPr="00CD5993" w:rsidRDefault="002652F2" w:rsidP="002652F2">
      <w:pPr>
        <w:shd w:val="clear" w:color="auto" w:fill="FFFFFF"/>
        <w:spacing w:after="150" w:line="240" w:lineRule="auto"/>
        <w:rPr>
          <w:rFonts w:ascii="Times New Roman" w:eastAsia="Times New Roman" w:hAnsi="Times New Roman" w:cs="Times New Roman"/>
          <w:b/>
          <w:bCs/>
          <w:color w:val="000000" w:themeColor="text1"/>
          <w:sz w:val="20"/>
          <w:szCs w:val="20"/>
          <w:lang w:val="en-GB"/>
        </w:rPr>
      </w:pPr>
      <w:r w:rsidRPr="00CD5993">
        <w:rPr>
          <w:rFonts w:ascii="Times New Roman" w:eastAsia="Times New Roman" w:hAnsi="Times New Roman" w:cs="Times New Roman"/>
          <w:b/>
          <w:bCs/>
          <w:color w:val="000000" w:themeColor="text1"/>
          <w:sz w:val="20"/>
          <w:szCs w:val="20"/>
          <w:lang w:val="en-GB"/>
        </w:rPr>
        <w:t>CONFLICT OF INTERESTS</w:t>
      </w:r>
    </w:p>
    <w:p w14:paraId="31DD24BA" w14:textId="58C28332" w:rsidR="002652F2" w:rsidRPr="00CD5993" w:rsidRDefault="002652F2" w:rsidP="002652F2">
      <w:pPr>
        <w:shd w:val="clear" w:color="auto" w:fill="FFFFFF"/>
        <w:spacing w:after="150" w:line="240" w:lineRule="auto"/>
        <w:jc w:val="both"/>
        <w:rPr>
          <w:rFonts w:ascii="Times New Roman" w:eastAsia="Times New Roman" w:hAnsi="Times New Roman" w:cs="Times New Roman"/>
          <w:color w:val="000000" w:themeColor="text1"/>
          <w:sz w:val="20"/>
          <w:szCs w:val="20"/>
          <w:lang w:val="en-GB"/>
        </w:rPr>
      </w:pPr>
      <w:r w:rsidRPr="00CD5993">
        <w:rPr>
          <w:rFonts w:ascii="Times New Roman" w:eastAsia="Times New Roman" w:hAnsi="Times New Roman" w:cs="Times New Roman"/>
          <w:color w:val="000000" w:themeColor="text1"/>
          <w:sz w:val="20"/>
          <w:szCs w:val="20"/>
          <w:lang w:val="en-GB"/>
        </w:rPr>
        <w:t xml:space="preserve">No conflict of interests </w:t>
      </w:r>
      <w:r w:rsidR="002F4E33" w:rsidRPr="00CD5993">
        <w:rPr>
          <w:rFonts w:ascii="Times New Roman" w:eastAsia="Times New Roman" w:hAnsi="Times New Roman" w:cs="Times New Roman"/>
          <w:color w:val="000000" w:themeColor="text1"/>
          <w:sz w:val="20"/>
          <w:szCs w:val="20"/>
          <w:lang w:val="en-GB"/>
        </w:rPr>
        <w:t>was</w:t>
      </w:r>
      <w:r w:rsidRPr="00CD5993">
        <w:rPr>
          <w:rFonts w:ascii="Times New Roman" w:eastAsia="Times New Roman" w:hAnsi="Times New Roman" w:cs="Times New Roman"/>
          <w:color w:val="000000" w:themeColor="text1"/>
          <w:sz w:val="20"/>
          <w:szCs w:val="20"/>
          <w:lang w:val="en-GB"/>
        </w:rPr>
        <w:t xml:space="preserve"> disclosed.</w:t>
      </w:r>
    </w:p>
    <w:p w14:paraId="332CA2B7" w14:textId="77777777" w:rsidR="002652F2" w:rsidRPr="00CD5993" w:rsidRDefault="002652F2" w:rsidP="006A3B7F">
      <w:pPr>
        <w:shd w:val="clear" w:color="auto" w:fill="FFFFFF"/>
        <w:spacing w:after="150" w:line="240" w:lineRule="auto"/>
        <w:rPr>
          <w:rFonts w:ascii="Times New Roman" w:eastAsia="Times New Roman" w:hAnsi="Times New Roman" w:cs="Times New Roman"/>
          <w:color w:val="000000" w:themeColor="text1"/>
          <w:sz w:val="20"/>
          <w:szCs w:val="20"/>
          <w:lang w:val="en-GB"/>
        </w:rPr>
      </w:pPr>
    </w:p>
    <w:p w14:paraId="6C23B282" w14:textId="3FBB4B28" w:rsidR="00743E27" w:rsidRPr="00CD5993" w:rsidRDefault="00743E27" w:rsidP="006A3B7F">
      <w:pPr>
        <w:shd w:val="clear" w:color="auto" w:fill="FFFFFF"/>
        <w:spacing w:after="150" w:line="240" w:lineRule="auto"/>
        <w:rPr>
          <w:rFonts w:ascii="Times New Roman" w:eastAsia="Times New Roman" w:hAnsi="Times New Roman" w:cs="Times New Roman"/>
          <w:b/>
          <w:bCs/>
          <w:color w:val="000000" w:themeColor="text1"/>
          <w:sz w:val="20"/>
          <w:szCs w:val="20"/>
          <w:lang w:val="en-GB"/>
        </w:rPr>
      </w:pPr>
      <w:r w:rsidRPr="00CD5993">
        <w:rPr>
          <w:rFonts w:ascii="Times New Roman" w:eastAsia="Times New Roman" w:hAnsi="Times New Roman" w:cs="Times New Roman"/>
          <w:b/>
          <w:bCs/>
          <w:color w:val="000000" w:themeColor="text1"/>
          <w:sz w:val="20"/>
          <w:szCs w:val="20"/>
          <w:lang w:val="en-GB"/>
        </w:rPr>
        <w:t>ETHICS STATEMENTS</w:t>
      </w:r>
    </w:p>
    <w:p w14:paraId="18C513BE" w14:textId="41E5EF26" w:rsidR="006A3B7F" w:rsidRPr="00CD5993" w:rsidRDefault="00FF41ED" w:rsidP="00E117E2">
      <w:pPr>
        <w:shd w:val="clear" w:color="auto" w:fill="FFFFFF"/>
        <w:spacing w:after="150" w:line="240" w:lineRule="auto"/>
        <w:jc w:val="thaiDistribute"/>
        <w:rPr>
          <w:rFonts w:ascii="Times New Roman" w:eastAsia="Times New Roman" w:hAnsi="Times New Roman" w:cs="Times New Roman"/>
          <w:color w:val="000000" w:themeColor="text1"/>
          <w:sz w:val="20"/>
          <w:szCs w:val="20"/>
          <w:lang w:val="en-GB"/>
        </w:rPr>
      </w:pPr>
      <w:r w:rsidRPr="00CD5993">
        <w:rPr>
          <w:rFonts w:ascii="Times New Roman" w:eastAsia="Times New Roman" w:hAnsi="Times New Roman" w:cs="Times New Roman"/>
          <w:color w:val="000000" w:themeColor="text1"/>
          <w:sz w:val="20"/>
          <w:szCs w:val="20"/>
          <w:lang w:val="en-GB"/>
        </w:rPr>
        <w:t xml:space="preserve">The dataset is sourced from the National Heart, Lung, and Blood Institute (NHLBI) in which </w:t>
      </w:r>
      <w:r w:rsidR="00CB45B6" w:rsidRPr="00CD5993">
        <w:rPr>
          <w:rFonts w:ascii="Times New Roman" w:eastAsia="Times New Roman" w:hAnsi="Times New Roman" w:cs="Times New Roman"/>
          <w:color w:val="000000" w:themeColor="text1"/>
          <w:sz w:val="20"/>
          <w:szCs w:val="20"/>
          <w:lang w:val="en-GB"/>
        </w:rPr>
        <w:t>we</w:t>
      </w:r>
      <w:r w:rsidRPr="00CD5993">
        <w:rPr>
          <w:rFonts w:ascii="Times New Roman" w:eastAsia="Times New Roman" w:hAnsi="Times New Roman" w:cs="Times New Roman"/>
          <w:color w:val="000000" w:themeColor="text1"/>
          <w:sz w:val="20"/>
          <w:szCs w:val="20"/>
          <w:lang w:val="en-GB"/>
        </w:rPr>
        <w:t xml:space="preserve"> received consent for. All records in the dataset </w:t>
      </w:r>
      <w:r w:rsidR="002F4E33" w:rsidRPr="00CD5993">
        <w:rPr>
          <w:rFonts w:ascii="Times New Roman" w:eastAsia="Times New Roman" w:hAnsi="Times New Roman" w:cs="Times New Roman"/>
          <w:color w:val="000000" w:themeColor="text1"/>
          <w:sz w:val="20"/>
          <w:szCs w:val="20"/>
          <w:lang w:val="en-GB"/>
        </w:rPr>
        <w:t>include</w:t>
      </w:r>
      <w:r w:rsidRPr="00CD5993">
        <w:rPr>
          <w:rFonts w:ascii="Times New Roman" w:eastAsia="Times New Roman" w:hAnsi="Times New Roman" w:cs="Times New Roman"/>
          <w:color w:val="000000" w:themeColor="text1"/>
          <w:sz w:val="20"/>
          <w:szCs w:val="20"/>
          <w:lang w:val="en-GB"/>
        </w:rPr>
        <w:t xml:space="preserve"> anonymized clinical test records from the Framingham Heart Study, which provide critical epidemiological insights into</w:t>
      </w:r>
      <w:r w:rsidR="00E55C61">
        <w:rPr>
          <w:rFonts w:ascii="Times New Roman" w:eastAsia="Times New Roman" w:hAnsi="Times New Roman" w:cs="Times New Roman"/>
          <w:color w:val="000000" w:themeColor="text1"/>
          <w:sz w:val="20"/>
          <w:szCs w:val="20"/>
          <w:lang w:val="en-GB"/>
        </w:rPr>
        <w:t xml:space="preserve"> CVD</w:t>
      </w:r>
      <w:r w:rsidRPr="00CD5993">
        <w:rPr>
          <w:rFonts w:ascii="Times New Roman" w:eastAsia="Times New Roman" w:hAnsi="Times New Roman" w:cs="Times New Roman"/>
          <w:color w:val="000000" w:themeColor="text1"/>
          <w:sz w:val="20"/>
          <w:szCs w:val="20"/>
          <w:lang w:val="en-GB"/>
        </w:rPr>
        <w:t xml:space="preserve">. No data </w:t>
      </w:r>
      <w:r w:rsidR="002F4E33" w:rsidRPr="00CD5993">
        <w:rPr>
          <w:rFonts w:ascii="Times New Roman" w:eastAsia="Times New Roman" w:hAnsi="Times New Roman" w:cs="Times New Roman"/>
          <w:color w:val="000000" w:themeColor="text1"/>
          <w:sz w:val="20"/>
          <w:szCs w:val="20"/>
          <w:lang w:val="en-GB"/>
        </w:rPr>
        <w:t>was</w:t>
      </w:r>
      <w:r w:rsidRPr="00CD5993">
        <w:rPr>
          <w:rFonts w:ascii="Times New Roman" w:eastAsia="Times New Roman" w:hAnsi="Times New Roman" w:cs="Times New Roman"/>
          <w:color w:val="000000" w:themeColor="text1"/>
          <w:sz w:val="20"/>
          <w:szCs w:val="20"/>
          <w:lang w:val="en-GB"/>
        </w:rPr>
        <w:t xml:space="preserve"> collected from social media platforms. However, in the event any such data </w:t>
      </w:r>
      <w:r w:rsidR="004C6776" w:rsidRPr="00CD5993">
        <w:rPr>
          <w:rFonts w:ascii="Times New Roman" w:eastAsia="Times New Roman" w:hAnsi="Times New Roman" w:cs="Times New Roman"/>
          <w:color w:val="000000" w:themeColor="text1"/>
          <w:sz w:val="20"/>
          <w:szCs w:val="20"/>
          <w:lang w:val="en-GB"/>
        </w:rPr>
        <w:t>is</w:t>
      </w:r>
      <w:r w:rsidRPr="00CD5993">
        <w:rPr>
          <w:rFonts w:ascii="Times New Roman" w:eastAsia="Times New Roman" w:hAnsi="Times New Roman" w:cs="Times New Roman"/>
          <w:color w:val="000000" w:themeColor="text1"/>
          <w:sz w:val="20"/>
          <w:szCs w:val="20"/>
          <w:lang w:val="en-GB"/>
        </w:rPr>
        <w:t xml:space="preserve"> integrated in future extensions of this research, informed consent will be obtained where applicable, all data will be fully anonymized, and the redistribution policies of the respective platforms will be strictly followed.</w:t>
      </w:r>
    </w:p>
    <w:p w14:paraId="59B540EE" w14:textId="77777777" w:rsidR="00BD182E" w:rsidRPr="00CD5993" w:rsidRDefault="00BD182E" w:rsidP="00BD182E">
      <w:pPr>
        <w:shd w:val="clear" w:color="auto" w:fill="FFFFFF"/>
        <w:spacing w:after="150" w:line="240" w:lineRule="auto"/>
        <w:jc w:val="both"/>
        <w:rPr>
          <w:rFonts w:ascii="Times New Roman" w:eastAsia="Times New Roman" w:hAnsi="Times New Roman" w:cs="Times New Roman"/>
          <w:b/>
          <w:bCs/>
          <w:color w:val="000000" w:themeColor="text1"/>
          <w:sz w:val="20"/>
          <w:szCs w:val="20"/>
          <w:lang w:val="en-GB"/>
        </w:rPr>
      </w:pPr>
    </w:p>
    <w:p w14:paraId="6710BCAA" w14:textId="7FAE1D6E" w:rsidR="00BD182E" w:rsidRPr="00CD5993" w:rsidRDefault="00BD182E" w:rsidP="00BD182E">
      <w:pPr>
        <w:shd w:val="clear" w:color="auto" w:fill="FFFFFF"/>
        <w:spacing w:after="150" w:line="240" w:lineRule="auto"/>
        <w:jc w:val="both"/>
        <w:rPr>
          <w:rFonts w:ascii="Times New Roman" w:eastAsia="Times New Roman" w:hAnsi="Times New Roman" w:cs="Times New Roman"/>
          <w:color w:val="000000" w:themeColor="text1"/>
          <w:sz w:val="20"/>
          <w:szCs w:val="20"/>
          <w:lang w:val="en-GB"/>
        </w:rPr>
      </w:pPr>
      <w:r w:rsidRPr="00CD5993">
        <w:rPr>
          <w:rFonts w:ascii="Times New Roman" w:eastAsia="Times New Roman" w:hAnsi="Times New Roman" w:cs="Times New Roman"/>
          <w:b/>
          <w:bCs/>
          <w:color w:val="000000" w:themeColor="text1"/>
          <w:sz w:val="20"/>
          <w:szCs w:val="20"/>
          <w:lang w:val="en-GB"/>
        </w:rPr>
        <w:t>DATA AVAILABILITY</w:t>
      </w:r>
    </w:p>
    <w:p w14:paraId="4E552E5D" w14:textId="5D6CC35A" w:rsidR="00BD182E" w:rsidRPr="00CD5993" w:rsidRDefault="00BD182E" w:rsidP="00422078">
      <w:pPr>
        <w:shd w:val="clear" w:color="auto" w:fill="FFFFFF"/>
        <w:spacing w:after="150" w:line="240" w:lineRule="auto"/>
        <w:jc w:val="both"/>
        <w:rPr>
          <w:rFonts w:ascii="Times New Roman" w:eastAsia="Times New Roman" w:hAnsi="Times New Roman" w:cs="Times New Roman"/>
          <w:color w:val="000000" w:themeColor="text1"/>
          <w:sz w:val="20"/>
          <w:szCs w:val="20"/>
          <w:lang w:val="en-GB"/>
        </w:rPr>
      </w:pPr>
      <w:r w:rsidRPr="00CD5993">
        <w:rPr>
          <w:rFonts w:ascii="Times New Roman" w:eastAsia="Times New Roman" w:hAnsi="Times New Roman" w:cs="Times New Roman"/>
          <w:color w:val="000000" w:themeColor="text1"/>
          <w:sz w:val="20"/>
          <w:szCs w:val="20"/>
          <w:lang w:val="en-GB"/>
        </w:rPr>
        <w:t xml:space="preserve">The data that support the findings of this study are available from </w:t>
      </w:r>
      <w:r w:rsidR="009F1551" w:rsidRPr="00CD5993">
        <w:rPr>
          <w:rFonts w:ascii="Times New Roman" w:eastAsia="Times New Roman" w:hAnsi="Times New Roman" w:cs="Times New Roman"/>
          <w:color w:val="000000" w:themeColor="text1"/>
          <w:sz w:val="20"/>
          <w:szCs w:val="20"/>
          <w:lang w:val="en-GB"/>
        </w:rPr>
        <w:t>t</w:t>
      </w:r>
      <w:r w:rsidR="005B56EE" w:rsidRPr="00CD5993">
        <w:rPr>
          <w:rFonts w:ascii="Times New Roman" w:eastAsia="Times New Roman" w:hAnsi="Times New Roman" w:cs="Times New Roman"/>
          <w:color w:val="000000" w:themeColor="text1"/>
          <w:sz w:val="20"/>
          <w:szCs w:val="20"/>
          <w:lang w:val="en-GB"/>
        </w:rPr>
        <w:t>he FHS</w:t>
      </w:r>
      <w:r w:rsidRPr="00CD5993">
        <w:rPr>
          <w:rFonts w:ascii="Times New Roman" w:eastAsia="Times New Roman" w:hAnsi="Times New Roman" w:cs="Times New Roman"/>
          <w:color w:val="000000" w:themeColor="text1"/>
          <w:sz w:val="20"/>
          <w:szCs w:val="20"/>
          <w:lang w:val="en-GB"/>
        </w:rPr>
        <w:t xml:space="preserve">. Restrictions apply to the availability of these data, which were used under license for this study. Data are </w:t>
      </w:r>
      <w:r w:rsidR="00527489" w:rsidRPr="00CD5993">
        <w:rPr>
          <w:rFonts w:ascii="Times New Roman" w:eastAsia="Times New Roman" w:hAnsi="Times New Roman" w:cs="Times New Roman"/>
          <w:color w:val="000000" w:themeColor="text1"/>
          <w:sz w:val="20"/>
          <w:szCs w:val="20"/>
          <w:lang w:val="en-GB"/>
        </w:rPr>
        <w:t xml:space="preserve">available from </w:t>
      </w:r>
      <w:r w:rsidR="009F1551" w:rsidRPr="00CD5993">
        <w:rPr>
          <w:rFonts w:ascii="Times New Roman" w:eastAsia="Times New Roman" w:hAnsi="Times New Roman" w:cs="Times New Roman"/>
          <w:color w:val="000000" w:themeColor="text1"/>
          <w:sz w:val="20"/>
          <w:szCs w:val="20"/>
          <w:lang w:val="en-GB"/>
        </w:rPr>
        <w:t>t</w:t>
      </w:r>
      <w:r w:rsidR="00527489" w:rsidRPr="00CD5993">
        <w:rPr>
          <w:rFonts w:ascii="Times New Roman" w:eastAsia="Times New Roman" w:hAnsi="Times New Roman" w:cs="Times New Roman"/>
          <w:color w:val="000000" w:themeColor="text1"/>
          <w:sz w:val="20"/>
          <w:szCs w:val="20"/>
          <w:lang w:val="en-GB"/>
        </w:rPr>
        <w:t xml:space="preserve">he FHS </w:t>
      </w:r>
      <w:r w:rsidRPr="00CD5993">
        <w:rPr>
          <w:rFonts w:ascii="Times New Roman" w:eastAsia="Times New Roman" w:hAnsi="Times New Roman" w:cs="Times New Roman"/>
          <w:color w:val="000000" w:themeColor="text1"/>
          <w:sz w:val="20"/>
          <w:szCs w:val="20"/>
          <w:lang w:val="en-GB"/>
        </w:rPr>
        <w:t xml:space="preserve">at </w:t>
      </w:r>
      <w:hyperlink r:id="rId11" w:history="1">
        <w:r w:rsidR="009F1551" w:rsidRPr="00CD5993">
          <w:rPr>
            <w:rStyle w:val="Hyperlink"/>
            <w:rFonts w:ascii="Times New Roman" w:eastAsia="Times New Roman" w:hAnsi="Times New Roman" w:cs="Times New Roman"/>
            <w:color w:val="000000" w:themeColor="text1"/>
            <w:sz w:val="20"/>
            <w:szCs w:val="20"/>
            <w:u w:val="none"/>
            <w:lang w:val="en-GB"/>
          </w:rPr>
          <w:t>https://www.framinghamheartstudy.org/fhs-for-researchers/data-available-overview/</w:t>
        </w:r>
      </w:hyperlink>
      <w:r w:rsidR="009F1551" w:rsidRPr="00CD5993">
        <w:rPr>
          <w:rFonts w:ascii="Times New Roman" w:eastAsia="Times New Roman" w:hAnsi="Times New Roman" w:cs="Times New Roman"/>
          <w:color w:val="000000" w:themeColor="text1"/>
          <w:sz w:val="20"/>
          <w:szCs w:val="20"/>
          <w:lang w:val="en-GB"/>
        </w:rPr>
        <w:t xml:space="preserve"> </w:t>
      </w:r>
      <w:r w:rsidRPr="00CD5993">
        <w:rPr>
          <w:rFonts w:ascii="Times New Roman" w:eastAsia="Times New Roman" w:hAnsi="Times New Roman" w:cs="Times New Roman"/>
          <w:color w:val="000000" w:themeColor="text1"/>
          <w:sz w:val="20"/>
          <w:szCs w:val="20"/>
          <w:lang w:val="en-GB"/>
        </w:rPr>
        <w:t>with the permission of</w:t>
      </w:r>
      <w:r w:rsidR="009F1551" w:rsidRPr="00CD5993">
        <w:rPr>
          <w:lang w:val="en-GB"/>
        </w:rPr>
        <w:t xml:space="preserve"> </w:t>
      </w:r>
      <w:r w:rsidR="009F1551" w:rsidRPr="00CD5993">
        <w:rPr>
          <w:rFonts w:ascii="Times New Roman" w:eastAsia="Times New Roman" w:hAnsi="Times New Roman" w:cs="Times New Roman"/>
          <w:color w:val="000000" w:themeColor="text1"/>
          <w:sz w:val="20"/>
          <w:szCs w:val="20"/>
          <w:lang w:val="en-GB"/>
        </w:rPr>
        <w:t>the FHS</w:t>
      </w:r>
      <w:r w:rsidRPr="00CD5993">
        <w:rPr>
          <w:rFonts w:ascii="Times New Roman" w:eastAsia="Times New Roman" w:hAnsi="Times New Roman" w:cs="Times New Roman"/>
          <w:color w:val="000000" w:themeColor="text1"/>
          <w:sz w:val="20"/>
          <w:szCs w:val="20"/>
          <w:lang w:val="en-GB"/>
        </w:rPr>
        <w:t>.</w:t>
      </w:r>
    </w:p>
    <w:p w14:paraId="6F114397" w14:textId="77777777" w:rsidR="00514D61" w:rsidRPr="00CD5993" w:rsidRDefault="00514D61" w:rsidP="006A3B7F">
      <w:pPr>
        <w:shd w:val="clear" w:color="auto" w:fill="FFFFFF"/>
        <w:spacing w:after="150" w:line="240" w:lineRule="auto"/>
        <w:rPr>
          <w:rFonts w:ascii="Times New Roman" w:eastAsia="Times New Roman" w:hAnsi="Times New Roman" w:cs="Times New Roman"/>
          <w:color w:val="000000" w:themeColor="text1"/>
          <w:sz w:val="20"/>
          <w:szCs w:val="20"/>
          <w:lang w:val="en-GB"/>
        </w:rPr>
      </w:pPr>
    </w:p>
    <w:p w14:paraId="6D95DCF1" w14:textId="27C4C0C2" w:rsidR="007D007F" w:rsidRPr="00CD5993" w:rsidRDefault="006A3B7F" w:rsidP="00730D22">
      <w:pPr>
        <w:shd w:val="clear" w:color="auto" w:fill="FFFFFF"/>
        <w:spacing w:after="150" w:line="240" w:lineRule="auto"/>
        <w:jc w:val="both"/>
        <w:rPr>
          <w:rFonts w:ascii="Times New Roman" w:eastAsia="Times New Roman" w:hAnsi="Times New Roman" w:cs="Times New Roman"/>
          <w:b/>
          <w:bCs/>
          <w:color w:val="000000" w:themeColor="text1"/>
          <w:sz w:val="20"/>
          <w:szCs w:val="20"/>
          <w:lang w:val="en-GB"/>
        </w:rPr>
      </w:pPr>
      <w:r w:rsidRPr="00CD5993">
        <w:rPr>
          <w:rFonts w:ascii="Times New Roman" w:eastAsia="Times New Roman" w:hAnsi="Times New Roman" w:cs="Times New Roman"/>
          <w:b/>
          <w:bCs/>
          <w:color w:val="000000" w:themeColor="text1"/>
          <w:sz w:val="20"/>
          <w:szCs w:val="20"/>
          <w:lang w:val="en-GB"/>
        </w:rPr>
        <w:lastRenderedPageBreak/>
        <w:t>REFERENCES</w:t>
      </w:r>
    </w:p>
    <w:p w14:paraId="02F12C8E" w14:textId="2A8F4231" w:rsidR="00DA02B7" w:rsidRPr="00730D22" w:rsidRDefault="00F85368" w:rsidP="00730D22">
      <w:pPr>
        <w:autoSpaceDE w:val="0"/>
        <w:autoSpaceDN w:val="0"/>
        <w:spacing w:line="240" w:lineRule="auto"/>
        <w:ind w:left="641" w:hanging="641"/>
        <w:jc w:val="both"/>
        <w:rPr>
          <w:rFonts w:ascii="Times New Roman" w:eastAsia="Times New Roman" w:hAnsi="Times New Roman" w:cs="Times New Roman"/>
          <w:color w:val="000000" w:themeColor="text1"/>
          <w:sz w:val="18"/>
          <w:szCs w:val="18"/>
        </w:rPr>
      </w:pPr>
      <w:r w:rsidRPr="00730D22">
        <w:rPr>
          <w:rFonts w:ascii="Times New Roman" w:eastAsia="Times New Roman" w:hAnsi="Times New Roman" w:cs="Times New Roman"/>
          <w:color w:val="000000" w:themeColor="text1"/>
          <w:sz w:val="18"/>
          <w:szCs w:val="18"/>
        </w:rPr>
        <w:t xml:space="preserve">[1] </w:t>
      </w:r>
      <w:r w:rsidR="00730D22">
        <w:rPr>
          <w:rFonts w:ascii="Times New Roman" w:eastAsia="Times New Roman" w:hAnsi="Times New Roman" w:cs="Times New Roman"/>
          <w:color w:val="000000" w:themeColor="text1"/>
          <w:sz w:val="18"/>
          <w:szCs w:val="18"/>
        </w:rPr>
        <w:tab/>
      </w:r>
      <w:r w:rsidRPr="00730D22">
        <w:rPr>
          <w:rFonts w:ascii="Times New Roman" w:eastAsia="Times New Roman" w:hAnsi="Times New Roman" w:cs="Times New Roman"/>
          <w:color w:val="000000" w:themeColor="text1"/>
          <w:sz w:val="18"/>
          <w:szCs w:val="18"/>
        </w:rPr>
        <w:t xml:space="preserve">WHO, </w:t>
      </w:r>
      <w:r w:rsidR="00FA594B">
        <w:rPr>
          <w:rFonts w:ascii="Times New Roman" w:eastAsia="Times New Roman" w:hAnsi="Times New Roman" w:cs="Times New Roman"/>
          <w:color w:val="000000" w:themeColor="text1"/>
          <w:sz w:val="18"/>
          <w:szCs w:val="18"/>
        </w:rPr>
        <w:t>“</w:t>
      </w:r>
      <w:r w:rsidRPr="00730D22">
        <w:rPr>
          <w:rFonts w:ascii="Times New Roman" w:eastAsia="Times New Roman" w:hAnsi="Times New Roman" w:cs="Times New Roman"/>
          <w:color w:val="000000" w:themeColor="text1"/>
          <w:sz w:val="18"/>
          <w:szCs w:val="18"/>
        </w:rPr>
        <w:t xml:space="preserve">World </w:t>
      </w:r>
      <w:r w:rsidR="00FA594B" w:rsidRPr="00730D22">
        <w:rPr>
          <w:rFonts w:ascii="Times New Roman" w:eastAsia="Times New Roman" w:hAnsi="Times New Roman" w:cs="Times New Roman"/>
          <w:color w:val="000000" w:themeColor="text1"/>
          <w:sz w:val="18"/>
          <w:szCs w:val="18"/>
        </w:rPr>
        <w:t xml:space="preserve">Health Statistics </w:t>
      </w:r>
      <w:r w:rsidRPr="00730D22">
        <w:rPr>
          <w:rFonts w:ascii="Times New Roman" w:eastAsia="Times New Roman" w:hAnsi="Times New Roman" w:cs="Times New Roman"/>
          <w:color w:val="000000" w:themeColor="text1"/>
          <w:sz w:val="18"/>
          <w:szCs w:val="18"/>
        </w:rPr>
        <w:t xml:space="preserve">2021: Monitoring </w:t>
      </w:r>
      <w:r w:rsidR="00FA594B" w:rsidRPr="00730D22">
        <w:rPr>
          <w:rFonts w:ascii="Times New Roman" w:eastAsia="Times New Roman" w:hAnsi="Times New Roman" w:cs="Times New Roman"/>
          <w:color w:val="000000" w:themeColor="text1"/>
          <w:sz w:val="18"/>
          <w:szCs w:val="18"/>
        </w:rPr>
        <w:t xml:space="preserve">Health </w:t>
      </w:r>
      <w:r w:rsidRPr="00730D22">
        <w:rPr>
          <w:rFonts w:ascii="Times New Roman" w:eastAsia="Times New Roman" w:hAnsi="Times New Roman" w:cs="Times New Roman"/>
          <w:color w:val="000000" w:themeColor="text1"/>
          <w:sz w:val="18"/>
          <w:szCs w:val="18"/>
        </w:rPr>
        <w:t xml:space="preserve">for the SDGs, </w:t>
      </w:r>
      <w:r w:rsidR="00FA594B" w:rsidRPr="00730D22">
        <w:rPr>
          <w:rFonts w:ascii="Times New Roman" w:eastAsia="Times New Roman" w:hAnsi="Times New Roman" w:cs="Times New Roman"/>
          <w:color w:val="000000" w:themeColor="text1"/>
          <w:sz w:val="18"/>
          <w:szCs w:val="18"/>
        </w:rPr>
        <w:t>Sustainable Development Goals</w:t>
      </w:r>
      <w:r w:rsidR="00140EC8" w:rsidRPr="00730D22">
        <w:rPr>
          <w:rFonts w:ascii="Times New Roman" w:eastAsia="Times New Roman" w:hAnsi="Times New Roman" w:cs="Times New Roman"/>
          <w:color w:val="000000" w:themeColor="text1"/>
          <w:sz w:val="18"/>
          <w:szCs w:val="18"/>
        </w:rPr>
        <w:t>.</w:t>
      </w:r>
      <w:r w:rsidRPr="00730D22">
        <w:rPr>
          <w:rFonts w:ascii="Times New Roman" w:eastAsia="Times New Roman" w:hAnsi="Times New Roman" w:cs="Times New Roman"/>
          <w:color w:val="000000" w:themeColor="text1"/>
          <w:sz w:val="18"/>
          <w:szCs w:val="18"/>
        </w:rPr>
        <w:t>"</w:t>
      </w:r>
      <w:r w:rsidR="002F018D" w:rsidRPr="00730D22">
        <w:rPr>
          <w:rFonts w:ascii="Times New Roman" w:eastAsia="Times New Roman" w:hAnsi="Times New Roman" w:cs="Times New Roman"/>
          <w:color w:val="000000" w:themeColor="text1"/>
          <w:sz w:val="18"/>
          <w:szCs w:val="18"/>
        </w:rPr>
        <w:t xml:space="preserve"> </w:t>
      </w:r>
      <w:r w:rsidR="00FA594B">
        <w:rPr>
          <w:rFonts w:ascii="Times New Roman" w:eastAsia="Times New Roman" w:hAnsi="Times New Roman" w:cs="Times New Roman"/>
          <w:color w:val="000000" w:themeColor="text1"/>
          <w:sz w:val="18"/>
          <w:szCs w:val="18"/>
        </w:rPr>
        <w:t xml:space="preserve">World Health </w:t>
      </w:r>
      <w:r w:rsidR="005273B3">
        <w:rPr>
          <w:rFonts w:ascii="Times New Roman" w:eastAsia="Times New Roman" w:hAnsi="Times New Roman" w:cs="Times New Roman"/>
          <w:color w:val="000000" w:themeColor="text1"/>
          <w:sz w:val="18"/>
          <w:szCs w:val="18"/>
        </w:rPr>
        <w:t>Organization</w:t>
      </w:r>
      <w:r w:rsidR="002F018D" w:rsidRPr="00730D22">
        <w:rPr>
          <w:rFonts w:ascii="Times New Roman" w:eastAsia="Times New Roman" w:hAnsi="Times New Roman" w:cs="Times New Roman"/>
          <w:color w:val="000000" w:themeColor="text1"/>
          <w:sz w:val="18"/>
          <w:szCs w:val="18"/>
        </w:rPr>
        <w:t xml:space="preserve">. </w:t>
      </w:r>
      <w:r w:rsidRPr="00730D22">
        <w:rPr>
          <w:rFonts w:ascii="Times New Roman" w:eastAsia="Times New Roman" w:hAnsi="Times New Roman" w:cs="Times New Roman"/>
          <w:color w:val="000000" w:themeColor="text1"/>
          <w:sz w:val="18"/>
          <w:szCs w:val="18"/>
        </w:rPr>
        <w:t xml:space="preserve"> </w:t>
      </w:r>
      <w:r w:rsidR="00FA594B">
        <w:rPr>
          <w:rFonts w:ascii="Times New Roman" w:eastAsia="Times New Roman" w:hAnsi="Times New Roman" w:cs="Times New Roman"/>
          <w:color w:val="000000" w:themeColor="text1"/>
          <w:sz w:val="18"/>
          <w:szCs w:val="18"/>
        </w:rPr>
        <w:t>A</w:t>
      </w:r>
      <w:r w:rsidR="00FA594B" w:rsidRPr="00730D22">
        <w:rPr>
          <w:rFonts w:ascii="Times New Roman" w:eastAsia="Times New Roman" w:hAnsi="Times New Roman" w:cs="Times New Roman"/>
          <w:color w:val="000000" w:themeColor="text1"/>
          <w:sz w:val="18"/>
          <w:szCs w:val="18"/>
        </w:rPr>
        <w:t>ccessed</w:t>
      </w:r>
      <w:r w:rsidR="00FA594B">
        <w:rPr>
          <w:rFonts w:ascii="Times New Roman" w:eastAsia="Times New Roman" w:hAnsi="Times New Roman" w:cs="Times New Roman"/>
          <w:color w:val="000000" w:themeColor="text1"/>
          <w:sz w:val="18"/>
          <w:szCs w:val="18"/>
        </w:rPr>
        <w:t>:</w:t>
      </w:r>
      <w:r w:rsidR="00FA594B" w:rsidRPr="00730D22">
        <w:rPr>
          <w:rFonts w:ascii="Times New Roman" w:eastAsia="Times New Roman" w:hAnsi="Times New Roman" w:cs="Times New Roman"/>
          <w:color w:val="000000" w:themeColor="text1"/>
          <w:sz w:val="18"/>
          <w:szCs w:val="18"/>
        </w:rPr>
        <w:t xml:space="preserve"> Jun. 23, 2025</w:t>
      </w:r>
      <w:r w:rsidR="00FA594B">
        <w:rPr>
          <w:rFonts w:ascii="Times New Roman" w:eastAsia="Times New Roman" w:hAnsi="Times New Roman" w:cs="Times New Roman"/>
          <w:color w:val="000000" w:themeColor="text1"/>
          <w:sz w:val="18"/>
          <w:szCs w:val="18"/>
        </w:rPr>
        <w:t xml:space="preserve">. </w:t>
      </w:r>
      <w:r w:rsidR="00FA594B" w:rsidRPr="00FA594B">
        <w:rPr>
          <w:rFonts w:ascii="Times New Roman" w:eastAsia="Times New Roman" w:hAnsi="Times New Roman" w:cs="Times New Roman"/>
          <w:color w:val="000000" w:themeColor="text1"/>
          <w:sz w:val="18"/>
          <w:szCs w:val="18"/>
        </w:rPr>
        <w:t>[Online]. Available:</w:t>
      </w:r>
      <w:r w:rsidR="00FA594B">
        <w:rPr>
          <w:rFonts w:ascii="Times New Roman" w:eastAsia="Times New Roman" w:hAnsi="Times New Roman" w:cs="Times New Roman"/>
          <w:color w:val="000000" w:themeColor="text1"/>
          <w:sz w:val="18"/>
          <w:szCs w:val="18"/>
        </w:rPr>
        <w:t xml:space="preserve"> </w:t>
      </w:r>
      <w:r w:rsidR="002F018D" w:rsidRPr="00730D22">
        <w:rPr>
          <w:rFonts w:ascii="Times New Roman" w:eastAsia="Times New Roman" w:hAnsi="Times New Roman" w:cs="Times New Roman"/>
          <w:color w:val="000000" w:themeColor="text1"/>
          <w:sz w:val="18"/>
          <w:szCs w:val="18"/>
        </w:rPr>
        <w:t>https://digitallibrary.un.org/record/3935247?ln=en&amp;v=pdf</w:t>
      </w:r>
      <w:r w:rsidR="00FA594B">
        <w:rPr>
          <w:rFonts w:ascii="Times New Roman" w:eastAsia="Times New Roman" w:hAnsi="Times New Roman" w:cs="Times New Roman"/>
          <w:color w:val="000000" w:themeColor="text1"/>
          <w:sz w:val="18"/>
          <w:szCs w:val="18"/>
        </w:rPr>
        <w:t>.</w:t>
      </w:r>
    </w:p>
    <w:p w14:paraId="75ADDDFE" w14:textId="2C1C5627" w:rsidR="00DA02B7" w:rsidRPr="00730D22" w:rsidRDefault="00DA02B7" w:rsidP="00730D22">
      <w:pPr>
        <w:autoSpaceDE w:val="0"/>
        <w:autoSpaceDN w:val="0"/>
        <w:spacing w:line="240" w:lineRule="auto"/>
        <w:ind w:left="641" w:hanging="641"/>
        <w:jc w:val="both"/>
        <w:rPr>
          <w:rFonts w:ascii="Times New Roman" w:eastAsia="Times New Roman" w:hAnsi="Times New Roman" w:cs="Times New Roman"/>
          <w:color w:val="000000" w:themeColor="text1"/>
          <w:sz w:val="18"/>
          <w:szCs w:val="18"/>
        </w:rPr>
      </w:pPr>
      <w:r w:rsidRPr="00730D22">
        <w:rPr>
          <w:rFonts w:ascii="Times New Roman" w:eastAsia="Times New Roman" w:hAnsi="Times New Roman" w:cs="Times New Roman"/>
          <w:color w:val="000000" w:themeColor="text1"/>
          <w:sz w:val="18"/>
          <w:szCs w:val="18"/>
        </w:rPr>
        <w:t>[2]</w:t>
      </w:r>
      <w:r w:rsidRPr="00730D22">
        <w:rPr>
          <w:rFonts w:ascii="Times New Roman" w:eastAsia="Times New Roman" w:hAnsi="Times New Roman" w:cs="Times New Roman"/>
          <w:color w:val="000000" w:themeColor="text1"/>
          <w:sz w:val="18"/>
          <w:szCs w:val="18"/>
        </w:rPr>
        <w:tab/>
      </w:r>
      <w:r w:rsidR="001C13AA" w:rsidRPr="001C13AA">
        <w:rPr>
          <w:rFonts w:ascii="Times New Roman" w:eastAsia="Times New Roman" w:hAnsi="Times New Roman" w:cs="Times New Roman"/>
          <w:color w:val="000000" w:themeColor="text1"/>
          <w:sz w:val="18"/>
          <w:szCs w:val="18"/>
        </w:rPr>
        <w:t>A.</w:t>
      </w:r>
      <w:r w:rsidR="001C13AA">
        <w:rPr>
          <w:rFonts w:ascii="Times New Roman" w:eastAsia="Times New Roman" w:hAnsi="Times New Roman" w:cs="Times New Roman"/>
          <w:color w:val="000000" w:themeColor="text1"/>
          <w:sz w:val="18"/>
          <w:szCs w:val="18"/>
        </w:rPr>
        <w:t xml:space="preserve"> I. F.</w:t>
      </w:r>
      <w:r w:rsidR="001C13AA" w:rsidRPr="001C13AA">
        <w:rPr>
          <w:rFonts w:ascii="Times New Roman" w:eastAsia="Times New Roman" w:hAnsi="Times New Roman" w:cs="Times New Roman"/>
          <w:color w:val="000000" w:themeColor="text1"/>
          <w:sz w:val="18"/>
          <w:szCs w:val="18"/>
        </w:rPr>
        <w:t xml:space="preserve"> Poon</w:t>
      </w:r>
      <w:r w:rsidR="001C13AA">
        <w:rPr>
          <w:rFonts w:ascii="Times New Roman" w:eastAsia="Times New Roman" w:hAnsi="Times New Roman" w:cs="Times New Roman"/>
          <w:color w:val="000000" w:themeColor="text1"/>
          <w:sz w:val="18"/>
          <w:szCs w:val="18"/>
        </w:rPr>
        <w:t xml:space="preserve">, </w:t>
      </w:r>
      <w:r w:rsidR="001C13AA" w:rsidRPr="001C13AA">
        <w:rPr>
          <w:rFonts w:ascii="Times New Roman" w:eastAsia="Times New Roman" w:hAnsi="Times New Roman" w:cs="Times New Roman"/>
          <w:color w:val="000000" w:themeColor="text1"/>
          <w:sz w:val="18"/>
          <w:szCs w:val="18"/>
        </w:rPr>
        <w:t>and J.</w:t>
      </w:r>
      <w:r w:rsidR="001C13AA">
        <w:rPr>
          <w:rFonts w:ascii="Times New Roman" w:eastAsia="Times New Roman" w:hAnsi="Times New Roman" w:cs="Times New Roman"/>
          <w:color w:val="000000" w:themeColor="text1"/>
          <w:sz w:val="18"/>
          <w:szCs w:val="18"/>
        </w:rPr>
        <w:t xml:space="preserve"> J. Y.</w:t>
      </w:r>
      <w:r w:rsidR="001C13AA" w:rsidRPr="001C13AA">
        <w:rPr>
          <w:rFonts w:ascii="Times New Roman" w:eastAsia="Times New Roman" w:hAnsi="Times New Roman" w:cs="Times New Roman"/>
          <w:color w:val="000000" w:themeColor="text1"/>
          <w:sz w:val="18"/>
          <w:szCs w:val="18"/>
        </w:rPr>
        <w:t xml:space="preserve"> Sung, </w:t>
      </w:r>
      <w:r w:rsidR="001C13AA">
        <w:rPr>
          <w:rFonts w:ascii="Times New Roman" w:eastAsia="Times New Roman" w:hAnsi="Times New Roman" w:cs="Times New Roman"/>
          <w:color w:val="000000" w:themeColor="text1"/>
          <w:sz w:val="18"/>
          <w:szCs w:val="18"/>
        </w:rPr>
        <w:t>“</w:t>
      </w:r>
      <w:r w:rsidR="001C13AA" w:rsidRPr="001C13AA">
        <w:rPr>
          <w:rFonts w:ascii="Times New Roman" w:eastAsia="Times New Roman" w:hAnsi="Times New Roman" w:cs="Times New Roman"/>
          <w:color w:val="000000" w:themeColor="text1"/>
          <w:sz w:val="18"/>
          <w:szCs w:val="18"/>
        </w:rPr>
        <w:t xml:space="preserve">Opening the black box of </w:t>
      </w:r>
      <w:r w:rsidR="001C13AA">
        <w:rPr>
          <w:rFonts w:ascii="Times New Roman" w:eastAsia="Times New Roman" w:hAnsi="Times New Roman" w:cs="Times New Roman"/>
          <w:color w:val="000000" w:themeColor="text1"/>
          <w:sz w:val="18"/>
          <w:szCs w:val="18"/>
        </w:rPr>
        <w:t>AI</w:t>
      </w:r>
      <w:r w:rsidR="001C13AA" w:rsidRPr="001C13AA">
        <w:rPr>
          <w:rFonts w:ascii="Times New Roman" w:eastAsia="Times New Roman" w:hAnsi="Times New Roman" w:cs="Times New Roman"/>
          <w:color w:val="000000" w:themeColor="text1"/>
          <w:sz w:val="18"/>
          <w:szCs w:val="18"/>
        </w:rPr>
        <w:t>-medicine</w:t>
      </w:r>
      <w:r w:rsidR="001C13AA">
        <w:rPr>
          <w:rFonts w:ascii="Times New Roman" w:eastAsia="Times New Roman" w:hAnsi="Times New Roman" w:cs="Times New Roman"/>
          <w:color w:val="000000" w:themeColor="text1"/>
          <w:sz w:val="18"/>
          <w:szCs w:val="18"/>
        </w:rPr>
        <w:t>”</w:t>
      </w:r>
      <w:r w:rsidR="001C13AA" w:rsidRPr="001C13AA">
        <w:rPr>
          <w:rFonts w:ascii="Times New Roman" w:eastAsia="Times New Roman" w:hAnsi="Times New Roman" w:cs="Times New Roman"/>
          <w:color w:val="000000" w:themeColor="text1"/>
          <w:sz w:val="18"/>
          <w:szCs w:val="18"/>
        </w:rPr>
        <w:t xml:space="preserve">, </w:t>
      </w:r>
      <w:r w:rsidR="001C13AA" w:rsidRPr="001C13AA">
        <w:rPr>
          <w:rFonts w:ascii="Times New Roman" w:eastAsia="Times New Roman" w:hAnsi="Times New Roman" w:cs="Times New Roman"/>
          <w:i/>
          <w:iCs/>
          <w:color w:val="000000" w:themeColor="text1"/>
          <w:sz w:val="18"/>
          <w:szCs w:val="18"/>
        </w:rPr>
        <w:t>Journal of Gastroenterology and Hepatology</w:t>
      </w:r>
      <w:r w:rsidR="001C13AA" w:rsidRPr="001C13AA">
        <w:rPr>
          <w:rFonts w:ascii="Times New Roman" w:eastAsia="Times New Roman" w:hAnsi="Times New Roman" w:cs="Times New Roman"/>
          <w:color w:val="000000" w:themeColor="text1"/>
          <w:sz w:val="18"/>
          <w:szCs w:val="18"/>
        </w:rPr>
        <w:t>, vol. 36, no. 3, p</w:t>
      </w:r>
      <w:r w:rsidR="001C13AA">
        <w:rPr>
          <w:rFonts w:ascii="Times New Roman" w:eastAsia="Times New Roman" w:hAnsi="Times New Roman" w:cs="Times New Roman"/>
          <w:color w:val="000000" w:themeColor="text1"/>
          <w:sz w:val="18"/>
          <w:szCs w:val="18"/>
        </w:rPr>
        <w:t>p</w:t>
      </w:r>
      <w:r w:rsidR="001C13AA" w:rsidRPr="001C13AA">
        <w:rPr>
          <w:rFonts w:ascii="Times New Roman" w:eastAsia="Times New Roman" w:hAnsi="Times New Roman" w:cs="Times New Roman"/>
          <w:color w:val="000000" w:themeColor="text1"/>
          <w:sz w:val="18"/>
          <w:szCs w:val="18"/>
        </w:rPr>
        <w:t>. 581-584, 2021</w:t>
      </w:r>
      <w:r w:rsidR="001C13AA">
        <w:rPr>
          <w:rFonts w:ascii="Times New Roman" w:eastAsia="Times New Roman" w:hAnsi="Times New Roman" w:cs="Times New Roman"/>
          <w:color w:val="000000" w:themeColor="text1"/>
          <w:sz w:val="18"/>
          <w:szCs w:val="18"/>
        </w:rPr>
        <w:t xml:space="preserve">, doi: </w:t>
      </w:r>
      <w:r w:rsidR="001C13AA" w:rsidRPr="001C13AA">
        <w:rPr>
          <w:rFonts w:ascii="Times New Roman" w:eastAsia="Times New Roman" w:hAnsi="Times New Roman" w:cs="Times New Roman"/>
          <w:color w:val="000000" w:themeColor="text1"/>
          <w:sz w:val="18"/>
          <w:szCs w:val="18"/>
        </w:rPr>
        <w:t>10.1111/jgh.15384</w:t>
      </w:r>
      <w:r w:rsidR="001C13AA">
        <w:rPr>
          <w:rFonts w:ascii="Times New Roman" w:eastAsia="Times New Roman" w:hAnsi="Times New Roman" w:cs="Times New Roman"/>
          <w:color w:val="000000" w:themeColor="text1"/>
          <w:sz w:val="18"/>
          <w:szCs w:val="18"/>
        </w:rPr>
        <w:t>.</w:t>
      </w:r>
    </w:p>
    <w:p w14:paraId="4AE6AFF3" w14:textId="610A967D" w:rsidR="00DA02B7" w:rsidRPr="00730D22" w:rsidRDefault="00DA02B7" w:rsidP="00730D22">
      <w:pPr>
        <w:autoSpaceDE w:val="0"/>
        <w:autoSpaceDN w:val="0"/>
        <w:spacing w:line="240" w:lineRule="auto"/>
        <w:ind w:left="641" w:hanging="641"/>
        <w:jc w:val="both"/>
        <w:rPr>
          <w:rFonts w:ascii="Times New Roman" w:eastAsia="Times New Roman" w:hAnsi="Times New Roman" w:cs="Times New Roman"/>
          <w:color w:val="000000" w:themeColor="text1"/>
          <w:sz w:val="18"/>
          <w:szCs w:val="18"/>
        </w:rPr>
      </w:pPr>
      <w:r w:rsidRPr="00730D22">
        <w:rPr>
          <w:rFonts w:ascii="Times New Roman" w:eastAsia="Times New Roman" w:hAnsi="Times New Roman" w:cs="Times New Roman"/>
          <w:color w:val="000000" w:themeColor="text1"/>
          <w:sz w:val="18"/>
          <w:szCs w:val="18"/>
        </w:rPr>
        <w:t>[3]</w:t>
      </w:r>
      <w:r w:rsidRPr="00730D22">
        <w:rPr>
          <w:rFonts w:ascii="Times New Roman" w:eastAsia="Times New Roman" w:hAnsi="Times New Roman" w:cs="Times New Roman"/>
          <w:color w:val="000000" w:themeColor="text1"/>
          <w:sz w:val="18"/>
          <w:szCs w:val="18"/>
        </w:rPr>
        <w:tab/>
      </w:r>
      <w:r w:rsidR="00A335EC" w:rsidRPr="00A335EC">
        <w:rPr>
          <w:rFonts w:ascii="Times New Roman" w:eastAsia="Times New Roman" w:hAnsi="Times New Roman" w:cs="Times New Roman"/>
          <w:color w:val="000000" w:themeColor="text1"/>
          <w:sz w:val="18"/>
          <w:szCs w:val="18"/>
        </w:rPr>
        <w:t>E. Marcus</w:t>
      </w:r>
      <w:r w:rsidR="00A335EC">
        <w:rPr>
          <w:rFonts w:ascii="Times New Roman" w:eastAsia="Times New Roman" w:hAnsi="Times New Roman" w:cs="Times New Roman"/>
          <w:color w:val="000000" w:themeColor="text1"/>
          <w:sz w:val="18"/>
          <w:szCs w:val="18"/>
        </w:rPr>
        <w:t xml:space="preserve">, </w:t>
      </w:r>
      <w:r w:rsidR="00A335EC" w:rsidRPr="00A335EC">
        <w:rPr>
          <w:rFonts w:ascii="Times New Roman" w:eastAsia="Times New Roman" w:hAnsi="Times New Roman" w:cs="Times New Roman"/>
          <w:color w:val="000000" w:themeColor="text1"/>
          <w:sz w:val="18"/>
          <w:szCs w:val="18"/>
        </w:rPr>
        <w:t xml:space="preserve">and J. Teuwen, </w:t>
      </w:r>
      <w:r w:rsidR="00A335EC">
        <w:rPr>
          <w:rFonts w:ascii="Times New Roman" w:eastAsia="Times New Roman" w:hAnsi="Times New Roman" w:cs="Times New Roman"/>
          <w:color w:val="000000" w:themeColor="text1"/>
          <w:sz w:val="18"/>
          <w:szCs w:val="18"/>
        </w:rPr>
        <w:t>“</w:t>
      </w:r>
      <w:r w:rsidR="00A335EC" w:rsidRPr="00A335EC">
        <w:rPr>
          <w:rFonts w:ascii="Times New Roman" w:eastAsia="Times New Roman" w:hAnsi="Times New Roman" w:cs="Times New Roman"/>
          <w:color w:val="000000" w:themeColor="text1"/>
          <w:sz w:val="18"/>
          <w:szCs w:val="18"/>
        </w:rPr>
        <w:t xml:space="preserve">Artificial </w:t>
      </w:r>
      <w:r w:rsidR="00A335EC">
        <w:rPr>
          <w:rFonts w:ascii="Times New Roman" w:eastAsia="Times New Roman" w:hAnsi="Times New Roman" w:cs="Times New Roman"/>
          <w:color w:val="000000" w:themeColor="text1"/>
          <w:sz w:val="18"/>
          <w:szCs w:val="18"/>
        </w:rPr>
        <w:t>I</w:t>
      </w:r>
      <w:r w:rsidR="00A335EC" w:rsidRPr="00A335EC">
        <w:rPr>
          <w:rFonts w:ascii="Times New Roman" w:eastAsia="Times New Roman" w:hAnsi="Times New Roman" w:cs="Times New Roman"/>
          <w:color w:val="000000" w:themeColor="text1"/>
          <w:sz w:val="18"/>
          <w:szCs w:val="18"/>
        </w:rPr>
        <w:t xml:space="preserve">ntelligence and explanation: </w:t>
      </w:r>
      <w:r w:rsidR="00A335EC">
        <w:rPr>
          <w:rFonts w:ascii="Times New Roman" w:eastAsia="Times New Roman" w:hAnsi="Times New Roman" w:cs="Times New Roman"/>
          <w:color w:val="000000" w:themeColor="text1"/>
          <w:sz w:val="18"/>
          <w:szCs w:val="18"/>
        </w:rPr>
        <w:t>H</w:t>
      </w:r>
      <w:r w:rsidR="00A335EC" w:rsidRPr="00A335EC">
        <w:rPr>
          <w:rFonts w:ascii="Times New Roman" w:eastAsia="Times New Roman" w:hAnsi="Times New Roman" w:cs="Times New Roman"/>
          <w:color w:val="000000" w:themeColor="text1"/>
          <w:sz w:val="18"/>
          <w:szCs w:val="18"/>
        </w:rPr>
        <w:t>ow, why, and when to explain black boxes</w:t>
      </w:r>
      <w:r w:rsidR="00A335EC">
        <w:rPr>
          <w:rFonts w:ascii="Times New Roman" w:eastAsia="Times New Roman" w:hAnsi="Times New Roman" w:cs="Times New Roman"/>
          <w:color w:val="000000" w:themeColor="text1"/>
          <w:sz w:val="18"/>
          <w:szCs w:val="18"/>
        </w:rPr>
        <w:t>”</w:t>
      </w:r>
      <w:r w:rsidR="00A335EC" w:rsidRPr="00A335EC">
        <w:rPr>
          <w:rFonts w:ascii="Times New Roman" w:eastAsia="Times New Roman" w:hAnsi="Times New Roman" w:cs="Times New Roman"/>
          <w:color w:val="000000" w:themeColor="text1"/>
          <w:sz w:val="18"/>
          <w:szCs w:val="18"/>
        </w:rPr>
        <w:t xml:space="preserve">, </w:t>
      </w:r>
      <w:r w:rsidR="00A335EC" w:rsidRPr="00A335EC">
        <w:rPr>
          <w:rFonts w:ascii="Times New Roman" w:eastAsia="Times New Roman" w:hAnsi="Times New Roman" w:cs="Times New Roman"/>
          <w:i/>
          <w:iCs/>
          <w:color w:val="000000" w:themeColor="text1"/>
          <w:sz w:val="18"/>
          <w:szCs w:val="18"/>
        </w:rPr>
        <w:t>European Journal of Radiology</w:t>
      </w:r>
      <w:r w:rsidR="00A335EC" w:rsidRPr="00A335EC">
        <w:rPr>
          <w:rFonts w:ascii="Times New Roman" w:eastAsia="Times New Roman" w:hAnsi="Times New Roman" w:cs="Times New Roman"/>
          <w:color w:val="000000" w:themeColor="text1"/>
          <w:sz w:val="18"/>
          <w:szCs w:val="18"/>
        </w:rPr>
        <w:t>, vol. 173, p</w:t>
      </w:r>
      <w:r w:rsidR="00A335EC">
        <w:rPr>
          <w:rFonts w:ascii="Times New Roman" w:eastAsia="Times New Roman" w:hAnsi="Times New Roman" w:cs="Times New Roman"/>
          <w:color w:val="000000" w:themeColor="text1"/>
          <w:sz w:val="18"/>
          <w:szCs w:val="18"/>
        </w:rPr>
        <w:t>p</w:t>
      </w:r>
      <w:r w:rsidR="00A335EC" w:rsidRPr="00A335EC">
        <w:rPr>
          <w:rFonts w:ascii="Times New Roman" w:eastAsia="Times New Roman" w:hAnsi="Times New Roman" w:cs="Times New Roman"/>
          <w:color w:val="000000" w:themeColor="text1"/>
          <w:sz w:val="18"/>
          <w:szCs w:val="18"/>
        </w:rPr>
        <w:t>. 111393, 2024</w:t>
      </w:r>
      <w:r w:rsidR="00A335EC">
        <w:rPr>
          <w:rFonts w:ascii="Times New Roman" w:eastAsia="Times New Roman" w:hAnsi="Times New Roman" w:cs="Times New Roman"/>
          <w:color w:val="000000" w:themeColor="text1"/>
          <w:sz w:val="18"/>
          <w:szCs w:val="18"/>
        </w:rPr>
        <w:t xml:space="preserve">, doi: </w:t>
      </w:r>
      <w:r w:rsidR="00A335EC" w:rsidRPr="00A335EC">
        <w:rPr>
          <w:rFonts w:ascii="Times New Roman" w:eastAsia="Times New Roman" w:hAnsi="Times New Roman" w:cs="Times New Roman"/>
          <w:color w:val="000000" w:themeColor="text1"/>
          <w:sz w:val="18"/>
          <w:szCs w:val="18"/>
        </w:rPr>
        <w:t>10.1016/j.ejrad.2024.111393</w:t>
      </w:r>
      <w:r w:rsidR="00A335EC">
        <w:rPr>
          <w:rFonts w:ascii="Times New Roman" w:eastAsia="Times New Roman" w:hAnsi="Times New Roman" w:cs="Times New Roman"/>
          <w:color w:val="000000" w:themeColor="text1"/>
          <w:sz w:val="18"/>
          <w:szCs w:val="18"/>
        </w:rPr>
        <w:t>.</w:t>
      </w:r>
    </w:p>
    <w:p w14:paraId="5CE1E28D" w14:textId="491FEA87" w:rsidR="00022B23" w:rsidRPr="00730D22" w:rsidRDefault="00DA02B7" w:rsidP="00730D22">
      <w:pPr>
        <w:autoSpaceDE w:val="0"/>
        <w:autoSpaceDN w:val="0"/>
        <w:spacing w:line="240" w:lineRule="auto"/>
        <w:ind w:left="641" w:hanging="641"/>
        <w:jc w:val="both"/>
        <w:rPr>
          <w:rFonts w:ascii="Times New Roman" w:eastAsia="Times New Roman" w:hAnsi="Times New Roman" w:cs="Times New Roman"/>
          <w:color w:val="000000" w:themeColor="text1"/>
          <w:sz w:val="18"/>
          <w:szCs w:val="18"/>
        </w:rPr>
      </w:pPr>
      <w:r w:rsidRPr="00730D22">
        <w:rPr>
          <w:rFonts w:ascii="Times New Roman" w:eastAsia="Times New Roman" w:hAnsi="Times New Roman" w:cs="Times New Roman"/>
          <w:color w:val="000000" w:themeColor="text1"/>
          <w:sz w:val="18"/>
          <w:szCs w:val="18"/>
        </w:rPr>
        <w:t>[4]</w:t>
      </w:r>
      <w:r w:rsidRPr="00730D22">
        <w:rPr>
          <w:rFonts w:ascii="Times New Roman" w:eastAsia="Times New Roman" w:hAnsi="Times New Roman" w:cs="Times New Roman"/>
          <w:color w:val="000000" w:themeColor="text1"/>
          <w:sz w:val="18"/>
          <w:szCs w:val="18"/>
        </w:rPr>
        <w:tab/>
      </w:r>
      <w:r w:rsidR="003F4033" w:rsidRPr="003F4033">
        <w:rPr>
          <w:rFonts w:ascii="Times New Roman" w:eastAsia="Times New Roman" w:hAnsi="Times New Roman" w:cs="Times New Roman"/>
          <w:color w:val="000000" w:themeColor="text1"/>
          <w:sz w:val="18"/>
          <w:szCs w:val="18"/>
        </w:rPr>
        <w:t>A. Sethi, S. Dharmavaram</w:t>
      </w:r>
      <w:r w:rsidR="003F4033">
        <w:rPr>
          <w:rFonts w:ascii="Times New Roman" w:eastAsia="Times New Roman" w:hAnsi="Times New Roman" w:cs="Times New Roman"/>
          <w:color w:val="000000" w:themeColor="text1"/>
          <w:sz w:val="18"/>
          <w:szCs w:val="18"/>
        </w:rPr>
        <w:t xml:space="preserve">, </w:t>
      </w:r>
      <w:r w:rsidR="003F4033" w:rsidRPr="003F4033">
        <w:rPr>
          <w:rFonts w:ascii="Times New Roman" w:eastAsia="Times New Roman" w:hAnsi="Times New Roman" w:cs="Times New Roman"/>
          <w:color w:val="000000" w:themeColor="text1"/>
          <w:sz w:val="18"/>
          <w:szCs w:val="18"/>
        </w:rPr>
        <w:t xml:space="preserve">and S. K. Somasundaram, </w:t>
      </w:r>
      <w:r w:rsidR="003F4033">
        <w:rPr>
          <w:rFonts w:ascii="Times New Roman" w:eastAsia="Times New Roman" w:hAnsi="Times New Roman" w:cs="Times New Roman"/>
          <w:color w:val="000000" w:themeColor="text1"/>
          <w:sz w:val="18"/>
          <w:szCs w:val="18"/>
        </w:rPr>
        <w:t>“</w:t>
      </w:r>
      <w:r w:rsidR="003F4033" w:rsidRPr="003F4033">
        <w:rPr>
          <w:rFonts w:ascii="Times New Roman" w:eastAsia="Times New Roman" w:hAnsi="Times New Roman" w:cs="Times New Roman"/>
          <w:color w:val="000000" w:themeColor="text1"/>
          <w:sz w:val="18"/>
          <w:szCs w:val="18"/>
        </w:rPr>
        <w:t xml:space="preserve">Explainable Artificial Intelligence (XAI) approach to heart disease prediction," </w:t>
      </w:r>
      <w:r w:rsidR="003F4033" w:rsidRPr="003F4033">
        <w:rPr>
          <w:rFonts w:ascii="Times New Roman" w:eastAsia="Times New Roman" w:hAnsi="Times New Roman" w:cs="Times New Roman"/>
          <w:i/>
          <w:iCs/>
          <w:color w:val="000000" w:themeColor="text1"/>
          <w:sz w:val="18"/>
          <w:szCs w:val="18"/>
        </w:rPr>
        <w:t>2024 3rd International Conference on Artificial Intelligence for Internet of Things (AIIoT)</w:t>
      </w:r>
      <w:r w:rsidR="003F4033" w:rsidRPr="003F4033">
        <w:rPr>
          <w:rFonts w:ascii="Times New Roman" w:eastAsia="Times New Roman" w:hAnsi="Times New Roman" w:cs="Times New Roman"/>
          <w:color w:val="000000" w:themeColor="text1"/>
          <w:sz w:val="18"/>
          <w:szCs w:val="18"/>
        </w:rPr>
        <w:t xml:space="preserve">, Vellore, India, pp. 1-6, </w:t>
      </w:r>
      <w:r w:rsidR="00320838" w:rsidRPr="003F4033">
        <w:rPr>
          <w:rFonts w:ascii="Times New Roman" w:eastAsia="Times New Roman" w:hAnsi="Times New Roman" w:cs="Times New Roman"/>
          <w:color w:val="000000" w:themeColor="text1"/>
          <w:sz w:val="18"/>
          <w:szCs w:val="18"/>
        </w:rPr>
        <w:t xml:space="preserve">2024, </w:t>
      </w:r>
      <w:r w:rsidR="003F4033" w:rsidRPr="003F4033">
        <w:rPr>
          <w:rFonts w:ascii="Times New Roman" w:eastAsia="Times New Roman" w:hAnsi="Times New Roman" w:cs="Times New Roman"/>
          <w:color w:val="000000" w:themeColor="text1"/>
          <w:sz w:val="18"/>
          <w:szCs w:val="18"/>
        </w:rPr>
        <w:t>doi: 10.1109/AIIoT58432.2024.10574635.</w:t>
      </w:r>
    </w:p>
    <w:p w14:paraId="64CA4974" w14:textId="74C41A92" w:rsidR="00022B23" w:rsidRPr="00730D22" w:rsidRDefault="00022B23" w:rsidP="00730D22">
      <w:pPr>
        <w:autoSpaceDE w:val="0"/>
        <w:autoSpaceDN w:val="0"/>
        <w:spacing w:line="240" w:lineRule="auto"/>
        <w:ind w:left="641" w:hanging="641"/>
        <w:jc w:val="both"/>
        <w:rPr>
          <w:rFonts w:ascii="Times New Roman" w:eastAsia="Times New Roman" w:hAnsi="Times New Roman" w:cs="Times New Roman"/>
          <w:color w:val="000000" w:themeColor="text1"/>
          <w:sz w:val="18"/>
          <w:szCs w:val="18"/>
        </w:rPr>
      </w:pPr>
      <w:r w:rsidRPr="00730D22">
        <w:rPr>
          <w:rFonts w:ascii="Times New Roman" w:eastAsia="Times New Roman" w:hAnsi="Times New Roman" w:cs="Times New Roman"/>
          <w:color w:val="000000" w:themeColor="text1"/>
          <w:sz w:val="18"/>
          <w:szCs w:val="18"/>
        </w:rPr>
        <w:t>[5]</w:t>
      </w:r>
      <w:r w:rsidRPr="00730D22">
        <w:rPr>
          <w:rFonts w:ascii="Times New Roman" w:eastAsia="Times New Roman" w:hAnsi="Times New Roman" w:cs="Times New Roman"/>
          <w:color w:val="000000" w:themeColor="text1"/>
          <w:sz w:val="18"/>
          <w:szCs w:val="18"/>
        </w:rPr>
        <w:tab/>
      </w:r>
      <w:r w:rsidR="007E7CDB" w:rsidRPr="007E7CDB">
        <w:rPr>
          <w:rFonts w:ascii="Times New Roman" w:eastAsia="Times New Roman" w:hAnsi="Times New Roman" w:cs="Times New Roman"/>
          <w:color w:val="000000" w:themeColor="text1"/>
          <w:sz w:val="18"/>
          <w:szCs w:val="18"/>
        </w:rPr>
        <w:t xml:space="preserve">A. Kilic, </w:t>
      </w:r>
      <w:r w:rsidR="007E7CDB">
        <w:rPr>
          <w:rFonts w:ascii="Times New Roman" w:eastAsia="Times New Roman" w:hAnsi="Times New Roman" w:cs="Times New Roman"/>
          <w:color w:val="000000" w:themeColor="text1"/>
          <w:sz w:val="18"/>
          <w:szCs w:val="18"/>
        </w:rPr>
        <w:t>“</w:t>
      </w:r>
      <w:r w:rsidR="007E7CDB" w:rsidRPr="007E7CDB">
        <w:rPr>
          <w:rFonts w:ascii="Times New Roman" w:eastAsia="Times New Roman" w:hAnsi="Times New Roman" w:cs="Times New Roman"/>
          <w:color w:val="000000" w:themeColor="text1"/>
          <w:sz w:val="18"/>
          <w:szCs w:val="18"/>
        </w:rPr>
        <w:t xml:space="preserve">Artificial </w:t>
      </w:r>
      <w:r w:rsidR="007E7CDB">
        <w:rPr>
          <w:rFonts w:ascii="Times New Roman" w:eastAsia="Times New Roman" w:hAnsi="Times New Roman" w:cs="Times New Roman"/>
          <w:color w:val="000000" w:themeColor="text1"/>
          <w:sz w:val="18"/>
          <w:szCs w:val="18"/>
        </w:rPr>
        <w:t>I</w:t>
      </w:r>
      <w:r w:rsidR="007E7CDB" w:rsidRPr="007E7CDB">
        <w:rPr>
          <w:rFonts w:ascii="Times New Roman" w:eastAsia="Times New Roman" w:hAnsi="Times New Roman" w:cs="Times New Roman"/>
          <w:color w:val="000000" w:themeColor="text1"/>
          <w:sz w:val="18"/>
          <w:szCs w:val="18"/>
        </w:rPr>
        <w:t>ntelligence and machine learning in cardiovascular health care</w:t>
      </w:r>
      <w:r w:rsidR="007E7CDB">
        <w:rPr>
          <w:rFonts w:ascii="Times New Roman" w:eastAsia="Times New Roman" w:hAnsi="Times New Roman" w:cs="Times New Roman"/>
          <w:color w:val="000000" w:themeColor="text1"/>
          <w:sz w:val="18"/>
          <w:szCs w:val="18"/>
        </w:rPr>
        <w:t>”</w:t>
      </w:r>
      <w:r w:rsidR="007E7CDB" w:rsidRPr="007E7CDB">
        <w:rPr>
          <w:rFonts w:ascii="Times New Roman" w:eastAsia="Times New Roman" w:hAnsi="Times New Roman" w:cs="Times New Roman"/>
          <w:color w:val="000000" w:themeColor="text1"/>
          <w:sz w:val="18"/>
          <w:szCs w:val="18"/>
        </w:rPr>
        <w:t xml:space="preserve">, </w:t>
      </w:r>
      <w:r w:rsidR="007E7CDB" w:rsidRPr="007E7CDB">
        <w:rPr>
          <w:rFonts w:ascii="Times New Roman" w:eastAsia="Times New Roman" w:hAnsi="Times New Roman" w:cs="Times New Roman"/>
          <w:i/>
          <w:iCs/>
          <w:color w:val="000000" w:themeColor="text1"/>
          <w:sz w:val="18"/>
          <w:szCs w:val="18"/>
        </w:rPr>
        <w:t>The Annals of Thoracic Surgery</w:t>
      </w:r>
      <w:r w:rsidR="007E7CDB" w:rsidRPr="007E7CDB">
        <w:rPr>
          <w:rFonts w:ascii="Times New Roman" w:eastAsia="Times New Roman" w:hAnsi="Times New Roman" w:cs="Times New Roman"/>
          <w:color w:val="000000" w:themeColor="text1"/>
          <w:sz w:val="18"/>
          <w:szCs w:val="18"/>
        </w:rPr>
        <w:t>, vol. 109, no. 5, p</w:t>
      </w:r>
      <w:r w:rsidR="007E7CDB">
        <w:rPr>
          <w:rFonts w:ascii="Times New Roman" w:eastAsia="Times New Roman" w:hAnsi="Times New Roman" w:cs="Times New Roman"/>
          <w:color w:val="000000" w:themeColor="text1"/>
          <w:sz w:val="18"/>
          <w:szCs w:val="18"/>
        </w:rPr>
        <w:t>p</w:t>
      </w:r>
      <w:r w:rsidR="007E7CDB" w:rsidRPr="007E7CDB">
        <w:rPr>
          <w:rFonts w:ascii="Times New Roman" w:eastAsia="Times New Roman" w:hAnsi="Times New Roman" w:cs="Times New Roman"/>
          <w:color w:val="000000" w:themeColor="text1"/>
          <w:sz w:val="18"/>
          <w:szCs w:val="18"/>
        </w:rPr>
        <w:t>. 1323-1329, 2020</w:t>
      </w:r>
      <w:r w:rsidR="007E7CDB">
        <w:rPr>
          <w:rFonts w:ascii="Times New Roman" w:eastAsia="Times New Roman" w:hAnsi="Times New Roman" w:cs="Times New Roman"/>
          <w:color w:val="000000" w:themeColor="text1"/>
          <w:sz w:val="18"/>
          <w:szCs w:val="18"/>
        </w:rPr>
        <w:t xml:space="preserve">, doi: </w:t>
      </w:r>
      <w:r w:rsidR="007E7CDB" w:rsidRPr="007E7CDB">
        <w:rPr>
          <w:rFonts w:ascii="Times New Roman" w:eastAsia="Times New Roman" w:hAnsi="Times New Roman" w:cs="Times New Roman"/>
          <w:color w:val="000000" w:themeColor="text1"/>
          <w:sz w:val="18"/>
          <w:szCs w:val="18"/>
        </w:rPr>
        <w:t>10.1016/j.athoracsur.2019.09.042</w:t>
      </w:r>
      <w:r w:rsidR="007E7CDB">
        <w:rPr>
          <w:rFonts w:ascii="Times New Roman" w:eastAsia="Times New Roman" w:hAnsi="Times New Roman" w:cs="Times New Roman"/>
          <w:color w:val="000000" w:themeColor="text1"/>
          <w:sz w:val="18"/>
          <w:szCs w:val="18"/>
        </w:rPr>
        <w:t>.</w:t>
      </w:r>
    </w:p>
    <w:p w14:paraId="59A84504" w14:textId="1C2A7DCE" w:rsidR="00022B23" w:rsidRPr="00730D22" w:rsidRDefault="00022B23" w:rsidP="00730D22">
      <w:pPr>
        <w:autoSpaceDE w:val="0"/>
        <w:autoSpaceDN w:val="0"/>
        <w:spacing w:line="240" w:lineRule="auto"/>
        <w:ind w:left="641" w:hanging="641"/>
        <w:jc w:val="both"/>
        <w:rPr>
          <w:rFonts w:ascii="Times New Roman" w:eastAsia="Times New Roman" w:hAnsi="Times New Roman" w:cs="Times New Roman"/>
          <w:color w:val="000000" w:themeColor="text1"/>
          <w:sz w:val="18"/>
          <w:szCs w:val="18"/>
        </w:rPr>
      </w:pPr>
      <w:r w:rsidRPr="00730D22">
        <w:rPr>
          <w:rFonts w:ascii="Times New Roman" w:eastAsia="Times New Roman" w:hAnsi="Times New Roman" w:cs="Times New Roman"/>
          <w:color w:val="000000" w:themeColor="text1"/>
          <w:sz w:val="18"/>
          <w:szCs w:val="18"/>
        </w:rPr>
        <w:t>[6]</w:t>
      </w:r>
      <w:r w:rsidRPr="00730D22">
        <w:rPr>
          <w:rFonts w:ascii="Times New Roman" w:eastAsia="Times New Roman" w:hAnsi="Times New Roman" w:cs="Times New Roman"/>
          <w:color w:val="000000" w:themeColor="text1"/>
          <w:sz w:val="18"/>
          <w:szCs w:val="18"/>
        </w:rPr>
        <w:tab/>
      </w:r>
      <w:r w:rsidR="00D84B98" w:rsidRPr="00D84B98">
        <w:rPr>
          <w:rFonts w:ascii="Times New Roman" w:eastAsia="Times New Roman" w:hAnsi="Times New Roman" w:cs="Times New Roman"/>
          <w:color w:val="000000" w:themeColor="text1"/>
          <w:sz w:val="18"/>
          <w:szCs w:val="18"/>
        </w:rPr>
        <w:t>A.</w:t>
      </w:r>
      <w:r w:rsidR="00D84B98">
        <w:rPr>
          <w:rFonts w:ascii="Times New Roman" w:eastAsia="Times New Roman" w:hAnsi="Times New Roman" w:cs="Times New Roman"/>
          <w:color w:val="000000" w:themeColor="text1"/>
          <w:sz w:val="18"/>
          <w:szCs w:val="18"/>
        </w:rPr>
        <w:t xml:space="preserve"> S. M.</w:t>
      </w:r>
      <w:r w:rsidR="00D84B98" w:rsidRPr="00D84B98">
        <w:rPr>
          <w:rFonts w:ascii="Times New Roman" w:eastAsia="Times New Roman" w:hAnsi="Times New Roman" w:cs="Times New Roman"/>
          <w:color w:val="000000" w:themeColor="text1"/>
          <w:sz w:val="18"/>
          <w:szCs w:val="18"/>
        </w:rPr>
        <w:t xml:space="preserve"> Faizal, T.</w:t>
      </w:r>
      <w:r w:rsidR="00D84B98">
        <w:rPr>
          <w:rFonts w:ascii="Times New Roman" w:eastAsia="Times New Roman" w:hAnsi="Times New Roman" w:cs="Times New Roman"/>
          <w:color w:val="000000" w:themeColor="text1"/>
          <w:sz w:val="18"/>
          <w:szCs w:val="18"/>
        </w:rPr>
        <w:t xml:space="preserve"> M.</w:t>
      </w:r>
      <w:r w:rsidR="00D84B98" w:rsidRPr="00D84B98">
        <w:rPr>
          <w:rFonts w:ascii="Times New Roman" w:eastAsia="Times New Roman" w:hAnsi="Times New Roman" w:cs="Times New Roman"/>
          <w:color w:val="000000" w:themeColor="text1"/>
          <w:sz w:val="18"/>
          <w:szCs w:val="18"/>
        </w:rPr>
        <w:t xml:space="preserve"> Thevarajah, S.</w:t>
      </w:r>
      <w:r w:rsidR="00D84B98">
        <w:rPr>
          <w:rFonts w:ascii="Times New Roman" w:eastAsia="Times New Roman" w:hAnsi="Times New Roman" w:cs="Times New Roman"/>
          <w:color w:val="000000" w:themeColor="text1"/>
          <w:sz w:val="18"/>
          <w:szCs w:val="18"/>
        </w:rPr>
        <w:t xml:space="preserve"> M.</w:t>
      </w:r>
      <w:r w:rsidR="00D84B98" w:rsidRPr="00D84B98">
        <w:rPr>
          <w:rFonts w:ascii="Times New Roman" w:eastAsia="Times New Roman" w:hAnsi="Times New Roman" w:cs="Times New Roman"/>
          <w:color w:val="000000" w:themeColor="text1"/>
          <w:sz w:val="18"/>
          <w:szCs w:val="18"/>
        </w:rPr>
        <w:t xml:space="preserve"> Khor, </w:t>
      </w:r>
      <w:r w:rsidR="00D84B98">
        <w:rPr>
          <w:rFonts w:ascii="Times New Roman" w:eastAsia="Times New Roman" w:hAnsi="Times New Roman" w:cs="Times New Roman"/>
          <w:color w:val="000000" w:themeColor="text1"/>
          <w:sz w:val="18"/>
          <w:szCs w:val="18"/>
        </w:rPr>
        <w:t>and</w:t>
      </w:r>
      <w:r w:rsidR="00D84B98" w:rsidRPr="00D84B98">
        <w:rPr>
          <w:rFonts w:ascii="Times New Roman" w:eastAsia="Times New Roman" w:hAnsi="Times New Roman" w:cs="Times New Roman"/>
          <w:color w:val="000000" w:themeColor="text1"/>
          <w:sz w:val="18"/>
          <w:szCs w:val="18"/>
        </w:rPr>
        <w:t xml:space="preserve"> S. Chang, </w:t>
      </w:r>
      <w:r w:rsidR="00D84B98">
        <w:rPr>
          <w:rFonts w:ascii="Times New Roman" w:eastAsia="Times New Roman" w:hAnsi="Times New Roman" w:cs="Times New Roman"/>
          <w:color w:val="000000" w:themeColor="text1"/>
          <w:sz w:val="18"/>
          <w:szCs w:val="18"/>
        </w:rPr>
        <w:t>“</w:t>
      </w:r>
      <w:r w:rsidR="00D84B98" w:rsidRPr="00D84B98">
        <w:rPr>
          <w:rFonts w:ascii="Times New Roman" w:eastAsia="Times New Roman" w:hAnsi="Times New Roman" w:cs="Times New Roman"/>
          <w:color w:val="000000" w:themeColor="text1"/>
          <w:sz w:val="18"/>
          <w:szCs w:val="18"/>
        </w:rPr>
        <w:t xml:space="preserve">A review of risk prediction models in cardiovascular disease: </w:t>
      </w:r>
      <w:r w:rsidR="005C6B1D">
        <w:rPr>
          <w:rFonts w:ascii="Times New Roman" w:eastAsia="Times New Roman" w:hAnsi="Times New Roman" w:cs="Times New Roman"/>
          <w:color w:val="000000" w:themeColor="text1"/>
          <w:sz w:val="18"/>
          <w:szCs w:val="18"/>
        </w:rPr>
        <w:t>C</w:t>
      </w:r>
      <w:r w:rsidR="00D84B98" w:rsidRPr="00D84B98">
        <w:rPr>
          <w:rFonts w:ascii="Times New Roman" w:eastAsia="Times New Roman" w:hAnsi="Times New Roman" w:cs="Times New Roman"/>
          <w:color w:val="000000" w:themeColor="text1"/>
          <w:sz w:val="18"/>
          <w:szCs w:val="18"/>
        </w:rPr>
        <w:t xml:space="preserve">onventional approach vs. </w:t>
      </w:r>
      <w:r w:rsidR="005C6B1D">
        <w:rPr>
          <w:rFonts w:ascii="Times New Roman" w:eastAsia="Times New Roman" w:hAnsi="Times New Roman" w:cs="Times New Roman"/>
          <w:color w:val="000000" w:themeColor="text1"/>
          <w:sz w:val="18"/>
          <w:szCs w:val="18"/>
        </w:rPr>
        <w:t>A</w:t>
      </w:r>
      <w:r w:rsidR="00D84B98" w:rsidRPr="00D84B98">
        <w:rPr>
          <w:rFonts w:ascii="Times New Roman" w:eastAsia="Times New Roman" w:hAnsi="Times New Roman" w:cs="Times New Roman"/>
          <w:color w:val="000000" w:themeColor="text1"/>
          <w:sz w:val="18"/>
          <w:szCs w:val="18"/>
        </w:rPr>
        <w:t xml:space="preserve">rtificial </w:t>
      </w:r>
      <w:r w:rsidR="005C6B1D">
        <w:rPr>
          <w:rFonts w:ascii="Times New Roman" w:eastAsia="Times New Roman" w:hAnsi="Times New Roman" w:cs="Times New Roman"/>
          <w:color w:val="000000" w:themeColor="text1"/>
          <w:sz w:val="18"/>
          <w:szCs w:val="18"/>
        </w:rPr>
        <w:t>I</w:t>
      </w:r>
      <w:r w:rsidR="00D84B98" w:rsidRPr="00D84B98">
        <w:rPr>
          <w:rFonts w:ascii="Times New Roman" w:eastAsia="Times New Roman" w:hAnsi="Times New Roman" w:cs="Times New Roman"/>
          <w:color w:val="000000" w:themeColor="text1"/>
          <w:sz w:val="18"/>
          <w:szCs w:val="18"/>
        </w:rPr>
        <w:t>ntelligent approach</w:t>
      </w:r>
      <w:r w:rsidR="005C6B1D">
        <w:rPr>
          <w:rFonts w:ascii="Times New Roman" w:eastAsia="Times New Roman" w:hAnsi="Times New Roman" w:cs="Times New Roman"/>
          <w:color w:val="000000" w:themeColor="text1"/>
          <w:sz w:val="18"/>
          <w:szCs w:val="18"/>
        </w:rPr>
        <w:t>”</w:t>
      </w:r>
      <w:r w:rsidR="00D84B98" w:rsidRPr="00D84B98">
        <w:rPr>
          <w:rFonts w:ascii="Times New Roman" w:eastAsia="Times New Roman" w:hAnsi="Times New Roman" w:cs="Times New Roman"/>
          <w:color w:val="000000" w:themeColor="text1"/>
          <w:sz w:val="18"/>
          <w:szCs w:val="18"/>
        </w:rPr>
        <w:t xml:space="preserve">, </w:t>
      </w:r>
      <w:r w:rsidR="00D84B98" w:rsidRPr="005C6B1D">
        <w:rPr>
          <w:rFonts w:ascii="Times New Roman" w:eastAsia="Times New Roman" w:hAnsi="Times New Roman" w:cs="Times New Roman"/>
          <w:i/>
          <w:iCs/>
          <w:color w:val="000000" w:themeColor="text1"/>
          <w:sz w:val="18"/>
          <w:szCs w:val="18"/>
        </w:rPr>
        <w:t>Computer Methods and Programs in Biomedicine</w:t>
      </w:r>
      <w:r w:rsidR="00D84B98" w:rsidRPr="00D84B98">
        <w:rPr>
          <w:rFonts w:ascii="Times New Roman" w:eastAsia="Times New Roman" w:hAnsi="Times New Roman" w:cs="Times New Roman"/>
          <w:color w:val="000000" w:themeColor="text1"/>
          <w:sz w:val="18"/>
          <w:szCs w:val="18"/>
        </w:rPr>
        <w:t>, vol. 207, p</w:t>
      </w:r>
      <w:r w:rsidR="005C6B1D">
        <w:rPr>
          <w:rFonts w:ascii="Times New Roman" w:eastAsia="Times New Roman" w:hAnsi="Times New Roman" w:cs="Times New Roman"/>
          <w:color w:val="000000" w:themeColor="text1"/>
          <w:sz w:val="18"/>
          <w:szCs w:val="18"/>
        </w:rPr>
        <w:t>p</w:t>
      </w:r>
      <w:r w:rsidR="00D84B98" w:rsidRPr="00D84B98">
        <w:rPr>
          <w:rFonts w:ascii="Times New Roman" w:eastAsia="Times New Roman" w:hAnsi="Times New Roman" w:cs="Times New Roman"/>
          <w:color w:val="000000" w:themeColor="text1"/>
          <w:sz w:val="18"/>
          <w:szCs w:val="18"/>
        </w:rPr>
        <w:t>. 106190, 2021</w:t>
      </w:r>
      <w:r w:rsidR="005C6B1D">
        <w:rPr>
          <w:rFonts w:ascii="Times New Roman" w:eastAsia="Times New Roman" w:hAnsi="Times New Roman" w:cs="Times New Roman"/>
          <w:color w:val="000000" w:themeColor="text1"/>
          <w:sz w:val="18"/>
          <w:szCs w:val="18"/>
        </w:rPr>
        <w:t xml:space="preserve">, doi: </w:t>
      </w:r>
      <w:r w:rsidR="00D84B98" w:rsidRPr="00D84B98">
        <w:rPr>
          <w:rFonts w:ascii="Times New Roman" w:eastAsia="Times New Roman" w:hAnsi="Times New Roman" w:cs="Times New Roman"/>
          <w:color w:val="000000" w:themeColor="text1"/>
          <w:sz w:val="18"/>
          <w:szCs w:val="18"/>
        </w:rPr>
        <w:t>10.1016/j.cmpb.2021.106190</w:t>
      </w:r>
      <w:r w:rsidR="00D84B98">
        <w:rPr>
          <w:rFonts w:ascii="Times New Roman" w:eastAsia="Times New Roman" w:hAnsi="Times New Roman" w:cs="Times New Roman"/>
          <w:color w:val="000000" w:themeColor="text1"/>
          <w:sz w:val="18"/>
          <w:szCs w:val="18"/>
        </w:rPr>
        <w:t>.</w:t>
      </w:r>
    </w:p>
    <w:p w14:paraId="28F407A2" w14:textId="57974582" w:rsidR="00022B23" w:rsidRPr="00730D22" w:rsidRDefault="00022B23" w:rsidP="00730D22">
      <w:pPr>
        <w:autoSpaceDE w:val="0"/>
        <w:autoSpaceDN w:val="0"/>
        <w:spacing w:line="240" w:lineRule="auto"/>
        <w:ind w:left="641" w:hanging="641"/>
        <w:jc w:val="both"/>
        <w:rPr>
          <w:rFonts w:ascii="Times New Roman" w:eastAsia="Times New Roman" w:hAnsi="Times New Roman" w:cs="Times New Roman"/>
          <w:color w:val="000000" w:themeColor="text1"/>
          <w:sz w:val="18"/>
          <w:szCs w:val="18"/>
        </w:rPr>
      </w:pPr>
      <w:r w:rsidRPr="00730D22">
        <w:rPr>
          <w:rFonts w:ascii="Times New Roman" w:eastAsia="Times New Roman" w:hAnsi="Times New Roman" w:cs="Times New Roman"/>
          <w:color w:val="000000" w:themeColor="text1"/>
          <w:sz w:val="18"/>
          <w:szCs w:val="18"/>
        </w:rPr>
        <w:t>[7]</w:t>
      </w:r>
      <w:r w:rsidRPr="00730D22">
        <w:rPr>
          <w:rFonts w:ascii="Times New Roman" w:eastAsia="Times New Roman" w:hAnsi="Times New Roman" w:cs="Times New Roman"/>
          <w:color w:val="000000" w:themeColor="text1"/>
          <w:sz w:val="18"/>
          <w:szCs w:val="18"/>
        </w:rPr>
        <w:tab/>
      </w:r>
      <w:r w:rsidR="00F85368" w:rsidRPr="00730D22">
        <w:rPr>
          <w:rFonts w:ascii="Times New Roman" w:eastAsia="Times New Roman" w:hAnsi="Times New Roman" w:cs="Times New Roman"/>
          <w:color w:val="000000" w:themeColor="text1"/>
          <w:sz w:val="18"/>
          <w:szCs w:val="18"/>
        </w:rPr>
        <w:t>N. Joshi</w:t>
      </w:r>
      <w:r w:rsidR="00E97025">
        <w:rPr>
          <w:rFonts w:ascii="Times New Roman" w:eastAsia="Times New Roman" w:hAnsi="Times New Roman" w:cs="Times New Roman"/>
          <w:color w:val="000000" w:themeColor="text1"/>
          <w:sz w:val="18"/>
          <w:szCs w:val="18"/>
        </w:rPr>
        <w:t xml:space="preserve">, </w:t>
      </w:r>
      <w:r w:rsidR="00F85368" w:rsidRPr="00730D22">
        <w:rPr>
          <w:rFonts w:ascii="Times New Roman" w:eastAsia="Times New Roman" w:hAnsi="Times New Roman" w:cs="Times New Roman"/>
          <w:color w:val="000000" w:themeColor="text1"/>
          <w:sz w:val="18"/>
          <w:szCs w:val="18"/>
        </w:rPr>
        <w:t xml:space="preserve">and T. Dave, </w:t>
      </w:r>
      <w:r w:rsidR="00E97025">
        <w:rPr>
          <w:rFonts w:ascii="Times New Roman" w:eastAsia="Times New Roman" w:hAnsi="Times New Roman" w:cs="Times New Roman"/>
          <w:color w:val="000000" w:themeColor="text1"/>
          <w:sz w:val="18"/>
          <w:szCs w:val="18"/>
        </w:rPr>
        <w:t>“</w:t>
      </w:r>
      <w:r w:rsidR="00F85368" w:rsidRPr="00730D22">
        <w:rPr>
          <w:rFonts w:ascii="Times New Roman" w:eastAsia="Times New Roman" w:hAnsi="Times New Roman" w:cs="Times New Roman"/>
          <w:color w:val="000000" w:themeColor="text1"/>
          <w:sz w:val="18"/>
          <w:szCs w:val="18"/>
        </w:rPr>
        <w:t>Improved accuracy for heart disease diagnosis using machine learning techniques,</w:t>
      </w:r>
      <w:r w:rsidR="00E97025">
        <w:rPr>
          <w:rFonts w:ascii="Times New Roman" w:eastAsia="Times New Roman" w:hAnsi="Times New Roman" w:cs="Times New Roman"/>
          <w:color w:val="000000" w:themeColor="text1"/>
          <w:sz w:val="18"/>
          <w:szCs w:val="18"/>
        </w:rPr>
        <w:t>”</w:t>
      </w:r>
      <w:r w:rsidR="00F85368" w:rsidRPr="00730D22">
        <w:rPr>
          <w:rFonts w:ascii="Times New Roman" w:eastAsia="Times New Roman" w:hAnsi="Times New Roman" w:cs="Times New Roman"/>
          <w:color w:val="000000" w:themeColor="text1"/>
          <w:sz w:val="18"/>
          <w:szCs w:val="18"/>
        </w:rPr>
        <w:t xml:space="preserve"> </w:t>
      </w:r>
      <w:r w:rsidR="00F85368" w:rsidRPr="00E97025">
        <w:rPr>
          <w:rFonts w:ascii="Times New Roman" w:eastAsia="Times New Roman" w:hAnsi="Times New Roman" w:cs="Times New Roman"/>
          <w:i/>
          <w:iCs/>
          <w:color w:val="000000" w:themeColor="text1"/>
          <w:sz w:val="18"/>
          <w:szCs w:val="18"/>
        </w:rPr>
        <w:t>Journal of Informatics and Web Engineering</w:t>
      </w:r>
      <w:r w:rsidR="00F85368" w:rsidRPr="00730D22">
        <w:rPr>
          <w:rFonts w:ascii="Times New Roman" w:eastAsia="Times New Roman" w:hAnsi="Times New Roman" w:cs="Times New Roman"/>
          <w:color w:val="000000" w:themeColor="text1"/>
          <w:sz w:val="18"/>
          <w:szCs w:val="18"/>
        </w:rPr>
        <w:t xml:space="preserve">, vol. 4, </w:t>
      </w:r>
      <w:r w:rsidR="009F6349" w:rsidRPr="00730D22">
        <w:rPr>
          <w:rFonts w:ascii="Times New Roman" w:eastAsia="Times New Roman" w:hAnsi="Times New Roman" w:cs="Times New Roman"/>
          <w:color w:val="000000" w:themeColor="text1"/>
          <w:sz w:val="18"/>
          <w:szCs w:val="18"/>
        </w:rPr>
        <w:t xml:space="preserve">no. </w:t>
      </w:r>
      <w:r w:rsidR="00F85368" w:rsidRPr="00730D22">
        <w:rPr>
          <w:rFonts w:ascii="Times New Roman" w:eastAsia="Times New Roman" w:hAnsi="Times New Roman" w:cs="Times New Roman"/>
          <w:color w:val="000000" w:themeColor="text1"/>
          <w:sz w:val="18"/>
          <w:szCs w:val="18"/>
        </w:rPr>
        <w:t>1,</w:t>
      </w:r>
      <w:r w:rsidR="001B17E5" w:rsidRPr="00730D22">
        <w:rPr>
          <w:rFonts w:ascii="Times New Roman" w:eastAsia="Times New Roman" w:hAnsi="Times New Roman" w:cs="Times New Roman"/>
          <w:color w:val="000000" w:themeColor="text1"/>
          <w:sz w:val="18"/>
          <w:szCs w:val="18"/>
        </w:rPr>
        <w:t xml:space="preserve"> </w:t>
      </w:r>
      <w:r w:rsidR="00F85368" w:rsidRPr="00730D22">
        <w:rPr>
          <w:rFonts w:ascii="Times New Roman" w:eastAsia="Times New Roman" w:hAnsi="Times New Roman" w:cs="Times New Roman"/>
          <w:color w:val="000000" w:themeColor="text1"/>
          <w:sz w:val="18"/>
          <w:szCs w:val="18"/>
        </w:rPr>
        <w:t>2025</w:t>
      </w:r>
      <w:r w:rsidR="00E13F27" w:rsidRPr="00730D22">
        <w:rPr>
          <w:rFonts w:ascii="Times New Roman" w:eastAsia="Times New Roman" w:hAnsi="Times New Roman" w:cs="Times New Roman"/>
          <w:color w:val="000000" w:themeColor="text1"/>
          <w:sz w:val="18"/>
          <w:szCs w:val="18"/>
        </w:rPr>
        <w:t>, doi: 10.33093/jiwe.2025.4.1</w:t>
      </w:r>
      <w:r w:rsidR="00452F93" w:rsidRPr="00730D22">
        <w:rPr>
          <w:rFonts w:ascii="Times New Roman" w:eastAsia="Times New Roman" w:hAnsi="Times New Roman" w:cs="Times New Roman"/>
          <w:color w:val="000000" w:themeColor="text1"/>
          <w:sz w:val="18"/>
          <w:szCs w:val="18"/>
        </w:rPr>
        <w:t>.</w:t>
      </w:r>
      <w:r w:rsidR="00E13F27" w:rsidRPr="00730D22">
        <w:rPr>
          <w:rFonts w:ascii="Times New Roman" w:eastAsia="Times New Roman" w:hAnsi="Times New Roman" w:cs="Times New Roman"/>
          <w:color w:val="000000" w:themeColor="text1"/>
          <w:sz w:val="18"/>
          <w:szCs w:val="18"/>
        </w:rPr>
        <w:t>4.</w:t>
      </w:r>
    </w:p>
    <w:p w14:paraId="11536949" w14:textId="27CD5213" w:rsidR="00022B23" w:rsidRPr="00730D22" w:rsidRDefault="00022B23" w:rsidP="00730D22">
      <w:pPr>
        <w:autoSpaceDE w:val="0"/>
        <w:autoSpaceDN w:val="0"/>
        <w:spacing w:line="240" w:lineRule="auto"/>
        <w:ind w:left="641" w:hanging="641"/>
        <w:jc w:val="both"/>
        <w:rPr>
          <w:rFonts w:ascii="Times New Roman" w:eastAsia="Times New Roman" w:hAnsi="Times New Roman" w:cs="Times New Roman"/>
          <w:color w:val="000000" w:themeColor="text1"/>
          <w:sz w:val="18"/>
          <w:szCs w:val="18"/>
        </w:rPr>
      </w:pPr>
      <w:r w:rsidRPr="00730D22">
        <w:rPr>
          <w:rFonts w:ascii="Times New Roman" w:eastAsia="Times New Roman" w:hAnsi="Times New Roman" w:cs="Times New Roman"/>
          <w:color w:val="000000" w:themeColor="text1"/>
          <w:sz w:val="18"/>
          <w:szCs w:val="18"/>
        </w:rPr>
        <w:t>[8]</w:t>
      </w:r>
      <w:r w:rsidRPr="00730D22">
        <w:rPr>
          <w:rFonts w:ascii="Times New Roman" w:eastAsia="Times New Roman" w:hAnsi="Times New Roman" w:cs="Times New Roman"/>
          <w:color w:val="000000" w:themeColor="text1"/>
          <w:sz w:val="18"/>
          <w:szCs w:val="18"/>
        </w:rPr>
        <w:tab/>
      </w:r>
      <w:r w:rsidR="00E40EFF" w:rsidRPr="00E40EFF">
        <w:rPr>
          <w:rFonts w:ascii="Times New Roman" w:eastAsia="Times New Roman" w:hAnsi="Times New Roman" w:cs="Times New Roman"/>
          <w:color w:val="000000" w:themeColor="text1"/>
          <w:sz w:val="18"/>
          <w:szCs w:val="18"/>
        </w:rPr>
        <w:t xml:space="preserve">C. Rudin, </w:t>
      </w:r>
      <w:r w:rsidR="00E40EFF">
        <w:rPr>
          <w:rFonts w:ascii="Times New Roman" w:eastAsia="Times New Roman" w:hAnsi="Times New Roman" w:cs="Times New Roman"/>
          <w:color w:val="000000" w:themeColor="text1"/>
          <w:sz w:val="18"/>
          <w:szCs w:val="18"/>
        </w:rPr>
        <w:t>“</w:t>
      </w:r>
      <w:r w:rsidR="00E40EFF" w:rsidRPr="00E40EFF">
        <w:rPr>
          <w:rFonts w:ascii="Times New Roman" w:eastAsia="Times New Roman" w:hAnsi="Times New Roman" w:cs="Times New Roman"/>
          <w:color w:val="000000" w:themeColor="text1"/>
          <w:sz w:val="18"/>
          <w:szCs w:val="18"/>
        </w:rPr>
        <w:t xml:space="preserve">Stop explaining black box machine learning models for high stakes decisions and use interpretable models instead", </w:t>
      </w:r>
      <w:r w:rsidR="00E40EFF" w:rsidRPr="00E40EFF">
        <w:rPr>
          <w:rFonts w:ascii="Times New Roman" w:eastAsia="Times New Roman" w:hAnsi="Times New Roman" w:cs="Times New Roman"/>
          <w:i/>
          <w:iCs/>
          <w:color w:val="000000" w:themeColor="text1"/>
          <w:sz w:val="18"/>
          <w:szCs w:val="18"/>
        </w:rPr>
        <w:t>Nature Machine Intelligence</w:t>
      </w:r>
      <w:r w:rsidR="00E40EFF" w:rsidRPr="00E40EFF">
        <w:rPr>
          <w:rFonts w:ascii="Times New Roman" w:eastAsia="Times New Roman" w:hAnsi="Times New Roman" w:cs="Times New Roman"/>
          <w:color w:val="000000" w:themeColor="text1"/>
          <w:sz w:val="18"/>
          <w:szCs w:val="18"/>
        </w:rPr>
        <w:t>, vol. 1, no. 5, p</w:t>
      </w:r>
      <w:r w:rsidR="00E40EFF">
        <w:rPr>
          <w:rFonts w:ascii="Times New Roman" w:eastAsia="Times New Roman" w:hAnsi="Times New Roman" w:cs="Times New Roman"/>
          <w:color w:val="000000" w:themeColor="text1"/>
          <w:sz w:val="18"/>
          <w:szCs w:val="18"/>
        </w:rPr>
        <w:t>p</w:t>
      </w:r>
      <w:r w:rsidR="00E40EFF" w:rsidRPr="00E40EFF">
        <w:rPr>
          <w:rFonts w:ascii="Times New Roman" w:eastAsia="Times New Roman" w:hAnsi="Times New Roman" w:cs="Times New Roman"/>
          <w:color w:val="000000" w:themeColor="text1"/>
          <w:sz w:val="18"/>
          <w:szCs w:val="18"/>
        </w:rPr>
        <w:t>. 206-215, 2019</w:t>
      </w:r>
      <w:r w:rsidR="00E40EFF">
        <w:rPr>
          <w:rFonts w:ascii="Times New Roman" w:eastAsia="Times New Roman" w:hAnsi="Times New Roman" w:cs="Times New Roman"/>
          <w:color w:val="000000" w:themeColor="text1"/>
          <w:sz w:val="18"/>
          <w:szCs w:val="18"/>
        </w:rPr>
        <w:t xml:space="preserve">, doi: </w:t>
      </w:r>
      <w:r w:rsidR="00E40EFF" w:rsidRPr="00E40EFF">
        <w:rPr>
          <w:rFonts w:ascii="Times New Roman" w:eastAsia="Times New Roman" w:hAnsi="Times New Roman" w:cs="Times New Roman"/>
          <w:color w:val="000000" w:themeColor="text1"/>
          <w:sz w:val="18"/>
          <w:szCs w:val="18"/>
        </w:rPr>
        <w:t>10.1038/s42256-019-0048-x</w:t>
      </w:r>
      <w:r w:rsidR="00E40EFF">
        <w:rPr>
          <w:rFonts w:ascii="Times New Roman" w:eastAsia="Times New Roman" w:hAnsi="Times New Roman" w:cs="Times New Roman"/>
          <w:color w:val="000000" w:themeColor="text1"/>
          <w:sz w:val="18"/>
          <w:szCs w:val="18"/>
        </w:rPr>
        <w:t>.</w:t>
      </w:r>
    </w:p>
    <w:p w14:paraId="44DB2A0E" w14:textId="63FE54C7" w:rsidR="00022B23" w:rsidRPr="00730D22" w:rsidRDefault="00022B23" w:rsidP="00730D22">
      <w:pPr>
        <w:autoSpaceDE w:val="0"/>
        <w:autoSpaceDN w:val="0"/>
        <w:spacing w:line="240" w:lineRule="auto"/>
        <w:ind w:left="641" w:hanging="641"/>
        <w:jc w:val="both"/>
        <w:rPr>
          <w:rFonts w:ascii="Times New Roman" w:eastAsia="Times New Roman" w:hAnsi="Times New Roman" w:cs="Times New Roman"/>
          <w:color w:val="000000" w:themeColor="text1"/>
          <w:sz w:val="18"/>
          <w:szCs w:val="18"/>
        </w:rPr>
      </w:pPr>
      <w:r w:rsidRPr="00730D22">
        <w:rPr>
          <w:rFonts w:ascii="Times New Roman" w:eastAsia="Times New Roman" w:hAnsi="Times New Roman" w:cs="Times New Roman"/>
          <w:color w:val="000000" w:themeColor="text1"/>
          <w:sz w:val="18"/>
          <w:szCs w:val="18"/>
        </w:rPr>
        <w:t>[9]</w:t>
      </w:r>
      <w:r w:rsidRPr="00730D22">
        <w:rPr>
          <w:rFonts w:ascii="Times New Roman" w:eastAsia="Times New Roman" w:hAnsi="Times New Roman" w:cs="Times New Roman"/>
          <w:color w:val="000000" w:themeColor="text1"/>
          <w:sz w:val="18"/>
          <w:szCs w:val="18"/>
        </w:rPr>
        <w:tab/>
      </w:r>
      <w:r w:rsidR="00277702" w:rsidRPr="00277702">
        <w:rPr>
          <w:rFonts w:ascii="Times New Roman" w:eastAsia="Times New Roman" w:hAnsi="Times New Roman" w:cs="Times New Roman"/>
          <w:color w:val="000000" w:themeColor="text1"/>
          <w:sz w:val="18"/>
          <w:szCs w:val="18"/>
        </w:rPr>
        <w:t>V. Hassija, V. Chamola, A. Mahapatra, A. Singal, D. Goel, K. Huang</w:t>
      </w:r>
      <w:r w:rsidR="00277702">
        <w:rPr>
          <w:rFonts w:ascii="Times New Roman" w:eastAsia="Times New Roman" w:hAnsi="Times New Roman" w:cs="Times New Roman"/>
          <w:color w:val="000000" w:themeColor="text1"/>
          <w:sz w:val="18"/>
          <w:szCs w:val="18"/>
        </w:rPr>
        <w:t xml:space="preserve"> </w:t>
      </w:r>
      <w:r w:rsidR="00277702" w:rsidRPr="00277702">
        <w:rPr>
          <w:rFonts w:ascii="Times New Roman" w:eastAsia="Times New Roman" w:hAnsi="Times New Roman" w:cs="Times New Roman"/>
          <w:i/>
          <w:iCs/>
          <w:color w:val="000000" w:themeColor="text1"/>
          <w:sz w:val="18"/>
          <w:szCs w:val="18"/>
        </w:rPr>
        <w:t>et al.</w:t>
      </w:r>
      <w:r w:rsidR="00277702" w:rsidRPr="00277702">
        <w:rPr>
          <w:rFonts w:ascii="Times New Roman" w:eastAsia="Times New Roman" w:hAnsi="Times New Roman" w:cs="Times New Roman"/>
          <w:color w:val="000000" w:themeColor="text1"/>
          <w:sz w:val="18"/>
          <w:szCs w:val="18"/>
        </w:rPr>
        <w:t xml:space="preserve">, </w:t>
      </w:r>
      <w:r w:rsidR="00277702">
        <w:rPr>
          <w:rFonts w:ascii="Times New Roman" w:eastAsia="Times New Roman" w:hAnsi="Times New Roman" w:cs="Times New Roman"/>
          <w:color w:val="000000" w:themeColor="text1"/>
          <w:sz w:val="18"/>
          <w:szCs w:val="18"/>
        </w:rPr>
        <w:t>“</w:t>
      </w:r>
      <w:r w:rsidR="00277702" w:rsidRPr="00277702">
        <w:rPr>
          <w:rFonts w:ascii="Times New Roman" w:eastAsia="Times New Roman" w:hAnsi="Times New Roman" w:cs="Times New Roman"/>
          <w:color w:val="000000" w:themeColor="text1"/>
          <w:sz w:val="18"/>
          <w:szCs w:val="18"/>
        </w:rPr>
        <w:t xml:space="preserve">Interpreting black-box models: </w:t>
      </w:r>
      <w:r w:rsidR="00277702">
        <w:rPr>
          <w:rFonts w:ascii="Times New Roman" w:eastAsia="Times New Roman" w:hAnsi="Times New Roman" w:cs="Times New Roman"/>
          <w:color w:val="000000" w:themeColor="text1"/>
          <w:sz w:val="18"/>
          <w:szCs w:val="18"/>
        </w:rPr>
        <w:t>A</w:t>
      </w:r>
      <w:r w:rsidR="00277702" w:rsidRPr="00277702">
        <w:rPr>
          <w:rFonts w:ascii="Times New Roman" w:eastAsia="Times New Roman" w:hAnsi="Times New Roman" w:cs="Times New Roman"/>
          <w:color w:val="000000" w:themeColor="text1"/>
          <w:sz w:val="18"/>
          <w:szCs w:val="18"/>
        </w:rPr>
        <w:t xml:space="preserve"> review on </w:t>
      </w:r>
      <w:r w:rsidR="00277702">
        <w:rPr>
          <w:rFonts w:ascii="Times New Roman" w:eastAsia="Times New Roman" w:hAnsi="Times New Roman" w:cs="Times New Roman"/>
          <w:color w:val="000000" w:themeColor="text1"/>
          <w:sz w:val="18"/>
          <w:szCs w:val="18"/>
        </w:rPr>
        <w:t>E</w:t>
      </w:r>
      <w:r w:rsidR="00277702" w:rsidRPr="00277702">
        <w:rPr>
          <w:rFonts w:ascii="Times New Roman" w:eastAsia="Times New Roman" w:hAnsi="Times New Roman" w:cs="Times New Roman"/>
          <w:color w:val="000000" w:themeColor="text1"/>
          <w:sz w:val="18"/>
          <w:szCs w:val="18"/>
        </w:rPr>
        <w:t xml:space="preserve">xplainable </w:t>
      </w:r>
      <w:r w:rsidR="00277702">
        <w:rPr>
          <w:rFonts w:ascii="Times New Roman" w:eastAsia="Times New Roman" w:hAnsi="Times New Roman" w:cs="Times New Roman"/>
          <w:color w:val="000000" w:themeColor="text1"/>
          <w:sz w:val="18"/>
          <w:szCs w:val="18"/>
        </w:rPr>
        <w:t>A</w:t>
      </w:r>
      <w:r w:rsidR="00277702" w:rsidRPr="00277702">
        <w:rPr>
          <w:rFonts w:ascii="Times New Roman" w:eastAsia="Times New Roman" w:hAnsi="Times New Roman" w:cs="Times New Roman"/>
          <w:color w:val="000000" w:themeColor="text1"/>
          <w:sz w:val="18"/>
          <w:szCs w:val="18"/>
        </w:rPr>
        <w:t xml:space="preserve">rtificial </w:t>
      </w:r>
      <w:r w:rsidR="00277702">
        <w:rPr>
          <w:rFonts w:ascii="Times New Roman" w:eastAsia="Times New Roman" w:hAnsi="Times New Roman" w:cs="Times New Roman"/>
          <w:color w:val="000000" w:themeColor="text1"/>
          <w:sz w:val="18"/>
          <w:szCs w:val="18"/>
        </w:rPr>
        <w:t>I</w:t>
      </w:r>
      <w:r w:rsidR="00277702" w:rsidRPr="00277702">
        <w:rPr>
          <w:rFonts w:ascii="Times New Roman" w:eastAsia="Times New Roman" w:hAnsi="Times New Roman" w:cs="Times New Roman"/>
          <w:color w:val="000000" w:themeColor="text1"/>
          <w:sz w:val="18"/>
          <w:szCs w:val="18"/>
        </w:rPr>
        <w:t>ntelligence</w:t>
      </w:r>
      <w:r w:rsidR="00277702">
        <w:rPr>
          <w:rFonts w:ascii="Times New Roman" w:eastAsia="Times New Roman" w:hAnsi="Times New Roman" w:cs="Times New Roman"/>
          <w:color w:val="000000" w:themeColor="text1"/>
          <w:sz w:val="18"/>
          <w:szCs w:val="18"/>
        </w:rPr>
        <w:t>”</w:t>
      </w:r>
      <w:r w:rsidR="00277702" w:rsidRPr="00277702">
        <w:rPr>
          <w:rFonts w:ascii="Times New Roman" w:eastAsia="Times New Roman" w:hAnsi="Times New Roman" w:cs="Times New Roman"/>
          <w:color w:val="000000" w:themeColor="text1"/>
          <w:sz w:val="18"/>
          <w:szCs w:val="18"/>
        </w:rPr>
        <w:t xml:space="preserve">, </w:t>
      </w:r>
      <w:r w:rsidR="00277702" w:rsidRPr="00277702">
        <w:rPr>
          <w:rFonts w:ascii="Times New Roman" w:eastAsia="Times New Roman" w:hAnsi="Times New Roman" w:cs="Times New Roman"/>
          <w:i/>
          <w:iCs/>
          <w:color w:val="000000" w:themeColor="text1"/>
          <w:sz w:val="18"/>
          <w:szCs w:val="18"/>
        </w:rPr>
        <w:t>Cognitive Computation</w:t>
      </w:r>
      <w:r w:rsidR="00277702" w:rsidRPr="00277702">
        <w:rPr>
          <w:rFonts w:ascii="Times New Roman" w:eastAsia="Times New Roman" w:hAnsi="Times New Roman" w:cs="Times New Roman"/>
          <w:color w:val="000000" w:themeColor="text1"/>
          <w:sz w:val="18"/>
          <w:szCs w:val="18"/>
        </w:rPr>
        <w:t>, vol. 16, no. 1, p</w:t>
      </w:r>
      <w:r w:rsidR="00277702">
        <w:rPr>
          <w:rFonts w:ascii="Times New Roman" w:eastAsia="Times New Roman" w:hAnsi="Times New Roman" w:cs="Times New Roman"/>
          <w:color w:val="000000" w:themeColor="text1"/>
          <w:sz w:val="18"/>
          <w:szCs w:val="18"/>
        </w:rPr>
        <w:t>p</w:t>
      </w:r>
      <w:r w:rsidR="00277702" w:rsidRPr="00277702">
        <w:rPr>
          <w:rFonts w:ascii="Times New Roman" w:eastAsia="Times New Roman" w:hAnsi="Times New Roman" w:cs="Times New Roman"/>
          <w:color w:val="000000" w:themeColor="text1"/>
          <w:sz w:val="18"/>
          <w:szCs w:val="18"/>
        </w:rPr>
        <w:t>. 45-74, 2023</w:t>
      </w:r>
      <w:r w:rsidR="00277702">
        <w:rPr>
          <w:rFonts w:ascii="Times New Roman" w:eastAsia="Times New Roman" w:hAnsi="Times New Roman" w:cs="Times New Roman"/>
          <w:color w:val="000000" w:themeColor="text1"/>
          <w:sz w:val="18"/>
          <w:szCs w:val="18"/>
        </w:rPr>
        <w:t>, doi: 1</w:t>
      </w:r>
      <w:r w:rsidR="00277702" w:rsidRPr="00277702">
        <w:rPr>
          <w:rFonts w:ascii="Times New Roman" w:eastAsia="Times New Roman" w:hAnsi="Times New Roman" w:cs="Times New Roman"/>
          <w:color w:val="000000" w:themeColor="text1"/>
          <w:sz w:val="18"/>
          <w:szCs w:val="18"/>
        </w:rPr>
        <w:t>0.1007/s12559-023-10179-8</w:t>
      </w:r>
      <w:r w:rsidR="007D3D8F">
        <w:rPr>
          <w:rFonts w:ascii="Times New Roman" w:eastAsia="Times New Roman" w:hAnsi="Times New Roman" w:cs="Times New Roman"/>
          <w:color w:val="000000" w:themeColor="text1"/>
          <w:sz w:val="18"/>
          <w:szCs w:val="18"/>
        </w:rPr>
        <w:t>.</w:t>
      </w:r>
    </w:p>
    <w:p w14:paraId="745290BE" w14:textId="1D53C61A" w:rsidR="00022B23" w:rsidRPr="00730D22" w:rsidRDefault="00022B23" w:rsidP="00730D22">
      <w:pPr>
        <w:autoSpaceDE w:val="0"/>
        <w:autoSpaceDN w:val="0"/>
        <w:spacing w:line="240" w:lineRule="auto"/>
        <w:ind w:left="641" w:hanging="641"/>
        <w:jc w:val="both"/>
        <w:rPr>
          <w:rFonts w:ascii="Times New Roman" w:eastAsia="Times New Roman" w:hAnsi="Times New Roman" w:cs="Times New Roman"/>
          <w:color w:val="000000" w:themeColor="text1"/>
          <w:sz w:val="18"/>
          <w:szCs w:val="18"/>
        </w:rPr>
      </w:pPr>
      <w:r w:rsidRPr="00730D22">
        <w:rPr>
          <w:rFonts w:ascii="Times New Roman" w:eastAsia="Times New Roman" w:hAnsi="Times New Roman" w:cs="Times New Roman"/>
          <w:color w:val="000000" w:themeColor="text1"/>
          <w:sz w:val="18"/>
          <w:szCs w:val="18"/>
        </w:rPr>
        <w:t>[10]</w:t>
      </w:r>
      <w:r w:rsidRPr="00730D22">
        <w:rPr>
          <w:rFonts w:ascii="Times New Roman" w:eastAsia="Times New Roman" w:hAnsi="Times New Roman" w:cs="Times New Roman"/>
          <w:color w:val="000000" w:themeColor="text1"/>
          <w:sz w:val="18"/>
          <w:szCs w:val="18"/>
        </w:rPr>
        <w:tab/>
      </w:r>
      <w:r w:rsidR="00F85368" w:rsidRPr="00730D22">
        <w:rPr>
          <w:rFonts w:ascii="Times New Roman" w:eastAsia="Times New Roman" w:hAnsi="Times New Roman" w:cs="Times New Roman"/>
          <w:color w:val="000000" w:themeColor="text1"/>
          <w:sz w:val="18"/>
          <w:szCs w:val="18"/>
        </w:rPr>
        <w:t>A. Adadi</w:t>
      </w:r>
      <w:r w:rsidR="00F079DA">
        <w:rPr>
          <w:rFonts w:ascii="Times New Roman" w:eastAsia="Times New Roman" w:hAnsi="Times New Roman" w:cs="Times New Roman"/>
          <w:color w:val="000000" w:themeColor="text1"/>
          <w:sz w:val="18"/>
          <w:szCs w:val="18"/>
        </w:rPr>
        <w:t xml:space="preserve">, </w:t>
      </w:r>
      <w:r w:rsidR="00F85368" w:rsidRPr="00730D22">
        <w:rPr>
          <w:rFonts w:ascii="Times New Roman" w:eastAsia="Times New Roman" w:hAnsi="Times New Roman" w:cs="Times New Roman"/>
          <w:color w:val="000000" w:themeColor="text1"/>
          <w:sz w:val="18"/>
          <w:szCs w:val="18"/>
        </w:rPr>
        <w:t xml:space="preserve">and M. Berrada, </w:t>
      </w:r>
      <w:r w:rsidR="00F079DA">
        <w:rPr>
          <w:rFonts w:ascii="Times New Roman" w:eastAsia="Times New Roman" w:hAnsi="Times New Roman" w:cs="Times New Roman"/>
          <w:color w:val="000000" w:themeColor="text1"/>
          <w:sz w:val="18"/>
          <w:szCs w:val="18"/>
        </w:rPr>
        <w:t>“</w:t>
      </w:r>
      <w:r w:rsidR="00F85368" w:rsidRPr="00730D22">
        <w:rPr>
          <w:rFonts w:ascii="Times New Roman" w:eastAsia="Times New Roman" w:hAnsi="Times New Roman" w:cs="Times New Roman"/>
          <w:color w:val="000000" w:themeColor="text1"/>
          <w:sz w:val="18"/>
          <w:szCs w:val="18"/>
        </w:rPr>
        <w:t xml:space="preserve">Peeking </w:t>
      </w:r>
      <w:r w:rsidR="00F079DA" w:rsidRPr="00730D22">
        <w:rPr>
          <w:rFonts w:ascii="Times New Roman" w:eastAsia="Times New Roman" w:hAnsi="Times New Roman" w:cs="Times New Roman"/>
          <w:color w:val="000000" w:themeColor="text1"/>
          <w:sz w:val="18"/>
          <w:szCs w:val="18"/>
        </w:rPr>
        <w:t>inside the black-box</w:t>
      </w:r>
      <w:r w:rsidR="00F85368" w:rsidRPr="00730D22">
        <w:rPr>
          <w:rFonts w:ascii="Times New Roman" w:eastAsia="Times New Roman" w:hAnsi="Times New Roman" w:cs="Times New Roman"/>
          <w:color w:val="000000" w:themeColor="text1"/>
          <w:sz w:val="18"/>
          <w:szCs w:val="18"/>
        </w:rPr>
        <w:t xml:space="preserve">: A </w:t>
      </w:r>
      <w:r w:rsidR="00F079DA" w:rsidRPr="00730D22">
        <w:rPr>
          <w:rFonts w:ascii="Times New Roman" w:eastAsia="Times New Roman" w:hAnsi="Times New Roman" w:cs="Times New Roman"/>
          <w:color w:val="000000" w:themeColor="text1"/>
          <w:sz w:val="18"/>
          <w:szCs w:val="18"/>
        </w:rPr>
        <w:t>survey on</w:t>
      </w:r>
      <w:r w:rsidR="00F85368" w:rsidRPr="00730D22">
        <w:rPr>
          <w:rFonts w:ascii="Times New Roman" w:eastAsia="Times New Roman" w:hAnsi="Times New Roman" w:cs="Times New Roman"/>
          <w:color w:val="000000" w:themeColor="text1"/>
          <w:sz w:val="18"/>
          <w:szCs w:val="18"/>
        </w:rPr>
        <w:t xml:space="preserve"> Explainable Artificial Intelligence (XAI),</w:t>
      </w:r>
      <w:r w:rsidR="00F079DA">
        <w:rPr>
          <w:rFonts w:ascii="Times New Roman" w:eastAsia="Times New Roman" w:hAnsi="Times New Roman" w:cs="Times New Roman"/>
          <w:color w:val="000000" w:themeColor="text1"/>
          <w:sz w:val="18"/>
          <w:szCs w:val="18"/>
        </w:rPr>
        <w:t>”</w:t>
      </w:r>
      <w:r w:rsidR="00F85368" w:rsidRPr="00730D22">
        <w:rPr>
          <w:rFonts w:ascii="Times New Roman" w:eastAsia="Times New Roman" w:hAnsi="Times New Roman" w:cs="Times New Roman"/>
          <w:color w:val="000000" w:themeColor="text1"/>
          <w:sz w:val="18"/>
          <w:szCs w:val="18"/>
        </w:rPr>
        <w:t xml:space="preserve"> </w:t>
      </w:r>
      <w:r w:rsidR="00F85368" w:rsidRPr="00F079DA">
        <w:rPr>
          <w:rFonts w:ascii="Times New Roman" w:eastAsia="Times New Roman" w:hAnsi="Times New Roman" w:cs="Times New Roman"/>
          <w:i/>
          <w:iCs/>
          <w:color w:val="000000" w:themeColor="text1"/>
          <w:sz w:val="18"/>
          <w:szCs w:val="18"/>
        </w:rPr>
        <w:t>IEEE Access</w:t>
      </w:r>
      <w:r w:rsidR="00F85368" w:rsidRPr="00730D22">
        <w:rPr>
          <w:rFonts w:ascii="Times New Roman" w:eastAsia="Times New Roman" w:hAnsi="Times New Roman" w:cs="Times New Roman"/>
          <w:color w:val="000000" w:themeColor="text1"/>
          <w:sz w:val="18"/>
          <w:szCs w:val="18"/>
        </w:rPr>
        <w:t>, vol. 6, 2018</w:t>
      </w:r>
      <w:r w:rsidR="0022128C" w:rsidRPr="00730D22">
        <w:rPr>
          <w:rFonts w:ascii="Times New Roman" w:eastAsia="Times New Roman" w:hAnsi="Times New Roman" w:cs="Times New Roman"/>
          <w:color w:val="000000" w:themeColor="text1"/>
          <w:sz w:val="18"/>
          <w:szCs w:val="18"/>
        </w:rPr>
        <w:t xml:space="preserve">, doi: </w:t>
      </w:r>
      <w:r w:rsidR="0010307E" w:rsidRPr="00730D22">
        <w:rPr>
          <w:rFonts w:ascii="Times New Roman" w:eastAsia="Times New Roman" w:hAnsi="Times New Roman" w:cs="Times New Roman"/>
          <w:color w:val="000000" w:themeColor="text1"/>
          <w:sz w:val="18"/>
          <w:szCs w:val="18"/>
        </w:rPr>
        <w:t>10.1109/ACCESS.2018.2870052.</w:t>
      </w:r>
      <w:r w:rsidR="00384D53">
        <w:rPr>
          <w:rFonts w:ascii="Times New Roman" w:eastAsia="Times New Roman" w:hAnsi="Times New Roman" w:cs="Times New Roman"/>
          <w:color w:val="000000" w:themeColor="text1"/>
          <w:sz w:val="18"/>
          <w:szCs w:val="18"/>
        </w:rPr>
        <w:t xml:space="preserve"> </w:t>
      </w:r>
    </w:p>
    <w:p w14:paraId="4C3F80CF" w14:textId="612A26AE" w:rsidR="00022B23" w:rsidRPr="00730D22" w:rsidRDefault="00022B23" w:rsidP="00730D22">
      <w:pPr>
        <w:autoSpaceDE w:val="0"/>
        <w:autoSpaceDN w:val="0"/>
        <w:spacing w:line="240" w:lineRule="auto"/>
        <w:ind w:left="641" w:hanging="641"/>
        <w:jc w:val="both"/>
        <w:rPr>
          <w:rFonts w:ascii="Times New Roman" w:eastAsia="Times New Roman" w:hAnsi="Times New Roman" w:cs="Times New Roman"/>
          <w:color w:val="000000" w:themeColor="text1"/>
          <w:sz w:val="18"/>
          <w:szCs w:val="18"/>
        </w:rPr>
      </w:pPr>
      <w:r w:rsidRPr="00730D22">
        <w:rPr>
          <w:rFonts w:ascii="Times New Roman" w:eastAsia="Times New Roman" w:hAnsi="Times New Roman" w:cs="Times New Roman"/>
          <w:color w:val="000000" w:themeColor="text1"/>
          <w:sz w:val="18"/>
          <w:szCs w:val="18"/>
        </w:rPr>
        <w:t>[11]</w:t>
      </w:r>
      <w:r w:rsidRPr="00730D22">
        <w:rPr>
          <w:rFonts w:ascii="Times New Roman" w:eastAsia="Times New Roman" w:hAnsi="Times New Roman" w:cs="Times New Roman"/>
          <w:color w:val="000000" w:themeColor="text1"/>
          <w:sz w:val="18"/>
          <w:szCs w:val="18"/>
        </w:rPr>
        <w:tab/>
      </w:r>
      <w:r w:rsidR="00CB7418">
        <w:rPr>
          <w:rFonts w:ascii="Times New Roman" w:eastAsia="Times New Roman" w:hAnsi="Times New Roman" w:cs="Times New Roman"/>
          <w:color w:val="000000" w:themeColor="text1"/>
          <w:sz w:val="18"/>
          <w:szCs w:val="18"/>
        </w:rPr>
        <w:t xml:space="preserve"> </w:t>
      </w:r>
      <w:r w:rsidR="00F85368" w:rsidRPr="00730D22">
        <w:rPr>
          <w:rFonts w:ascii="Times New Roman" w:eastAsia="Times New Roman" w:hAnsi="Times New Roman" w:cs="Times New Roman"/>
          <w:color w:val="000000" w:themeColor="text1"/>
          <w:sz w:val="18"/>
          <w:szCs w:val="18"/>
        </w:rPr>
        <w:t>C. M. Chituru, S. B. Ho</w:t>
      </w:r>
      <w:r w:rsidR="0062132E">
        <w:rPr>
          <w:rFonts w:ascii="Times New Roman" w:eastAsia="Times New Roman" w:hAnsi="Times New Roman" w:cs="Times New Roman"/>
          <w:color w:val="000000" w:themeColor="text1"/>
          <w:sz w:val="18"/>
          <w:szCs w:val="18"/>
        </w:rPr>
        <w:t xml:space="preserve">, </w:t>
      </w:r>
      <w:r w:rsidR="00F85368" w:rsidRPr="00730D22">
        <w:rPr>
          <w:rFonts w:ascii="Times New Roman" w:eastAsia="Times New Roman" w:hAnsi="Times New Roman" w:cs="Times New Roman"/>
          <w:color w:val="000000" w:themeColor="text1"/>
          <w:sz w:val="18"/>
          <w:szCs w:val="18"/>
        </w:rPr>
        <w:t xml:space="preserve">and I. Chai, </w:t>
      </w:r>
      <w:r w:rsidR="00CB7418">
        <w:rPr>
          <w:rFonts w:ascii="Times New Roman" w:eastAsia="Times New Roman" w:hAnsi="Times New Roman" w:cs="Times New Roman"/>
          <w:color w:val="000000" w:themeColor="text1"/>
          <w:sz w:val="18"/>
          <w:szCs w:val="18"/>
        </w:rPr>
        <w:t>“</w:t>
      </w:r>
      <w:r w:rsidR="00F85368" w:rsidRPr="00730D22">
        <w:rPr>
          <w:rFonts w:ascii="Times New Roman" w:eastAsia="Times New Roman" w:hAnsi="Times New Roman" w:cs="Times New Roman"/>
          <w:color w:val="000000" w:themeColor="text1"/>
          <w:sz w:val="18"/>
          <w:szCs w:val="18"/>
        </w:rPr>
        <w:t xml:space="preserve">Diabetes </w:t>
      </w:r>
      <w:r w:rsidR="00CB7418" w:rsidRPr="00730D22">
        <w:rPr>
          <w:rFonts w:ascii="Times New Roman" w:eastAsia="Times New Roman" w:hAnsi="Times New Roman" w:cs="Times New Roman"/>
          <w:color w:val="000000" w:themeColor="text1"/>
          <w:sz w:val="18"/>
          <w:szCs w:val="18"/>
        </w:rPr>
        <w:t>risk prediction using shapley additive explanations for feature engineering</w:t>
      </w:r>
      <w:r w:rsidR="00F85368" w:rsidRPr="00730D22">
        <w:rPr>
          <w:rFonts w:ascii="Times New Roman" w:eastAsia="Times New Roman" w:hAnsi="Times New Roman" w:cs="Times New Roman"/>
          <w:color w:val="000000" w:themeColor="text1"/>
          <w:sz w:val="18"/>
          <w:szCs w:val="18"/>
        </w:rPr>
        <w:t>,</w:t>
      </w:r>
      <w:r w:rsidR="00CB7418">
        <w:rPr>
          <w:rFonts w:ascii="Times New Roman" w:eastAsia="Times New Roman" w:hAnsi="Times New Roman" w:cs="Times New Roman"/>
          <w:color w:val="000000" w:themeColor="text1"/>
          <w:sz w:val="18"/>
          <w:szCs w:val="18"/>
        </w:rPr>
        <w:t>”</w:t>
      </w:r>
      <w:r w:rsidR="00F85368" w:rsidRPr="00730D22">
        <w:rPr>
          <w:rFonts w:ascii="Times New Roman" w:eastAsia="Times New Roman" w:hAnsi="Times New Roman" w:cs="Times New Roman"/>
          <w:color w:val="000000" w:themeColor="text1"/>
          <w:sz w:val="18"/>
          <w:szCs w:val="18"/>
        </w:rPr>
        <w:t xml:space="preserve"> </w:t>
      </w:r>
      <w:r w:rsidR="00F85368" w:rsidRPr="00CB7418">
        <w:rPr>
          <w:rFonts w:ascii="Times New Roman" w:eastAsia="Times New Roman" w:hAnsi="Times New Roman" w:cs="Times New Roman"/>
          <w:i/>
          <w:iCs/>
          <w:color w:val="000000" w:themeColor="text1"/>
          <w:sz w:val="18"/>
          <w:szCs w:val="18"/>
        </w:rPr>
        <w:t>Journal of Informatics and Web Engineering</w:t>
      </w:r>
      <w:r w:rsidR="00F85368" w:rsidRPr="00730D22">
        <w:rPr>
          <w:rFonts w:ascii="Times New Roman" w:eastAsia="Times New Roman" w:hAnsi="Times New Roman" w:cs="Times New Roman"/>
          <w:color w:val="000000" w:themeColor="text1"/>
          <w:sz w:val="18"/>
          <w:szCs w:val="18"/>
        </w:rPr>
        <w:t xml:space="preserve">, vol. 4, </w:t>
      </w:r>
      <w:r w:rsidR="00477058" w:rsidRPr="00730D22">
        <w:rPr>
          <w:rFonts w:ascii="Times New Roman" w:eastAsia="Times New Roman" w:hAnsi="Times New Roman" w:cs="Times New Roman"/>
          <w:color w:val="000000" w:themeColor="text1"/>
          <w:sz w:val="18"/>
          <w:szCs w:val="18"/>
        </w:rPr>
        <w:t>no.</w:t>
      </w:r>
      <w:r w:rsidR="00F85368" w:rsidRPr="00730D22">
        <w:rPr>
          <w:rFonts w:ascii="Times New Roman" w:eastAsia="Times New Roman" w:hAnsi="Times New Roman" w:cs="Times New Roman"/>
          <w:color w:val="000000" w:themeColor="text1"/>
          <w:sz w:val="18"/>
          <w:szCs w:val="18"/>
        </w:rPr>
        <w:t>2, 2025</w:t>
      </w:r>
      <w:r w:rsidR="00477058" w:rsidRPr="00730D22">
        <w:rPr>
          <w:rFonts w:ascii="Times New Roman" w:eastAsia="Times New Roman" w:hAnsi="Times New Roman" w:cs="Times New Roman"/>
          <w:color w:val="000000" w:themeColor="text1"/>
          <w:sz w:val="18"/>
          <w:szCs w:val="18"/>
        </w:rPr>
        <w:t xml:space="preserve">, doi: </w:t>
      </w:r>
      <w:r w:rsidR="00277808" w:rsidRPr="00730D22">
        <w:rPr>
          <w:rFonts w:ascii="Times New Roman" w:eastAsia="Times New Roman" w:hAnsi="Times New Roman" w:cs="Times New Roman"/>
          <w:color w:val="000000" w:themeColor="text1"/>
          <w:sz w:val="18"/>
          <w:szCs w:val="18"/>
        </w:rPr>
        <w:t>10.33093/jiwe.2025.4.2.2.</w:t>
      </w:r>
    </w:p>
    <w:p w14:paraId="161F5581" w14:textId="419AF793" w:rsidR="00022B23" w:rsidRPr="00730D22" w:rsidRDefault="00022B23" w:rsidP="00730D22">
      <w:pPr>
        <w:autoSpaceDE w:val="0"/>
        <w:autoSpaceDN w:val="0"/>
        <w:spacing w:line="240" w:lineRule="auto"/>
        <w:ind w:left="641" w:hanging="641"/>
        <w:jc w:val="both"/>
        <w:rPr>
          <w:rFonts w:ascii="Times New Roman" w:eastAsia="Times New Roman" w:hAnsi="Times New Roman" w:cs="Times New Roman"/>
          <w:color w:val="000000" w:themeColor="text1"/>
          <w:sz w:val="18"/>
          <w:szCs w:val="18"/>
        </w:rPr>
      </w:pPr>
      <w:r w:rsidRPr="00730D22">
        <w:rPr>
          <w:rFonts w:ascii="Times New Roman" w:eastAsia="Times New Roman" w:hAnsi="Times New Roman" w:cs="Times New Roman"/>
          <w:color w:val="000000" w:themeColor="text1"/>
          <w:sz w:val="18"/>
          <w:szCs w:val="18"/>
        </w:rPr>
        <w:t>[12]</w:t>
      </w:r>
      <w:r w:rsidRPr="00730D22">
        <w:rPr>
          <w:rFonts w:ascii="Times New Roman" w:eastAsia="Times New Roman" w:hAnsi="Times New Roman" w:cs="Times New Roman"/>
          <w:color w:val="000000" w:themeColor="text1"/>
          <w:sz w:val="18"/>
          <w:szCs w:val="18"/>
        </w:rPr>
        <w:tab/>
      </w:r>
      <w:r w:rsidR="00F85368" w:rsidRPr="00730D22">
        <w:rPr>
          <w:rFonts w:ascii="Times New Roman" w:eastAsia="Times New Roman" w:hAnsi="Times New Roman" w:cs="Times New Roman"/>
          <w:color w:val="000000" w:themeColor="text1"/>
          <w:sz w:val="18"/>
          <w:szCs w:val="18"/>
        </w:rPr>
        <w:t>Z. Sadeghi, R. Alizadehsani, M. A. CIFCI, S. Kausar, R. Rehman, P. Mahanta</w:t>
      </w:r>
      <w:r w:rsidR="002F50AA">
        <w:rPr>
          <w:rFonts w:ascii="Times New Roman" w:eastAsia="Times New Roman" w:hAnsi="Times New Roman" w:cs="Times New Roman"/>
          <w:color w:val="000000" w:themeColor="text1"/>
          <w:sz w:val="18"/>
          <w:szCs w:val="18"/>
        </w:rPr>
        <w:t xml:space="preserve"> </w:t>
      </w:r>
      <w:r w:rsidR="002F50AA" w:rsidRPr="002F50AA">
        <w:rPr>
          <w:rFonts w:ascii="Times New Roman" w:eastAsia="Times New Roman" w:hAnsi="Times New Roman" w:cs="Times New Roman"/>
          <w:i/>
          <w:iCs/>
          <w:color w:val="000000" w:themeColor="text1"/>
          <w:sz w:val="18"/>
          <w:szCs w:val="18"/>
        </w:rPr>
        <w:t>et al.</w:t>
      </w:r>
      <w:r w:rsidR="00F85368" w:rsidRPr="00730D22">
        <w:rPr>
          <w:rFonts w:ascii="Times New Roman" w:eastAsia="Times New Roman" w:hAnsi="Times New Roman" w:cs="Times New Roman"/>
          <w:color w:val="000000" w:themeColor="text1"/>
          <w:sz w:val="18"/>
          <w:szCs w:val="18"/>
        </w:rPr>
        <w:t xml:space="preserve">, </w:t>
      </w:r>
      <w:r w:rsidR="002F50AA">
        <w:rPr>
          <w:rFonts w:ascii="Times New Roman" w:eastAsia="Times New Roman" w:hAnsi="Times New Roman" w:cs="Times New Roman"/>
          <w:color w:val="000000" w:themeColor="text1"/>
          <w:sz w:val="18"/>
          <w:szCs w:val="18"/>
        </w:rPr>
        <w:t>“</w:t>
      </w:r>
      <w:r w:rsidR="00F85368" w:rsidRPr="00730D22">
        <w:rPr>
          <w:rFonts w:ascii="Times New Roman" w:eastAsia="Times New Roman" w:hAnsi="Times New Roman" w:cs="Times New Roman"/>
          <w:color w:val="000000" w:themeColor="text1"/>
          <w:sz w:val="18"/>
          <w:szCs w:val="18"/>
        </w:rPr>
        <w:t>A review of Explainable Artificial Intelligence in healthcare,</w:t>
      </w:r>
      <w:r w:rsidR="002F50AA">
        <w:rPr>
          <w:rFonts w:ascii="Times New Roman" w:eastAsia="Times New Roman" w:hAnsi="Times New Roman" w:cs="Times New Roman"/>
          <w:color w:val="000000" w:themeColor="text1"/>
          <w:sz w:val="18"/>
          <w:szCs w:val="18"/>
        </w:rPr>
        <w:t>”</w:t>
      </w:r>
      <w:r w:rsidR="00F85368" w:rsidRPr="00730D22">
        <w:rPr>
          <w:rFonts w:ascii="Times New Roman" w:eastAsia="Times New Roman" w:hAnsi="Times New Roman" w:cs="Times New Roman"/>
          <w:color w:val="000000" w:themeColor="text1"/>
          <w:sz w:val="18"/>
          <w:szCs w:val="18"/>
        </w:rPr>
        <w:t xml:space="preserve"> </w:t>
      </w:r>
      <w:r w:rsidR="00F85368" w:rsidRPr="002F50AA">
        <w:rPr>
          <w:rFonts w:ascii="Times New Roman" w:eastAsia="Times New Roman" w:hAnsi="Times New Roman" w:cs="Times New Roman"/>
          <w:i/>
          <w:iCs/>
          <w:color w:val="000000" w:themeColor="text1"/>
          <w:sz w:val="18"/>
          <w:szCs w:val="18"/>
        </w:rPr>
        <w:t>Computers and Electrical Engineering</w:t>
      </w:r>
      <w:r w:rsidR="00F85368" w:rsidRPr="00730D22">
        <w:rPr>
          <w:rFonts w:ascii="Times New Roman" w:eastAsia="Times New Roman" w:hAnsi="Times New Roman" w:cs="Times New Roman"/>
          <w:color w:val="000000" w:themeColor="text1"/>
          <w:sz w:val="18"/>
          <w:szCs w:val="18"/>
        </w:rPr>
        <w:t>, vol. 118,</w:t>
      </w:r>
      <w:r w:rsidR="002F5FC9" w:rsidRPr="00730D22">
        <w:rPr>
          <w:rFonts w:ascii="Times New Roman" w:eastAsia="Times New Roman" w:hAnsi="Times New Roman" w:cs="Times New Roman"/>
          <w:color w:val="000000" w:themeColor="text1"/>
          <w:sz w:val="18"/>
          <w:szCs w:val="18"/>
        </w:rPr>
        <w:t xml:space="preserve"> </w:t>
      </w:r>
      <w:r w:rsidR="00F85368" w:rsidRPr="00730D22">
        <w:rPr>
          <w:rFonts w:ascii="Times New Roman" w:eastAsia="Times New Roman" w:hAnsi="Times New Roman" w:cs="Times New Roman"/>
          <w:color w:val="000000" w:themeColor="text1"/>
          <w:sz w:val="18"/>
          <w:szCs w:val="18"/>
        </w:rPr>
        <w:t>2024</w:t>
      </w:r>
      <w:r w:rsidR="002F5FC9" w:rsidRPr="00730D22">
        <w:rPr>
          <w:rFonts w:ascii="Times New Roman" w:eastAsia="Times New Roman" w:hAnsi="Times New Roman" w:cs="Times New Roman"/>
          <w:color w:val="000000" w:themeColor="text1"/>
          <w:sz w:val="18"/>
          <w:szCs w:val="18"/>
        </w:rPr>
        <w:t xml:space="preserve">, doi: </w:t>
      </w:r>
      <w:r w:rsidR="00E94B36" w:rsidRPr="00730D22">
        <w:rPr>
          <w:rFonts w:ascii="Times New Roman" w:eastAsia="Times New Roman" w:hAnsi="Times New Roman" w:cs="Times New Roman"/>
          <w:color w:val="000000" w:themeColor="text1"/>
          <w:sz w:val="18"/>
          <w:szCs w:val="18"/>
        </w:rPr>
        <w:t>10.1016/j.compeleceng.2024.109370.</w:t>
      </w:r>
    </w:p>
    <w:p w14:paraId="53E6D695" w14:textId="43C2ACC7" w:rsidR="00022B23" w:rsidRPr="00730D22" w:rsidRDefault="00022B23" w:rsidP="00730D22">
      <w:pPr>
        <w:autoSpaceDE w:val="0"/>
        <w:autoSpaceDN w:val="0"/>
        <w:spacing w:line="240" w:lineRule="auto"/>
        <w:ind w:left="641" w:hanging="641"/>
        <w:jc w:val="both"/>
        <w:rPr>
          <w:rFonts w:ascii="Times New Roman" w:eastAsia="Times New Roman" w:hAnsi="Times New Roman" w:cs="Times New Roman"/>
          <w:color w:val="000000" w:themeColor="text1"/>
          <w:sz w:val="18"/>
          <w:szCs w:val="18"/>
        </w:rPr>
      </w:pPr>
      <w:r w:rsidRPr="00730D22">
        <w:rPr>
          <w:rFonts w:ascii="Times New Roman" w:eastAsia="Times New Roman" w:hAnsi="Times New Roman" w:cs="Times New Roman"/>
          <w:color w:val="000000" w:themeColor="text1"/>
          <w:sz w:val="18"/>
          <w:szCs w:val="18"/>
        </w:rPr>
        <w:t>[13]</w:t>
      </w:r>
      <w:r w:rsidRPr="00730D22">
        <w:rPr>
          <w:rFonts w:ascii="Times New Roman" w:eastAsia="Times New Roman" w:hAnsi="Times New Roman" w:cs="Times New Roman"/>
          <w:color w:val="000000" w:themeColor="text1"/>
          <w:sz w:val="18"/>
          <w:szCs w:val="18"/>
        </w:rPr>
        <w:tab/>
      </w:r>
      <w:r w:rsidR="00F85368" w:rsidRPr="00730D22">
        <w:rPr>
          <w:rFonts w:ascii="Times New Roman" w:eastAsia="Times New Roman" w:hAnsi="Times New Roman" w:cs="Times New Roman"/>
          <w:color w:val="000000" w:themeColor="text1"/>
          <w:sz w:val="18"/>
          <w:szCs w:val="18"/>
        </w:rPr>
        <w:t>J. You, Y. Guo, J</w:t>
      </w:r>
      <w:r w:rsidR="00A853F9">
        <w:rPr>
          <w:rFonts w:ascii="Times New Roman" w:eastAsia="Times New Roman" w:hAnsi="Times New Roman" w:cs="Times New Roman"/>
          <w:color w:val="000000" w:themeColor="text1"/>
          <w:sz w:val="18"/>
          <w:szCs w:val="18"/>
        </w:rPr>
        <w:t>.-</w:t>
      </w:r>
      <w:r w:rsidR="00F85368" w:rsidRPr="00730D22">
        <w:rPr>
          <w:rFonts w:ascii="Times New Roman" w:eastAsia="Times New Roman" w:hAnsi="Times New Roman" w:cs="Times New Roman"/>
          <w:color w:val="000000" w:themeColor="text1"/>
          <w:sz w:val="18"/>
          <w:szCs w:val="18"/>
        </w:rPr>
        <w:t>J</w:t>
      </w:r>
      <w:r w:rsidR="00A853F9">
        <w:rPr>
          <w:rFonts w:ascii="Times New Roman" w:eastAsia="Times New Roman" w:hAnsi="Times New Roman" w:cs="Times New Roman"/>
          <w:color w:val="000000" w:themeColor="text1"/>
          <w:sz w:val="18"/>
          <w:szCs w:val="18"/>
        </w:rPr>
        <w:t>.</w:t>
      </w:r>
      <w:r w:rsidR="00F85368" w:rsidRPr="00730D22">
        <w:rPr>
          <w:rFonts w:ascii="Times New Roman" w:eastAsia="Times New Roman" w:hAnsi="Times New Roman" w:cs="Times New Roman"/>
          <w:color w:val="000000" w:themeColor="text1"/>
          <w:sz w:val="18"/>
          <w:szCs w:val="18"/>
        </w:rPr>
        <w:t xml:space="preserve"> Kang, H</w:t>
      </w:r>
      <w:r w:rsidR="00A853F9">
        <w:rPr>
          <w:rFonts w:ascii="Times New Roman" w:eastAsia="Times New Roman" w:hAnsi="Times New Roman" w:cs="Times New Roman"/>
          <w:color w:val="000000" w:themeColor="text1"/>
          <w:sz w:val="18"/>
          <w:szCs w:val="18"/>
        </w:rPr>
        <w:t>.-</w:t>
      </w:r>
      <w:r w:rsidR="00F85368" w:rsidRPr="00730D22">
        <w:rPr>
          <w:rFonts w:ascii="Times New Roman" w:eastAsia="Times New Roman" w:hAnsi="Times New Roman" w:cs="Times New Roman"/>
          <w:color w:val="000000" w:themeColor="text1"/>
          <w:sz w:val="18"/>
          <w:szCs w:val="18"/>
        </w:rPr>
        <w:t>F</w:t>
      </w:r>
      <w:r w:rsidR="00A853F9">
        <w:rPr>
          <w:rFonts w:ascii="Times New Roman" w:eastAsia="Times New Roman" w:hAnsi="Times New Roman" w:cs="Times New Roman"/>
          <w:color w:val="000000" w:themeColor="text1"/>
          <w:sz w:val="18"/>
          <w:szCs w:val="18"/>
        </w:rPr>
        <w:t>.</w:t>
      </w:r>
      <w:r w:rsidR="00F85368" w:rsidRPr="00730D22">
        <w:rPr>
          <w:rFonts w:ascii="Times New Roman" w:eastAsia="Times New Roman" w:hAnsi="Times New Roman" w:cs="Times New Roman"/>
          <w:color w:val="000000" w:themeColor="text1"/>
          <w:sz w:val="18"/>
          <w:szCs w:val="18"/>
        </w:rPr>
        <w:t xml:space="preserve"> Wang, M. Yang, J</w:t>
      </w:r>
      <w:r w:rsidR="00A853F9">
        <w:rPr>
          <w:rFonts w:ascii="Times New Roman" w:eastAsia="Times New Roman" w:hAnsi="Times New Roman" w:cs="Times New Roman"/>
          <w:color w:val="000000" w:themeColor="text1"/>
          <w:sz w:val="18"/>
          <w:szCs w:val="18"/>
        </w:rPr>
        <w:t>.</w:t>
      </w:r>
      <w:r w:rsidR="00F85368" w:rsidRPr="00730D22">
        <w:rPr>
          <w:rFonts w:ascii="Times New Roman" w:eastAsia="Times New Roman" w:hAnsi="Times New Roman" w:cs="Times New Roman"/>
          <w:color w:val="000000" w:themeColor="text1"/>
          <w:sz w:val="18"/>
          <w:szCs w:val="18"/>
        </w:rPr>
        <w:t>-F</w:t>
      </w:r>
      <w:r w:rsidR="00A853F9">
        <w:rPr>
          <w:rFonts w:ascii="Times New Roman" w:eastAsia="Times New Roman" w:hAnsi="Times New Roman" w:cs="Times New Roman"/>
          <w:color w:val="000000" w:themeColor="text1"/>
          <w:sz w:val="18"/>
          <w:szCs w:val="18"/>
        </w:rPr>
        <w:t>.</w:t>
      </w:r>
      <w:r w:rsidR="00F85368" w:rsidRPr="00730D22">
        <w:rPr>
          <w:rFonts w:ascii="Times New Roman" w:eastAsia="Times New Roman" w:hAnsi="Times New Roman" w:cs="Times New Roman"/>
          <w:color w:val="000000" w:themeColor="text1"/>
          <w:sz w:val="18"/>
          <w:szCs w:val="18"/>
        </w:rPr>
        <w:t xml:space="preserve"> Feng, J</w:t>
      </w:r>
      <w:r w:rsidR="0035764D">
        <w:rPr>
          <w:rFonts w:ascii="Times New Roman" w:eastAsia="Times New Roman" w:hAnsi="Times New Roman" w:cs="Times New Roman"/>
          <w:color w:val="000000" w:themeColor="text1"/>
          <w:sz w:val="18"/>
          <w:szCs w:val="18"/>
        </w:rPr>
        <w:t>.</w:t>
      </w:r>
      <w:r w:rsidR="00F85368" w:rsidRPr="00730D22">
        <w:rPr>
          <w:rFonts w:ascii="Times New Roman" w:eastAsia="Times New Roman" w:hAnsi="Times New Roman" w:cs="Times New Roman"/>
          <w:color w:val="000000" w:themeColor="text1"/>
          <w:sz w:val="18"/>
          <w:szCs w:val="18"/>
        </w:rPr>
        <w:t>-T</w:t>
      </w:r>
      <w:r w:rsidR="0035764D">
        <w:rPr>
          <w:rFonts w:ascii="Times New Roman" w:eastAsia="Times New Roman" w:hAnsi="Times New Roman" w:cs="Times New Roman"/>
          <w:color w:val="000000" w:themeColor="text1"/>
          <w:sz w:val="18"/>
          <w:szCs w:val="18"/>
        </w:rPr>
        <w:t>.</w:t>
      </w:r>
      <w:r w:rsidR="00F85368" w:rsidRPr="00730D22">
        <w:rPr>
          <w:rFonts w:ascii="Times New Roman" w:eastAsia="Times New Roman" w:hAnsi="Times New Roman" w:cs="Times New Roman"/>
          <w:color w:val="000000" w:themeColor="text1"/>
          <w:sz w:val="18"/>
          <w:szCs w:val="18"/>
        </w:rPr>
        <w:t xml:space="preserve"> Yu</w:t>
      </w:r>
      <w:r w:rsidR="0035764D">
        <w:rPr>
          <w:rFonts w:ascii="Times New Roman" w:eastAsia="Times New Roman" w:hAnsi="Times New Roman" w:cs="Times New Roman"/>
          <w:color w:val="000000" w:themeColor="text1"/>
          <w:sz w:val="18"/>
          <w:szCs w:val="18"/>
        </w:rPr>
        <w:t xml:space="preserve"> </w:t>
      </w:r>
      <w:r w:rsidR="0035764D" w:rsidRPr="0035764D">
        <w:rPr>
          <w:rFonts w:ascii="Times New Roman" w:eastAsia="Times New Roman" w:hAnsi="Times New Roman" w:cs="Times New Roman"/>
          <w:i/>
          <w:iCs/>
          <w:color w:val="000000" w:themeColor="text1"/>
          <w:sz w:val="18"/>
          <w:szCs w:val="18"/>
        </w:rPr>
        <w:t>et al.</w:t>
      </w:r>
      <w:r w:rsidR="00F85368" w:rsidRPr="00730D22">
        <w:rPr>
          <w:rFonts w:ascii="Times New Roman" w:eastAsia="Times New Roman" w:hAnsi="Times New Roman" w:cs="Times New Roman"/>
          <w:color w:val="000000" w:themeColor="text1"/>
          <w:sz w:val="18"/>
          <w:szCs w:val="18"/>
        </w:rPr>
        <w:t xml:space="preserve">, </w:t>
      </w:r>
      <w:r w:rsidR="0035764D">
        <w:rPr>
          <w:rFonts w:ascii="Times New Roman" w:eastAsia="Times New Roman" w:hAnsi="Times New Roman" w:cs="Times New Roman"/>
          <w:color w:val="000000" w:themeColor="text1"/>
          <w:sz w:val="18"/>
          <w:szCs w:val="18"/>
        </w:rPr>
        <w:t>“</w:t>
      </w:r>
      <w:r w:rsidR="00F85368" w:rsidRPr="00730D22">
        <w:rPr>
          <w:rFonts w:ascii="Times New Roman" w:eastAsia="Times New Roman" w:hAnsi="Times New Roman" w:cs="Times New Roman"/>
          <w:color w:val="000000" w:themeColor="text1"/>
          <w:sz w:val="18"/>
          <w:szCs w:val="18"/>
        </w:rPr>
        <w:t xml:space="preserve">Development of machine learning-based models to predict 10-year risk of cardiovascular disease: </w:t>
      </w:r>
      <w:r w:rsidR="0035764D">
        <w:rPr>
          <w:rFonts w:ascii="Times New Roman" w:eastAsia="Times New Roman" w:hAnsi="Times New Roman" w:cs="Times New Roman"/>
          <w:color w:val="000000" w:themeColor="text1"/>
          <w:sz w:val="18"/>
          <w:szCs w:val="18"/>
        </w:rPr>
        <w:t>A</w:t>
      </w:r>
      <w:r w:rsidR="00F85368" w:rsidRPr="00730D22">
        <w:rPr>
          <w:rFonts w:ascii="Times New Roman" w:eastAsia="Times New Roman" w:hAnsi="Times New Roman" w:cs="Times New Roman"/>
          <w:color w:val="000000" w:themeColor="text1"/>
          <w:sz w:val="18"/>
          <w:szCs w:val="18"/>
        </w:rPr>
        <w:t xml:space="preserve"> prospective cohort study,</w:t>
      </w:r>
      <w:r w:rsidR="0035764D">
        <w:rPr>
          <w:rFonts w:ascii="Times New Roman" w:eastAsia="Times New Roman" w:hAnsi="Times New Roman" w:cs="Times New Roman"/>
          <w:color w:val="000000" w:themeColor="text1"/>
          <w:sz w:val="18"/>
          <w:szCs w:val="18"/>
        </w:rPr>
        <w:t>”</w:t>
      </w:r>
      <w:r w:rsidR="00F85368" w:rsidRPr="00730D22">
        <w:rPr>
          <w:rFonts w:ascii="Times New Roman" w:eastAsia="Times New Roman" w:hAnsi="Times New Roman" w:cs="Times New Roman"/>
          <w:color w:val="000000" w:themeColor="text1"/>
          <w:sz w:val="18"/>
          <w:szCs w:val="18"/>
        </w:rPr>
        <w:t xml:space="preserve"> </w:t>
      </w:r>
      <w:r w:rsidR="00F85368" w:rsidRPr="0035764D">
        <w:rPr>
          <w:rFonts w:ascii="Times New Roman" w:eastAsia="Times New Roman" w:hAnsi="Times New Roman" w:cs="Times New Roman"/>
          <w:i/>
          <w:iCs/>
          <w:color w:val="000000" w:themeColor="text1"/>
          <w:sz w:val="18"/>
          <w:szCs w:val="18"/>
        </w:rPr>
        <w:t>Stroke and Vascular Neurology</w:t>
      </w:r>
      <w:r w:rsidR="00F85368" w:rsidRPr="00730D22">
        <w:rPr>
          <w:rFonts w:ascii="Times New Roman" w:eastAsia="Times New Roman" w:hAnsi="Times New Roman" w:cs="Times New Roman"/>
          <w:color w:val="000000" w:themeColor="text1"/>
          <w:sz w:val="18"/>
          <w:szCs w:val="18"/>
        </w:rPr>
        <w:t xml:space="preserve">, vol. 8, </w:t>
      </w:r>
      <w:r w:rsidR="009000E5" w:rsidRPr="00730D22">
        <w:rPr>
          <w:rFonts w:ascii="Times New Roman" w:eastAsia="Times New Roman" w:hAnsi="Times New Roman" w:cs="Times New Roman"/>
          <w:color w:val="000000" w:themeColor="text1"/>
          <w:sz w:val="18"/>
          <w:szCs w:val="18"/>
        </w:rPr>
        <w:t xml:space="preserve">no. </w:t>
      </w:r>
      <w:r w:rsidR="00F85368" w:rsidRPr="00730D22">
        <w:rPr>
          <w:rFonts w:ascii="Times New Roman" w:eastAsia="Times New Roman" w:hAnsi="Times New Roman" w:cs="Times New Roman"/>
          <w:color w:val="000000" w:themeColor="text1"/>
          <w:sz w:val="18"/>
          <w:szCs w:val="18"/>
        </w:rPr>
        <w:t>6, 2023</w:t>
      </w:r>
      <w:r w:rsidR="009000E5" w:rsidRPr="00730D22">
        <w:rPr>
          <w:rFonts w:ascii="Times New Roman" w:eastAsia="Times New Roman" w:hAnsi="Times New Roman" w:cs="Times New Roman"/>
          <w:color w:val="000000" w:themeColor="text1"/>
          <w:sz w:val="18"/>
          <w:szCs w:val="18"/>
        </w:rPr>
        <w:t xml:space="preserve">, doi: </w:t>
      </w:r>
      <w:r w:rsidR="002611F8" w:rsidRPr="00730D22">
        <w:rPr>
          <w:rFonts w:ascii="Times New Roman" w:eastAsia="Times New Roman" w:hAnsi="Times New Roman" w:cs="Times New Roman"/>
          <w:color w:val="000000" w:themeColor="text1"/>
          <w:sz w:val="18"/>
          <w:szCs w:val="18"/>
        </w:rPr>
        <w:t>10.1136/svn-2023-002332.</w:t>
      </w:r>
    </w:p>
    <w:p w14:paraId="1ACB9638" w14:textId="54300132" w:rsidR="00022B23" w:rsidRPr="00730D22" w:rsidRDefault="00022B23" w:rsidP="00730D22">
      <w:pPr>
        <w:autoSpaceDE w:val="0"/>
        <w:autoSpaceDN w:val="0"/>
        <w:spacing w:line="240" w:lineRule="auto"/>
        <w:ind w:left="641" w:hanging="641"/>
        <w:jc w:val="both"/>
        <w:rPr>
          <w:rFonts w:ascii="Times New Roman" w:eastAsia="Times New Roman" w:hAnsi="Times New Roman" w:cs="Times New Roman"/>
          <w:color w:val="000000" w:themeColor="text1"/>
          <w:sz w:val="18"/>
          <w:szCs w:val="18"/>
        </w:rPr>
      </w:pPr>
      <w:r w:rsidRPr="00730D22">
        <w:rPr>
          <w:rFonts w:ascii="Times New Roman" w:eastAsia="Times New Roman" w:hAnsi="Times New Roman" w:cs="Times New Roman"/>
          <w:color w:val="000000" w:themeColor="text1"/>
          <w:sz w:val="18"/>
          <w:szCs w:val="18"/>
        </w:rPr>
        <w:t>[14]</w:t>
      </w:r>
      <w:r w:rsidRPr="00730D22">
        <w:rPr>
          <w:rFonts w:ascii="Times New Roman" w:eastAsia="Times New Roman" w:hAnsi="Times New Roman" w:cs="Times New Roman"/>
          <w:color w:val="000000" w:themeColor="text1"/>
          <w:sz w:val="18"/>
          <w:szCs w:val="18"/>
        </w:rPr>
        <w:tab/>
      </w:r>
      <w:r w:rsidR="00F85368" w:rsidRPr="00730D22">
        <w:rPr>
          <w:rFonts w:ascii="Times New Roman" w:eastAsia="Times New Roman" w:hAnsi="Times New Roman" w:cs="Times New Roman"/>
          <w:color w:val="000000" w:themeColor="text1"/>
          <w:sz w:val="18"/>
          <w:szCs w:val="18"/>
        </w:rPr>
        <w:t>Z. Li, R. Li, Y. Zhou, L. Rasmy, D. Zhi, P. Zhu</w:t>
      </w:r>
      <w:r w:rsidR="00293E8B">
        <w:rPr>
          <w:rFonts w:ascii="Times New Roman" w:eastAsia="Times New Roman" w:hAnsi="Times New Roman" w:cs="Times New Roman"/>
          <w:color w:val="000000" w:themeColor="text1"/>
          <w:sz w:val="18"/>
          <w:szCs w:val="18"/>
        </w:rPr>
        <w:t xml:space="preserve"> </w:t>
      </w:r>
      <w:r w:rsidR="00293E8B" w:rsidRPr="00293E8B">
        <w:rPr>
          <w:rFonts w:ascii="Times New Roman" w:eastAsia="Times New Roman" w:hAnsi="Times New Roman" w:cs="Times New Roman"/>
          <w:i/>
          <w:iCs/>
          <w:color w:val="000000" w:themeColor="text1"/>
          <w:sz w:val="18"/>
          <w:szCs w:val="18"/>
        </w:rPr>
        <w:t>et al.</w:t>
      </w:r>
      <w:r w:rsidR="00F85368" w:rsidRPr="00730D22">
        <w:rPr>
          <w:rFonts w:ascii="Times New Roman" w:eastAsia="Times New Roman" w:hAnsi="Times New Roman" w:cs="Times New Roman"/>
          <w:color w:val="000000" w:themeColor="text1"/>
          <w:sz w:val="18"/>
          <w:szCs w:val="18"/>
        </w:rPr>
        <w:t>,</w:t>
      </w:r>
      <w:r w:rsidR="00293E8B">
        <w:rPr>
          <w:rFonts w:ascii="Times New Roman" w:eastAsia="Times New Roman" w:hAnsi="Times New Roman" w:cs="Times New Roman"/>
          <w:color w:val="000000" w:themeColor="text1"/>
          <w:sz w:val="18"/>
          <w:szCs w:val="18"/>
        </w:rPr>
        <w:t xml:space="preserve"> </w:t>
      </w:r>
      <w:r w:rsidR="00F85368" w:rsidRPr="00730D22">
        <w:rPr>
          <w:rFonts w:ascii="Times New Roman" w:eastAsia="Times New Roman" w:hAnsi="Times New Roman" w:cs="Times New Roman"/>
          <w:color w:val="000000" w:themeColor="text1"/>
          <w:sz w:val="18"/>
          <w:szCs w:val="18"/>
        </w:rPr>
        <w:t xml:space="preserve"> </w:t>
      </w:r>
      <w:r w:rsidR="00293E8B">
        <w:rPr>
          <w:rFonts w:ascii="Times New Roman" w:eastAsia="Times New Roman" w:hAnsi="Times New Roman" w:cs="Times New Roman"/>
          <w:color w:val="000000" w:themeColor="text1"/>
          <w:sz w:val="18"/>
          <w:szCs w:val="18"/>
        </w:rPr>
        <w:t>“</w:t>
      </w:r>
      <w:r w:rsidR="00F85368" w:rsidRPr="00730D22">
        <w:rPr>
          <w:rFonts w:ascii="Times New Roman" w:eastAsia="Times New Roman" w:hAnsi="Times New Roman" w:cs="Times New Roman"/>
          <w:color w:val="000000" w:themeColor="text1"/>
          <w:sz w:val="18"/>
          <w:szCs w:val="18"/>
        </w:rPr>
        <w:t xml:space="preserve">Prediction of </w:t>
      </w:r>
      <w:r w:rsidR="00293E8B" w:rsidRPr="00730D22">
        <w:rPr>
          <w:rFonts w:ascii="Times New Roman" w:eastAsia="Times New Roman" w:hAnsi="Times New Roman" w:cs="Times New Roman"/>
          <w:color w:val="000000" w:themeColor="text1"/>
          <w:sz w:val="18"/>
          <w:szCs w:val="18"/>
        </w:rPr>
        <w:t>brain metastases development in patients with lung cancer b</w:t>
      </w:r>
      <w:r w:rsidR="00F85368" w:rsidRPr="00730D22">
        <w:rPr>
          <w:rFonts w:ascii="Times New Roman" w:eastAsia="Times New Roman" w:hAnsi="Times New Roman" w:cs="Times New Roman"/>
          <w:color w:val="000000" w:themeColor="text1"/>
          <w:sz w:val="18"/>
          <w:szCs w:val="18"/>
        </w:rPr>
        <w:t xml:space="preserve">y Explainable Artificial Intelligence </w:t>
      </w:r>
      <w:r w:rsidR="008A004D" w:rsidRPr="00730D22">
        <w:rPr>
          <w:rFonts w:ascii="Times New Roman" w:eastAsia="Times New Roman" w:hAnsi="Times New Roman" w:cs="Times New Roman"/>
          <w:color w:val="000000" w:themeColor="text1"/>
          <w:sz w:val="18"/>
          <w:szCs w:val="18"/>
        </w:rPr>
        <w:t>f</w:t>
      </w:r>
      <w:r w:rsidR="00F85368" w:rsidRPr="00730D22">
        <w:rPr>
          <w:rFonts w:ascii="Times New Roman" w:eastAsia="Times New Roman" w:hAnsi="Times New Roman" w:cs="Times New Roman"/>
          <w:color w:val="000000" w:themeColor="text1"/>
          <w:sz w:val="18"/>
          <w:szCs w:val="18"/>
        </w:rPr>
        <w:t xml:space="preserve">rom </w:t>
      </w:r>
      <w:r w:rsidR="00293E8B" w:rsidRPr="00730D22">
        <w:rPr>
          <w:rFonts w:ascii="Times New Roman" w:eastAsia="Times New Roman" w:hAnsi="Times New Roman" w:cs="Times New Roman"/>
          <w:color w:val="000000" w:themeColor="text1"/>
          <w:sz w:val="18"/>
          <w:szCs w:val="18"/>
        </w:rPr>
        <w:t>electronic health records</w:t>
      </w:r>
      <w:r w:rsidR="00F85368" w:rsidRPr="00730D22">
        <w:rPr>
          <w:rFonts w:ascii="Times New Roman" w:eastAsia="Times New Roman" w:hAnsi="Times New Roman" w:cs="Times New Roman"/>
          <w:color w:val="000000" w:themeColor="text1"/>
          <w:sz w:val="18"/>
          <w:szCs w:val="18"/>
        </w:rPr>
        <w:t>,</w:t>
      </w:r>
      <w:r w:rsidR="00293E8B">
        <w:rPr>
          <w:rFonts w:ascii="Times New Roman" w:eastAsia="Times New Roman" w:hAnsi="Times New Roman" w:cs="Times New Roman"/>
          <w:color w:val="000000" w:themeColor="text1"/>
          <w:sz w:val="18"/>
          <w:szCs w:val="18"/>
        </w:rPr>
        <w:t>”</w:t>
      </w:r>
      <w:r w:rsidR="00F85368" w:rsidRPr="00730D22">
        <w:rPr>
          <w:rFonts w:ascii="Times New Roman" w:eastAsia="Times New Roman" w:hAnsi="Times New Roman" w:cs="Times New Roman"/>
          <w:color w:val="000000" w:themeColor="text1"/>
          <w:sz w:val="18"/>
          <w:szCs w:val="18"/>
        </w:rPr>
        <w:t xml:space="preserve"> </w:t>
      </w:r>
      <w:r w:rsidR="00491375" w:rsidRPr="00293E8B">
        <w:rPr>
          <w:rFonts w:ascii="Times New Roman" w:eastAsia="Times New Roman" w:hAnsi="Times New Roman" w:cs="Times New Roman"/>
          <w:i/>
          <w:iCs/>
          <w:color w:val="000000" w:themeColor="text1"/>
          <w:sz w:val="18"/>
          <w:szCs w:val="18"/>
        </w:rPr>
        <w:t xml:space="preserve">JCO </w:t>
      </w:r>
      <w:r w:rsidR="008A004D" w:rsidRPr="00293E8B">
        <w:rPr>
          <w:rFonts w:ascii="Times New Roman" w:eastAsia="Times New Roman" w:hAnsi="Times New Roman" w:cs="Times New Roman"/>
          <w:i/>
          <w:iCs/>
          <w:color w:val="000000" w:themeColor="text1"/>
          <w:sz w:val="18"/>
          <w:szCs w:val="18"/>
        </w:rPr>
        <w:t>Clinical Cancer Informatics</w:t>
      </w:r>
      <w:r w:rsidR="00F85368" w:rsidRPr="00730D22">
        <w:rPr>
          <w:rFonts w:ascii="Times New Roman" w:eastAsia="Times New Roman" w:hAnsi="Times New Roman" w:cs="Times New Roman"/>
          <w:color w:val="000000" w:themeColor="text1"/>
          <w:sz w:val="18"/>
          <w:szCs w:val="18"/>
        </w:rPr>
        <w:t xml:space="preserve">, </w:t>
      </w:r>
      <w:r w:rsidR="000A627D" w:rsidRPr="00730D22">
        <w:rPr>
          <w:rFonts w:ascii="Times New Roman" w:eastAsia="Times New Roman" w:hAnsi="Times New Roman" w:cs="Times New Roman"/>
          <w:color w:val="000000" w:themeColor="text1"/>
          <w:sz w:val="18"/>
          <w:szCs w:val="18"/>
        </w:rPr>
        <w:t xml:space="preserve">vol. </w:t>
      </w:r>
      <w:r w:rsidR="00F85368" w:rsidRPr="00730D22">
        <w:rPr>
          <w:rFonts w:ascii="Times New Roman" w:eastAsia="Times New Roman" w:hAnsi="Times New Roman" w:cs="Times New Roman"/>
          <w:color w:val="000000" w:themeColor="text1"/>
          <w:sz w:val="18"/>
          <w:szCs w:val="18"/>
        </w:rPr>
        <w:t>7, 2023</w:t>
      </w:r>
      <w:r w:rsidR="000A627D" w:rsidRPr="00730D22">
        <w:rPr>
          <w:rFonts w:ascii="Times New Roman" w:eastAsia="Times New Roman" w:hAnsi="Times New Roman" w:cs="Times New Roman"/>
          <w:color w:val="000000" w:themeColor="text1"/>
          <w:sz w:val="18"/>
          <w:szCs w:val="18"/>
        </w:rPr>
        <w:t xml:space="preserve">, doi: </w:t>
      </w:r>
      <w:r w:rsidRPr="00730D22">
        <w:rPr>
          <w:rFonts w:ascii="Times New Roman" w:eastAsia="Times New Roman" w:hAnsi="Times New Roman" w:cs="Times New Roman"/>
          <w:color w:val="000000" w:themeColor="text1"/>
          <w:sz w:val="18"/>
          <w:szCs w:val="18"/>
        </w:rPr>
        <w:t>10.1200/CCI.22.00141</w:t>
      </w:r>
      <w:r w:rsidR="00F85368" w:rsidRPr="00730D22">
        <w:rPr>
          <w:rFonts w:ascii="Times New Roman" w:eastAsia="Times New Roman" w:hAnsi="Times New Roman" w:cs="Times New Roman"/>
          <w:color w:val="000000" w:themeColor="text1"/>
          <w:sz w:val="18"/>
          <w:szCs w:val="18"/>
        </w:rPr>
        <w:t>.</w:t>
      </w:r>
    </w:p>
    <w:p w14:paraId="7F89D7FD" w14:textId="5DE77F99" w:rsidR="00022B23" w:rsidRPr="00730D22" w:rsidRDefault="00022B23" w:rsidP="00730D22">
      <w:pPr>
        <w:autoSpaceDE w:val="0"/>
        <w:autoSpaceDN w:val="0"/>
        <w:spacing w:line="240" w:lineRule="auto"/>
        <w:ind w:left="641" w:hanging="641"/>
        <w:jc w:val="both"/>
        <w:rPr>
          <w:rFonts w:ascii="Times New Roman" w:eastAsia="Times New Roman" w:hAnsi="Times New Roman" w:cs="Times New Roman"/>
          <w:color w:val="000000" w:themeColor="text1"/>
          <w:sz w:val="18"/>
          <w:szCs w:val="18"/>
        </w:rPr>
      </w:pPr>
      <w:r w:rsidRPr="00730D22">
        <w:rPr>
          <w:rFonts w:ascii="Times New Roman" w:eastAsia="Times New Roman" w:hAnsi="Times New Roman" w:cs="Times New Roman"/>
          <w:color w:val="000000" w:themeColor="text1"/>
          <w:sz w:val="18"/>
          <w:szCs w:val="18"/>
        </w:rPr>
        <w:t>[15]</w:t>
      </w:r>
      <w:r w:rsidRPr="00730D22">
        <w:rPr>
          <w:rFonts w:ascii="Times New Roman" w:eastAsia="Times New Roman" w:hAnsi="Times New Roman" w:cs="Times New Roman"/>
          <w:color w:val="000000" w:themeColor="text1"/>
          <w:sz w:val="18"/>
          <w:szCs w:val="18"/>
        </w:rPr>
        <w:tab/>
      </w:r>
      <w:r w:rsidR="00F85368" w:rsidRPr="00730D22">
        <w:rPr>
          <w:rFonts w:ascii="Times New Roman" w:eastAsia="Times New Roman" w:hAnsi="Times New Roman" w:cs="Times New Roman"/>
          <w:color w:val="000000" w:themeColor="text1"/>
          <w:sz w:val="18"/>
          <w:szCs w:val="18"/>
        </w:rPr>
        <w:t>N. G. Rezk, S. Alshathri, A. Sayed, E. E</w:t>
      </w:r>
      <w:r w:rsidR="003E18F7">
        <w:rPr>
          <w:rFonts w:ascii="Times New Roman" w:eastAsia="Times New Roman" w:hAnsi="Times New Roman" w:cs="Times New Roman"/>
          <w:color w:val="000000" w:themeColor="text1"/>
          <w:sz w:val="18"/>
          <w:szCs w:val="18"/>
        </w:rPr>
        <w:t>.-</w:t>
      </w:r>
      <w:r w:rsidR="00F85368" w:rsidRPr="00730D22">
        <w:rPr>
          <w:rFonts w:ascii="Times New Roman" w:eastAsia="Times New Roman" w:hAnsi="Times New Roman" w:cs="Times New Roman"/>
          <w:color w:val="000000" w:themeColor="text1"/>
          <w:sz w:val="18"/>
          <w:szCs w:val="18"/>
        </w:rPr>
        <w:t>D</w:t>
      </w:r>
      <w:r w:rsidR="003E18F7">
        <w:rPr>
          <w:rFonts w:ascii="Times New Roman" w:eastAsia="Times New Roman" w:hAnsi="Times New Roman" w:cs="Times New Roman"/>
          <w:color w:val="000000" w:themeColor="text1"/>
          <w:sz w:val="18"/>
          <w:szCs w:val="18"/>
        </w:rPr>
        <w:t>.</w:t>
      </w:r>
      <w:r w:rsidR="00F85368" w:rsidRPr="00730D22">
        <w:rPr>
          <w:rFonts w:ascii="Times New Roman" w:eastAsia="Times New Roman" w:hAnsi="Times New Roman" w:cs="Times New Roman"/>
          <w:color w:val="000000" w:themeColor="text1"/>
          <w:sz w:val="18"/>
          <w:szCs w:val="18"/>
        </w:rPr>
        <w:t xml:space="preserve"> Hemdan</w:t>
      </w:r>
      <w:r w:rsidR="003E18F7">
        <w:rPr>
          <w:rFonts w:ascii="Times New Roman" w:eastAsia="Times New Roman" w:hAnsi="Times New Roman" w:cs="Times New Roman"/>
          <w:color w:val="000000" w:themeColor="text1"/>
          <w:sz w:val="18"/>
          <w:szCs w:val="18"/>
        </w:rPr>
        <w:t xml:space="preserve">, </w:t>
      </w:r>
      <w:r w:rsidR="00F85368" w:rsidRPr="00730D22">
        <w:rPr>
          <w:rFonts w:ascii="Times New Roman" w:eastAsia="Times New Roman" w:hAnsi="Times New Roman" w:cs="Times New Roman"/>
          <w:color w:val="000000" w:themeColor="text1"/>
          <w:sz w:val="18"/>
          <w:szCs w:val="18"/>
        </w:rPr>
        <w:t xml:space="preserve">and H. El-Behery, </w:t>
      </w:r>
      <w:r w:rsidR="00AA4F6B">
        <w:rPr>
          <w:rFonts w:ascii="Times New Roman" w:eastAsia="Times New Roman" w:hAnsi="Times New Roman" w:cs="Times New Roman"/>
          <w:color w:val="000000" w:themeColor="text1"/>
          <w:sz w:val="18"/>
          <w:szCs w:val="18"/>
        </w:rPr>
        <w:t>“</w:t>
      </w:r>
      <w:r w:rsidR="00F85368" w:rsidRPr="00730D22">
        <w:rPr>
          <w:rFonts w:ascii="Times New Roman" w:eastAsia="Times New Roman" w:hAnsi="Times New Roman" w:cs="Times New Roman"/>
          <w:color w:val="000000" w:themeColor="text1"/>
          <w:sz w:val="18"/>
          <w:szCs w:val="18"/>
        </w:rPr>
        <w:t xml:space="preserve">XAI-Augmented </w:t>
      </w:r>
      <w:r w:rsidR="00217A86" w:rsidRPr="00730D22">
        <w:rPr>
          <w:rFonts w:ascii="Times New Roman" w:eastAsia="Times New Roman" w:hAnsi="Times New Roman" w:cs="Times New Roman"/>
          <w:color w:val="000000" w:themeColor="text1"/>
          <w:sz w:val="18"/>
          <w:szCs w:val="18"/>
        </w:rPr>
        <w:t>voting ensemble models for heart disease prediction</w:t>
      </w:r>
      <w:r w:rsidR="00F85368" w:rsidRPr="00730D22">
        <w:rPr>
          <w:rFonts w:ascii="Times New Roman" w:eastAsia="Times New Roman" w:hAnsi="Times New Roman" w:cs="Times New Roman"/>
          <w:color w:val="000000" w:themeColor="text1"/>
          <w:sz w:val="18"/>
          <w:szCs w:val="18"/>
        </w:rPr>
        <w:t>: A SHAP and LIME-</w:t>
      </w:r>
      <w:r w:rsidR="00217A86">
        <w:rPr>
          <w:rFonts w:ascii="Times New Roman" w:eastAsia="Times New Roman" w:hAnsi="Times New Roman" w:cs="Times New Roman"/>
          <w:color w:val="000000" w:themeColor="text1"/>
          <w:sz w:val="18"/>
          <w:szCs w:val="18"/>
        </w:rPr>
        <w:t>b</w:t>
      </w:r>
      <w:r w:rsidR="00F85368" w:rsidRPr="00730D22">
        <w:rPr>
          <w:rFonts w:ascii="Times New Roman" w:eastAsia="Times New Roman" w:hAnsi="Times New Roman" w:cs="Times New Roman"/>
          <w:color w:val="000000" w:themeColor="text1"/>
          <w:sz w:val="18"/>
          <w:szCs w:val="18"/>
        </w:rPr>
        <w:t xml:space="preserve">ased </w:t>
      </w:r>
      <w:r w:rsidR="00217A86">
        <w:rPr>
          <w:rFonts w:ascii="Times New Roman" w:eastAsia="Times New Roman" w:hAnsi="Times New Roman" w:cs="Times New Roman"/>
          <w:color w:val="000000" w:themeColor="text1"/>
          <w:sz w:val="18"/>
          <w:szCs w:val="18"/>
        </w:rPr>
        <w:t>a</w:t>
      </w:r>
      <w:r w:rsidR="00F85368" w:rsidRPr="00730D22">
        <w:rPr>
          <w:rFonts w:ascii="Times New Roman" w:eastAsia="Times New Roman" w:hAnsi="Times New Roman" w:cs="Times New Roman"/>
          <w:color w:val="000000" w:themeColor="text1"/>
          <w:sz w:val="18"/>
          <w:szCs w:val="18"/>
        </w:rPr>
        <w:t>pproach,</w:t>
      </w:r>
      <w:r w:rsidR="00AA4F6B">
        <w:rPr>
          <w:rFonts w:ascii="Times New Roman" w:eastAsia="Times New Roman" w:hAnsi="Times New Roman" w:cs="Times New Roman"/>
          <w:color w:val="000000" w:themeColor="text1"/>
          <w:sz w:val="18"/>
          <w:szCs w:val="18"/>
        </w:rPr>
        <w:t>”</w:t>
      </w:r>
      <w:r w:rsidR="00F85368" w:rsidRPr="00730D22">
        <w:rPr>
          <w:rFonts w:ascii="Times New Roman" w:eastAsia="Times New Roman" w:hAnsi="Times New Roman" w:cs="Times New Roman"/>
          <w:color w:val="000000" w:themeColor="text1"/>
          <w:sz w:val="18"/>
          <w:szCs w:val="18"/>
        </w:rPr>
        <w:t xml:space="preserve"> </w:t>
      </w:r>
      <w:r w:rsidR="00F85368" w:rsidRPr="00AA4F6B">
        <w:rPr>
          <w:rFonts w:ascii="Times New Roman" w:eastAsia="Times New Roman" w:hAnsi="Times New Roman" w:cs="Times New Roman"/>
          <w:i/>
          <w:iCs/>
          <w:color w:val="000000" w:themeColor="text1"/>
          <w:sz w:val="18"/>
          <w:szCs w:val="18"/>
        </w:rPr>
        <w:t>Bioengineering</w:t>
      </w:r>
      <w:r w:rsidR="00F85368" w:rsidRPr="00730D22">
        <w:rPr>
          <w:rFonts w:ascii="Times New Roman" w:eastAsia="Times New Roman" w:hAnsi="Times New Roman" w:cs="Times New Roman"/>
          <w:color w:val="000000" w:themeColor="text1"/>
          <w:sz w:val="18"/>
          <w:szCs w:val="18"/>
        </w:rPr>
        <w:t xml:space="preserve">, vol. 11, </w:t>
      </w:r>
      <w:r w:rsidR="008C7DC0" w:rsidRPr="00730D22">
        <w:rPr>
          <w:rFonts w:ascii="Times New Roman" w:eastAsia="Times New Roman" w:hAnsi="Times New Roman" w:cs="Times New Roman"/>
          <w:color w:val="000000" w:themeColor="text1"/>
          <w:sz w:val="18"/>
          <w:szCs w:val="18"/>
        </w:rPr>
        <w:t xml:space="preserve">no. </w:t>
      </w:r>
      <w:r w:rsidR="00F85368" w:rsidRPr="00730D22">
        <w:rPr>
          <w:rFonts w:ascii="Times New Roman" w:eastAsia="Times New Roman" w:hAnsi="Times New Roman" w:cs="Times New Roman"/>
          <w:color w:val="000000" w:themeColor="text1"/>
          <w:sz w:val="18"/>
          <w:szCs w:val="18"/>
        </w:rPr>
        <w:t>10, 2024</w:t>
      </w:r>
      <w:r w:rsidR="008C7DC0" w:rsidRPr="00730D22">
        <w:rPr>
          <w:rFonts w:ascii="Times New Roman" w:eastAsia="Times New Roman" w:hAnsi="Times New Roman" w:cs="Times New Roman"/>
          <w:color w:val="000000" w:themeColor="text1"/>
          <w:sz w:val="18"/>
          <w:szCs w:val="18"/>
        </w:rPr>
        <w:t>, doi: 10.3390/bioengineering11101016.</w:t>
      </w:r>
    </w:p>
    <w:p w14:paraId="0C91CF89" w14:textId="527304DB" w:rsidR="00F51888" w:rsidRPr="00730D22" w:rsidRDefault="00F51888" w:rsidP="00730D22">
      <w:pPr>
        <w:autoSpaceDE w:val="0"/>
        <w:autoSpaceDN w:val="0"/>
        <w:spacing w:line="240" w:lineRule="auto"/>
        <w:ind w:left="641" w:hanging="641"/>
        <w:jc w:val="both"/>
        <w:rPr>
          <w:rFonts w:ascii="Times New Roman" w:eastAsia="Times New Roman" w:hAnsi="Times New Roman" w:cs="Times New Roman"/>
          <w:color w:val="000000" w:themeColor="text1"/>
          <w:sz w:val="18"/>
          <w:szCs w:val="18"/>
        </w:rPr>
      </w:pPr>
      <w:r w:rsidRPr="00730D22">
        <w:rPr>
          <w:rFonts w:ascii="Times New Roman" w:eastAsia="Times New Roman" w:hAnsi="Times New Roman" w:cs="Times New Roman"/>
          <w:color w:val="000000" w:themeColor="text1"/>
          <w:sz w:val="18"/>
          <w:szCs w:val="18"/>
        </w:rPr>
        <w:t>[16]</w:t>
      </w:r>
      <w:r w:rsidRPr="00730D22">
        <w:rPr>
          <w:rFonts w:ascii="Times New Roman" w:eastAsia="Times New Roman" w:hAnsi="Times New Roman" w:cs="Times New Roman"/>
          <w:color w:val="000000" w:themeColor="text1"/>
          <w:sz w:val="18"/>
          <w:szCs w:val="18"/>
        </w:rPr>
        <w:tab/>
      </w:r>
      <w:r w:rsidR="00F85368" w:rsidRPr="00730D22">
        <w:rPr>
          <w:rFonts w:ascii="Times New Roman" w:eastAsia="Times New Roman" w:hAnsi="Times New Roman" w:cs="Times New Roman"/>
          <w:color w:val="000000" w:themeColor="text1"/>
          <w:sz w:val="18"/>
          <w:szCs w:val="18"/>
        </w:rPr>
        <w:t>G. Petmezas, V. E. Papageorgiou, V. Vassilikos, E. Pagourelias, D. Tachmatzidis, G. Tsaklidis</w:t>
      </w:r>
      <w:r w:rsidR="00A12071">
        <w:rPr>
          <w:rFonts w:ascii="Times New Roman" w:eastAsia="Times New Roman" w:hAnsi="Times New Roman" w:cs="Times New Roman"/>
          <w:color w:val="000000" w:themeColor="text1"/>
          <w:sz w:val="18"/>
          <w:szCs w:val="18"/>
        </w:rPr>
        <w:t xml:space="preserve"> </w:t>
      </w:r>
      <w:r w:rsidR="00A12071" w:rsidRPr="00A12071">
        <w:rPr>
          <w:rFonts w:ascii="Times New Roman" w:eastAsia="Times New Roman" w:hAnsi="Times New Roman" w:cs="Times New Roman"/>
          <w:i/>
          <w:iCs/>
          <w:color w:val="000000" w:themeColor="text1"/>
          <w:sz w:val="18"/>
          <w:szCs w:val="18"/>
        </w:rPr>
        <w:t>et al.</w:t>
      </w:r>
      <w:r w:rsidR="00F85368" w:rsidRPr="00730D22">
        <w:rPr>
          <w:rFonts w:ascii="Times New Roman" w:eastAsia="Times New Roman" w:hAnsi="Times New Roman" w:cs="Times New Roman"/>
          <w:color w:val="000000" w:themeColor="text1"/>
          <w:sz w:val="18"/>
          <w:szCs w:val="18"/>
        </w:rPr>
        <w:t xml:space="preserve">, </w:t>
      </w:r>
      <w:r w:rsidR="00A12071">
        <w:rPr>
          <w:rFonts w:ascii="Times New Roman" w:eastAsia="Times New Roman" w:hAnsi="Times New Roman" w:cs="Times New Roman"/>
          <w:color w:val="000000" w:themeColor="text1"/>
          <w:sz w:val="18"/>
          <w:szCs w:val="18"/>
        </w:rPr>
        <w:t>“</w:t>
      </w:r>
      <w:r w:rsidR="00F85368" w:rsidRPr="00730D22">
        <w:rPr>
          <w:rFonts w:ascii="Times New Roman" w:eastAsia="Times New Roman" w:hAnsi="Times New Roman" w:cs="Times New Roman"/>
          <w:color w:val="000000" w:themeColor="text1"/>
          <w:sz w:val="18"/>
          <w:szCs w:val="18"/>
        </w:rPr>
        <w:t xml:space="preserve">Enhanced </w:t>
      </w:r>
      <w:r w:rsidR="00A12071" w:rsidRPr="00730D22">
        <w:rPr>
          <w:rFonts w:ascii="Times New Roman" w:eastAsia="Times New Roman" w:hAnsi="Times New Roman" w:cs="Times New Roman"/>
          <w:color w:val="000000" w:themeColor="text1"/>
          <w:sz w:val="18"/>
          <w:szCs w:val="18"/>
        </w:rPr>
        <w:t>heart failure mortality prediction through model-independent hybrid feature selection and explainable machine learning</w:t>
      </w:r>
      <w:r w:rsidR="00F85368" w:rsidRPr="00730D22">
        <w:rPr>
          <w:rFonts w:ascii="Times New Roman" w:eastAsia="Times New Roman" w:hAnsi="Times New Roman" w:cs="Times New Roman"/>
          <w:color w:val="000000" w:themeColor="text1"/>
          <w:sz w:val="18"/>
          <w:szCs w:val="18"/>
        </w:rPr>
        <w:t>,</w:t>
      </w:r>
      <w:r w:rsidR="00A12071">
        <w:rPr>
          <w:rFonts w:ascii="Times New Roman" w:eastAsia="Times New Roman" w:hAnsi="Times New Roman" w:cs="Times New Roman"/>
          <w:color w:val="000000" w:themeColor="text1"/>
          <w:sz w:val="18"/>
          <w:szCs w:val="18"/>
        </w:rPr>
        <w:t>”</w:t>
      </w:r>
      <w:r w:rsidR="00F85368" w:rsidRPr="00730D22">
        <w:rPr>
          <w:rFonts w:ascii="Times New Roman" w:eastAsia="Times New Roman" w:hAnsi="Times New Roman" w:cs="Times New Roman"/>
          <w:color w:val="000000" w:themeColor="text1"/>
          <w:sz w:val="18"/>
          <w:szCs w:val="18"/>
        </w:rPr>
        <w:t xml:space="preserve"> </w:t>
      </w:r>
      <w:r w:rsidR="00F714B9" w:rsidRPr="00A12071">
        <w:rPr>
          <w:rFonts w:ascii="Times New Roman" w:eastAsia="Times New Roman" w:hAnsi="Times New Roman" w:cs="Times New Roman"/>
          <w:i/>
          <w:iCs/>
          <w:color w:val="000000" w:themeColor="text1"/>
          <w:sz w:val="18"/>
          <w:szCs w:val="18"/>
        </w:rPr>
        <w:t>Journal of Biomedical Informatics</w:t>
      </w:r>
      <w:r w:rsidR="00F85368" w:rsidRPr="00730D22">
        <w:rPr>
          <w:rFonts w:ascii="Times New Roman" w:eastAsia="Times New Roman" w:hAnsi="Times New Roman" w:cs="Times New Roman"/>
          <w:color w:val="000000" w:themeColor="text1"/>
          <w:sz w:val="18"/>
          <w:szCs w:val="18"/>
        </w:rPr>
        <w:t>, vol. 163, 2025</w:t>
      </w:r>
      <w:r w:rsidR="00F714B9" w:rsidRPr="00730D22">
        <w:rPr>
          <w:rFonts w:ascii="Times New Roman" w:eastAsia="Times New Roman" w:hAnsi="Times New Roman" w:cs="Times New Roman"/>
          <w:color w:val="000000" w:themeColor="text1"/>
          <w:sz w:val="18"/>
          <w:szCs w:val="18"/>
        </w:rPr>
        <w:t xml:space="preserve">, doi: </w:t>
      </w:r>
      <w:r w:rsidR="00FF1DE1" w:rsidRPr="00730D22">
        <w:rPr>
          <w:rFonts w:ascii="Times New Roman" w:eastAsia="Times New Roman" w:hAnsi="Times New Roman" w:cs="Times New Roman"/>
          <w:color w:val="000000" w:themeColor="text1"/>
          <w:sz w:val="18"/>
          <w:szCs w:val="18"/>
        </w:rPr>
        <w:t>10.1016/j.jbi.2025.104800.</w:t>
      </w:r>
    </w:p>
    <w:p w14:paraId="19019EB5" w14:textId="36493F2E" w:rsidR="00F51888" w:rsidRPr="00730D22" w:rsidRDefault="00F51888" w:rsidP="00730D22">
      <w:pPr>
        <w:autoSpaceDE w:val="0"/>
        <w:autoSpaceDN w:val="0"/>
        <w:spacing w:line="240" w:lineRule="auto"/>
        <w:ind w:left="641" w:hanging="641"/>
        <w:jc w:val="both"/>
        <w:rPr>
          <w:rFonts w:ascii="Times New Roman" w:eastAsia="Times New Roman" w:hAnsi="Times New Roman" w:cs="Times New Roman"/>
          <w:color w:val="000000" w:themeColor="text1"/>
          <w:sz w:val="18"/>
          <w:szCs w:val="18"/>
        </w:rPr>
      </w:pPr>
      <w:r w:rsidRPr="00730D22">
        <w:rPr>
          <w:rFonts w:ascii="Times New Roman" w:eastAsia="Times New Roman" w:hAnsi="Times New Roman" w:cs="Times New Roman"/>
          <w:color w:val="000000" w:themeColor="text1"/>
          <w:sz w:val="18"/>
          <w:szCs w:val="18"/>
        </w:rPr>
        <w:t>[17]</w:t>
      </w:r>
      <w:r w:rsidRPr="00730D22">
        <w:rPr>
          <w:rFonts w:ascii="Times New Roman" w:eastAsia="Times New Roman" w:hAnsi="Times New Roman" w:cs="Times New Roman"/>
          <w:color w:val="000000" w:themeColor="text1"/>
          <w:sz w:val="18"/>
          <w:szCs w:val="18"/>
        </w:rPr>
        <w:tab/>
      </w:r>
      <w:r w:rsidR="00F85368" w:rsidRPr="00730D22">
        <w:rPr>
          <w:rFonts w:ascii="Times New Roman" w:eastAsia="Times New Roman" w:hAnsi="Times New Roman" w:cs="Times New Roman"/>
          <w:color w:val="000000" w:themeColor="text1"/>
          <w:sz w:val="18"/>
          <w:szCs w:val="18"/>
        </w:rPr>
        <w:t>A. M. Alaa, T. Bolton, E. D</w:t>
      </w:r>
      <w:r w:rsidR="004C2624">
        <w:rPr>
          <w:rFonts w:ascii="Times New Roman" w:eastAsia="Times New Roman" w:hAnsi="Times New Roman" w:cs="Times New Roman"/>
          <w:color w:val="000000" w:themeColor="text1"/>
          <w:sz w:val="18"/>
          <w:szCs w:val="18"/>
        </w:rPr>
        <w:t xml:space="preserve">. </w:t>
      </w:r>
      <w:r w:rsidR="00F85368" w:rsidRPr="00730D22">
        <w:rPr>
          <w:rFonts w:ascii="Times New Roman" w:eastAsia="Times New Roman" w:hAnsi="Times New Roman" w:cs="Times New Roman"/>
          <w:color w:val="000000" w:themeColor="text1"/>
          <w:sz w:val="18"/>
          <w:szCs w:val="18"/>
        </w:rPr>
        <w:t>Angelantonio, J. H. F. Rudd</w:t>
      </w:r>
      <w:r w:rsidR="000705AD">
        <w:rPr>
          <w:rFonts w:ascii="Times New Roman" w:eastAsia="Times New Roman" w:hAnsi="Times New Roman" w:cs="Times New Roman"/>
          <w:color w:val="000000" w:themeColor="text1"/>
          <w:sz w:val="18"/>
          <w:szCs w:val="18"/>
        </w:rPr>
        <w:t xml:space="preserve">, </w:t>
      </w:r>
      <w:r w:rsidR="00F85368" w:rsidRPr="00730D22">
        <w:rPr>
          <w:rFonts w:ascii="Times New Roman" w:eastAsia="Times New Roman" w:hAnsi="Times New Roman" w:cs="Times New Roman"/>
          <w:color w:val="000000" w:themeColor="text1"/>
          <w:sz w:val="18"/>
          <w:szCs w:val="18"/>
        </w:rPr>
        <w:t>and M. v</w:t>
      </w:r>
      <w:r w:rsidR="004C2624">
        <w:rPr>
          <w:rFonts w:ascii="Times New Roman" w:eastAsia="Times New Roman" w:hAnsi="Times New Roman" w:cs="Times New Roman"/>
          <w:color w:val="000000" w:themeColor="text1"/>
          <w:sz w:val="18"/>
          <w:szCs w:val="18"/>
        </w:rPr>
        <w:t>.</w:t>
      </w:r>
      <w:r w:rsidR="00F85368" w:rsidRPr="00730D22">
        <w:rPr>
          <w:rFonts w:ascii="Times New Roman" w:eastAsia="Times New Roman" w:hAnsi="Times New Roman" w:cs="Times New Roman"/>
          <w:color w:val="000000" w:themeColor="text1"/>
          <w:sz w:val="18"/>
          <w:szCs w:val="18"/>
        </w:rPr>
        <w:t xml:space="preserve"> d</w:t>
      </w:r>
      <w:r w:rsidR="004C2624">
        <w:rPr>
          <w:rFonts w:ascii="Times New Roman" w:eastAsia="Times New Roman" w:hAnsi="Times New Roman" w:cs="Times New Roman"/>
          <w:color w:val="000000" w:themeColor="text1"/>
          <w:sz w:val="18"/>
          <w:szCs w:val="18"/>
        </w:rPr>
        <w:t>.</w:t>
      </w:r>
      <w:r w:rsidR="00F85368" w:rsidRPr="00730D22">
        <w:rPr>
          <w:rFonts w:ascii="Times New Roman" w:eastAsia="Times New Roman" w:hAnsi="Times New Roman" w:cs="Times New Roman"/>
          <w:color w:val="000000" w:themeColor="text1"/>
          <w:sz w:val="18"/>
          <w:szCs w:val="18"/>
        </w:rPr>
        <w:t xml:space="preserve"> Schaar, </w:t>
      </w:r>
      <w:r w:rsidR="004C2624">
        <w:rPr>
          <w:rFonts w:ascii="Times New Roman" w:eastAsia="Times New Roman" w:hAnsi="Times New Roman" w:cs="Times New Roman"/>
          <w:color w:val="000000" w:themeColor="text1"/>
          <w:sz w:val="18"/>
          <w:szCs w:val="18"/>
        </w:rPr>
        <w:t>“</w:t>
      </w:r>
      <w:r w:rsidR="00F85368" w:rsidRPr="00730D22">
        <w:rPr>
          <w:rFonts w:ascii="Times New Roman" w:eastAsia="Times New Roman" w:hAnsi="Times New Roman" w:cs="Times New Roman"/>
          <w:color w:val="000000" w:themeColor="text1"/>
          <w:sz w:val="18"/>
          <w:szCs w:val="18"/>
        </w:rPr>
        <w:t xml:space="preserve">Cardiovascular </w:t>
      </w:r>
      <w:r w:rsidR="004C2624" w:rsidRPr="00730D22">
        <w:rPr>
          <w:rFonts w:ascii="Times New Roman" w:eastAsia="Times New Roman" w:hAnsi="Times New Roman" w:cs="Times New Roman"/>
          <w:color w:val="000000" w:themeColor="text1"/>
          <w:sz w:val="18"/>
          <w:szCs w:val="18"/>
        </w:rPr>
        <w:t>disease risk prediction using automated machine learning</w:t>
      </w:r>
      <w:r w:rsidR="008A004D" w:rsidRPr="00730D22">
        <w:rPr>
          <w:rFonts w:ascii="Times New Roman" w:eastAsia="Times New Roman" w:hAnsi="Times New Roman" w:cs="Times New Roman"/>
          <w:color w:val="000000" w:themeColor="text1"/>
          <w:sz w:val="18"/>
          <w:szCs w:val="18"/>
        </w:rPr>
        <w:t xml:space="preserve">: </w:t>
      </w:r>
      <w:r w:rsidR="00F85368" w:rsidRPr="00730D22">
        <w:rPr>
          <w:rFonts w:ascii="Times New Roman" w:eastAsia="Times New Roman" w:hAnsi="Times New Roman" w:cs="Times New Roman"/>
          <w:color w:val="000000" w:themeColor="text1"/>
          <w:sz w:val="18"/>
          <w:szCs w:val="18"/>
        </w:rPr>
        <w:t xml:space="preserve">A </w:t>
      </w:r>
      <w:r w:rsidR="004C2624" w:rsidRPr="00730D22">
        <w:rPr>
          <w:rFonts w:ascii="Times New Roman" w:eastAsia="Times New Roman" w:hAnsi="Times New Roman" w:cs="Times New Roman"/>
          <w:color w:val="000000" w:themeColor="text1"/>
          <w:sz w:val="18"/>
          <w:szCs w:val="18"/>
        </w:rPr>
        <w:t xml:space="preserve">prospective study of </w:t>
      </w:r>
      <w:r w:rsidR="008A004D" w:rsidRPr="00730D22">
        <w:rPr>
          <w:rFonts w:ascii="Times New Roman" w:eastAsia="Times New Roman" w:hAnsi="Times New Roman" w:cs="Times New Roman"/>
          <w:color w:val="000000" w:themeColor="text1"/>
          <w:sz w:val="18"/>
          <w:szCs w:val="18"/>
        </w:rPr>
        <w:t xml:space="preserve">423,604 </w:t>
      </w:r>
      <w:r w:rsidR="00F85368" w:rsidRPr="00730D22">
        <w:rPr>
          <w:rFonts w:ascii="Times New Roman" w:eastAsia="Times New Roman" w:hAnsi="Times New Roman" w:cs="Times New Roman"/>
          <w:color w:val="000000" w:themeColor="text1"/>
          <w:sz w:val="18"/>
          <w:szCs w:val="18"/>
        </w:rPr>
        <w:t xml:space="preserve">UK </w:t>
      </w:r>
      <w:r w:rsidR="004C2624" w:rsidRPr="00730D22">
        <w:rPr>
          <w:rFonts w:ascii="Times New Roman" w:eastAsia="Times New Roman" w:hAnsi="Times New Roman" w:cs="Times New Roman"/>
          <w:color w:val="000000" w:themeColor="text1"/>
          <w:sz w:val="18"/>
          <w:szCs w:val="18"/>
        </w:rPr>
        <w:t>biobank participants</w:t>
      </w:r>
      <w:r w:rsidR="00F85368" w:rsidRPr="00730D22">
        <w:rPr>
          <w:rFonts w:ascii="Times New Roman" w:eastAsia="Times New Roman" w:hAnsi="Times New Roman" w:cs="Times New Roman"/>
          <w:color w:val="000000" w:themeColor="text1"/>
          <w:sz w:val="18"/>
          <w:szCs w:val="18"/>
        </w:rPr>
        <w:t>,</w:t>
      </w:r>
      <w:r w:rsidR="004C2624">
        <w:rPr>
          <w:rFonts w:ascii="Times New Roman" w:eastAsia="Times New Roman" w:hAnsi="Times New Roman" w:cs="Times New Roman"/>
          <w:color w:val="000000" w:themeColor="text1"/>
          <w:sz w:val="18"/>
          <w:szCs w:val="18"/>
        </w:rPr>
        <w:t>”</w:t>
      </w:r>
      <w:r w:rsidR="00F85368" w:rsidRPr="00730D22">
        <w:rPr>
          <w:rFonts w:ascii="Times New Roman" w:eastAsia="Times New Roman" w:hAnsi="Times New Roman" w:cs="Times New Roman"/>
          <w:color w:val="000000" w:themeColor="text1"/>
          <w:sz w:val="18"/>
          <w:szCs w:val="18"/>
        </w:rPr>
        <w:t xml:space="preserve"> </w:t>
      </w:r>
      <w:r w:rsidR="00F85368" w:rsidRPr="004C2624">
        <w:rPr>
          <w:rFonts w:ascii="Times New Roman" w:eastAsia="Times New Roman" w:hAnsi="Times New Roman" w:cs="Times New Roman"/>
          <w:i/>
          <w:iCs/>
          <w:color w:val="000000" w:themeColor="text1"/>
          <w:sz w:val="18"/>
          <w:szCs w:val="18"/>
        </w:rPr>
        <w:t>Plo</w:t>
      </w:r>
      <w:r w:rsidR="000C759E" w:rsidRPr="004C2624">
        <w:rPr>
          <w:rFonts w:ascii="Times New Roman" w:eastAsia="Times New Roman" w:hAnsi="Times New Roman" w:cs="Times New Roman"/>
          <w:i/>
          <w:iCs/>
          <w:color w:val="000000" w:themeColor="text1"/>
          <w:sz w:val="18"/>
          <w:szCs w:val="18"/>
        </w:rPr>
        <w:t>S</w:t>
      </w:r>
      <w:r w:rsidR="00F85368" w:rsidRPr="004C2624">
        <w:rPr>
          <w:rFonts w:ascii="Times New Roman" w:eastAsia="Times New Roman" w:hAnsi="Times New Roman" w:cs="Times New Roman"/>
          <w:i/>
          <w:iCs/>
          <w:color w:val="000000" w:themeColor="text1"/>
          <w:sz w:val="18"/>
          <w:szCs w:val="18"/>
        </w:rPr>
        <w:t xml:space="preserve"> </w:t>
      </w:r>
      <w:r w:rsidR="000C759E" w:rsidRPr="004C2624">
        <w:rPr>
          <w:rFonts w:ascii="Times New Roman" w:eastAsia="Times New Roman" w:hAnsi="Times New Roman" w:cs="Times New Roman"/>
          <w:i/>
          <w:iCs/>
          <w:color w:val="000000" w:themeColor="text1"/>
          <w:sz w:val="18"/>
          <w:szCs w:val="18"/>
        </w:rPr>
        <w:t>o</w:t>
      </w:r>
      <w:r w:rsidR="00F85368" w:rsidRPr="004C2624">
        <w:rPr>
          <w:rFonts w:ascii="Times New Roman" w:eastAsia="Times New Roman" w:hAnsi="Times New Roman" w:cs="Times New Roman"/>
          <w:i/>
          <w:iCs/>
          <w:color w:val="000000" w:themeColor="text1"/>
          <w:sz w:val="18"/>
          <w:szCs w:val="18"/>
        </w:rPr>
        <w:t>ne</w:t>
      </w:r>
      <w:r w:rsidR="00F85368" w:rsidRPr="00730D22">
        <w:rPr>
          <w:rFonts w:ascii="Times New Roman" w:eastAsia="Times New Roman" w:hAnsi="Times New Roman" w:cs="Times New Roman"/>
          <w:color w:val="000000" w:themeColor="text1"/>
          <w:sz w:val="18"/>
          <w:szCs w:val="18"/>
        </w:rPr>
        <w:t xml:space="preserve">, vol. 14, </w:t>
      </w:r>
      <w:r w:rsidR="00DF5D9F" w:rsidRPr="00730D22">
        <w:rPr>
          <w:rFonts w:ascii="Times New Roman" w:eastAsia="Times New Roman" w:hAnsi="Times New Roman" w:cs="Times New Roman"/>
          <w:color w:val="000000" w:themeColor="text1"/>
          <w:sz w:val="18"/>
          <w:szCs w:val="18"/>
        </w:rPr>
        <w:t xml:space="preserve">no. </w:t>
      </w:r>
      <w:r w:rsidR="00F85368" w:rsidRPr="00730D22">
        <w:rPr>
          <w:rFonts w:ascii="Times New Roman" w:eastAsia="Times New Roman" w:hAnsi="Times New Roman" w:cs="Times New Roman"/>
          <w:color w:val="000000" w:themeColor="text1"/>
          <w:sz w:val="18"/>
          <w:szCs w:val="18"/>
        </w:rPr>
        <w:t xml:space="preserve">5, </w:t>
      </w:r>
      <w:r w:rsidR="001B668B" w:rsidRPr="00730D22">
        <w:rPr>
          <w:rFonts w:ascii="Times New Roman" w:eastAsia="Times New Roman" w:hAnsi="Times New Roman" w:cs="Times New Roman"/>
          <w:color w:val="000000" w:themeColor="text1"/>
          <w:sz w:val="18"/>
          <w:szCs w:val="18"/>
        </w:rPr>
        <w:t>20</w:t>
      </w:r>
      <w:r w:rsidR="00F85368" w:rsidRPr="00730D22">
        <w:rPr>
          <w:rFonts w:ascii="Times New Roman" w:eastAsia="Times New Roman" w:hAnsi="Times New Roman" w:cs="Times New Roman"/>
          <w:color w:val="000000" w:themeColor="text1"/>
          <w:sz w:val="18"/>
          <w:szCs w:val="18"/>
        </w:rPr>
        <w:t>19</w:t>
      </w:r>
      <w:r w:rsidR="001B668B" w:rsidRPr="00730D22">
        <w:rPr>
          <w:rFonts w:ascii="Times New Roman" w:eastAsia="Times New Roman" w:hAnsi="Times New Roman" w:cs="Times New Roman"/>
          <w:color w:val="000000" w:themeColor="text1"/>
          <w:sz w:val="18"/>
          <w:szCs w:val="18"/>
        </w:rPr>
        <w:t xml:space="preserve">, doi: </w:t>
      </w:r>
      <w:r w:rsidRPr="00730D22">
        <w:rPr>
          <w:rFonts w:ascii="Times New Roman" w:eastAsia="Times New Roman" w:hAnsi="Times New Roman" w:cs="Times New Roman"/>
          <w:color w:val="000000" w:themeColor="text1"/>
          <w:sz w:val="18"/>
          <w:szCs w:val="18"/>
        </w:rPr>
        <w:t>10.1371/journal.pone.0213653</w:t>
      </w:r>
      <w:r w:rsidR="00F85368" w:rsidRPr="00730D22">
        <w:rPr>
          <w:rFonts w:ascii="Times New Roman" w:eastAsia="Times New Roman" w:hAnsi="Times New Roman" w:cs="Times New Roman"/>
          <w:color w:val="000000" w:themeColor="text1"/>
          <w:sz w:val="18"/>
          <w:szCs w:val="18"/>
        </w:rPr>
        <w:t>.</w:t>
      </w:r>
    </w:p>
    <w:p w14:paraId="5E53EE99" w14:textId="5ACA277D" w:rsidR="00F51888" w:rsidRPr="00730D22" w:rsidRDefault="00F51888" w:rsidP="00730D22">
      <w:pPr>
        <w:autoSpaceDE w:val="0"/>
        <w:autoSpaceDN w:val="0"/>
        <w:spacing w:line="240" w:lineRule="auto"/>
        <w:ind w:left="641" w:hanging="641"/>
        <w:jc w:val="both"/>
        <w:rPr>
          <w:rFonts w:ascii="Times New Roman" w:eastAsia="Times New Roman" w:hAnsi="Times New Roman" w:cs="Times New Roman"/>
          <w:color w:val="000000" w:themeColor="text1"/>
          <w:sz w:val="18"/>
          <w:szCs w:val="18"/>
        </w:rPr>
      </w:pPr>
      <w:r w:rsidRPr="00730D22">
        <w:rPr>
          <w:rFonts w:ascii="Times New Roman" w:eastAsia="Times New Roman" w:hAnsi="Times New Roman" w:cs="Times New Roman"/>
          <w:color w:val="000000" w:themeColor="text1"/>
          <w:sz w:val="18"/>
          <w:szCs w:val="18"/>
        </w:rPr>
        <w:lastRenderedPageBreak/>
        <w:t>[18]</w:t>
      </w:r>
      <w:r w:rsidRPr="00730D22">
        <w:rPr>
          <w:rFonts w:ascii="Times New Roman" w:eastAsia="Times New Roman" w:hAnsi="Times New Roman" w:cs="Times New Roman"/>
          <w:color w:val="000000" w:themeColor="text1"/>
          <w:sz w:val="18"/>
          <w:szCs w:val="18"/>
        </w:rPr>
        <w:tab/>
      </w:r>
      <w:r w:rsidR="00F85368" w:rsidRPr="00730D22">
        <w:rPr>
          <w:rFonts w:ascii="Times New Roman" w:eastAsia="Times New Roman" w:hAnsi="Times New Roman" w:cs="Times New Roman"/>
          <w:color w:val="000000" w:themeColor="text1"/>
          <w:sz w:val="18"/>
          <w:szCs w:val="18"/>
        </w:rPr>
        <w:t>M. M. Hossain, M. S. Ali, M. M. Ahmed, M. R. H. Rakib, M. A. Kona, S. Afrin</w:t>
      </w:r>
      <w:r w:rsidR="00E05853">
        <w:rPr>
          <w:rFonts w:ascii="Times New Roman" w:eastAsia="Times New Roman" w:hAnsi="Times New Roman" w:cs="Times New Roman"/>
          <w:color w:val="000000" w:themeColor="text1"/>
          <w:sz w:val="18"/>
          <w:szCs w:val="18"/>
        </w:rPr>
        <w:t xml:space="preserve"> </w:t>
      </w:r>
      <w:r w:rsidR="00E05853" w:rsidRPr="00E05853">
        <w:rPr>
          <w:rFonts w:ascii="Times New Roman" w:eastAsia="Times New Roman" w:hAnsi="Times New Roman" w:cs="Times New Roman"/>
          <w:i/>
          <w:iCs/>
          <w:color w:val="000000" w:themeColor="text1"/>
          <w:sz w:val="18"/>
          <w:szCs w:val="18"/>
        </w:rPr>
        <w:t>et al.</w:t>
      </w:r>
      <w:r w:rsidR="00F85368" w:rsidRPr="00730D22">
        <w:rPr>
          <w:rFonts w:ascii="Times New Roman" w:eastAsia="Times New Roman" w:hAnsi="Times New Roman" w:cs="Times New Roman"/>
          <w:color w:val="000000" w:themeColor="text1"/>
          <w:sz w:val="18"/>
          <w:szCs w:val="18"/>
        </w:rPr>
        <w:t xml:space="preserve">, </w:t>
      </w:r>
      <w:r w:rsidR="00E05853">
        <w:rPr>
          <w:rFonts w:ascii="Times New Roman" w:eastAsia="Times New Roman" w:hAnsi="Times New Roman" w:cs="Times New Roman"/>
          <w:color w:val="000000" w:themeColor="text1"/>
          <w:sz w:val="18"/>
          <w:szCs w:val="18"/>
        </w:rPr>
        <w:t>“</w:t>
      </w:r>
      <w:r w:rsidR="00E41613">
        <w:rPr>
          <w:rFonts w:ascii="Times New Roman" w:eastAsia="Times New Roman" w:hAnsi="Times New Roman" w:cs="Times New Roman"/>
          <w:color w:val="000000" w:themeColor="text1"/>
          <w:sz w:val="18"/>
          <w:szCs w:val="18"/>
        </w:rPr>
        <w:t>C</w:t>
      </w:r>
      <w:r w:rsidR="00E41613" w:rsidRPr="00730D22">
        <w:rPr>
          <w:rFonts w:ascii="Times New Roman" w:eastAsia="Times New Roman" w:hAnsi="Times New Roman" w:cs="Times New Roman"/>
          <w:color w:val="000000" w:themeColor="text1"/>
          <w:sz w:val="18"/>
          <w:szCs w:val="18"/>
        </w:rPr>
        <w:t>ardiovascular disease</w:t>
      </w:r>
      <w:r w:rsidR="00E05853" w:rsidRPr="00730D22">
        <w:rPr>
          <w:rFonts w:ascii="Times New Roman" w:eastAsia="Times New Roman" w:hAnsi="Times New Roman" w:cs="Times New Roman"/>
          <w:color w:val="000000" w:themeColor="text1"/>
          <w:sz w:val="18"/>
          <w:szCs w:val="18"/>
        </w:rPr>
        <w:t xml:space="preserve"> identification using a hybrid </w:t>
      </w:r>
      <w:r w:rsidR="00F85368" w:rsidRPr="00730D22">
        <w:rPr>
          <w:rFonts w:ascii="Times New Roman" w:eastAsia="Times New Roman" w:hAnsi="Times New Roman" w:cs="Times New Roman"/>
          <w:color w:val="000000" w:themeColor="text1"/>
          <w:sz w:val="18"/>
          <w:szCs w:val="18"/>
        </w:rPr>
        <w:t xml:space="preserve">CNN-LSTM </w:t>
      </w:r>
      <w:r w:rsidR="00E05853" w:rsidRPr="00730D22">
        <w:rPr>
          <w:rFonts w:ascii="Times New Roman" w:eastAsia="Times New Roman" w:hAnsi="Times New Roman" w:cs="Times New Roman"/>
          <w:color w:val="000000" w:themeColor="text1"/>
          <w:sz w:val="18"/>
          <w:szCs w:val="18"/>
        </w:rPr>
        <w:t xml:space="preserve">model with </w:t>
      </w:r>
      <w:r w:rsidR="008A004D" w:rsidRPr="00730D22">
        <w:rPr>
          <w:rFonts w:ascii="Times New Roman" w:eastAsia="Times New Roman" w:hAnsi="Times New Roman" w:cs="Times New Roman"/>
          <w:color w:val="000000" w:themeColor="text1"/>
          <w:sz w:val="18"/>
          <w:szCs w:val="18"/>
        </w:rPr>
        <w:t xml:space="preserve">Explainable </w:t>
      </w:r>
      <w:r w:rsidR="00F85368" w:rsidRPr="00730D22">
        <w:rPr>
          <w:rFonts w:ascii="Times New Roman" w:eastAsia="Times New Roman" w:hAnsi="Times New Roman" w:cs="Times New Roman"/>
          <w:color w:val="000000" w:themeColor="text1"/>
          <w:sz w:val="18"/>
          <w:szCs w:val="18"/>
        </w:rPr>
        <w:t>AI,</w:t>
      </w:r>
      <w:r w:rsidR="00E05853">
        <w:rPr>
          <w:rFonts w:ascii="Times New Roman" w:eastAsia="Times New Roman" w:hAnsi="Times New Roman" w:cs="Times New Roman"/>
          <w:color w:val="000000" w:themeColor="text1"/>
          <w:sz w:val="18"/>
          <w:szCs w:val="18"/>
        </w:rPr>
        <w:t>”</w:t>
      </w:r>
      <w:r w:rsidR="00F85368" w:rsidRPr="00730D22">
        <w:rPr>
          <w:rFonts w:ascii="Times New Roman" w:eastAsia="Times New Roman" w:hAnsi="Times New Roman" w:cs="Times New Roman"/>
          <w:color w:val="000000" w:themeColor="text1"/>
          <w:sz w:val="18"/>
          <w:szCs w:val="18"/>
        </w:rPr>
        <w:t xml:space="preserve"> </w:t>
      </w:r>
      <w:r w:rsidR="00F85368" w:rsidRPr="00E05853">
        <w:rPr>
          <w:rFonts w:ascii="Times New Roman" w:eastAsia="Times New Roman" w:hAnsi="Times New Roman" w:cs="Times New Roman"/>
          <w:i/>
          <w:iCs/>
          <w:color w:val="000000" w:themeColor="text1"/>
          <w:sz w:val="18"/>
          <w:szCs w:val="18"/>
        </w:rPr>
        <w:t>Informatics in Medicine Unlocked</w:t>
      </w:r>
      <w:r w:rsidR="00F85368" w:rsidRPr="00730D22">
        <w:rPr>
          <w:rFonts w:ascii="Times New Roman" w:eastAsia="Times New Roman" w:hAnsi="Times New Roman" w:cs="Times New Roman"/>
          <w:color w:val="000000" w:themeColor="text1"/>
          <w:sz w:val="18"/>
          <w:szCs w:val="18"/>
        </w:rPr>
        <w:t>, vol. 42, 2023</w:t>
      </w:r>
      <w:r w:rsidR="000B54DB" w:rsidRPr="00730D22">
        <w:rPr>
          <w:rFonts w:ascii="Times New Roman" w:eastAsia="Times New Roman" w:hAnsi="Times New Roman" w:cs="Times New Roman"/>
          <w:color w:val="000000" w:themeColor="text1"/>
          <w:sz w:val="18"/>
          <w:szCs w:val="18"/>
        </w:rPr>
        <w:t>, doi: 10.1016/j.imu.2023.101370.</w:t>
      </w:r>
    </w:p>
    <w:p w14:paraId="714DD33D" w14:textId="4084D6E9" w:rsidR="00F51888" w:rsidRPr="00730D22" w:rsidRDefault="00F51888" w:rsidP="00730D22">
      <w:pPr>
        <w:autoSpaceDE w:val="0"/>
        <w:autoSpaceDN w:val="0"/>
        <w:spacing w:line="240" w:lineRule="auto"/>
        <w:ind w:left="641" w:hanging="641"/>
        <w:jc w:val="both"/>
        <w:rPr>
          <w:rFonts w:ascii="Times New Roman" w:eastAsia="Times New Roman" w:hAnsi="Times New Roman" w:cs="Times New Roman"/>
          <w:color w:val="000000" w:themeColor="text1"/>
          <w:sz w:val="18"/>
          <w:szCs w:val="18"/>
        </w:rPr>
      </w:pPr>
      <w:r w:rsidRPr="00730D22">
        <w:rPr>
          <w:rFonts w:ascii="Times New Roman" w:eastAsia="Times New Roman" w:hAnsi="Times New Roman" w:cs="Times New Roman"/>
          <w:color w:val="000000" w:themeColor="text1"/>
          <w:sz w:val="18"/>
          <w:szCs w:val="18"/>
        </w:rPr>
        <w:t>[19]</w:t>
      </w:r>
      <w:r w:rsidRPr="00730D22">
        <w:rPr>
          <w:rFonts w:ascii="Times New Roman" w:eastAsia="Times New Roman" w:hAnsi="Times New Roman" w:cs="Times New Roman"/>
          <w:color w:val="000000" w:themeColor="text1"/>
          <w:sz w:val="18"/>
          <w:szCs w:val="18"/>
        </w:rPr>
        <w:tab/>
      </w:r>
      <w:r w:rsidR="00F85368" w:rsidRPr="00730D22">
        <w:rPr>
          <w:rFonts w:ascii="Times New Roman" w:eastAsia="Times New Roman" w:hAnsi="Times New Roman" w:cs="Times New Roman"/>
          <w:color w:val="000000" w:themeColor="text1"/>
          <w:sz w:val="18"/>
          <w:szCs w:val="18"/>
        </w:rPr>
        <w:t>W. J. She, P. Siriaraya, H. Iwakoshi, N. Kuwahara</w:t>
      </w:r>
      <w:r w:rsidR="000705AD">
        <w:rPr>
          <w:rFonts w:ascii="Times New Roman" w:eastAsia="Times New Roman" w:hAnsi="Times New Roman" w:cs="Times New Roman"/>
          <w:color w:val="000000" w:themeColor="text1"/>
          <w:sz w:val="18"/>
          <w:szCs w:val="18"/>
        </w:rPr>
        <w:t xml:space="preserve">, </w:t>
      </w:r>
      <w:r w:rsidR="00F85368" w:rsidRPr="00730D22">
        <w:rPr>
          <w:rFonts w:ascii="Times New Roman" w:eastAsia="Times New Roman" w:hAnsi="Times New Roman" w:cs="Times New Roman"/>
          <w:color w:val="000000" w:themeColor="text1"/>
          <w:sz w:val="18"/>
          <w:szCs w:val="18"/>
        </w:rPr>
        <w:t xml:space="preserve">and K. Senoo, </w:t>
      </w:r>
      <w:r w:rsidR="00FF5BF1">
        <w:rPr>
          <w:rFonts w:ascii="Times New Roman" w:eastAsia="Times New Roman" w:hAnsi="Times New Roman" w:cs="Times New Roman"/>
          <w:color w:val="000000" w:themeColor="text1"/>
          <w:sz w:val="18"/>
          <w:szCs w:val="18"/>
        </w:rPr>
        <w:t>“</w:t>
      </w:r>
      <w:r w:rsidR="00F85368" w:rsidRPr="00730D22">
        <w:rPr>
          <w:rFonts w:ascii="Times New Roman" w:eastAsia="Times New Roman" w:hAnsi="Times New Roman" w:cs="Times New Roman"/>
          <w:color w:val="000000" w:themeColor="text1"/>
          <w:sz w:val="18"/>
          <w:szCs w:val="18"/>
        </w:rPr>
        <w:t xml:space="preserve">An Explainable AI Application (AF’fective) to </w:t>
      </w:r>
      <w:r w:rsidR="00FF5BF1" w:rsidRPr="00730D22">
        <w:rPr>
          <w:rFonts w:ascii="Times New Roman" w:eastAsia="Times New Roman" w:hAnsi="Times New Roman" w:cs="Times New Roman"/>
          <w:color w:val="000000" w:themeColor="text1"/>
          <w:sz w:val="18"/>
          <w:szCs w:val="18"/>
        </w:rPr>
        <w:t>support monitoring of patients with atrial fibrillation after catheter ablation</w:t>
      </w:r>
      <w:r w:rsidR="00F85368" w:rsidRPr="00730D22">
        <w:rPr>
          <w:rFonts w:ascii="Times New Roman" w:eastAsia="Times New Roman" w:hAnsi="Times New Roman" w:cs="Times New Roman"/>
          <w:color w:val="000000" w:themeColor="text1"/>
          <w:sz w:val="18"/>
          <w:szCs w:val="18"/>
        </w:rPr>
        <w:t xml:space="preserve">: Qualitative </w:t>
      </w:r>
      <w:r w:rsidR="00FF5BF1" w:rsidRPr="00730D22">
        <w:rPr>
          <w:rFonts w:ascii="Times New Roman" w:eastAsia="Times New Roman" w:hAnsi="Times New Roman" w:cs="Times New Roman"/>
          <w:color w:val="000000" w:themeColor="text1"/>
          <w:sz w:val="18"/>
          <w:szCs w:val="18"/>
        </w:rPr>
        <w:t>focus group, design session, and interview study</w:t>
      </w:r>
      <w:r w:rsidR="00F85368" w:rsidRPr="00730D22">
        <w:rPr>
          <w:rFonts w:ascii="Times New Roman" w:eastAsia="Times New Roman" w:hAnsi="Times New Roman" w:cs="Times New Roman"/>
          <w:color w:val="000000" w:themeColor="text1"/>
          <w:sz w:val="18"/>
          <w:szCs w:val="18"/>
        </w:rPr>
        <w:t>,</w:t>
      </w:r>
      <w:r w:rsidR="00FF5BF1">
        <w:rPr>
          <w:rFonts w:ascii="Times New Roman" w:eastAsia="Times New Roman" w:hAnsi="Times New Roman" w:cs="Times New Roman"/>
          <w:color w:val="000000" w:themeColor="text1"/>
          <w:sz w:val="18"/>
          <w:szCs w:val="18"/>
        </w:rPr>
        <w:t>”</w:t>
      </w:r>
      <w:r w:rsidR="00F85368" w:rsidRPr="00730D22">
        <w:rPr>
          <w:rFonts w:ascii="Times New Roman" w:eastAsia="Times New Roman" w:hAnsi="Times New Roman" w:cs="Times New Roman"/>
          <w:color w:val="000000" w:themeColor="text1"/>
          <w:sz w:val="18"/>
          <w:szCs w:val="18"/>
        </w:rPr>
        <w:t xml:space="preserve"> </w:t>
      </w:r>
      <w:r w:rsidR="00D2530B" w:rsidRPr="00FF5BF1">
        <w:rPr>
          <w:rFonts w:ascii="Times New Roman" w:eastAsia="Times New Roman" w:hAnsi="Times New Roman" w:cs="Times New Roman"/>
          <w:i/>
          <w:iCs/>
          <w:color w:val="000000" w:themeColor="text1"/>
          <w:sz w:val="18"/>
          <w:szCs w:val="18"/>
        </w:rPr>
        <w:t>JMIR Human Factors</w:t>
      </w:r>
      <w:r w:rsidR="00F85368" w:rsidRPr="00730D22">
        <w:rPr>
          <w:rFonts w:ascii="Times New Roman" w:eastAsia="Times New Roman" w:hAnsi="Times New Roman" w:cs="Times New Roman"/>
          <w:color w:val="000000" w:themeColor="text1"/>
          <w:sz w:val="18"/>
          <w:szCs w:val="18"/>
        </w:rPr>
        <w:t>, vol. 12,</w:t>
      </w:r>
      <w:r w:rsidR="001F6993" w:rsidRPr="00730D22">
        <w:rPr>
          <w:rFonts w:ascii="Times New Roman" w:eastAsia="Times New Roman" w:hAnsi="Times New Roman" w:cs="Times New Roman"/>
          <w:color w:val="000000" w:themeColor="text1"/>
          <w:sz w:val="18"/>
          <w:szCs w:val="18"/>
        </w:rPr>
        <w:t xml:space="preserve"> 2</w:t>
      </w:r>
      <w:r w:rsidR="00F85368" w:rsidRPr="00730D22">
        <w:rPr>
          <w:rFonts w:ascii="Times New Roman" w:eastAsia="Times New Roman" w:hAnsi="Times New Roman" w:cs="Times New Roman"/>
          <w:color w:val="000000" w:themeColor="text1"/>
          <w:sz w:val="18"/>
          <w:szCs w:val="18"/>
        </w:rPr>
        <w:t>025</w:t>
      </w:r>
      <w:r w:rsidR="001F6993" w:rsidRPr="00730D22">
        <w:rPr>
          <w:rFonts w:ascii="Times New Roman" w:eastAsia="Times New Roman" w:hAnsi="Times New Roman" w:cs="Times New Roman"/>
          <w:color w:val="000000" w:themeColor="text1"/>
          <w:sz w:val="18"/>
          <w:szCs w:val="18"/>
        </w:rPr>
        <w:t>, doi: 10.2196/65923.</w:t>
      </w:r>
    </w:p>
    <w:p w14:paraId="5406B5BB" w14:textId="2587AD3C" w:rsidR="00F51888" w:rsidRPr="00730D22" w:rsidRDefault="00F51888" w:rsidP="00730D22">
      <w:pPr>
        <w:autoSpaceDE w:val="0"/>
        <w:autoSpaceDN w:val="0"/>
        <w:spacing w:line="240" w:lineRule="auto"/>
        <w:ind w:left="641" w:hanging="641"/>
        <w:jc w:val="both"/>
        <w:rPr>
          <w:rFonts w:ascii="Times New Roman" w:eastAsia="Times New Roman" w:hAnsi="Times New Roman" w:cs="Times New Roman"/>
          <w:color w:val="000000" w:themeColor="text1"/>
          <w:sz w:val="18"/>
          <w:szCs w:val="18"/>
        </w:rPr>
      </w:pPr>
      <w:r w:rsidRPr="00730D22">
        <w:rPr>
          <w:rFonts w:ascii="Times New Roman" w:eastAsia="Times New Roman" w:hAnsi="Times New Roman" w:cs="Times New Roman"/>
          <w:color w:val="000000" w:themeColor="text1"/>
          <w:sz w:val="18"/>
          <w:szCs w:val="18"/>
        </w:rPr>
        <w:t>[20]</w:t>
      </w:r>
      <w:r w:rsidRPr="00730D22">
        <w:rPr>
          <w:rFonts w:ascii="Times New Roman" w:eastAsia="Times New Roman" w:hAnsi="Times New Roman" w:cs="Times New Roman"/>
          <w:color w:val="000000" w:themeColor="text1"/>
          <w:sz w:val="18"/>
          <w:szCs w:val="18"/>
        </w:rPr>
        <w:tab/>
      </w:r>
      <w:r w:rsidR="00F85368" w:rsidRPr="00730D22">
        <w:rPr>
          <w:rFonts w:ascii="Times New Roman" w:eastAsia="Times New Roman" w:hAnsi="Times New Roman" w:cs="Times New Roman"/>
          <w:color w:val="000000" w:themeColor="text1"/>
          <w:sz w:val="18"/>
          <w:szCs w:val="18"/>
        </w:rPr>
        <w:t xml:space="preserve">N. Kahouadji, </w:t>
      </w:r>
      <w:r w:rsidR="00027144">
        <w:rPr>
          <w:rFonts w:ascii="Times New Roman" w:eastAsia="Times New Roman" w:hAnsi="Times New Roman" w:cs="Times New Roman"/>
          <w:color w:val="000000" w:themeColor="text1"/>
          <w:sz w:val="18"/>
          <w:szCs w:val="18"/>
        </w:rPr>
        <w:t>“</w:t>
      </w:r>
      <w:r w:rsidR="00F85368" w:rsidRPr="00730D22">
        <w:rPr>
          <w:rFonts w:ascii="Times New Roman" w:eastAsia="Times New Roman" w:hAnsi="Times New Roman" w:cs="Times New Roman"/>
          <w:color w:val="000000" w:themeColor="text1"/>
          <w:sz w:val="18"/>
          <w:szCs w:val="18"/>
        </w:rPr>
        <w:t xml:space="preserve">On the </w:t>
      </w:r>
      <w:r w:rsidR="00027144" w:rsidRPr="00730D22">
        <w:rPr>
          <w:rFonts w:ascii="Times New Roman" w:eastAsia="Times New Roman" w:hAnsi="Times New Roman" w:cs="Times New Roman"/>
          <w:color w:val="000000" w:themeColor="text1"/>
          <w:sz w:val="18"/>
          <w:szCs w:val="18"/>
        </w:rPr>
        <w:t xml:space="preserve">generalizability of machine learning classification algorithms and their application to the </w:t>
      </w:r>
      <w:r w:rsidR="00F85368" w:rsidRPr="00730D22">
        <w:rPr>
          <w:rFonts w:ascii="Times New Roman" w:eastAsia="Times New Roman" w:hAnsi="Times New Roman" w:cs="Times New Roman"/>
          <w:color w:val="000000" w:themeColor="text1"/>
          <w:sz w:val="18"/>
          <w:szCs w:val="18"/>
        </w:rPr>
        <w:t xml:space="preserve">Framingham </w:t>
      </w:r>
      <w:r w:rsidR="00027144" w:rsidRPr="00730D22">
        <w:rPr>
          <w:rFonts w:ascii="Times New Roman" w:eastAsia="Times New Roman" w:hAnsi="Times New Roman" w:cs="Times New Roman"/>
          <w:color w:val="000000" w:themeColor="text1"/>
          <w:sz w:val="18"/>
          <w:szCs w:val="18"/>
        </w:rPr>
        <w:t>heart study</w:t>
      </w:r>
      <w:r w:rsidR="00F85368" w:rsidRPr="00730D22">
        <w:rPr>
          <w:rFonts w:ascii="Times New Roman" w:eastAsia="Times New Roman" w:hAnsi="Times New Roman" w:cs="Times New Roman"/>
          <w:color w:val="000000" w:themeColor="text1"/>
          <w:sz w:val="18"/>
          <w:szCs w:val="18"/>
        </w:rPr>
        <w:t>,</w:t>
      </w:r>
      <w:r w:rsidR="00027144">
        <w:rPr>
          <w:rFonts w:ascii="Times New Roman" w:eastAsia="Times New Roman" w:hAnsi="Times New Roman" w:cs="Times New Roman"/>
          <w:color w:val="000000" w:themeColor="text1"/>
          <w:sz w:val="18"/>
          <w:szCs w:val="18"/>
        </w:rPr>
        <w:t>”</w:t>
      </w:r>
      <w:r w:rsidR="00F85368" w:rsidRPr="00730D22">
        <w:rPr>
          <w:rFonts w:ascii="Times New Roman" w:eastAsia="Times New Roman" w:hAnsi="Times New Roman" w:cs="Times New Roman"/>
          <w:color w:val="000000" w:themeColor="text1"/>
          <w:sz w:val="18"/>
          <w:szCs w:val="18"/>
        </w:rPr>
        <w:t xml:space="preserve"> </w:t>
      </w:r>
      <w:r w:rsidR="00F85368" w:rsidRPr="00027144">
        <w:rPr>
          <w:rFonts w:ascii="Times New Roman" w:eastAsia="Times New Roman" w:hAnsi="Times New Roman" w:cs="Times New Roman"/>
          <w:i/>
          <w:iCs/>
          <w:color w:val="000000" w:themeColor="text1"/>
          <w:sz w:val="18"/>
          <w:szCs w:val="18"/>
        </w:rPr>
        <w:t>Information</w:t>
      </w:r>
      <w:r w:rsidR="00F85368" w:rsidRPr="00730D22">
        <w:rPr>
          <w:rFonts w:ascii="Times New Roman" w:eastAsia="Times New Roman" w:hAnsi="Times New Roman" w:cs="Times New Roman"/>
          <w:color w:val="000000" w:themeColor="text1"/>
          <w:sz w:val="18"/>
          <w:szCs w:val="18"/>
        </w:rPr>
        <w:t xml:space="preserve">, vol. 15, </w:t>
      </w:r>
      <w:r w:rsidR="005E3DC6" w:rsidRPr="00730D22">
        <w:rPr>
          <w:rFonts w:ascii="Times New Roman" w:eastAsia="Times New Roman" w:hAnsi="Times New Roman" w:cs="Times New Roman"/>
          <w:color w:val="000000" w:themeColor="text1"/>
          <w:sz w:val="18"/>
          <w:szCs w:val="18"/>
        </w:rPr>
        <w:t xml:space="preserve">no. </w:t>
      </w:r>
      <w:r w:rsidR="00F85368" w:rsidRPr="00730D22">
        <w:rPr>
          <w:rFonts w:ascii="Times New Roman" w:eastAsia="Times New Roman" w:hAnsi="Times New Roman" w:cs="Times New Roman"/>
          <w:color w:val="000000" w:themeColor="text1"/>
          <w:sz w:val="18"/>
          <w:szCs w:val="18"/>
        </w:rPr>
        <w:t>5, 2024</w:t>
      </w:r>
      <w:r w:rsidR="005E3DC6" w:rsidRPr="00730D22">
        <w:rPr>
          <w:rFonts w:ascii="Times New Roman" w:eastAsia="Times New Roman" w:hAnsi="Times New Roman" w:cs="Times New Roman"/>
          <w:color w:val="000000" w:themeColor="text1"/>
          <w:sz w:val="18"/>
          <w:szCs w:val="18"/>
        </w:rPr>
        <w:t xml:space="preserve">, doi: </w:t>
      </w:r>
      <w:r w:rsidR="00564676" w:rsidRPr="00730D22">
        <w:rPr>
          <w:rFonts w:ascii="Times New Roman" w:eastAsia="Times New Roman" w:hAnsi="Times New Roman" w:cs="Times New Roman"/>
          <w:color w:val="000000" w:themeColor="text1"/>
          <w:sz w:val="18"/>
          <w:szCs w:val="18"/>
        </w:rPr>
        <w:t>10.3390/info15050252.</w:t>
      </w:r>
    </w:p>
    <w:p w14:paraId="48CABC7B" w14:textId="647D050C" w:rsidR="00F51888" w:rsidRPr="00730D22" w:rsidRDefault="00F51888" w:rsidP="00730D22">
      <w:pPr>
        <w:autoSpaceDE w:val="0"/>
        <w:autoSpaceDN w:val="0"/>
        <w:spacing w:line="240" w:lineRule="auto"/>
        <w:ind w:left="641" w:hanging="641"/>
        <w:jc w:val="both"/>
        <w:rPr>
          <w:rFonts w:ascii="Times New Roman" w:eastAsia="Times New Roman" w:hAnsi="Times New Roman" w:cs="Times New Roman"/>
          <w:color w:val="000000" w:themeColor="text1"/>
          <w:sz w:val="18"/>
          <w:szCs w:val="18"/>
        </w:rPr>
      </w:pPr>
      <w:r w:rsidRPr="00730D22">
        <w:rPr>
          <w:rFonts w:ascii="Times New Roman" w:eastAsia="Times New Roman" w:hAnsi="Times New Roman" w:cs="Times New Roman"/>
          <w:color w:val="000000" w:themeColor="text1"/>
          <w:sz w:val="18"/>
          <w:szCs w:val="18"/>
        </w:rPr>
        <w:t>[21]</w:t>
      </w:r>
      <w:r w:rsidRPr="00730D22">
        <w:rPr>
          <w:rFonts w:ascii="Times New Roman" w:eastAsia="Times New Roman" w:hAnsi="Times New Roman" w:cs="Times New Roman"/>
          <w:color w:val="000000" w:themeColor="text1"/>
          <w:sz w:val="18"/>
          <w:szCs w:val="18"/>
        </w:rPr>
        <w:tab/>
      </w:r>
      <w:r w:rsidR="00F85368" w:rsidRPr="00730D22">
        <w:rPr>
          <w:rFonts w:ascii="Times New Roman" w:eastAsia="Times New Roman" w:hAnsi="Times New Roman" w:cs="Times New Roman"/>
          <w:color w:val="000000" w:themeColor="text1"/>
          <w:sz w:val="18"/>
          <w:szCs w:val="18"/>
        </w:rPr>
        <w:t>D. Saraswat, P. Bhattacharya, A. Verma, V. K. Prasad, S. Tanwar, G. Sharma</w:t>
      </w:r>
      <w:r w:rsidR="0015023D">
        <w:rPr>
          <w:rFonts w:ascii="Times New Roman" w:eastAsia="Times New Roman" w:hAnsi="Times New Roman" w:cs="Times New Roman"/>
          <w:color w:val="000000" w:themeColor="text1"/>
          <w:sz w:val="18"/>
          <w:szCs w:val="18"/>
        </w:rPr>
        <w:t xml:space="preserve"> </w:t>
      </w:r>
      <w:r w:rsidR="0015023D" w:rsidRPr="0015023D">
        <w:rPr>
          <w:rFonts w:ascii="Times New Roman" w:eastAsia="Times New Roman" w:hAnsi="Times New Roman" w:cs="Times New Roman"/>
          <w:i/>
          <w:iCs/>
          <w:color w:val="000000" w:themeColor="text1"/>
          <w:sz w:val="18"/>
          <w:szCs w:val="18"/>
        </w:rPr>
        <w:t>et al.</w:t>
      </w:r>
      <w:r w:rsidR="00F85368" w:rsidRPr="00730D22">
        <w:rPr>
          <w:rFonts w:ascii="Times New Roman" w:eastAsia="Times New Roman" w:hAnsi="Times New Roman" w:cs="Times New Roman"/>
          <w:color w:val="000000" w:themeColor="text1"/>
          <w:sz w:val="18"/>
          <w:szCs w:val="18"/>
        </w:rPr>
        <w:t xml:space="preserve">, </w:t>
      </w:r>
      <w:r w:rsidR="0015023D">
        <w:rPr>
          <w:rFonts w:ascii="Times New Roman" w:eastAsia="Times New Roman" w:hAnsi="Times New Roman" w:cs="Times New Roman"/>
          <w:color w:val="000000" w:themeColor="text1"/>
          <w:sz w:val="18"/>
          <w:szCs w:val="18"/>
        </w:rPr>
        <w:t>“</w:t>
      </w:r>
      <w:r w:rsidR="00F85368" w:rsidRPr="00730D22">
        <w:rPr>
          <w:rFonts w:ascii="Times New Roman" w:eastAsia="Times New Roman" w:hAnsi="Times New Roman" w:cs="Times New Roman"/>
          <w:color w:val="000000" w:themeColor="text1"/>
          <w:sz w:val="18"/>
          <w:szCs w:val="18"/>
        </w:rPr>
        <w:t xml:space="preserve">Explainable AI for </w:t>
      </w:r>
      <w:r w:rsidR="0015023D" w:rsidRPr="00730D22">
        <w:rPr>
          <w:rFonts w:ascii="Times New Roman" w:eastAsia="Times New Roman" w:hAnsi="Times New Roman" w:cs="Times New Roman"/>
          <w:color w:val="000000" w:themeColor="text1"/>
          <w:sz w:val="18"/>
          <w:szCs w:val="18"/>
        </w:rPr>
        <w:t xml:space="preserve">healthcare </w:t>
      </w:r>
      <w:r w:rsidR="00F85368" w:rsidRPr="00730D22">
        <w:rPr>
          <w:rFonts w:ascii="Times New Roman" w:eastAsia="Times New Roman" w:hAnsi="Times New Roman" w:cs="Times New Roman"/>
          <w:color w:val="000000" w:themeColor="text1"/>
          <w:sz w:val="18"/>
          <w:szCs w:val="18"/>
        </w:rPr>
        <w:t xml:space="preserve">5.0: </w:t>
      </w:r>
      <w:r w:rsidR="0015023D" w:rsidRPr="00730D22">
        <w:rPr>
          <w:rFonts w:ascii="Times New Roman" w:eastAsia="Times New Roman" w:hAnsi="Times New Roman" w:cs="Times New Roman"/>
          <w:color w:val="000000" w:themeColor="text1"/>
          <w:sz w:val="18"/>
          <w:szCs w:val="18"/>
        </w:rPr>
        <w:t>opportunities and challenges</w:t>
      </w:r>
      <w:r w:rsidR="00F85368" w:rsidRPr="00730D22">
        <w:rPr>
          <w:rFonts w:ascii="Times New Roman" w:eastAsia="Times New Roman" w:hAnsi="Times New Roman" w:cs="Times New Roman"/>
          <w:color w:val="000000" w:themeColor="text1"/>
          <w:sz w:val="18"/>
          <w:szCs w:val="18"/>
        </w:rPr>
        <w:t>,</w:t>
      </w:r>
      <w:r w:rsidR="0015023D">
        <w:rPr>
          <w:rFonts w:ascii="Times New Roman" w:eastAsia="Times New Roman" w:hAnsi="Times New Roman" w:cs="Times New Roman"/>
          <w:color w:val="000000" w:themeColor="text1"/>
          <w:sz w:val="18"/>
          <w:szCs w:val="18"/>
        </w:rPr>
        <w:t>”</w:t>
      </w:r>
      <w:r w:rsidR="00F85368" w:rsidRPr="00730D22">
        <w:rPr>
          <w:rFonts w:ascii="Times New Roman" w:eastAsia="Times New Roman" w:hAnsi="Times New Roman" w:cs="Times New Roman"/>
          <w:color w:val="000000" w:themeColor="text1"/>
          <w:sz w:val="18"/>
          <w:szCs w:val="18"/>
        </w:rPr>
        <w:t xml:space="preserve"> </w:t>
      </w:r>
      <w:r w:rsidR="00F85368" w:rsidRPr="0015023D">
        <w:rPr>
          <w:rFonts w:ascii="Times New Roman" w:eastAsia="Times New Roman" w:hAnsi="Times New Roman" w:cs="Times New Roman"/>
          <w:i/>
          <w:iCs/>
          <w:color w:val="000000" w:themeColor="text1"/>
          <w:sz w:val="18"/>
          <w:szCs w:val="18"/>
        </w:rPr>
        <w:t>IEEE Access</w:t>
      </w:r>
      <w:r w:rsidR="00F85368" w:rsidRPr="00730D22">
        <w:rPr>
          <w:rFonts w:ascii="Times New Roman" w:eastAsia="Times New Roman" w:hAnsi="Times New Roman" w:cs="Times New Roman"/>
          <w:color w:val="000000" w:themeColor="text1"/>
          <w:sz w:val="18"/>
          <w:szCs w:val="18"/>
        </w:rPr>
        <w:t>, vol. 10,</w:t>
      </w:r>
      <w:r w:rsidR="00A767BF" w:rsidRPr="00730D22">
        <w:rPr>
          <w:rFonts w:ascii="Times New Roman" w:eastAsia="Times New Roman" w:hAnsi="Times New Roman" w:cs="Times New Roman"/>
          <w:color w:val="000000" w:themeColor="text1"/>
          <w:sz w:val="18"/>
          <w:szCs w:val="18"/>
        </w:rPr>
        <w:t xml:space="preserve"> </w:t>
      </w:r>
      <w:r w:rsidR="00F85368" w:rsidRPr="00730D22">
        <w:rPr>
          <w:rFonts w:ascii="Times New Roman" w:eastAsia="Times New Roman" w:hAnsi="Times New Roman" w:cs="Times New Roman"/>
          <w:color w:val="000000" w:themeColor="text1"/>
          <w:sz w:val="18"/>
          <w:szCs w:val="18"/>
        </w:rPr>
        <w:t>2022</w:t>
      </w:r>
      <w:r w:rsidR="00A767BF" w:rsidRPr="00730D22">
        <w:rPr>
          <w:rFonts w:ascii="Times New Roman" w:eastAsia="Times New Roman" w:hAnsi="Times New Roman" w:cs="Times New Roman"/>
          <w:color w:val="000000" w:themeColor="text1"/>
          <w:sz w:val="18"/>
          <w:szCs w:val="18"/>
        </w:rPr>
        <w:t xml:space="preserve">, </w:t>
      </w:r>
      <w:r w:rsidR="00CE64C8" w:rsidRPr="00730D22">
        <w:rPr>
          <w:rFonts w:ascii="Times New Roman" w:eastAsia="Times New Roman" w:hAnsi="Times New Roman" w:cs="Times New Roman"/>
          <w:color w:val="000000" w:themeColor="text1"/>
          <w:sz w:val="18"/>
          <w:szCs w:val="18"/>
        </w:rPr>
        <w:t>doi: 10.1109/ACCESS.2022.3197671.</w:t>
      </w:r>
    </w:p>
    <w:p w14:paraId="218037A5" w14:textId="5AE3CA3E" w:rsidR="00F51888" w:rsidRPr="00730D22" w:rsidRDefault="00F51888" w:rsidP="00730D22">
      <w:pPr>
        <w:autoSpaceDE w:val="0"/>
        <w:autoSpaceDN w:val="0"/>
        <w:spacing w:line="240" w:lineRule="auto"/>
        <w:ind w:left="641" w:hanging="641"/>
        <w:jc w:val="both"/>
        <w:rPr>
          <w:rFonts w:ascii="Times New Roman" w:eastAsia="Times New Roman" w:hAnsi="Times New Roman" w:cs="Times New Roman"/>
          <w:color w:val="000000" w:themeColor="text1"/>
          <w:sz w:val="18"/>
          <w:szCs w:val="18"/>
        </w:rPr>
      </w:pPr>
      <w:r w:rsidRPr="00730D22">
        <w:rPr>
          <w:rFonts w:ascii="Times New Roman" w:eastAsia="Times New Roman" w:hAnsi="Times New Roman" w:cs="Times New Roman"/>
          <w:color w:val="000000" w:themeColor="text1"/>
          <w:sz w:val="18"/>
          <w:szCs w:val="18"/>
        </w:rPr>
        <w:t>[22]</w:t>
      </w:r>
      <w:r w:rsidRPr="00730D22">
        <w:rPr>
          <w:rFonts w:ascii="Times New Roman" w:eastAsia="Times New Roman" w:hAnsi="Times New Roman" w:cs="Times New Roman"/>
          <w:color w:val="000000" w:themeColor="text1"/>
          <w:sz w:val="18"/>
          <w:szCs w:val="18"/>
        </w:rPr>
        <w:tab/>
      </w:r>
      <w:r w:rsidR="00F85368" w:rsidRPr="00730D22">
        <w:rPr>
          <w:rFonts w:ascii="Times New Roman" w:eastAsia="Times New Roman" w:hAnsi="Times New Roman" w:cs="Times New Roman"/>
          <w:color w:val="000000" w:themeColor="text1"/>
          <w:sz w:val="18"/>
          <w:szCs w:val="18"/>
        </w:rPr>
        <w:t>M. Ghassemi, L. Oakden-Rayner</w:t>
      </w:r>
      <w:r w:rsidR="00727347">
        <w:rPr>
          <w:rFonts w:ascii="Times New Roman" w:eastAsia="Times New Roman" w:hAnsi="Times New Roman" w:cs="Times New Roman"/>
          <w:color w:val="000000" w:themeColor="text1"/>
          <w:sz w:val="18"/>
          <w:szCs w:val="18"/>
        </w:rPr>
        <w:t xml:space="preserve">, </w:t>
      </w:r>
      <w:r w:rsidR="00F85368" w:rsidRPr="00730D22">
        <w:rPr>
          <w:rFonts w:ascii="Times New Roman" w:eastAsia="Times New Roman" w:hAnsi="Times New Roman" w:cs="Times New Roman"/>
          <w:color w:val="000000" w:themeColor="text1"/>
          <w:sz w:val="18"/>
          <w:szCs w:val="18"/>
        </w:rPr>
        <w:t xml:space="preserve">and A. L. Beam, </w:t>
      </w:r>
      <w:r w:rsidR="00727347">
        <w:rPr>
          <w:rFonts w:ascii="Times New Roman" w:eastAsia="Times New Roman" w:hAnsi="Times New Roman" w:cs="Times New Roman"/>
          <w:color w:val="000000" w:themeColor="text1"/>
          <w:sz w:val="18"/>
          <w:szCs w:val="18"/>
        </w:rPr>
        <w:t>“</w:t>
      </w:r>
      <w:r w:rsidR="00F85368" w:rsidRPr="00730D22">
        <w:rPr>
          <w:rFonts w:ascii="Times New Roman" w:eastAsia="Times New Roman" w:hAnsi="Times New Roman" w:cs="Times New Roman"/>
          <w:color w:val="000000" w:themeColor="text1"/>
          <w:sz w:val="18"/>
          <w:szCs w:val="18"/>
        </w:rPr>
        <w:t xml:space="preserve">The </w:t>
      </w:r>
      <w:r w:rsidR="00727347" w:rsidRPr="00730D22">
        <w:rPr>
          <w:rFonts w:ascii="Times New Roman" w:eastAsia="Times New Roman" w:hAnsi="Times New Roman" w:cs="Times New Roman"/>
          <w:color w:val="000000" w:themeColor="text1"/>
          <w:sz w:val="18"/>
          <w:szCs w:val="18"/>
        </w:rPr>
        <w:t xml:space="preserve">false hope of current approaches </w:t>
      </w:r>
      <w:r w:rsidR="008A004D" w:rsidRPr="00730D22">
        <w:rPr>
          <w:rFonts w:ascii="Times New Roman" w:eastAsia="Times New Roman" w:hAnsi="Times New Roman" w:cs="Times New Roman"/>
          <w:color w:val="000000" w:themeColor="text1"/>
          <w:sz w:val="18"/>
          <w:szCs w:val="18"/>
        </w:rPr>
        <w:t xml:space="preserve">to Explainable Artificial Intelligence in </w:t>
      </w:r>
      <w:r w:rsidR="00727347" w:rsidRPr="00730D22">
        <w:rPr>
          <w:rFonts w:ascii="Times New Roman" w:eastAsia="Times New Roman" w:hAnsi="Times New Roman" w:cs="Times New Roman"/>
          <w:color w:val="000000" w:themeColor="text1"/>
          <w:sz w:val="18"/>
          <w:szCs w:val="18"/>
        </w:rPr>
        <w:t>health care</w:t>
      </w:r>
      <w:r w:rsidR="00F85368" w:rsidRPr="00730D22">
        <w:rPr>
          <w:rFonts w:ascii="Times New Roman" w:eastAsia="Times New Roman" w:hAnsi="Times New Roman" w:cs="Times New Roman"/>
          <w:color w:val="000000" w:themeColor="text1"/>
          <w:sz w:val="18"/>
          <w:szCs w:val="18"/>
        </w:rPr>
        <w:t>,</w:t>
      </w:r>
      <w:r w:rsidR="00727347">
        <w:rPr>
          <w:rFonts w:ascii="Times New Roman" w:eastAsia="Times New Roman" w:hAnsi="Times New Roman" w:cs="Times New Roman"/>
          <w:color w:val="000000" w:themeColor="text1"/>
          <w:sz w:val="18"/>
          <w:szCs w:val="18"/>
        </w:rPr>
        <w:t>”</w:t>
      </w:r>
      <w:r w:rsidR="00F85368" w:rsidRPr="00730D22">
        <w:rPr>
          <w:rFonts w:ascii="Times New Roman" w:eastAsia="Times New Roman" w:hAnsi="Times New Roman" w:cs="Times New Roman"/>
          <w:color w:val="000000" w:themeColor="text1"/>
          <w:sz w:val="18"/>
          <w:szCs w:val="18"/>
        </w:rPr>
        <w:t xml:space="preserve"> </w:t>
      </w:r>
      <w:r w:rsidR="00F85368" w:rsidRPr="00727347">
        <w:rPr>
          <w:rFonts w:ascii="Times New Roman" w:eastAsia="Times New Roman" w:hAnsi="Times New Roman" w:cs="Times New Roman"/>
          <w:i/>
          <w:iCs/>
          <w:color w:val="000000" w:themeColor="text1"/>
          <w:sz w:val="18"/>
          <w:szCs w:val="18"/>
        </w:rPr>
        <w:t>The Lancet Digital Health</w:t>
      </w:r>
      <w:r w:rsidR="00F85368" w:rsidRPr="00730D22">
        <w:rPr>
          <w:rFonts w:ascii="Times New Roman" w:eastAsia="Times New Roman" w:hAnsi="Times New Roman" w:cs="Times New Roman"/>
          <w:color w:val="000000" w:themeColor="text1"/>
          <w:sz w:val="18"/>
          <w:szCs w:val="18"/>
        </w:rPr>
        <w:t xml:space="preserve">, vol. 3, </w:t>
      </w:r>
      <w:r w:rsidR="004A16C1" w:rsidRPr="00730D22">
        <w:rPr>
          <w:rFonts w:ascii="Times New Roman" w:eastAsia="Times New Roman" w:hAnsi="Times New Roman" w:cs="Times New Roman"/>
          <w:color w:val="000000" w:themeColor="text1"/>
          <w:sz w:val="18"/>
          <w:szCs w:val="18"/>
        </w:rPr>
        <w:t xml:space="preserve">no. </w:t>
      </w:r>
      <w:r w:rsidR="00F85368" w:rsidRPr="00730D22">
        <w:rPr>
          <w:rFonts w:ascii="Times New Roman" w:eastAsia="Times New Roman" w:hAnsi="Times New Roman" w:cs="Times New Roman"/>
          <w:color w:val="000000" w:themeColor="text1"/>
          <w:sz w:val="18"/>
          <w:szCs w:val="18"/>
        </w:rPr>
        <w:t>11, 2021</w:t>
      </w:r>
      <w:r w:rsidR="004A16C1" w:rsidRPr="00730D22">
        <w:rPr>
          <w:rFonts w:ascii="Times New Roman" w:eastAsia="Times New Roman" w:hAnsi="Times New Roman" w:cs="Times New Roman"/>
          <w:color w:val="000000" w:themeColor="text1"/>
          <w:sz w:val="18"/>
          <w:szCs w:val="18"/>
        </w:rPr>
        <w:t>, doi:</w:t>
      </w:r>
      <w:r w:rsidR="00F85368" w:rsidRPr="00730D22">
        <w:rPr>
          <w:rFonts w:ascii="Times New Roman" w:eastAsia="Times New Roman" w:hAnsi="Times New Roman" w:cs="Times New Roman"/>
          <w:color w:val="000000" w:themeColor="text1"/>
          <w:sz w:val="18"/>
          <w:szCs w:val="18"/>
        </w:rPr>
        <w:t xml:space="preserve"> </w:t>
      </w:r>
      <w:r w:rsidRPr="00730D22">
        <w:rPr>
          <w:rFonts w:ascii="Times New Roman" w:eastAsia="Times New Roman" w:hAnsi="Times New Roman" w:cs="Times New Roman"/>
          <w:color w:val="000000" w:themeColor="text1"/>
          <w:sz w:val="18"/>
          <w:szCs w:val="18"/>
        </w:rPr>
        <w:t>10.1016/S2589-7500(21)00208-9</w:t>
      </w:r>
      <w:r w:rsidR="00F85368" w:rsidRPr="00730D22">
        <w:rPr>
          <w:rFonts w:ascii="Times New Roman" w:eastAsia="Times New Roman" w:hAnsi="Times New Roman" w:cs="Times New Roman"/>
          <w:color w:val="000000" w:themeColor="text1"/>
          <w:sz w:val="18"/>
          <w:szCs w:val="18"/>
        </w:rPr>
        <w:t>.</w:t>
      </w:r>
    </w:p>
    <w:p w14:paraId="16E7A01E" w14:textId="668122DC" w:rsidR="00F51888" w:rsidRPr="00730D22" w:rsidRDefault="00F51888" w:rsidP="00730D22">
      <w:pPr>
        <w:autoSpaceDE w:val="0"/>
        <w:autoSpaceDN w:val="0"/>
        <w:spacing w:line="240" w:lineRule="auto"/>
        <w:ind w:left="641" w:hanging="641"/>
        <w:jc w:val="both"/>
        <w:rPr>
          <w:rFonts w:ascii="Times New Roman" w:eastAsia="Times New Roman" w:hAnsi="Times New Roman" w:cs="Times New Roman"/>
          <w:color w:val="000000" w:themeColor="text1"/>
          <w:sz w:val="18"/>
          <w:szCs w:val="18"/>
        </w:rPr>
      </w:pPr>
      <w:r w:rsidRPr="00730D22">
        <w:rPr>
          <w:rFonts w:ascii="Times New Roman" w:eastAsia="Times New Roman" w:hAnsi="Times New Roman" w:cs="Times New Roman"/>
          <w:color w:val="000000" w:themeColor="text1"/>
          <w:sz w:val="18"/>
          <w:szCs w:val="18"/>
        </w:rPr>
        <w:t>[23]</w:t>
      </w:r>
      <w:r w:rsidRPr="00730D22">
        <w:rPr>
          <w:rFonts w:ascii="Times New Roman" w:eastAsia="Times New Roman" w:hAnsi="Times New Roman" w:cs="Times New Roman"/>
          <w:color w:val="000000" w:themeColor="text1"/>
          <w:sz w:val="18"/>
          <w:szCs w:val="18"/>
        </w:rPr>
        <w:tab/>
      </w:r>
      <w:r w:rsidR="0012611A" w:rsidRPr="0012611A">
        <w:rPr>
          <w:rFonts w:ascii="Times New Roman" w:eastAsia="Times New Roman" w:hAnsi="Times New Roman" w:cs="Times New Roman"/>
          <w:color w:val="000000" w:themeColor="text1"/>
          <w:sz w:val="18"/>
          <w:szCs w:val="18"/>
        </w:rPr>
        <w:t>A. Holzinger, G. Langs, H. Denk, K. Zatloukal</w:t>
      </w:r>
      <w:r w:rsidR="0012611A">
        <w:rPr>
          <w:rFonts w:ascii="Times New Roman" w:eastAsia="Times New Roman" w:hAnsi="Times New Roman" w:cs="Times New Roman"/>
          <w:color w:val="000000" w:themeColor="text1"/>
          <w:sz w:val="18"/>
          <w:szCs w:val="18"/>
        </w:rPr>
        <w:t xml:space="preserve">, </w:t>
      </w:r>
      <w:r w:rsidR="0012611A" w:rsidRPr="0012611A">
        <w:rPr>
          <w:rFonts w:ascii="Times New Roman" w:eastAsia="Times New Roman" w:hAnsi="Times New Roman" w:cs="Times New Roman"/>
          <w:color w:val="000000" w:themeColor="text1"/>
          <w:sz w:val="18"/>
          <w:szCs w:val="18"/>
        </w:rPr>
        <w:t xml:space="preserve">and H. Muller, </w:t>
      </w:r>
      <w:r w:rsidR="0012611A">
        <w:rPr>
          <w:rFonts w:ascii="Times New Roman" w:eastAsia="Times New Roman" w:hAnsi="Times New Roman" w:cs="Times New Roman"/>
          <w:color w:val="000000" w:themeColor="text1"/>
          <w:sz w:val="18"/>
          <w:szCs w:val="18"/>
        </w:rPr>
        <w:t>“</w:t>
      </w:r>
      <w:r w:rsidR="0012611A" w:rsidRPr="0012611A">
        <w:rPr>
          <w:rFonts w:ascii="Times New Roman" w:eastAsia="Times New Roman" w:hAnsi="Times New Roman" w:cs="Times New Roman"/>
          <w:color w:val="000000" w:themeColor="text1"/>
          <w:sz w:val="18"/>
          <w:szCs w:val="18"/>
        </w:rPr>
        <w:t>Causability and Explainability of Artificial Intelligence in medicine,</w:t>
      </w:r>
      <w:r w:rsidR="0012611A">
        <w:rPr>
          <w:rFonts w:ascii="Times New Roman" w:eastAsia="Times New Roman" w:hAnsi="Times New Roman" w:cs="Times New Roman"/>
          <w:color w:val="000000" w:themeColor="text1"/>
          <w:sz w:val="18"/>
          <w:szCs w:val="18"/>
        </w:rPr>
        <w:t>”</w:t>
      </w:r>
      <w:r w:rsidR="0012611A" w:rsidRPr="0012611A">
        <w:rPr>
          <w:rFonts w:ascii="Times New Roman" w:eastAsia="Times New Roman" w:hAnsi="Times New Roman" w:cs="Times New Roman"/>
          <w:color w:val="000000" w:themeColor="text1"/>
          <w:sz w:val="18"/>
          <w:szCs w:val="18"/>
        </w:rPr>
        <w:t xml:space="preserve"> </w:t>
      </w:r>
      <w:r w:rsidR="0012611A" w:rsidRPr="0012611A">
        <w:rPr>
          <w:rFonts w:ascii="Times New Roman" w:eastAsia="Times New Roman" w:hAnsi="Times New Roman" w:cs="Times New Roman"/>
          <w:i/>
          <w:iCs/>
          <w:color w:val="000000" w:themeColor="text1"/>
          <w:sz w:val="18"/>
          <w:szCs w:val="18"/>
        </w:rPr>
        <w:t>Wiley interdisciplinary reviews: data mining and knowledge discovery</w:t>
      </w:r>
      <w:r w:rsidR="0012611A" w:rsidRPr="0012611A">
        <w:rPr>
          <w:rFonts w:ascii="Times New Roman" w:eastAsia="Times New Roman" w:hAnsi="Times New Roman" w:cs="Times New Roman"/>
          <w:color w:val="000000" w:themeColor="text1"/>
          <w:sz w:val="18"/>
          <w:szCs w:val="18"/>
        </w:rPr>
        <w:t>, vol. 9, no. 4, 2019, doi: 10.1002/widm.1312.</w:t>
      </w:r>
    </w:p>
    <w:p w14:paraId="3EAC8006" w14:textId="01558888" w:rsidR="00F51888" w:rsidRPr="00730D22" w:rsidRDefault="00F51888" w:rsidP="00730D22">
      <w:pPr>
        <w:autoSpaceDE w:val="0"/>
        <w:autoSpaceDN w:val="0"/>
        <w:spacing w:line="240" w:lineRule="auto"/>
        <w:ind w:left="641" w:hanging="641"/>
        <w:jc w:val="both"/>
        <w:rPr>
          <w:rFonts w:ascii="Times New Roman" w:eastAsia="Times New Roman" w:hAnsi="Times New Roman" w:cs="Times New Roman"/>
          <w:color w:val="000000" w:themeColor="text1"/>
          <w:sz w:val="18"/>
          <w:szCs w:val="18"/>
        </w:rPr>
      </w:pPr>
      <w:r w:rsidRPr="00730D22">
        <w:rPr>
          <w:rFonts w:ascii="Times New Roman" w:eastAsia="Times New Roman" w:hAnsi="Times New Roman" w:cs="Times New Roman"/>
          <w:color w:val="000000" w:themeColor="text1"/>
          <w:sz w:val="18"/>
          <w:szCs w:val="18"/>
        </w:rPr>
        <w:t>[24]</w:t>
      </w:r>
      <w:r w:rsidRPr="00730D22">
        <w:rPr>
          <w:rFonts w:ascii="Times New Roman" w:eastAsia="Times New Roman" w:hAnsi="Times New Roman" w:cs="Times New Roman"/>
          <w:color w:val="000000" w:themeColor="text1"/>
          <w:sz w:val="18"/>
          <w:szCs w:val="18"/>
        </w:rPr>
        <w:tab/>
      </w:r>
      <w:r w:rsidR="00F85368" w:rsidRPr="00730D22">
        <w:rPr>
          <w:rFonts w:ascii="Times New Roman" w:eastAsia="Times New Roman" w:hAnsi="Times New Roman" w:cs="Times New Roman"/>
          <w:color w:val="000000" w:themeColor="text1"/>
          <w:sz w:val="18"/>
          <w:szCs w:val="18"/>
        </w:rPr>
        <w:t>A. Abusitta, M. Q. Li</w:t>
      </w:r>
      <w:r w:rsidR="00CD32B5">
        <w:rPr>
          <w:rFonts w:ascii="Times New Roman" w:eastAsia="Times New Roman" w:hAnsi="Times New Roman" w:cs="Times New Roman"/>
          <w:color w:val="000000" w:themeColor="text1"/>
          <w:sz w:val="18"/>
          <w:szCs w:val="18"/>
        </w:rPr>
        <w:t xml:space="preserve">, </w:t>
      </w:r>
      <w:r w:rsidR="00F85368" w:rsidRPr="00730D22">
        <w:rPr>
          <w:rFonts w:ascii="Times New Roman" w:eastAsia="Times New Roman" w:hAnsi="Times New Roman" w:cs="Times New Roman"/>
          <w:color w:val="000000" w:themeColor="text1"/>
          <w:sz w:val="18"/>
          <w:szCs w:val="18"/>
        </w:rPr>
        <w:t xml:space="preserve">and B. C. M. Fung, </w:t>
      </w:r>
      <w:r w:rsidR="00CD32B5">
        <w:rPr>
          <w:rFonts w:ascii="Times New Roman" w:eastAsia="Times New Roman" w:hAnsi="Times New Roman" w:cs="Times New Roman"/>
          <w:color w:val="000000" w:themeColor="text1"/>
          <w:sz w:val="18"/>
          <w:szCs w:val="18"/>
        </w:rPr>
        <w:t>“</w:t>
      </w:r>
      <w:r w:rsidR="00F85368" w:rsidRPr="00730D22">
        <w:rPr>
          <w:rFonts w:ascii="Times New Roman" w:eastAsia="Times New Roman" w:hAnsi="Times New Roman" w:cs="Times New Roman"/>
          <w:color w:val="000000" w:themeColor="text1"/>
          <w:sz w:val="18"/>
          <w:szCs w:val="18"/>
        </w:rPr>
        <w:t xml:space="preserve">Survey on Explainable AI: Techniques, </w:t>
      </w:r>
      <w:r w:rsidR="00CD32B5" w:rsidRPr="00730D22">
        <w:rPr>
          <w:rFonts w:ascii="Times New Roman" w:eastAsia="Times New Roman" w:hAnsi="Times New Roman" w:cs="Times New Roman"/>
          <w:color w:val="000000" w:themeColor="text1"/>
          <w:sz w:val="18"/>
          <w:szCs w:val="18"/>
        </w:rPr>
        <w:t>challenges and open issues</w:t>
      </w:r>
      <w:r w:rsidR="00F85368" w:rsidRPr="00730D22">
        <w:rPr>
          <w:rFonts w:ascii="Times New Roman" w:eastAsia="Times New Roman" w:hAnsi="Times New Roman" w:cs="Times New Roman"/>
          <w:color w:val="000000" w:themeColor="text1"/>
          <w:sz w:val="18"/>
          <w:szCs w:val="18"/>
        </w:rPr>
        <w:t>,</w:t>
      </w:r>
      <w:r w:rsidR="00CD32B5">
        <w:rPr>
          <w:rFonts w:ascii="Times New Roman" w:eastAsia="Times New Roman" w:hAnsi="Times New Roman" w:cs="Times New Roman"/>
          <w:color w:val="000000" w:themeColor="text1"/>
          <w:sz w:val="18"/>
          <w:szCs w:val="18"/>
        </w:rPr>
        <w:t>”</w:t>
      </w:r>
      <w:r w:rsidR="00F85368" w:rsidRPr="00730D22">
        <w:rPr>
          <w:rFonts w:ascii="Times New Roman" w:eastAsia="Times New Roman" w:hAnsi="Times New Roman" w:cs="Times New Roman"/>
          <w:color w:val="000000" w:themeColor="text1"/>
          <w:sz w:val="18"/>
          <w:szCs w:val="18"/>
        </w:rPr>
        <w:t xml:space="preserve"> </w:t>
      </w:r>
      <w:r w:rsidR="00C56951" w:rsidRPr="00CD32B5">
        <w:rPr>
          <w:rFonts w:ascii="Times New Roman" w:eastAsia="Times New Roman" w:hAnsi="Times New Roman" w:cs="Times New Roman"/>
          <w:i/>
          <w:iCs/>
          <w:color w:val="000000" w:themeColor="text1"/>
          <w:sz w:val="18"/>
          <w:szCs w:val="18"/>
        </w:rPr>
        <w:t>Expert Systems with Applications</w:t>
      </w:r>
      <w:r w:rsidR="00F85368" w:rsidRPr="00730D22">
        <w:rPr>
          <w:rFonts w:ascii="Times New Roman" w:eastAsia="Times New Roman" w:hAnsi="Times New Roman" w:cs="Times New Roman"/>
          <w:color w:val="000000" w:themeColor="text1"/>
          <w:sz w:val="18"/>
          <w:szCs w:val="18"/>
        </w:rPr>
        <w:t>, vol. 255, 2024</w:t>
      </w:r>
      <w:r w:rsidR="000B1513" w:rsidRPr="00730D22">
        <w:rPr>
          <w:rFonts w:ascii="Times New Roman" w:eastAsia="Times New Roman" w:hAnsi="Times New Roman" w:cs="Times New Roman"/>
          <w:color w:val="000000" w:themeColor="text1"/>
          <w:sz w:val="18"/>
          <w:szCs w:val="18"/>
        </w:rPr>
        <w:t>, doi:</w:t>
      </w:r>
      <w:r w:rsidR="006D7574" w:rsidRPr="00730D22">
        <w:rPr>
          <w:rFonts w:ascii="Times New Roman" w:eastAsia="Times New Roman" w:hAnsi="Times New Roman" w:cs="Times New Roman"/>
          <w:color w:val="000000" w:themeColor="text1"/>
          <w:sz w:val="18"/>
          <w:szCs w:val="18"/>
        </w:rPr>
        <w:t xml:space="preserve"> </w:t>
      </w:r>
      <w:r w:rsidR="000B1513" w:rsidRPr="00730D22">
        <w:rPr>
          <w:rFonts w:ascii="Times New Roman" w:eastAsia="Times New Roman" w:hAnsi="Times New Roman" w:cs="Times New Roman"/>
          <w:color w:val="000000" w:themeColor="text1"/>
          <w:sz w:val="18"/>
          <w:szCs w:val="18"/>
        </w:rPr>
        <w:t>10.1016/j.eswa.2024.124710.</w:t>
      </w:r>
    </w:p>
    <w:p w14:paraId="69DE2DCC" w14:textId="491C0875" w:rsidR="004647D1" w:rsidRDefault="00F51888" w:rsidP="00D129E3">
      <w:pPr>
        <w:autoSpaceDE w:val="0"/>
        <w:autoSpaceDN w:val="0"/>
        <w:spacing w:line="240" w:lineRule="auto"/>
        <w:ind w:left="641" w:hanging="641"/>
        <w:jc w:val="both"/>
        <w:rPr>
          <w:rStyle w:val="apple-style-span"/>
          <w:rFonts w:ascii="Times New Roman" w:eastAsia="Times New Roman" w:hAnsi="Times New Roman" w:cs="Times New Roman"/>
          <w:color w:val="000000" w:themeColor="text1"/>
          <w:sz w:val="18"/>
          <w:szCs w:val="18"/>
        </w:rPr>
      </w:pPr>
      <w:r w:rsidRPr="00730D22">
        <w:rPr>
          <w:rFonts w:ascii="Times New Roman" w:eastAsia="Times New Roman" w:hAnsi="Times New Roman" w:cs="Times New Roman"/>
          <w:color w:val="000000" w:themeColor="text1"/>
          <w:sz w:val="18"/>
          <w:szCs w:val="18"/>
        </w:rPr>
        <w:t>[25]</w:t>
      </w:r>
      <w:r w:rsidRPr="00730D22">
        <w:rPr>
          <w:rFonts w:ascii="Times New Roman" w:eastAsia="Times New Roman" w:hAnsi="Times New Roman" w:cs="Times New Roman"/>
          <w:color w:val="000000" w:themeColor="text1"/>
          <w:sz w:val="18"/>
          <w:szCs w:val="18"/>
        </w:rPr>
        <w:tab/>
      </w:r>
      <w:r w:rsidR="00F85368" w:rsidRPr="00730D22">
        <w:rPr>
          <w:rFonts w:ascii="Times New Roman" w:eastAsia="Times New Roman" w:hAnsi="Times New Roman" w:cs="Times New Roman"/>
          <w:color w:val="000000" w:themeColor="text1"/>
          <w:sz w:val="18"/>
          <w:szCs w:val="18"/>
        </w:rPr>
        <w:t xml:space="preserve">T. Hulsen, </w:t>
      </w:r>
      <w:r w:rsidR="00F502BA">
        <w:rPr>
          <w:rFonts w:ascii="Times New Roman" w:eastAsia="Times New Roman" w:hAnsi="Times New Roman" w:cs="Times New Roman"/>
          <w:color w:val="000000" w:themeColor="text1"/>
          <w:sz w:val="18"/>
          <w:szCs w:val="18"/>
        </w:rPr>
        <w:t>“</w:t>
      </w:r>
      <w:r w:rsidR="00F85368" w:rsidRPr="00730D22">
        <w:rPr>
          <w:rFonts w:ascii="Times New Roman" w:eastAsia="Times New Roman" w:hAnsi="Times New Roman" w:cs="Times New Roman"/>
          <w:color w:val="000000" w:themeColor="text1"/>
          <w:sz w:val="18"/>
          <w:szCs w:val="18"/>
        </w:rPr>
        <w:t xml:space="preserve">Explainable Artificial Intelligence (XAI): Concepts </w:t>
      </w:r>
      <w:r w:rsidR="00F502BA" w:rsidRPr="00730D22">
        <w:rPr>
          <w:rFonts w:ascii="Times New Roman" w:eastAsia="Times New Roman" w:hAnsi="Times New Roman" w:cs="Times New Roman"/>
          <w:color w:val="000000" w:themeColor="text1"/>
          <w:sz w:val="18"/>
          <w:szCs w:val="18"/>
        </w:rPr>
        <w:t>and challenges in healthcare</w:t>
      </w:r>
      <w:r w:rsidR="00F85368" w:rsidRPr="00730D22">
        <w:rPr>
          <w:rFonts w:ascii="Times New Roman" w:eastAsia="Times New Roman" w:hAnsi="Times New Roman" w:cs="Times New Roman"/>
          <w:color w:val="000000" w:themeColor="text1"/>
          <w:sz w:val="18"/>
          <w:szCs w:val="18"/>
        </w:rPr>
        <w:t xml:space="preserve">," </w:t>
      </w:r>
      <w:r w:rsidR="00F85368" w:rsidRPr="00F502BA">
        <w:rPr>
          <w:rFonts w:ascii="Times New Roman" w:eastAsia="Times New Roman" w:hAnsi="Times New Roman" w:cs="Times New Roman"/>
          <w:i/>
          <w:iCs/>
          <w:color w:val="000000" w:themeColor="text1"/>
          <w:sz w:val="18"/>
          <w:szCs w:val="18"/>
        </w:rPr>
        <w:t>AI</w:t>
      </w:r>
      <w:r w:rsidR="00F85368" w:rsidRPr="00730D22">
        <w:rPr>
          <w:rFonts w:ascii="Times New Roman" w:eastAsia="Times New Roman" w:hAnsi="Times New Roman" w:cs="Times New Roman"/>
          <w:color w:val="000000" w:themeColor="text1"/>
          <w:sz w:val="18"/>
          <w:szCs w:val="18"/>
        </w:rPr>
        <w:t xml:space="preserve">, vol. 4, </w:t>
      </w:r>
      <w:r w:rsidR="001B29AC" w:rsidRPr="00730D22">
        <w:rPr>
          <w:rFonts w:ascii="Times New Roman" w:eastAsia="Times New Roman" w:hAnsi="Times New Roman" w:cs="Times New Roman"/>
          <w:color w:val="000000" w:themeColor="text1"/>
          <w:sz w:val="18"/>
          <w:szCs w:val="18"/>
        </w:rPr>
        <w:t xml:space="preserve">no. </w:t>
      </w:r>
      <w:r w:rsidR="00F85368" w:rsidRPr="00730D22">
        <w:rPr>
          <w:rFonts w:ascii="Times New Roman" w:eastAsia="Times New Roman" w:hAnsi="Times New Roman" w:cs="Times New Roman"/>
          <w:color w:val="000000" w:themeColor="text1"/>
          <w:sz w:val="18"/>
          <w:szCs w:val="18"/>
        </w:rPr>
        <w:t>3, 2023</w:t>
      </w:r>
      <w:r w:rsidR="001B29AC" w:rsidRPr="00730D22">
        <w:rPr>
          <w:rFonts w:ascii="Times New Roman" w:eastAsia="Times New Roman" w:hAnsi="Times New Roman" w:cs="Times New Roman"/>
          <w:color w:val="000000" w:themeColor="text1"/>
          <w:sz w:val="18"/>
          <w:szCs w:val="18"/>
        </w:rPr>
        <w:t>, doi:</w:t>
      </w:r>
      <w:r w:rsidR="00230F69" w:rsidRPr="00730D22">
        <w:rPr>
          <w:rFonts w:ascii="Times New Roman" w:eastAsia="Times New Roman" w:hAnsi="Times New Roman" w:cs="Times New Roman"/>
          <w:color w:val="000000" w:themeColor="text1"/>
          <w:sz w:val="18"/>
          <w:szCs w:val="18"/>
        </w:rPr>
        <w:t xml:space="preserve"> 10.3390/ai4030034.</w:t>
      </w:r>
    </w:p>
    <w:p w14:paraId="1FB2D25A" w14:textId="77777777" w:rsidR="00D129E3" w:rsidRDefault="00D129E3" w:rsidP="00D021F5">
      <w:pPr>
        <w:spacing w:after="150"/>
        <w:rPr>
          <w:rStyle w:val="apple-style-span"/>
          <w:rFonts w:ascii="Times New Roman" w:hAnsi="Times New Roman" w:cs="Times New Roman"/>
          <w:b/>
          <w:color w:val="000000" w:themeColor="text1"/>
          <w:sz w:val="21"/>
          <w:szCs w:val="21"/>
          <w:lang w:val="en-GB"/>
        </w:rPr>
      </w:pPr>
    </w:p>
    <w:p w14:paraId="6397ABA0" w14:textId="082F7547" w:rsidR="00D129E3" w:rsidRPr="00CD5993" w:rsidRDefault="00D129E3" w:rsidP="00D129E3">
      <w:pPr>
        <w:rPr>
          <w:rFonts w:ascii="Times New Roman" w:hAnsi="Times New Roman" w:cs="Times New Roman"/>
          <w:b/>
          <w:color w:val="000000" w:themeColor="text1"/>
          <w:sz w:val="21"/>
          <w:szCs w:val="21"/>
          <w:lang w:val="en-GB"/>
        </w:rPr>
      </w:pPr>
      <w:r w:rsidRPr="00CD5993">
        <w:rPr>
          <w:rStyle w:val="apple-style-span"/>
          <w:rFonts w:ascii="Times New Roman" w:hAnsi="Times New Roman" w:cs="Times New Roman"/>
          <w:b/>
          <w:color w:val="000000" w:themeColor="text1"/>
          <w:sz w:val="21"/>
          <w:szCs w:val="21"/>
          <w:lang w:val="en-GB"/>
        </w:rPr>
        <w:t>BIOGRAPHIES OF AUTHORS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6943"/>
      </w:tblGrid>
      <w:tr w:rsidR="00D129E3" w:rsidRPr="00CD5993" w14:paraId="38F37773" w14:textId="77777777" w:rsidTr="00593006">
        <w:trPr>
          <w:trHeight w:val="1128"/>
        </w:trPr>
        <w:tc>
          <w:tcPr>
            <w:tcW w:w="1287" w:type="pct"/>
          </w:tcPr>
          <w:p w14:paraId="4C9FF1D7" w14:textId="77777777" w:rsidR="00D129E3" w:rsidRPr="00CD5993" w:rsidRDefault="00D129E3" w:rsidP="00D021F5">
            <w:pPr>
              <w:spacing w:before="100" w:after="380"/>
              <w:jc w:val="center"/>
              <w:rPr>
                <w:rFonts w:ascii="Times New Roman" w:hAnsi="Times New Roman" w:cs="Times New Roman"/>
                <w:color w:val="000000" w:themeColor="text1"/>
                <w:sz w:val="18"/>
                <w:szCs w:val="18"/>
                <w:lang w:val="en-GB"/>
              </w:rPr>
            </w:pPr>
            <w:r w:rsidRPr="00CD5993">
              <w:rPr>
                <w:rFonts w:ascii="Times New Roman" w:hAnsi="Times New Roman" w:cs="Times New Roman"/>
                <w:noProof/>
                <w:sz w:val="18"/>
                <w:szCs w:val="18"/>
                <w:lang w:val="en-GB"/>
              </w:rPr>
              <w:drawing>
                <wp:inline distT="0" distB="0" distL="0" distR="0" wp14:anchorId="74F6300C" wp14:editId="239E32D3">
                  <wp:extent cx="750570" cy="1046480"/>
                  <wp:effectExtent l="12700" t="12700" r="11430" b="7620"/>
                  <wp:docPr id="1271768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68390" name=""/>
                          <pic:cNvPicPr/>
                        </pic:nvPicPr>
                        <pic:blipFill rotWithShape="1">
                          <a:blip r:embed="rId12"/>
                          <a:srcRect l="23845" t="3378" r="22017" b="19286"/>
                          <a:stretch>
                            <a:fillRect/>
                          </a:stretch>
                        </pic:blipFill>
                        <pic:spPr bwMode="auto">
                          <a:xfrm>
                            <a:off x="0" y="0"/>
                            <a:ext cx="757133" cy="1055630"/>
                          </a:xfrm>
                          <a:prstGeom prst="rect">
                            <a:avLst/>
                          </a:prstGeom>
                          <a:ln>
                            <a:solidFill>
                              <a:schemeClr val="bg1">
                                <a:lumMod val="50000"/>
                              </a:schemeClr>
                            </a:solidFill>
                          </a:ln>
                          <a:extLst>
                            <a:ext uri="{53640926-AAD7-44D8-BBD7-CCE9431645EC}">
                              <a14:shadowObscured xmlns:a14="http://schemas.microsoft.com/office/drawing/2010/main"/>
                            </a:ext>
                          </a:extLst>
                        </pic:spPr>
                      </pic:pic>
                    </a:graphicData>
                  </a:graphic>
                </wp:inline>
              </w:drawing>
            </w:r>
          </w:p>
        </w:tc>
        <w:tc>
          <w:tcPr>
            <w:tcW w:w="3713" w:type="pct"/>
          </w:tcPr>
          <w:p w14:paraId="2F0DA158" w14:textId="77777777" w:rsidR="00D129E3" w:rsidRPr="00CD5993" w:rsidRDefault="00D129E3" w:rsidP="00593006">
            <w:pPr>
              <w:jc w:val="both"/>
              <w:rPr>
                <w:rFonts w:ascii="Times New Roman" w:hAnsi="Times New Roman" w:cs="Times New Roman"/>
                <w:color w:val="000000" w:themeColor="text1"/>
                <w:sz w:val="18"/>
                <w:szCs w:val="18"/>
                <w:lang w:val="en-GB"/>
              </w:rPr>
            </w:pPr>
            <w:r w:rsidRPr="00CD5993">
              <w:rPr>
                <w:rFonts w:ascii="Times New Roman" w:hAnsi="Times New Roman" w:cs="Times New Roman"/>
                <w:b/>
                <w:bCs/>
                <w:color w:val="000000" w:themeColor="text1"/>
                <w:sz w:val="18"/>
                <w:szCs w:val="18"/>
                <w:lang w:val="en-GB"/>
              </w:rPr>
              <w:t xml:space="preserve">Jacqueline Dike </w:t>
            </w:r>
            <w:r w:rsidRPr="00CD5993">
              <w:rPr>
                <w:rFonts w:ascii="Times New Roman" w:hAnsi="Times New Roman" w:cs="Times New Roman"/>
                <w:color w:val="000000" w:themeColor="text1"/>
                <w:sz w:val="18"/>
                <w:szCs w:val="18"/>
                <w:lang w:val="en-GB"/>
              </w:rPr>
              <w:t>is a Master’s student in Data Science and Applied AI at Southampton Solent University. She holds a Bachelor's degree in Information Science from Abia State University, Nigeria. Her research interests centre on Deep Learning Models and their practical applications. Jacqueline is passionate about advancing AI solutions through innovative research and data-driven approaches. For academic or professional inquiries, she can be contacted at 0dikej91@solent.ac.uk.</w:t>
            </w:r>
          </w:p>
        </w:tc>
      </w:tr>
      <w:tr w:rsidR="00D129E3" w:rsidRPr="00CD5993" w14:paraId="60C15C13" w14:textId="77777777" w:rsidTr="00593006">
        <w:trPr>
          <w:trHeight w:val="129"/>
        </w:trPr>
        <w:tc>
          <w:tcPr>
            <w:tcW w:w="1287" w:type="pct"/>
          </w:tcPr>
          <w:p w14:paraId="6F3A3F61" w14:textId="77777777" w:rsidR="00D129E3" w:rsidRPr="00CD5993" w:rsidRDefault="00D129E3" w:rsidP="00D021F5">
            <w:pPr>
              <w:spacing w:before="100" w:after="380"/>
              <w:jc w:val="center"/>
              <w:rPr>
                <w:noProof/>
                <w:color w:val="000000" w:themeColor="text1"/>
                <w:sz w:val="18"/>
                <w:szCs w:val="18"/>
                <w:lang w:val="en-GB"/>
              </w:rPr>
            </w:pPr>
            <w:r w:rsidRPr="00CD5993">
              <w:rPr>
                <w:noProof/>
                <w:color w:val="000000" w:themeColor="text1"/>
                <w:sz w:val="18"/>
                <w:szCs w:val="18"/>
                <w:lang w:val="en-GB"/>
              </w:rPr>
              <w:t xml:space="preserve"> </w:t>
            </w:r>
            <w:r w:rsidRPr="00CD5993">
              <w:rPr>
                <w:rFonts w:ascii="Times New Roman" w:hAnsi="Times New Roman" w:cs="Times New Roman"/>
                <w:noProof/>
                <w:color w:val="000000" w:themeColor="text1"/>
                <w:sz w:val="18"/>
                <w:szCs w:val="18"/>
                <w:lang w:val="en-GB"/>
                <w14:ligatures w14:val="standardContextual"/>
              </w:rPr>
              <w:drawing>
                <wp:inline distT="0" distB="0" distL="0" distR="0" wp14:anchorId="071082E0" wp14:editId="1F798406">
                  <wp:extent cx="750570" cy="1049997"/>
                  <wp:effectExtent l="12700" t="12700" r="11430" b="17145"/>
                  <wp:docPr id="2037795377" name="Picture 2" descr="A person wearing glasses and a black jac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795377" name="Picture 2" descr="A person wearing glasses and a black jacket&#10;&#10;AI-generated content may be incorrect."/>
                          <pic:cNvPicPr/>
                        </pic:nvPicPr>
                        <pic:blipFill rotWithShape="1">
                          <a:blip r:embed="rId13" cstate="print">
                            <a:extLst>
                              <a:ext uri="{28A0092B-C50C-407E-A947-70E740481C1C}">
                                <a14:useLocalDpi xmlns:a14="http://schemas.microsoft.com/office/drawing/2010/main" val="0"/>
                              </a:ext>
                            </a:extLst>
                          </a:blip>
                          <a:srcRect l="7407" r="8694"/>
                          <a:stretch>
                            <a:fillRect/>
                          </a:stretch>
                        </pic:blipFill>
                        <pic:spPr bwMode="auto">
                          <a:xfrm>
                            <a:off x="0" y="0"/>
                            <a:ext cx="754054" cy="1054871"/>
                          </a:xfrm>
                          <a:prstGeom prst="rect">
                            <a:avLst/>
                          </a:prstGeom>
                          <a:ln>
                            <a:solidFill>
                              <a:schemeClr val="bg1">
                                <a:lumMod val="50000"/>
                              </a:schemeClr>
                            </a:solidFill>
                          </a:ln>
                          <a:extLst>
                            <a:ext uri="{53640926-AAD7-44D8-BBD7-CCE9431645EC}">
                              <a14:shadowObscured xmlns:a14="http://schemas.microsoft.com/office/drawing/2010/main"/>
                            </a:ext>
                          </a:extLst>
                        </pic:spPr>
                      </pic:pic>
                    </a:graphicData>
                  </a:graphic>
                </wp:inline>
              </w:drawing>
            </w:r>
          </w:p>
        </w:tc>
        <w:tc>
          <w:tcPr>
            <w:tcW w:w="3713" w:type="pct"/>
          </w:tcPr>
          <w:p w14:paraId="289E6CD1" w14:textId="77777777" w:rsidR="00D129E3" w:rsidRPr="00CD5993" w:rsidRDefault="00D129E3" w:rsidP="00593006">
            <w:pPr>
              <w:jc w:val="both"/>
              <w:rPr>
                <w:rFonts w:ascii="Times New Roman" w:hAnsi="Times New Roman" w:cs="Times New Roman"/>
                <w:color w:val="000000" w:themeColor="text1"/>
                <w:sz w:val="18"/>
                <w:szCs w:val="18"/>
                <w:lang w:val="en-GB"/>
              </w:rPr>
            </w:pPr>
            <w:r w:rsidRPr="00CD5993">
              <w:rPr>
                <w:rFonts w:ascii="Times New Roman" w:hAnsi="Times New Roman" w:cs="Times New Roman"/>
                <w:b/>
                <w:bCs/>
                <w:color w:val="000000" w:themeColor="text1"/>
                <w:sz w:val="18"/>
                <w:szCs w:val="18"/>
                <w:lang w:val="en-GB"/>
              </w:rPr>
              <w:t>Jarutas Andritsch, PhD</w:t>
            </w:r>
            <w:r w:rsidRPr="00CD5993">
              <w:rPr>
                <w:rFonts w:ascii="Times New Roman" w:hAnsi="Times New Roman" w:cs="Times New Roman"/>
                <w:color w:val="000000" w:themeColor="text1"/>
                <w:sz w:val="18"/>
                <w:szCs w:val="18"/>
                <w:lang w:val="en-GB"/>
              </w:rPr>
              <w:t xml:space="preserve"> is a lecturer in Computing at the Department of Science and Engineering, Southampton Solent University, UK. She received a doctoral degree (PhD) in computer science from University of Southampton, UK. Her research focuses on data analytics, machine learning, and AI, with a strong interest in using technology to support healthcare systems and improve quality of life. She has worked on several research projects using health and educational data to predict patterns and emerging situations. She is also passionate about enhancing teaching and learning through the use of technology. She can be contacted at </w:t>
            </w:r>
            <w:r w:rsidRPr="00CD5993">
              <w:rPr>
                <w:rFonts w:ascii="Times New Roman" w:hAnsi="Times New Roman" w:cs="Times New Roman"/>
                <w:sz w:val="18"/>
                <w:szCs w:val="18"/>
                <w:lang w:val="en-GB"/>
              </w:rPr>
              <w:t>jarutas.andritsch@solent.ac.uk.</w:t>
            </w:r>
          </w:p>
        </w:tc>
      </w:tr>
    </w:tbl>
    <w:p w14:paraId="113D85C3" w14:textId="77777777" w:rsidR="00D129E3" w:rsidRPr="00CD5993" w:rsidRDefault="00D129E3" w:rsidP="00D129E3">
      <w:pPr>
        <w:autoSpaceDE w:val="0"/>
        <w:autoSpaceDN w:val="0"/>
        <w:spacing w:line="240" w:lineRule="auto"/>
        <w:ind w:left="641" w:hanging="641"/>
        <w:jc w:val="both"/>
        <w:rPr>
          <w:rFonts w:ascii="Times New Roman" w:eastAsia="Times New Roman" w:hAnsi="Times New Roman" w:cs="Times New Roman"/>
          <w:color w:val="000000" w:themeColor="text1"/>
          <w:sz w:val="20"/>
          <w:szCs w:val="20"/>
          <w:lang w:val="en-GB"/>
        </w:rPr>
      </w:pPr>
    </w:p>
    <w:sectPr w:rsidR="00D129E3" w:rsidRPr="00CD5993" w:rsidSect="00671D19">
      <w:headerReference w:type="default" r:id="rId14"/>
      <w:footerReference w:type="default" r:id="rId15"/>
      <w:footerReference w:type="first" r:id="rId16"/>
      <w:pgSz w:w="12240" w:h="15840"/>
      <w:pgMar w:top="1440" w:right="1440" w:bottom="1440" w:left="1440" w:header="720" w:footer="720" w:gutter="0"/>
      <w:pgNumType w:start="17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B8F96" w14:textId="77777777" w:rsidR="004E2396" w:rsidRDefault="004E2396" w:rsidP="001914FA">
      <w:pPr>
        <w:spacing w:after="0" w:line="240" w:lineRule="auto"/>
      </w:pPr>
      <w:r>
        <w:separator/>
      </w:r>
    </w:p>
  </w:endnote>
  <w:endnote w:type="continuationSeparator" w:id="0">
    <w:p w14:paraId="77BC5C8A" w14:textId="77777777" w:rsidR="004E2396" w:rsidRDefault="004E2396" w:rsidP="001914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1659956"/>
      <w:docPartObj>
        <w:docPartGallery w:val="Page Numbers (Bottom of Page)"/>
        <w:docPartUnique/>
      </w:docPartObj>
    </w:sdtPr>
    <w:sdtEndPr>
      <w:rPr>
        <w:noProof/>
      </w:rPr>
    </w:sdtEndPr>
    <w:sdtContent>
      <w:p w14:paraId="4111785A" w14:textId="641C908D" w:rsidR="001C63DD" w:rsidRDefault="001C63D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B69731" w14:textId="77777777" w:rsidR="001C63DD" w:rsidRDefault="001C63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12426" w14:textId="46947BA2" w:rsidR="002B3780" w:rsidRDefault="00DD4A21" w:rsidP="007E329A">
    <w:pPr>
      <w:spacing w:after="3" w:line="250" w:lineRule="auto"/>
      <w:rPr>
        <w:rFonts w:ascii="Palatino Linotype" w:eastAsia="Palatino Linotype" w:hAnsi="Palatino Linotype" w:cs="Palatino Linotype"/>
        <w:sz w:val="18"/>
        <w:lang w:eastAsia="en-MY"/>
      </w:rPr>
    </w:pPr>
    <w:r w:rsidRPr="00351793">
      <w:rPr>
        <w:rFonts w:ascii="Palatino Linotype" w:eastAsia="Palatino Linotype" w:hAnsi="Palatino Linotype" w:cs="Palatino Linotype"/>
        <w:noProof/>
        <w:lang w:eastAsia="en-MY"/>
      </w:rPr>
      <w:drawing>
        <wp:anchor distT="0" distB="0" distL="114300" distR="114300" simplePos="0" relativeHeight="251659264" behindDoc="0" locked="0" layoutInCell="1" allowOverlap="0" wp14:anchorId="5050EB3C" wp14:editId="3600F571">
          <wp:simplePos x="0" y="0"/>
          <wp:positionH relativeFrom="column">
            <wp:posOffset>29845</wp:posOffset>
          </wp:positionH>
          <wp:positionV relativeFrom="paragraph">
            <wp:posOffset>72390</wp:posOffset>
          </wp:positionV>
          <wp:extent cx="1920240" cy="567055"/>
          <wp:effectExtent l="0" t="0" r="3810" b="4445"/>
          <wp:wrapSquare wrapText="bothSides"/>
          <wp:docPr id="1735151986" name="Picture 1735151986"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60" name="Picture 60" descr="Logo&#10;&#10;Description automatically generated"/>
                  <pic:cNvPicPr/>
                </pic:nvPicPr>
                <pic:blipFill>
                  <a:blip r:embed="rId1"/>
                  <a:stretch>
                    <a:fillRect/>
                  </a:stretch>
                </pic:blipFill>
                <pic:spPr>
                  <a:xfrm>
                    <a:off x="0" y="0"/>
                    <a:ext cx="1920240" cy="567055"/>
                  </a:xfrm>
                  <a:prstGeom prst="rect">
                    <a:avLst/>
                  </a:prstGeom>
                </pic:spPr>
              </pic:pic>
            </a:graphicData>
          </a:graphic>
          <wp14:sizeRelH relativeFrom="margin">
            <wp14:pctWidth>0</wp14:pctWidth>
          </wp14:sizeRelH>
          <wp14:sizeRelV relativeFrom="margin">
            <wp14:pctHeight>0</wp14:pctHeight>
          </wp14:sizeRelV>
        </wp:anchor>
      </w:drawing>
    </w:r>
    <w:r w:rsidR="007E329A">
      <w:rPr>
        <w:rFonts w:ascii="Palatino Linotype" w:eastAsia="Palatino Linotype" w:hAnsi="Palatino Linotype" w:cs="Palatino Linotype"/>
        <w:sz w:val="18"/>
        <w:lang w:eastAsia="en-MY"/>
      </w:rPr>
      <w:t xml:space="preserve"> </w:t>
    </w:r>
    <w:r>
      <w:rPr>
        <w:rFonts w:ascii="Palatino Linotype" w:eastAsia="Palatino Linotype" w:hAnsi="Palatino Linotype" w:cs="Palatino Linotype"/>
        <w:sz w:val="18"/>
        <w:lang w:eastAsia="en-MY"/>
      </w:rPr>
      <w:t xml:space="preserve">     </w:t>
    </w:r>
    <w:r w:rsidR="002B3780">
      <w:rPr>
        <w:rFonts w:ascii="Palatino Linotype" w:eastAsia="Palatino Linotype" w:hAnsi="Palatino Linotype" w:cs="Palatino Linotype"/>
        <w:sz w:val="18"/>
        <w:lang w:eastAsia="en-MY"/>
      </w:rPr>
      <w:t>Jour</w:t>
    </w:r>
    <w:r w:rsidR="002B3780" w:rsidRPr="00351793">
      <w:rPr>
        <w:rFonts w:ascii="Palatino Linotype" w:eastAsia="Palatino Linotype" w:hAnsi="Palatino Linotype" w:cs="Palatino Linotype"/>
        <w:sz w:val="18"/>
        <w:lang w:eastAsia="en-MY"/>
      </w:rPr>
      <w:t xml:space="preserve">nal of Informatics and Web Engineering </w:t>
    </w:r>
  </w:p>
  <w:p w14:paraId="10596B53" w14:textId="3E98A55F" w:rsidR="00C57C20" w:rsidRPr="009931E5" w:rsidRDefault="00DD4A21" w:rsidP="007E329A">
    <w:pPr>
      <w:spacing w:after="3" w:line="250" w:lineRule="auto"/>
      <w:rPr>
        <w:rFonts w:ascii="Palatino Linotype" w:eastAsia="Palatino Linotype" w:hAnsi="Palatino Linotype" w:cs="Palatino Linotype"/>
        <w:color w:val="000000" w:themeColor="text1"/>
        <w:sz w:val="18"/>
        <w:lang w:eastAsia="en-MY"/>
      </w:rPr>
    </w:pPr>
    <w:r>
      <w:rPr>
        <w:rFonts w:ascii="Palatino Linotype" w:eastAsia="Palatino Linotype" w:hAnsi="Palatino Linotype" w:cs="Palatino Linotype"/>
        <w:sz w:val="18"/>
        <w:lang w:eastAsia="en-MY"/>
      </w:rPr>
      <w:t xml:space="preserve">      </w:t>
    </w:r>
    <w:hyperlink r:id="rId2" w:history="1">
      <w:r w:rsidR="007E329A" w:rsidRPr="009931E5">
        <w:rPr>
          <w:rStyle w:val="Hyperlink"/>
          <w:rFonts w:ascii="Palatino Linotype" w:eastAsia="Palatino Linotype" w:hAnsi="Palatino Linotype" w:cs="Palatino Linotype"/>
          <w:color w:val="000000" w:themeColor="text1"/>
          <w:sz w:val="18"/>
          <w:u w:val="none"/>
          <w:lang w:eastAsia="en-MY"/>
        </w:rPr>
        <w:t>https://doi.org/10.33093/jiwe.202</w:t>
      </w:r>
      <w:r w:rsidR="009200B3" w:rsidRPr="009931E5">
        <w:rPr>
          <w:rStyle w:val="Hyperlink"/>
          <w:rFonts w:ascii="Palatino Linotype" w:eastAsia="Palatino Linotype" w:hAnsi="Palatino Linotype" w:cs="Palatino Linotype"/>
          <w:color w:val="000000" w:themeColor="text1"/>
          <w:sz w:val="18"/>
          <w:u w:val="none"/>
          <w:lang w:eastAsia="en-MY"/>
        </w:rPr>
        <w:t>6</w:t>
      </w:r>
      <w:r w:rsidR="007E329A" w:rsidRPr="009931E5">
        <w:rPr>
          <w:rStyle w:val="Hyperlink"/>
          <w:rFonts w:ascii="Palatino Linotype" w:eastAsia="Palatino Linotype" w:hAnsi="Palatino Linotype" w:cs="Palatino Linotype"/>
          <w:color w:val="000000" w:themeColor="text1"/>
          <w:sz w:val="18"/>
          <w:u w:val="none"/>
          <w:lang w:eastAsia="en-MY"/>
        </w:rPr>
        <w:t>.</w:t>
      </w:r>
      <w:r w:rsidR="009200B3" w:rsidRPr="009931E5">
        <w:rPr>
          <w:rStyle w:val="Hyperlink"/>
          <w:rFonts w:ascii="Palatino Linotype" w:eastAsia="Palatino Linotype" w:hAnsi="Palatino Linotype" w:cs="Palatino Linotype"/>
          <w:color w:val="000000" w:themeColor="text1"/>
          <w:sz w:val="18"/>
          <w:u w:val="none"/>
          <w:lang w:eastAsia="en-MY"/>
        </w:rPr>
        <w:t>5</w:t>
      </w:r>
      <w:r w:rsidR="007E329A" w:rsidRPr="009931E5">
        <w:rPr>
          <w:rStyle w:val="Hyperlink"/>
          <w:rFonts w:ascii="Palatino Linotype" w:eastAsia="Palatino Linotype" w:hAnsi="Palatino Linotype" w:cs="Palatino Linotype"/>
          <w:color w:val="000000" w:themeColor="text1"/>
          <w:sz w:val="18"/>
          <w:u w:val="none"/>
          <w:lang w:eastAsia="en-MY"/>
        </w:rPr>
        <w:t>.</w:t>
      </w:r>
      <w:r w:rsidR="009200B3" w:rsidRPr="009931E5">
        <w:rPr>
          <w:rStyle w:val="Hyperlink"/>
          <w:rFonts w:ascii="Palatino Linotype" w:eastAsia="Palatino Linotype" w:hAnsi="Palatino Linotype" w:cs="Palatino Linotype"/>
          <w:color w:val="000000" w:themeColor="text1"/>
          <w:sz w:val="18"/>
          <w:u w:val="none"/>
          <w:lang w:eastAsia="en-MY"/>
        </w:rPr>
        <w:t>1</w:t>
      </w:r>
      <w:r w:rsidR="007E329A" w:rsidRPr="009931E5">
        <w:rPr>
          <w:rStyle w:val="Hyperlink"/>
          <w:rFonts w:ascii="Palatino Linotype" w:eastAsia="Palatino Linotype" w:hAnsi="Palatino Linotype" w:cs="Palatino Linotype"/>
          <w:color w:val="000000" w:themeColor="text1"/>
          <w:sz w:val="18"/>
          <w:u w:val="none"/>
          <w:lang w:eastAsia="en-MY"/>
        </w:rPr>
        <w:t>.</w:t>
      </w:r>
      <w:r w:rsidR="009931E5" w:rsidRPr="009931E5">
        <w:rPr>
          <w:rStyle w:val="Hyperlink"/>
          <w:rFonts w:ascii="Palatino Linotype" w:eastAsia="Palatino Linotype" w:hAnsi="Palatino Linotype" w:cs="Palatino Linotype"/>
          <w:color w:val="000000" w:themeColor="text1"/>
          <w:sz w:val="18"/>
          <w:u w:val="none"/>
          <w:lang w:eastAsia="en-MY"/>
        </w:rPr>
        <w:t>10</w:t>
      </w:r>
    </w:hyperlink>
  </w:p>
  <w:p w14:paraId="698EAAC5" w14:textId="0D3FD6D3" w:rsidR="002B3780" w:rsidRDefault="00DD4A21" w:rsidP="00856B67">
    <w:pPr>
      <w:spacing w:after="3" w:line="250" w:lineRule="auto"/>
      <w:rPr>
        <w:rFonts w:ascii="Palatino Linotype" w:eastAsia="Palatino Linotype" w:hAnsi="Palatino Linotype" w:cs="Palatino Linotype"/>
        <w:sz w:val="18"/>
        <w:lang w:eastAsia="en-MY"/>
      </w:rPr>
    </w:pPr>
    <w:r>
      <w:rPr>
        <w:rFonts w:ascii="Palatino Linotype" w:eastAsia="Palatino Linotype" w:hAnsi="Palatino Linotype" w:cs="Palatino Linotype"/>
        <w:sz w:val="18"/>
        <w:lang w:eastAsia="en-MY"/>
      </w:rPr>
      <w:t xml:space="preserve">      </w:t>
    </w:r>
    <w:r w:rsidR="002B3780" w:rsidRPr="00351793">
      <w:rPr>
        <w:rFonts w:ascii="Palatino Linotype" w:eastAsia="Palatino Linotype" w:hAnsi="Palatino Linotype" w:cs="Palatino Linotype"/>
        <w:sz w:val="18"/>
        <w:lang w:eastAsia="en-MY"/>
      </w:rPr>
      <w:t xml:space="preserve">© Universiti Telekom Sdn Bhd. </w:t>
    </w:r>
  </w:p>
  <w:p w14:paraId="213A3005" w14:textId="6A23304F" w:rsidR="002B3780" w:rsidRPr="004D60AA" w:rsidRDefault="00DD4A21" w:rsidP="002B3780">
    <w:pPr>
      <w:spacing w:after="3" w:line="250" w:lineRule="auto"/>
      <w:ind w:left="2880"/>
      <w:rPr>
        <w:rFonts w:ascii="Palatino Linotype" w:eastAsia="Palatino Linotype" w:hAnsi="Palatino Linotype" w:cs="Palatino Linotype"/>
        <w:lang w:eastAsia="en-MY"/>
      </w:rPr>
    </w:pPr>
    <w:r>
      <w:rPr>
        <w:rFonts w:ascii="Palatino Linotype" w:eastAsia="Palatino Linotype" w:hAnsi="Palatino Linotype" w:cs="Palatino Linotype"/>
        <w:sz w:val="18"/>
        <w:lang w:eastAsia="en-MY"/>
      </w:rPr>
      <w:t xml:space="preserve">      </w:t>
    </w:r>
    <w:r w:rsidR="002B3780" w:rsidRPr="00351793">
      <w:rPr>
        <w:rFonts w:ascii="Palatino Linotype" w:eastAsia="Palatino Linotype" w:hAnsi="Palatino Linotype" w:cs="Palatino Linotype"/>
        <w:sz w:val="18"/>
        <w:lang w:eastAsia="en-MY"/>
      </w:rPr>
      <w:t xml:space="preserve">Published by MMU Press. URL: </w:t>
    </w:r>
    <w:hyperlink r:id="rId3">
      <w:r w:rsidR="002B3780" w:rsidRPr="00351793">
        <w:rPr>
          <w:rFonts w:ascii="Palatino Linotype" w:eastAsia="Palatino Linotype" w:hAnsi="Palatino Linotype" w:cs="Palatino Linotype"/>
          <w:sz w:val="18"/>
          <w:lang w:eastAsia="en-MY"/>
        </w:rPr>
        <w:t>https://</w:t>
      </w:r>
    </w:hyperlink>
    <w:hyperlink r:id="rId4">
      <w:r w:rsidR="002B3780" w:rsidRPr="00351793">
        <w:rPr>
          <w:rFonts w:ascii="Palatino Linotype" w:eastAsia="Palatino Linotype" w:hAnsi="Palatino Linotype" w:cs="Palatino Linotype"/>
          <w:sz w:val="18"/>
          <w:lang w:eastAsia="en-MY"/>
        </w:rPr>
        <w:t>journals</w:t>
      </w:r>
    </w:hyperlink>
    <w:hyperlink r:id="rId5">
      <w:r w:rsidR="002B3780" w:rsidRPr="00351793">
        <w:rPr>
          <w:rFonts w:ascii="Palatino Linotype" w:eastAsia="Palatino Linotype" w:hAnsi="Palatino Linotype" w:cs="Palatino Linotype"/>
          <w:sz w:val="18"/>
          <w:lang w:eastAsia="en-MY"/>
        </w:rPr>
        <w:t>.mmupress.com/</w:t>
      </w:r>
    </w:hyperlink>
    <w:r w:rsidR="002B3780" w:rsidRPr="00351793">
      <w:rPr>
        <w:rFonts w:ascii="Palatino Linotype" w:eastAsia="Palatino Linotype" w:hAnsi="Palatino Linotype" w:cs="Palatino Linotype"/>
        <w:sz w:val="18"/>
        <w:lang w:eastAsia="en-MY"/>
      </w:rPr>
      <w:t>jiw</w:t>
    </w:r>
    <w:r w:rsidR="002B3780">
      <w:rPr>
        <w:rFonts w:ascii="Palatino Linotype" w:eastAsia="Palatino Linotype" w:hAnsi="Palatino Linotype" w:cs="Palatino Linotype"/>
        <w:sz w:val="18"/>
        <w:lang w:eastAsia="en-MY"/>
      </w:rPr>
      <w:t>e</w:t>
    </w:r>
  </w:p>
  <w:p w14:paraId="4DACA192" w14:textId="77777777" w:rsidR="002B3780" w:rsidRDefault="002B3780" w:rsidP="002B378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9D609" w14:textId="77777777" w:rsidR="004E2396" w:rsidRDefault="004E2396" w:rsidP="001914FA">
      <w:pPr>
        <w:spacing w:after="0" w:line="240" w:lineRule="auto"/>
      </w:pPr>
      <w:r>
        <w:separator/>
      </w:r>
    </w:p>
  </w:footnote>
  <w:footnote w:type="continuationSeparator" w:id="0">
    <w:p w14:paraId="0044D33B" w14:textId="77777777" w:rsidR="004E2396" w:rsidRDefault="004E2396" w:rsidP="001914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56D15" w14:textId="0117CA65" w:rsidR="00D15401" w:rsidRPr="002B0604" w:rsidRDefault="00D15401" w:rsidP="002B0604">
    <w:pPr>
      <w:spacing w:after="369" w:line="259" w:lineRule="auto"/>
      <w:rPr>
        <w:sz w:val="20"/>
        <w:szCs w:val="20"/>
      </w:rPr>
    </w:pPr>
    <w:r w:rsidRPr="00E856C1">
      <w:rPr>
        <w:rFonts w:ascii="Palatino Linotype" w:eastAsia="Palatino Linotype" w:hAnsi="Palatino Linotype" w:cs="Palatino Linotype"/>
        <w:i/>
        <w:sz w:val="20"/>
        <w:szCs w:val="20"/>
      </w:rPr>
      <w:t xml:space="preserve">Journal of Informatics and Web Engineering </w:t>
    </w:r>
    <w:r w:rsidRPr="00E856C1">
      <w:rPr>
        <w:rFonts w:ascii="Calibri" w:eastAsia="Calibri" w:hAnsi="Calibri" w:cs="Calibri"/>
        <w:noProof/>
        <w:sz w:val="20"/>
        <w:szCs w:val="20"/>
      </w:rPr>
      <mc:AlternateContent>
        <mc:Choice Requires="wpg">
          <w:drawing>
            <wp:anchor distT="0" distB="0" distL="114300" distR="114300" simplePos="0" relativeHeight="251663872" behindDoc="0" locked="0" layoutInCell="1" allowOverlap="1" wp14:anchorId="3BB83B71" wp14:editId="25CD4527">
              <wp:simplePos x="0" y="0"/>
              <wp:positionH relativeFrom="margin">
                <wp:align>left</wp:align>
              </wp:positionH>
              <wp:positionV relativeFrom="page">
                <wp:posOffset>698500</wp:posOffset>
              </wp:positionV>
              <wp:extent cx="5946775" cy="57150"/>
              <wp:effectExtent l="0" t="0" r="0" b="0"/>
              <wp:wrapSquare wrapText="bothSides"/>
              <wp:docPr id="15910" name="Group 15910"/>
              <wp:cNvGraphicFramePr/>
              <a:graphic xmlns:a="http://schemas.openxmlformats.org/drawingml/2006/main">
                <a:graphicData uri="http://schemas.microsoft.com/office/word/2010/wordprocessingGroup">
                  <wpg:wgp>
                    <wpg:cNvGrpSpPr/>
                    <wpg:grpSpPr>
                      <a:xfrm>
                        <a:off x="0" y="0"/>
                        <a:ext cx="5946775" cy="57150"/>
                        <a:chOff x="0" y="0"/>
                        <a:chExt cx="5730875" cy="10160"/>
                      </a:xfrm>
                    </wpg:grpSpPr>
                    <wps:wsp>
                      <wps:cNvPr id="15911" name="Shape 15911"/>
                      <wps:cNvSpPr/>
                      <wps:spPr>
                        <a:xfrm>
                          <a:off x="0" y="0"/>
                          <a:ext cx="5730875" cy="0"/>
                        </a:xfrm>
                        <a:custGeom>
                          <a:avLst/>
                          <a:gdLst/>
                          <a:ahLst/>
                          <a:cxnLst/>
                          <a:rect l="0" t="0" r="0" b="0"/>
                          <a:pathLst>
                            <a:path w="5730875">
                              <a:moveTo>
                                <a:pt x="5730875" y="0"/>
                              </a:moveTo>
                              <a:lnTo>
                                <a:pt x="0" y="0"/>
                              </a:lnTo>
                            </a:path>
                          </a:pathLst>
                        </a:custGeom>
                        <a:ln w="10160" cap="flat">
                          <a:round/>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38B51881" id="Group 15910" o:spid="_x0000_s1026" style="position:absolute;margin-left:0;margin-top:55pt;width:468.25pt;height:4.5pt;z-index:251663872;mso-position-horizontal:left;mso-position-horizontal-relative:margin;mso-position-vertical-relative:page;mso-width-relative:margin;mso-height-relative:margin" coordsize="57308,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">
              <v:shape id="Shape 15911" o:spid="_x0000_s1027" style="position:absolute;width:57308;height:0;visibility:visible;mso-wrap-style:square;v-text-anchor:top" coordsize="5730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" path="m5730875,l,e" filled="f" strokeweight=".8pt">
                <v:path arrowok="t" textboxrect="0,0,5730875,0"/>
              </v:shape>
              <w10:wrap type="square" anchorx="margin" anchory="page"/>
            </v:group>
          </w:pict>
        </mc:Fallback>
      </mc:AlternateContent>
    </w:r>
    <w:r w:rsidRPr="00E856C1">
      <w:rPr>
        <w:rFonts w:ascii="Palatino Linotype" w:eastAsia="Palatino Linotype" w:hAnsi="Palatino Linotype" w:cs="Palatino Linotype"/>
        <w:i/>
        <w:sz w:val="20"/>
        <w:szCs w:val="20"/>
      </w:rPr>
      <w:tab/>
    </w:r>
    <w:r w:rsidRPr="00E856C1">
      <w:rPr>
        <w:rFonts w:ascii="Palatino Linotype" w:eastAsia="Palatino Linotype" w:hAnsi="Palatino Linotype" w:cs="Palatino Linotype"/>
        <w:i/>
        <w:sz w:val="20"/>
        <w:szCs w:val="20"/>
      </w:rPr>
      <w:tab/>
    </w:r>
    <w:r w:rsidRPr="00E856C1">
      <w:rPr>
        <w:rFonts w:ascii="Palatino Linotype" w:eastAsia="Palatino Linotype" w:hAnsi="Palatino Linotype" w:cs="Palatino Linotype"/>
        <w:i/>
        <w:sz w:val="20"/>
        <w:szCs w:val="20"/>
      </w:rPr>
      <w:tab/>
    </w:r>
    <w:r w:rsidRPr="00E856C1">
      <w:rPr>
        <w:rFonts w:ascii="Palatino Linotype" w:eastAsia="Palatino Linotype" w:hAnsi="Palatino Linotype" w:cs="Palatino Linotype"/>
        <w:i/>
        <w:sz w:val="20"/>
        <w:szCs w:val="20"/>
      </w:rPr>
      <w:tab/>
      <w:t xml:space="preserve">   </w:t>
    </w:r>
    <w:r>
      <w:rPr>
        <w:rFonts w:ascii="Palatino Linotype" w:eastAsia="Palatino Linotype" w:hAnsi="Palatino Linotype" w:cs="Palatino Linotype"/>
        <w:i/>
        <w:sz w:val="20"/>
        <w:szCs w:val="20"/>
      </w:rPr>
      <w:t xml:space="preserve">       </w:t>
    </w:r>
    <w:r w:rsidRPr="00E856C1">
      <w:rPr>
        <w:rFonts w:ascii="Palatino Linotype" w:eastAsia="Palatino Linotype" w:hAnsi="Palatino Linotype" w:cs="Palatino Linotype"/>
        <w:i/>
        <w:sz w:val="20"/>
        <w:szCs w:val="20"/>
      </w:rPr>
      <w:t xml:space="preserve">Vol. </w:t>
    </w:r>
    <w:r w:rsidR="001E292E">
      <w:rPr>
        <w:rFonts w:ascii="Palatino Linotype" w:eastAsia="Palatino Linotype" w:hAnsi="Palatino Linotype" w:cs="Palatino Linotype"/>
        <w:i/>
        <w:sz w:val="20"/>
        <w:szCs w:val="20"/>
      </w:rPr>
      <w:t>5</w:t>
    </w:r>
    <w:r w:rsidRPr="00E856C1">
      <w:rPr>
        <w:rFonts w:ascii="Palatino Linotype" w:eastAsia="Palatino Linotype" w:hAnsi="Palatino Linotype" w:cs="Palatino Linotype"/>
        <w:i/>
        <w:sz w:val="20"/>
        <w:szCs w:val="20"/>
      </w:rPr>
      <w:t xml:space="preserve"> No. </w:t>
    </w:r>
    <w:r w:rsidR="001E292E">
      <w:rPr>
        <w:rFonts w:ascii="Palatino Linotype" w:eastAsia="Palatino Linotype" w:hAnsi="Palatino Linotype" w:cs="Palatino Linotype"/>
        <w:i/>
        <w:sz w:val="20"/>
        <w:szCs w:val="20"/>
      </w:rPr>
      <w:t>1</w:t>
    </w:r>
    <w:r w:rsidRPr="00E856C1">
      <w:rPr>
        <w:rFonts w:ascii="Palatino Linotype" w:eastAsia="Palatino Linotype" w:hAnsi="Palatino Linotype" w:cs="Palatino Linotype"/>
        <w:i/>
        <w:sz w:val="20"/>
        <w:szCs w:val="20"/>
      </w:rPr>
      <w:t xml:space="preserve"> (</w:t>
    </w:r>
    <w:r w:rsidR="002B0604">
      <w:rPr>
        <w:rFonts w:ascii="Palatino Linotype" w:eastAsia="Palatino Linotype" w:hAnsi="Palatino Linotype" w:cs="Palatino Linotype"/>
        <w:i/>
        <w:sz w:val="20"/>
        <w:szCs w:val="20"/>
      </w:rPr>
      <w:t>February</w:t>
    </w:r>
    <w:r w:rsidR="001E292E">
      <w:rPr>
        <w:rFonts w:ascii="Palatino Linotype" w:eastAsia="Palatino Linotype" w:hAnsi="Palatino Linotype" w:cs="Palatino Linotype"/>
        <w:i/>
        <w:sz w:val="20"/>
        <w:szCs w:val="20"/>
      </w:rPr>
      <w:t xml:space="preserve"> </w:t>
    </w:r>
    <w:r>
      <w:rPr>
        <w:rFonts w:ascii="Palatino Linotype" w:eastAsia="Palatino Linotype" w:hAnsi="Palatino Linotype" w:cs="Palatino Linotype"/>
        <w:i/>
        <w:sz w:val="20"/>
        <w:szCs w:val="20"/>
      </w:rPr>
      <w:t>202</w:t>
    </w:r>
    <w:r w:rsidR="001E292E">
      <w:rPr>
        <w:rFonts w:ascii="Palatino Linotype" w:eastAsia="Palatino Linotype" w:hAnsi="Palatino Linotype" w:cs="Palatino Linotype"/>
        <w:i/>
        <w:sz w:val="20"/>
        <w:szCs w:val="20"/>
      </w:rPr>
      <w:t>6</w:t>
    </w:r>
    <w:r w:rsidRPr="00E856C1">
      <w:rPr>
        <w:rFonts w:ascii="Palatino Linotype" w:eastAsia="Palatino Linotype" w:hAnsi="Palatino Linotype" w:cs="Palatino Linotype"/>
        <w:i/>
        <w:sz w:val="20"/>
        <w:szCs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327B3"/>
    <w:multiLevelType w:val="hybridMultilevel"/>
    <w:tmpl w:val="7586F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CF0E04"/>
    <w:multiLevelType w:val="hybridMultilevel"/>
    <w:tmpl w:val="B9383EC8"/>
    <w:lvl w:ilvl="0" w:tplc="3260141C">
      <w:start w:val="1"/>
      <w:numFmt w:val="upperRoman"/>
      <w:lvlText w:val="%1."/>
      <w:lvlJc w:val="left"/>
      <w:pPr>
        <w:ind w:left="1080" w:hanging="720"/>
      </w:pPr>
      <w:rPr>
        <w:rFonts w:hint="default"/>
        <w:b/>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05234811"/>
    <w:multiLevelType w:val="hybridMultilevel"/>
    <w:tmpl w:val="FAE269F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07F57066"/>
    <w:multiLevelType w:val="hybridMultilevel"/>
    <w:tmpl w:val="7E1ECB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8A147DB"/>
    <w:multiLevelType w:val="hybridMultilevel"/>
    <w:tmpl w:val="B8FC3B2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0E713E7C"/>
    <w:multiLevelType w:val="hybridMultilevel"/>
    <w:tmpl w:val="92926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4924EC"/>
    <w:multiLevelType w:val="hybridMultilevel"/>
    <w:tmpl w:val="6450B5EA"/>
    <w:lvl w:ilvl="0" w:tplc="DE86784C">
      <w:start w:val="1"/>
      <w:numFmt w:val="decimal"/>
      <w:lvlText w:val="%1."/>
      <w:lvlJc w:val="left"/>
      <w:pPr>
        <w:ind w:left="360" w:hanging="360"/>
      </w:pPr>
      <w:rPr>
        <w:rFonts w:ascii="Times New Roman" w:hAnsi="Times New Roman" w:hint="default"/>
        <w:b/>
        <w:i w:val="0"/>
        <w:sz w:val="20"/>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7" w15:restartNumberingAfterBreak="0">
    <w:nsid w:val="1F1652AD"/>
    <w:multiLevelType w:val="multilevel"/>
    <w:tmpl w:val="E88C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165193"/>
    <w:multiLevelType w:val="hybridMultilevel"/>
    <w:tmpl w:val="4844BB98"/>
    <w:lvl w:ilvl="0" w:tplc="6304087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7E4AE3"/>
    <w:multiLevelType w:val="hybridMultilevel"/>
    <w:tmpl w:val="521EBC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E007449"/>
    <w:multiLevelType w:val="hybridMultilevel"/>
    <w:tmpl w:val="D2EE965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2F7C7108"/>
    <w:multiLevelType w:val="hybridMultilevel"/>
    <w:tmpl w:val="2C426A3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3595605C"/>
    <w:multiLevelType w:val="multilevel"/>
    <w:tmpl w:val="E1D2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913B24"/>
    <w:multiLevelType w:val="multilevel"/>
    <w:tmpl w:val="0C486AB0"/>
    <w:lvl w:ilvl="0">
      <w:start w:val="1"/>
      <w:numFmt w:val="decimal"/>
      <w:lvlText w:val="%1."/>
      <w:lvlJc w:val="left"/>
      <w:pPr>
        <w:ind w:left="360" w:hanging="360"/>
      </w:pPr>
      <w:rPr>
        <w:rFonts w:ascii="Times New Roman" w:hAnsi="Times New Roman" w:hint="default"/>
        <w:b/>
        <w:i w:val="0"/>
        <w:sz w:val="20"/>
      </w:rPr>
    </w:lvl>
    <w:lvl w:ilvl="1">
      <w:start w:val="3"/>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48AB1242"/>
    <w:multiLevelType w:val="hybridMultilevel"/>
    <w:tmpl w:val="E27AF31A"/>
    <w:lvl w:ilvl="0" w:tplc="3260141C">
      <w:start w:val="1"/>
      <w:numFmt w:val="upperRoman"/>
      <w:lvlText w:val="%1."/>
      <w:lvlJc w:val="left"/>
      <w:pPr>
        <w:ind w:left="1080" w:hanging="720"/>
      </w:pPr>
      <w:rPr>
        <w:rFonts w:hint="default"/>
        <w:b/>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 w15:restartNumberingAfterBreak="0">
    <w:nsid w:val="4B955459"/>
    <w:multiLevelType w:val="multilevel"/>
    <w:tmpl w:val="68FCED9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532A3384"/>
    <w:multiLevelType w:val="hybridMultilevel"/>
    <w:tmpl w:val="1FE05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D104F7"/>
    <w:multiLevelType w:val="hybridMultilevel"/>
    <w:tmpl w:val="598E0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EF291B"/>
    <w:multiLevelType w:val="multilevel"/>
    <w:tmpl w:val="569E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874FAD"/>
    <w:multiLevelType w:val="hybridMultilevel"/>
    <w:tmpl w:val="AEC0805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0" w15:restartNumberingAfterBreak="0">
    <w:nsid w:val="6979039D"/>
    <w:multiLevelType w:val="multilevel"/>
    <w:tmpl w:val="8F505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A2D00CD"/>
    <w:multiLevelType w:val="multilevel"/>
    <w:tmpl w:val="CACEE380"/>
    <w:lvl w:ilvl="0">
      <w:start w:val="1"/>
      <w:numFmt w:val="bullet"/>
      <w:lvlText w:val=""/>
      <w:lvlJc w:val="left"/>
      <w:pPr>
        <w:ind w:left="720" w:hanging="72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6DC57528"/>
    <w:multiLevelType w:val="multilevel"/>
    <w:tmpl w:val="CACEE380"/>
    <w:lvl w:ilvl="0">
      <w:start w:val="1"/>
      <w:numFmt w:val="bullet"/>
      <w:lvlText w:val=""/>
      <w:lvlJc w:val="left"/>
      <w:pPr>
        <w:ind w:left="720" w:hanging="72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6E766239"/>
    <w:multiLevelType w:val="hybridMultilevel"/>
    <w:tmpl w:val="D256C7C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4" w15:restartNumberingAfterBreak="0">
    <w:nsid w:val="71466AE1"/>
    <w:multiLevelType w:val="hybridMultilevel"/>
    <w:tmpl w:val="1EDE6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B0E23FA"/>
    <w:multiLevelType w:val="hybridMultilevel"/>
    <w:tmpl w:val="ABC64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1725241">
    <w:abstractNumId w:val="18"/>
  </w:num>
  <w:num w:numId="2" w16cid:durableId="1411387576">
    <w:abstractNumId w:val="12"/>
  </w:num>
  <w:num w:numId="3" w16cid:durableId="807357141">
    <w:abstractNumId w:val="20"/>
  </w:num>
  <w:num w:numId="4" w16cid:durableId="185487365">
    <w:abstractNumId w:val="7"/>
  </w:num>
  <w:num w:numId="5" w16cid:durableId="2029091102">
    <w:abstractNumId w:val="13"/>
  </w:num>
  <w:num w:numId="6" w16cid:durableId="1328441261">
    <w:abstractNumId w:val="14"/>
  </w:num>
  <w:num w:numId="7" w16cid:durableId="1690643089">
    <w:abstractNumId w:val="11"/>
  </w:num>
  <w:num w:numId="8" w16cid:durableId="1870413470">
    <w:abstractNumId w:val="1"/>
  </w:num>
  <w:num w:numId="9" w16cid:durableId="1722750940">
    <w:abstractNumId w:val="6"/>
  </w:num>
  <w:num w:numId="10" w16cid:durableId="871303161">
    <w:abstractNumId w:val="4"/>
  </w:num>
  <w:num w:numId="11" w16cid:durableId="979923701">
    <w:abstractNumId w:val="15"/>
  </w:num>
  <w:num w:numId="12" w16cid:durableId="95441497">
    <w:abstractNumId w:val="23"/>
  </w:num>
  <w:num w:numId="13" w16cid:durableId="1572764098">
    <w:abstractNumId w:val="21"/>
  </w:num>
  <w:num w:numId="14" w16cid:durableId="2101949108">
    <w:abstractNumId w:val="22"/>
  </w:num>
  <w:num w:numId="15" w16cid:durableId="1757172023">
    <w:abstractNumId w:val="19"/>
  </w:num>
  <w:num w:numId="16" w16cid:durableId="2137485272">
    <w:abstractNumId w:val="0"/>
  </w:num>
  <w:num w:numId="17" w16cid:durableId="344479311">
    <w:abstractNumId w:val="10"/>
  </w:num>
  <w:num w:numId="18" w16cid:durableId="1413236700">
    <w:abstractNumId w:val="3"/>
  </w:num>
  <w:num w:numId="19" w16cid:durableId="373703279">
    <w:abstractNumId w:val="17"/>
  </w:num>
  <w:num w:numId="20" w16cid:durableId="259534693">
    <w:abstractNumId w:val="25"/>
  </w:num>
  <w:num w:numId="21" w16cid:durableId="1408309414">
    <w:abstractNumId w:val="16"/>
  </w:num>
  <w:num w:numId="22" w16cid:durableId="1425489299">
    <w:abstractNumId w:val="24"/>
  </w:num>
  <w:num w:numId="23" w16cid:durableId="885993668">
    <w:abstractNumId w:val="5"/>
  </w:num>
  <w:num w:numId="24" w16cid:durableId="757824043">
    <w:abstractNumId w:val="9"/>
  </w:num>
  <w:num w:numId="25" w16cid:durableId="1179127197">
    <w:abstractNumId w:val="2"/>
  </w:num>
  <w:num w:numId="26" w16cid:durableId="119730790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YyMTA0MzOwsLAwsjBX0lEKTi0uzszPAykwqgUAxst7zSwAAAA="/>
  </w:docVars>
  <w:rsids>
    <w:rsidRoot w:val="00C01D9C"/>
    <w:rsid w:val="00000090"/>
    <w:rsid w:val="0000106F"/>
    <w:rsid w:val="00001EE8"/>
    <w:rsid w:val="000022B1"/>
    <w:rsid w:val="000024F4"/>
    <w:rsid w:val="00002D99"/>
    <w:rsid w:val="00003128"/>
    <w:rsid w:val="00004296"/>
    <w:rsid w:val="0000526C"/>
    <w:rsid w:val="00005C03"/>
    <w:rsid w:val="00006489"/>
    <w:rsid w:val="00006B42"/>
    <w:rsid w:val="00006E61"/>
    <w:rsid w:val="000104C0"/>
    <w:rsid w:val="00011316"/>
    <w:rsid w:val="00012BE4"/>
    <w:rsid w:val="0001355B"/>
    <w:rsid w:val="00014328"/>
    <w:rsid w:val="000143A5"/>
    <w:rsid w:val="000145D0"/>
    <w:rsid w:val="00015864"/>
    <w:rsid w:val="00015B01"/>
    <w:rsid w:val="00017288"/>
    <w:rsid w:val="00017990"/>
    <w:rsid w:val="00017B01"/>
    <w:rsid w:val="00017D9D"/>
    <w:rsid w:val="00022B23"/>
    <w:rsid w:val="00023AEB"/>
    <w:rsid w:val="000240E1"/>
    <w:rsid w:val="0002434C"/>
    <w:rsid w:val="00025013"/>
    <w:rsid w:val="0002516F"/>
    <w:rsid w:val="00026D69"/>
    <w:rsid w:val="00027144"/>
    <w:rsid w:val="00027BD9"/>
    <w:rsid w:val="00027EAB"/>
    <w:rsid w:val="000300E6"/>
    <w:rsid w:val="000302A4"/>
    <w:rsid w:val="000304AE"/>
    <w:rsid w:val="0003103C"/>
    <w:rsid w:val="00033298"/>
    <w:rsid w:val="000351A0"/>
    <w:rsid w:val="0003559B"/>
    <w:rsid w:val="0003575B"/>
    <w:rsid w:val="000361EC"/>
    <w:rsid w:val="000361F6"/>
    <w:rsid w:val="00037079"/>
    <w:rsid w:val="000372A1"/>
    <w:rsid w:val="00037397"/>
    <w:rsid w:val="00037408"/>
    <w:rsid w:val="000415A5"/>
    <w:rsid w:val="00042345"/>
    <w:rsid w:val="0004511A"/>
    <w:rsid w:val="00045B79"/>
    <w:rsid w:val="00045CB5"/>
    <w:rsid w:val="00046E10"/>
    <w:rsid w:val="00046F79"/>
    <w:rsid w:val="00047024"/>
    <w:rsid w:val="00047820"/>
    <w:rsid w:val="000504F3"/>
    <w:rsid w:val="0005073C"/>
    <w:rsid w:val="00050BFB"/>
    <w:rsid w:val="000510D2"/>
    <w:rsid w:val="00051F63"/>
    <w:rsid w:val="00052751"/>
    <w:rsid w:val="00054146"/>
    <w:rsid w:val="000541CA"/>
    <w:rsid w:val="0005444C"/>
    <w:rsid w:val="0005450A"/>
    <w:rsid w:val="00054BD8"/>
    <w:rsid w:val="000563FD"/>
    <w:rsid w:val="00056A21"/>
    <w:rsid w:val="00057C55"/>
    <w:rsid w:val="00060A2C"/>
    <w:rsid w:val="00060E95"/>
    <w:rsid w:val="00061707"/>
    <w:rsid w:val="0006187A"/>
    <w:rsid w:val="00061B14"/>
    <w:rsid w:val="000623E1"/>
    <w:rsid w:val="00062E24"/>
    <w:rsid w:val="00063382"/>
    <w:rsid w:val="00064615"/>
    <w:rsid w:val="00064A50"/>
    <w:rsid w:val="00064AD5"/>
    <w:rsid w:val="00064F1A"/>
    <w:rsid w:val="000652C4"/>
    <w:rsid w:val="0006583C"/>
    <w:rsid w:val="000663A6"/>
    <w:rsid w:val="000666CF"/>
    <w:rsid w:val="00066ECD"/>
    <w:rsid w:val="00067083"/>
    <w:rsid w:val="00067607"/>
    <w:rsid w:val="0006788E"/>
    <w:rsid w:val="00067AC3"/>
    <w:rsid w:val="0007002F"/>
    <w:rsid w:val="000705AD"/>
    <w:rsid w:val="00070C0B"/>
    <w:rsid w:val="00071048"/>
    <w:rsid w:val="000711BA"/>
    <w:rsid w:val="00071381"/>
    <w:rsid w:val="00071602"/>
    <w:rsid w:val="00072AF1"/>
    <w:rsid w:val="0007302D"/>
    <w:rsid w:val="00073EA4"/>
    <w:rsid w:val="00074B35"/>
    <w:rsid w:val="00076071"/>
    <w:rsid w:val="00076E81"/>
    <w:rsid w:val="000770FA"/>
    <w:rsid w:val="00080DEA"/>
    <w:rsid w:val="000826E6"/>
    <w:rsid w:val="00082FB9"/>
    <w:rsid w:val="000833DF"/>
    <w:rsid w:val="00083C05"/>
    <w:rsid w:val="000853B4"/>
    <w:rsid w:val="00086963"/>
    <w:rsid w:val="00087644"/>
    <w:rsid w:val="00087D03"/>
    <w:rsid w:val="00090AA4"/>
    <w:rsid w:val="00091146"/>
    <w:rsid w:val="00091E0C"/>
    <w:rsid w:val="00092163"/>
    <w:rsid w:val="000928C4"/>
    <w:rsid w:val="00092C9D"/>
    <w:rsid w:val="00093084"/>
    <w:rsid w:val="00093469"/>
    <w:rsid w:val="000934D2"/>
    <w:rsid w:val="0009687A"/>
    <w:rsid w:val="000973AD"/>
    <w:rsid w:val="000977B6"/>
    <w:rsid w:val="000A090F"/>
    <w:rsid w:val="000A135F"/>
    <w:rsid w:val="000A14D5"/>
    <w:rsid w:val="000A202C"/>
    <w:rsid w:val="000A222C"/>
    <w:rsid w:val="000A24D5"/>
    <w:rsid w:val="000A29AD"/>
    <w:rsid w:val="000A2C8E"/>
    <w:rsid w:val="000A3C6D"/>
    <w:rsid w:val="000A3D15"/>
    <w:rsid w:val="000A3D7C"/>
    <w:rsid w:val="000A44A8"/>
    <w:rsid w:val="000A4815"/>
    <w:rsid w:val="000A4849"/>
    <w:rsid w:val="000A5074"/>
    <w:rsid w:val="000A5454"/>
    <w:rsid w:val="000A5BF0"/>
    <w:rsid w:val="000A5F2D"/>
    <w:rsid w:val="000A627D"/>
    <w:rsid w:val="000A65CE"/>
    <w:rsid w:val="000A73A9"/>
    <w:rsid w:val="000A7AFA"/>
    <w:rsid w:val="000B05B6"/>
    <w:rsid w:val="000B0788"/>
    <w:rsid w:val="000B0F44"/>
    <w:rsid w:val="000B1513"/>
    <w:rsid w:val="000B1C96"/>
    <w:rsid w:val="000B207D"/>
    <w:rsid w:val="000B264F"/>
    <w:rsid w:val="000B2FB4"/>
    <w:rsid w:val="000B37AD"/>
    <w:rsid w:val="000B4398"/>
    <w:rsid w:val="000B43BA"/>
    <w:rsid w:val="000B54DB"/>
    <w:rsid w:val="000B565B"/>
    <w:rsid w:val="000B682C"/>
    <w:rsid w:val="000C0D3F"/>
    <w:rsid w:val="000C1050"/>
    <w:rsid w:val="000C108B"/>
    <w:rsid w:val="000C1C8C"/>
    <w:rsid w:val="000C3305"/>
    <w:rsid w:val="000C448F"/>
    <w:rsid w:val="000C4F93"/>
    <w:rsid w:val="000C5741"/>
    <w:rsid w:val="000C5F17"/>
    <w:rsid w:val="000C696D"/>
    <w:rsid w:val="000C6BC0"/>
    <w:rsid w:val="000C6BE1"/>
    <w:rsid w:val="000C759E"/>
    <w:rsid w:val="000D126E"/>
    <w:rsid w:val="000D1A57"/>
    <w:rsid w:val="000D2A15"/>
    <w:rsid w:val="000D2A86"/>
    <w:rsid w:val="000D2DAA"/>
    <w:rsid w:val="000D38BD"/>
    <w:rsid w:val="000D475D"/>
    <w:rsid w:val="000D4E42"/>
    <w:rsid w:val="000D52E2"/>
    <w:rsid w:val="000D6060"/>
    <w:rsid w:val="000D70D2"/>
    <w:rsid w:val="000D7568"/>
    <w:rsid w:val="000D7697"/>
    <w:rsid w:val="000E0062"/>
    <w:rsid w:val="000E0283"/>
    <w:rsid w:val="000E0B39"/>
    <w:rsid w:val="000E2223"/>
    <w:rsid w:val="000E29A0"/>
    <w:rsid w:val="000E335A"/>
    <w:rsid w:val="000E3D6B"/>
    <w:rsid w:val="000E428B"/>
    <w:rsid w:val="000E4D6A"/>
    <w:rsid w:val="000E4F92"/>
    <w:rsid w:val="000E6BF2"/>
    <w:rsid w:val="000E75D2"/>
    <w:rsid w:val="000F011B"/>
    <w:rsid w:val="000F0230"/>
    <w:rsid w:val="000F07EF"/>
    <w:rsid w:val="000F0CC6"/>
    <w:rsid w:val="000F104D"/>
    <w:rsid w:val="000F1E0A"/>
    <w:rsid w:val="000F1F6D"/>
    <w:rsid w:val="000F394C"/>
    <w:rsid w:val="000F3A73"/>
    <w:rsid w:val="000F4146"/>
    <w:rsid w:val="000F4591"/>
    <w:rsid w:val="000F4BDF"/>
    <w:rsid w:val="000F4EDB"/>
    <w:rsid w:val="000F5186"/>
    <w:rsid w:val="000F5B40"/>
    <w:rsid w:val="000F6CCC"/>
    <w:rsid w:val="000F71A0"/>
    <w:rsid w:val="000F7C73"/>
    <w:rsid w:val="0010017B"/>
    <w:rsid w:val="001002FD"/>
    <w:rsid w:val="00100426"/>
    <w:rsid w:val="001004B3"/>
    <w:rsid w:val="001013D5"/>
    <w:rsid w:val="001018CC"/>
    <w:rsid w:val="00102216"/>
    <w:rsid w:val="001027FF"/>
    <w:rsid w:val="00102AC9"/>
    <w:rsid w:val="00102C4D"/>
    <w:rsid w:val="0010307E"/>
    <w:rsid w:val="00104C4C"/>
    <w:rsid w:val="00105450"/>
    <w:rsid w:val="001059E5"/>
    <w:rsid w:val="00105DCC"/>
    <w:rsid w:val="001062FF"/>
    <w:rsid w:val="00106DB2"/>
    <w:rsid w:val="00107217"/>
    <w:rsid w:val="00107D84"/>
    <w:rsid w:val="00107F3B"/>
    <w:rsid w:val="00111165"/>
    <w:rsid w:val="00111187"/>
    <w:rsid w:val="0011134A"/>
    <w:rsid w:val="0011171C"/>
    <w:rsid w:val="001131FF"/>
    <w:rsid w:val="00113629"/>
    <w:rsid w:val="001137C9"/>
    <w:rsid w:val="0011388B"/>
    <w:rsid w:val="00113BA2"/>
    <w:rsid w:val="00114D30"/>
    <w:rsid w:val="001158CC"/>
    <w:rsid w:val="00115D36"/>
    <w:rsid w:val="00116286"/>
    <w:rsid w:val="001162B4"/>
    <w:rsid w:val="001164CE"/>
    <w:rsid w:val="00116723"/>
    <w:rsid w:val="00117A9D"/>
    <w:rsid w:val="00120EEE"/>
    <w:rsid w:val="0012244E"/>
    <w:rsid w:val="00122752"/>
    <w:rsid w:val="00122C1C"/>
    <w:rsid w:val="00123211"/>
    <w:rsid w:val="00123753"/>
    <w:rsid w:val="0012404A"/>
    <w:rsid w:val="00124873"/>
    <w:rsid w:val="00124DA8"/>
    <w:rsid w:val="00124E78"/>
    <w:rsid w:val="0012611A"/>
    <w:rsid w:val="0012686A"/>
    <w:rsid w:val="00126D14"/>
    <w:rsid w:val="00127BCC"/>
    <w:rsid w:val="00127BDF"/>
    <w:rsid w:val="00130136"/>
    <w:rsid w:val="0013066A"/>
    <w:rsid w:val="00130F97"/>
    <w:rsid w:val="00131EC8"/>
    <w:rsid w:val="00132599"/>
    <w:rsid w:val="00132666"/>
    <w:rsid w:val="00132C35"/>
    <w:rsid w:val="001337C5"/>
    <w:rsid w:val="00133CB1"/>
    <w:rsid w:val="0013505B"/>
    <w:rsid w:val="00136628"/>
    <w:rsid w:val="00137FCC"/>
    <w:rsid w:val="001408F2"/>
    <w:rsid w:val="00140EC8"/>
    <w:rsid w:val="001426F1"/>
    <w:rsid w:val="00143065"/>
    <w:rsid w:val="00143C9F"/>
    <w:rsid w:val="00144035"/>
    <w:rsid w:val="001444B4"/>
    <w:rsid w:val="00144CF1"/>
    <w:rsid w:val="00144F94"/>
    <w:rsid w:val="00145F09"/>
    <w:rsid w:val="0014621B"/>
    <w:rsid w:val="00146BFF"/>
    <w:rsid w:val="001473F0"/>
    <w:rsid w:val="00147748"/>
    <w:rsid w:val="00147DF6"/>
    <w:rsid w:val="00147EA4"/>
    <w:rsid w:val="0015023D"/>
    <w:rsid w:val="00150D7C"/>
    <w:rsid w:val="00151CDC"/>
    <w:rsid w:val="00151EF8"/>
    <w:rsid w:val="001527A1"/>
    <w:rsid w:val="00153263"/>
    <w:rsid w:val="00153E66"/>
    <w:rsid w:val="00155A04"/>
    <w:rsid w:val="00155C02"/>
    <w:rsid w:val="00156433"/>
    <w:rsid w:val="00156909"/>
    <w:rsid w:val="0015698F"/>
    <w:rsid w:val="00157046"/>
    <w:rsid w:val="00160CFF"/>
    <w:rsid w:val="001641B0"/>
    <w:rsid w:val="001648D9"/>
    <w:rsid w:val="00164CE4"/>
    <w:rsid w:val="00164DDB"/>
    <w:rsid w:val="00164EA9"/>
    <w:rsid w:val="00165008"/>
    <w:rsid w:val="00165DA3"/>
    <w:rsid w:val="00166BC4"/>
    <w:rsid w:val="00167EDA"/>
    <w:rsid w:val="001707B4"/>
    <w:rsid w:val="00171717"/>
    <w:rsid w:val="00172245"/>
    <w:rsid w:val="00173F4D"/>
    <w:rsid w:val="00175051"/>
    <w:rsid w:val="001761BF"/>
    <w:rsid w:val="0017624F"/>
    <w:rsid w:val="0017784C"/>
    <w:rsid w:val="00180E69"/>
    <w:rsid w:val="0018138F"/>
    <w:rsid w:val="00182450"/>
    <w:rsid w:val="00182EAD"/>
    <w:rsid w:val="00183282"/>
    <w:rsid w:val="0018396A"/>
    <w:rsid w:val="00184022"/>
    <w:rsid w:val="001847F8"/>
    <w:rsid w:val="00184BEE"/>
    <w:rsid w:val="00185B0A"/>
    <w:rsid w:val="00186137"/>
    <w:rsid w:val="00187AF7"/>
    <w:rsid w:val="00187DB7"/>
    <w:rsid w:val="00190BCB"/>
    <w:rsid w:val="00191181"/>
    <w:rsid w:val="001914FA"/>
    <w:rsid w:val="00191502"/>
    <w:rsid w:val="0019574D"/>
    <w:rsid w:val="001967ED"/>
    <w:rsid w:val="00196E57"/>
    <w:rsid w:val="00196F19"/>
    <w:rsid w:val="0019788F"/>
    <w:rsid w:val="001A1CE4"/>
    <w:rsid w:val="001A2411"/>
    <w:rsid w:val="001A2E2A"/>
    <w:rsid w:val="001A307E"/>
    <w:rsid w:val="001A3082"/>
    <w:rsid w:val="001A4151"/>
    <w:rsid w:val="001A44FD"/>
    <w:rsid w:val="001A5867"/>
    <w:rsid w:val="001A60AD"/>
    <w:rsid w:val="001A739B"/>
    <w:rsid w:val="001B131B"/>
    <w:rsid w:val="001B17E5"/>
    <w:rsid w:val="001B29AC"/>
    <w:rsid w:val="001B44B2"/>
    <w:rsid w:val="001B54D1"/>
    <w:rsid w:val="001B668B"/>
    <w:rsid w:val="001B67A2"/>
    <w:rsid w:val="001B68D5"/>
    <w:rsid w:val="001B6B58"/>
    <w:rsid w:val="001B715D"/>
    <w:rsid w:val="001C096C"/>
    <w:rsid w:val="001C124A"/>
    <w:rsid w:val="001C13AA"/>
    <w:rsid w:val="001C16F2"/>
    <w:rsid w:val="001C24D1"/>
    <w:rsid w:val="001C4A32"/>
    <w:rsid w:val="001C4D10"/>
    <w:rsid w:val="001C576D"/>
    <w:rsid w:val="001C586D"/>
    <w:rsid w:val="001C63DD"/>
    <w:rsid w:val="001D037C"/>
    <w:rsid w:val="001D05D1"/>
    <w:rsid w:val="001D1066"/>
    <w:rsid w:val="001D1904"/>
    <w:rsid w:val="001D3EC7"/>
    <w:rsid w:val="001D46BF"/>
    <w:rsid w:val="001D54F1"/>
    <w:rsid w:val="001D5562"/>
    <w:rsid w:val="001D5B73"/>
    <w:rsid w:val="001D5C67"/>
    <w:rsid w:val="001D70A0"/>
    <w:rsid w:val="001D7D50"/>
    <w:rsid w:val="001E0188"/>
    <w:rsid w:val="001E0EC8"/>
    <w:rsid w:val="001E292E"/>
    <w:rsid w:val="001E3029"/>
    <w:rsid w:val="001E3854"/>
    <w:rsid w:val="001E41E3"/>
    <w:rsid w:val="001E4EBB"/>
    <w:rsid w:val="001E6B88"/>
    <w:rsid w:val="001E7BB9"/>
    <w:rsid w:val="001F1A27"/>
    <w:rsid w:val="001F24EF"/>
    <w:rsid w:val="001F2541"/>
    <w:rsid w:val="001F3129"/>
    <w:rsid w:val="001F34BF"/>
    <w:rsid w:val="001F3E12"/>
    <w:rsid w:val="001F3E8A"/>
    <w:rsid w:val="001F40F7"/>
    <w:rsid w:val="001F4323"/>
    <w:rsid w:val="001F46DB"/>
    <w:rsid w:val="001F4A6B"/>
    <w:rsid w:val="001F5A93"/>
    <w:rsid w:val="001F600B"/>
    <w:rsid w:val="001F6993"/>
    <w:rsid w:val="001F6FBA"/>
    <w:rsid w:val="001F70CF"/>
    <w:rsid w:val="002002EF"/>
    <w:rsid w:val="002006E8"/>
    <w:rsid w:val="00200AF2"/>
    <w:rsid w:val="00200FE5"/>
    <w:rsid w:val="00201FA9"/>
    <w:rsid w:val="00202391"/>
    <w:rsid w:val="002029AF"/>
    <w:rsid w:val="00203954"/>
    <w:rsid w:val="00204E10"/>
    <w:rsid w:val="002054E3"/>
    <w:rsid w:val="002055FA"/>
    <w:rsid w:val="0020572E"/>
    <w:rsid w:val="00206511"/>
    <w:rsid w:val="00206B7E"/>
    <w:rsid w:val="00206D6F"/>
    <w:rsid w:val="00206DA4"/>
    <w:rsid w:val="00206DD2"/>
    <w:rsid w:val="002071FE"/>
    <w:rsid w:val="00207501"/>
    <w:rsid w:val="00211893"/>
    <w:rsid w:val="002120AD"/>
    <w:rsid w:val="00212280"/>
    <w:rsid w:val="002122B9"/>
    <w:rsid w:val="00212978"/>
    <w:rsid w:val="00212BFF"/>
    <w:rsid w:val="002149B6"/>
    <w:rsid w:val="00214A10"/>
    <w:rsid w:val="002162F0"/>
    <w:rsid w:val="002168CF"/>
    <w:rsid w:val="00217A86"/>
    <w:rsid w:val="0022017A"/>
    <w:rsid w:val="00220374"/>
    <w:rsid w:val="0022058B"/>
    <w:rsid w:val="0022076A"/>
    <w:rsid w:val="0022128C"/>
    <w:rsid w:val="0022188F"/>
    <w:rsid w:val="00222912"/>
    <w:rsid w:val="002243F8"/>
    <w:rsid w:val="00225878"/>
    <w:rsid w:val="00225A3B"/>
    <w:rsid w:val="00226172"/>
    <w:rsid w:val="00226D54"/>
    <w:rsid w:val="00226F72"/>
    <w:rsid w:val="00227A35"/>
    <w:rsid w:val="00227B1E"/>
    <w:rsid w:val="00227D6C"/>
    <w:rsid w:val="00230316"/>
    <w:rsid w:val="00230872"/>
    <w:rsid w:val="00230F69"/>
    <w:rsid w:val="0023102A"/>
    <w:rsid w:val="0023149E"/>
    <w:rsid w:val="00231ACC"/>
    <w:rsid w:val="002320A2"/>
    <w:rsid w:val="00232194"/>
    <w:rsid w:val="00232BDC"/>
    <w:rsid w:val="0023317E"/>
    <w:rsid w:val="0023546E"/>
    <w:rsid w:val="0023556C"/>
    <w:rsid w:val="00235A3C"/>
    <w:rsid w:val="00235CBD"/>
    <w:rsid w:val="00240028"/>
    <w:rsid w:val="002405F9"/>
    <w:rsid w:val="00240E50"/>
    <w:rsid w:val="00241106"/>
    <w:rsid w:val="00241ADA"/>
    <w:rsid w:val="0024466C"/>
    <w:rsid w:val="00245AF6"/>
    <w:rsid w:val="00247A10"/>
    <w:rsid w:val="00247D08"/>
    <w:rsid w:val="00247FB4"/>
    <w:rsid w:val="00250E90"/>
    <w:rsid w:val="002513BB"/>
    <w:rsid w:val="0025221B"/>
    <w:rsid w:val="002522A8"/>
    <w:rsid w:val="00253225"/>
    <w:rsid w:val="00253AB0"/>
    <w:rsid w:val="00253C82"/>
    <w:rsid w:val="0025500C"/>
    <w:rsid w:val="002551A3"/>
    <w:rsid w:val="002558FE"/>
    <w:rsid w:val="00255BE4"/>
    <w:rsid w:val="00255D4C"/>
    <w:rsid w:val="00255F6D"/>
    <w:rsid w:val="002566C2"/>
    <w:rsid w:val="00260041"/>
    <w:rsid w:val="002611F8"/>
    <w:rsid w:val="00261529"/>
    <w:rsid w:val="00261CF8"/>
    <w:rsid w:val="002621A7"/>
    <w:rsid w:val="00262E13"/>
    <w:rsid w:val="00262E37"/>
    <w:rsid w:val="00262E9C"/>
    <w:rsid w:val="00263EEB"/>
    <w:rsid w:val="00264DD5"/>
    <w:rsid w:val="00264F05"/>
    <w:rsid w:val="002652F2"/>
    <w:rsid w:val="00266057"/>
    <w:rsid w:val="002669AE"/>
    <w:rsid w:val="00266EBF"/>
    <w:rsid w:val="00266EC9"/>
    <w:rsid w:val="00267558"/>
    <w:rsid w:val="00267625"/>
    <w:rsid w:val="00267C3A"/>
    <w:rsid w:val="00272859"/>
    <w:rsid w:val="002741D5"/>
    <w:rsid w:val="00274687"/>
    <w:rsid w:val="0027555D"/>
    <w:rsid w:val="00276FD4"/>
    <w:rsid w:val="00277702"/>
    <w:rsid w:val="00277808"/>
    <w:rsid w:val="002800B9"/>
    <w:rsid w:val="00280D23"/>
    <w:rsid w:val="002821EA"/>
    <w:rsid w:val="00282275"/>
    <w:rsid w:val="002829EA"/>
    <w:rsid w:val="0028315F"/>
    <w:rsid w:val="00283260"/>
    <w:rsid w:val="002834E8"/>
    <w:rsid w:val="00285460"/>
    <w:rsid w:val="0029026A"/>
    <w:rsid w:val="00291364"/>
    <w:rsid w:val="00291DBE"/>
    <w:rsid w:val="0029238A"/>
    <w:rsid w:val="00292426"/>
    <w:rsid w:val="002926D6"/>
    <w:rsid w:val="002933FF"/>
    <w:rsid w:val="002937A7"/>
    <w:rsid w:val="00293E8B"/>
    <w:rsid w:val="0029458C"/>
    <w:rsid w:val="00294C97"/>
    <w:rsid w:val="00295170"/>
    <w:rsid w:val="00295B84"/>
    <w:rsid w:val="00296045"/>
    <w:rsid w:val="0029625E"/>
    <w:rsid w:val="00297460"/>
    <w:rsid w:val="00297CC8"/>
    <w:rsid w:val="00297D50"/>
    <w:rsid w:val="00297D91"/>
    <w:rsid w:val="00297DF9"/>
    <w:rsid w:val="002A2753"/>
    <w:rsid w:val="002A3372"/>
    <w:rsid w:val="002A4E7D"/>
    <w:rsid w:val="002A4FC3"/>
    <w:rsid w:val="002A5022"/>
    <w:rsid w:val="002A519F"/>
    <w:rsid w:val="002A5EEB"/>
    <w:rsid w:val="002A626F"/>
    <w:rsid w:val="002A6C94"/>
    <w:rsid w:val="002B007D"/>
    <w:rsid w:val="002B0604"/>
    <w:rsid w:val="002B096C"/>
    <w:rsid w:val="002B0DFD"/>
    <w:rsid w:val="002B12D0"/>
    <w:rsid w:val="002B1E4C"/>
    <w:rsid w:val="002B20E1"/>
    <w:rsid w:val="002B2294"/>
    <w:rsid w:val="002B2BC4"/>
    <w:rsid w:val="002B3780"/>
    <w:rsid w:val="002B37B5"/>
    <w:rsid w:val="002B6383"/>
    <w:rsid w:val="002B6864"/>
    <w:rsid w:val="002C0737"/>
    <w:rsid w:val="002C09E8"/>
    <w:rsid w:val="002C0E87"/>
    <w:rsid w:val="002C15A6"/>
    <w:rsid w:val="002C1B2E"/>
    <w:rsid w:val="002C3390"/>
    <w:rsid w:val="002C3850"/>
    <w:rsid w:val="002C397E"/>
    <w:rsid w:val="002C3C75"/>
    <w:rsid w:val="002C416B"/>
    <w:rsid w:val="002C47D4"/>
    <w:rsid w:val="002C508F"/>
    <w:rsid w:val="002C6055"/>
    <w:rsid w:val="002C7083"/>
    <w:rsid w:val="002C7D89"/>
    <w:rsid w:val="002D0286"/>
    <w:rsid w:val="002D0331"/>
    <w:rsid w:val="002D0B40"/>
    <w:rsid w:val="002D1A37"/>
    <w:rsid w:val="002D279F"/>
    <w:rsid w:val="002D2D58"/>
    <w:rsid w:val="002D325C"/>
    <w:rsid w:val="002D3439"/>
    <w:rsid w:val="002D38B4"/>
    <w:rsid w:val="002D3A33"/>
    <w:rsid w:val="002D58D4"/>
    <w:rsid w:val="002D5EE3"/>
    <w:rsid w:val="002D6BBF"/>
    <w:rsid w:val="002D6ECC"/>
    <w:rsid w:val="002E00D9"/>
    <w:rsid w:val="002E01E1"/>
    <w:rsid w:val="002E0B87"/>
    <w:rsid w:val="002E14E4"/>
    <w:rsid w:val="002E193E"/>
    <w:rsid w:val="002E20C9"/>
    <w:rsid w:val="002E20FE"/>
    <w:rsid w:val="002E2B62"/>
    <w:rsid w:val="002E49FF"/>
    <w:rsid w:val="002E5026"/>
    <w:rsid w:val="002E61B8"/>
    <w:rsid w:val="002E67F3"/>
    <w:rsid w:val="002E6CC8"/>
    <w:rsid w:val="002E6D63"/>
    <w:rsid w:val="002E7527"/>
    <w:rsid w:val="002E7B5D"/>
    <w:rsid w:val="002F011E"/>
    <w:rsid w:val="002F018D"/>
    <w:rsid w:val="002F04C4"/>
    <w:rsid w:val="002F0D4B"/>
    <w:rsid w:val="002F100F"/>
    <w:rsid w:val="002F1BE4"/>
    <w:rsid w:val="002F311F"/>
    <w:rsid w:val="002F3425"/>
    <w:rsid w:val="002F3D64"/>
    <w:rsid w:val="002F3E81"/>
    <w:rsid w:val="002F42C2"/>
    <w:rsid w:val="002F4E33"/>
    <w:rsid w:val="002F50AA"/>
    <w:rsid w:val="002F566A"/>
    <w:rsid w:val="002F5FC9"/>
    <w:rsid w:val="002F6051"/>
    <w:rsid w:val="002F6077"/>
    <w:rsid w:val="002F6116"/>
    <w:rsid w:val="002F6172"/>
    <w:rsid w:val="002F74E9"/>
    <w:rsid w:val="003012B6"/>
    <w:rsid w:val="003021DB"/>
    <w:rsid w:val="00305233"/>
    <w:rsid w:val="0030569B"/>
    <w:rsid w:val="00307A5A"/>
    <w:rsid w:val="00310E8C"/>
    <w:rsid w:val="00311E96"/>
    <w:rsid w:val="003139FA"/>
    <w:rsid w:val="00313A42"/>
    <w:rsid w:val="00313EA3"/>
    <w:rsid w:val="003148AA"/>
    <w:rsid w:val="00314E40"/>
    <w:rsid w:val="00314FA6"/>
    <w:rsid w:val="003158AE"/>
    <w:rsid w:val="00317016"/>
    <w:rsid w:val="003172A1"/>
    <w:rsid w:val="00317B6D"/>
    <w:rsid w:val="00320838"/>
    <w:rsid w:val="00320A56"/>
    <w:rsid w:val="003224B6"/>
    <w:rsid w:val="00322A65"/>
    <w:rsid w:val="00322A84"/>
    <w:rsid w:val="00322BFC"/>
    <w:rsid w:val="0032313E"/>
    <w:rsid w:val="00323570"/>
    <w:rsid w:val="00323D8C"/>
    <w:rsid w:val="003240F1"/>
    <w:rsid w:val="00324367"/>
    <w:rsid w:val="00325250"/>
    <w:rsid w:val="003255BE"/>
    <w:rsid w:val="003273D0"/>
    <w:rsid w:val="00327A23"/>
    <w:rsid w:val="00327B0D"/>
    <w:rsid w:val="003304FC"/>
    <w:rsid w:val="00330F20"/>
    <w:rsid w:val="0033103D"/>
    <w:rsid w:val="00331244"/>
    <w:rsid w:val="0033150E"/>
    <w:rsid w:val="00331FF8"/>
    <w:rsid w:val="0033309E"/>
    <w:rsid w:val="00333B73"/>
    <w:rsid w:val="00335177"/>
    <w:rsid w:val="00335819"/>
    <w:rsid w:val="0033593F"/>
    <w:rsid w:val="00336D3A"/>
    <w:rsid w:val="003373EA"/>
    <w:rsid w:val="00337D50"/>
    <w:rsid w:val="003402E3"/>
    <w:rsid w:val="003403EF"/>
    <w:rsid w:val="003405ED"/>
    <w:rsid w:val="0034130C"/>
    <w:rsid w:val="00342591"/>
    <w:rsid w:val="003425C8"/>
    <w:rsid w:val="0034305F"/>
    <w:rsid w:val="00343F4C"/>
    <w:rsid w:val="00344B85"/>
    <w:rsid w:val="00344E9C"/>
    <w:rsid w:val="003452B3"/>
    <w:rsid w:val="003453F1"/>
    <w:rsid w:val="003454BE"/>
    <w:rsid w:val="00346A75"/>
    <w:rsid w:val="00346BA8"/>
    <w:rsid w:val="00346FC9"/>
    <w:rsid w:val="0034794C"/>
    <w:rsid w:val="00350BD0"/>
    <w:rsid w:val="003512F7"/>
    <w:rsid w:val="0035340D"/>
    <w:rsid w:val="00353E73"/>
    <w:rsid w:val="00354508"/>
    <w:rsid w:val="00354EE0"/>
    <w:rsid w:val="00355819"/>
    <w:rsid w:val="003559FB"/>
    <w:rsid w:val="00357414"/>
    <w:rsid w:val="0035764D"/>
    <w:rsid w:val="003579DA"/>
    <w:rsid w:val="00360229"/>
    <w:rsid w:val="003604FC"/>
    <w:rsid w:val="00360E0C"/>
    <w:rsid w:val="003624F2"/>
    <w:rsid w:val="003627A3"/>
    <w:rsid w:val="00363035"/>
    <w:rsid w:val="003638EE"/>
    <w:rsid w:val="0036415D"/>
    <w:rsid w:val="0036482A"/>
    <w:rsid w:val="00364C96"/>
    <w:rsid w:val="00364CC6"/>
    <w:rsid w:val="003669F8"/>
    <w:rsid w:val="00366A4E"/>
    <w:rsid w:val="00366C88"/>
    <w:rsid w:val="0036787D"/>
    <w:rsid w:val="00370522"/>
    <w:rsid w:val="00370BEA"/>
    <w:rsid w:val="003714F5"/>
    <w:rsid w:val="0037161E"/>
    <w:rsid w:val="003721BD"/>
    <w:rsid w:val="00373EE6"/>
    <w:rsid w:val="003744EC"/>
    <w:rsid w:val="00374898"/>
    <w:rsid w:val="00374900"/>
    <w:rsid w:val="00374F2D"/>
    <w:rsid w:val="00374FAA"/>
    <w:rsid w:val="00374FEC"/>
    <w:rsid w:val="003754AE"/>
    <w:rsid w:val="00375F1B"/>
    <w:rsid w:val="0037735A"/>
    <w:rsid w:val="00380646"/>
    <w:rsid w:val="00380E47"/>
    <w:rsid w:val="0038172B"/>
    <w:rsid w:val="00381CFA"/>
    <w:rsid w:val="00383280"/>
    <w:rsid w:val="003835B7"/>
    <w:rsid w:val="003838BC"/>
    <w:rsid w:val="00384D53"/>
    <w:rsid w:val="003856F6"/>
    <w:rsid w:val="00385F6E"/>
    <w:rsid w:val="0038608F"/>
    <w:rsid w:val="0038652D"/>
    <w:rsid w:val="00390B1F"/>
    <w:rsid w:val="00391648"/>
    <w:rsid w:val="00392008"/>
    <w:rsid w:val="00392343"/>
    <w:rsid w:val="00392544"/>
    <w:rsid w:val="0039320C"/>
    <w:rsid w:val="00394223"/>
    <w:rsid w:val="00394355"/>
    <w:rsid w:val="003947E7"/>
    <w:rsid w:val="00394AD9"/>
    <w:rsid w:val="003959FD"/>
    <w:rsid w:val="00396DDF"/>
    <w:rsid w:val="00396EC9"/>
    <w:rsid w:val="003A0415"/>
    <w:rsid w:val="003A099C"/>
    <w:rsid w:val="003A0B42"/>
    <w:rsid w:val="003A1297"/>
    <w:rsid w:val="003A1469"/>
    <w:rsid w:val="003A223C"/>
    <w:rsid w:val="003A2980"/>
    <w:rsid w:val="003A3994"/>
    <w:rsid w:val="003A4006"/>
    <w:rsid w:val="003A4430"/>
    <w:rsid w:val="003A49ED"/>
    <w:rsid w:val="003A5673"/>
    <w:rsid w:val="003A6423"/>
    <w:rsid w:val="003B0192"/>
    <w:rsid w:val="003B0C63"/>
    <w:rsid w:val="003B67B6"/>
    <w:rsid w:val="003B6CA6"/>
    <w:rsid w:val="003B7D22"/>
    <w:rsid w:val="003C0DE9"/>
    <w:rsid w:val="003C0E4B"/>
    <w:rsid w:val="003C1ADB"/>
    <w:rsid w:val="003C2320"/>
    <w:rsid w:val="003C2CE9"/>
    <w:rsid w:val="003C322A"/>
    <w:rsid w:val="003C35C8"/>
    <w:rsid w:val="003C4136"/>
    <w:rsid w:val="003C51CF"/>
    <w:rsid w:val="003C5514"/>
    <w:rsid w:val="003C5527"/>
    <w:rsid w:val="003C568C"/>
    <w:rsid w:val="003C6065"/>
    <w:rsid w:val="003C61AF"/>
    <w:rsid w:val="003C6ACA"/>
    <w:rsid w:val="003C7584"/>
    <w:rsid w:val="003C7E8A"/>
    <w:rsid w:val="003D0462"/>
    <w:rsid w:val="003D188A"/>
    <w:rsid w:val="003D1F1A"/>
    <w:rsid w:val="003D37A1"/>
    <w:rsid w:val="003D43E8"/>
    <w:rsid w:val="003D4628"/>
    <w:rsid w:val="003D5C19"/>
    <w:rsid w:val="003D6297"/>
    <w:rsid w:val="003D7141"/>
    <w:rsid w:val="003D7E0C"/>
    <w:rsid w:val="003E0586"/>
    <w:rsid w:val="003E098C"/>
    <w:rsid w:val="003E120A"/>
    <w:rsid w:val="003E18F7"/>
    <w:rsid w:val="003E2345"/>
    <w:rsid w:val="003E2F1A"/>
    <w:rsid w:val="003E33F2"/>
    <w:rsid w:val="003E34BF"/>
    <w:rsid w:val="003E39F2"/>
    <w:rsid w:val="003E46E5"/>
    <w:rsid w:val="003E519F"/>
    <w:rsid w:val="003E5248"/>
    <w:rsid w:val="003E559F"/>
    <w:rsid w:val="003E59ED"/>
    <w:rsid w:val="003E6B28"/>
    <w:rsid w:val="003E7AB6"/>
    <w:rsid w:val="003E7B5C"/>
    <w:rsid w:val="003E7E83"/>
    <w:rsid w:val="003F08AB"/>
    <w:rsid w:val="003F1376"/>
    <w:rsid w:val="003F1B03"/>
    <w:rsid w:val="003F2DB6"/>
    <w:rsid w:val="003F3312"/>
    <w:rsid w:val="003F35C3"/>
    <w:rsid w:val="003F36AD"/>
    <w:rsid w:val="003F4033"/>
    <w:rsid w:val="003F4EC5"/>
    <w:rsid w:val="003F541F"/>
    <w:rsid w:val="003F5635"/>
    <w:rsid w:val="003F592D"/>
    <w:rsid w:val="003F5A94"/>
    <w:rsid w:val="003F5C8C"/>
    <w:rsid w:val="003F76F1"/>
    <w:rsid w:val="00400CA2"/>
    <w:rsid w:val="00403A1C"/>
    <w:rsid w:val="00404CFF"/>
    <w:rsid w:val="00404F54"/>
    <w:rsid w:val="00405623"/>
    <w:rsid w:val="00405D65"/>
    <w:rsid w:val="00406F18"/>
    <w:rsid w:val="00407BF2"/>
    <w:rsid w:val="00407E72"/>
    <w:rsid w:val="00410C85"/>
    <w:rsid w:val="00411FC6"/>
    <w:rsid w:val="004121E5"/>
    <w:rsid w:val="00412A44"/>
    <w:rsid w:val="00412A55"/>
    <w:rsid w:val="00413853"/>
    <w:rsid w:val="00414DFB"/>
    <w:rsid w:val="00415050"/>
    <w:rsid w:val="004158A1"/>
    <w:rsid w:val="00416C9D"/>
    <w:rsid w:val="00420BB1"/>
    <w:rsid w:val="00421959"/>
    <w:rsid w:val="00421A75"/>
    <w:rsid w:val="00421DEF"/>
    <w:rsid w:val="00421E3C"/>
    <w:rsid w:val="00422078"/>
    <w:rsid w:val="00422C18"/>
    <w:rsid w:val="00422D19"/>
    <w:rsid w:val="00423A33"/>
    <w:rsid w:val="004254CF"/>
    <w:rsid w:val="004260D1"/>
    <w:rsid w:val="004265A5"/>
    <w:rsid w:val="004275D1"/>
    <w:rsid w:val="00427F5A"/>
    <w:rsid w:val="00430142"/>
    <w:rsid w:val="00430768"/>
    <w:rsid w:val="004314A4"/>
    <w:rsid w:val="00431A5A"/>
    <w:rsid w:val="00432099"/>
    <w:rsid w:val="0043215D"/>
    <w:rsid w:val="0043271A"/>
    <w:rsid w:val="00432FF4"/>
    <w:rsid w:val="004332D2"/>
    <w:rsid w:val="0043438D"/>
    <w:rsid w:val="00434B99"/>
    <w:rsid w:val="00434F40"/>
    <w:rsid w:val="00436596"/>
    <w:rsid w:val="004405FD"/>
    <w:rsid w:val="004418B4"/>
    <w:rsid w:val="00441B7B"/>
    <w:rsid w:val="00442B45"/>
    <w:rsid w:val="00443D8E"/>
    <w:rsid w:val="00443DFD"/>
    <w:rsid w:val="00444A36"/>
    <w:rsid w:val="00446935"/>
    <w:rsid w:val="00446B4B"/>
    <w:rsid w:val="00447240"/>
    <w:rsid w:val="0044792C"/>
    <w:rsid w:val="00447985"/>
    <w:rsid w:val="004501FD"/>
    <w:rsid w:val="004504CF"/>
    <w:rsid w:val="00450F9D"/>
    <w:rsid w:val="00451E9D"/>
    <w:rsid w:val="00452F93"/>
    <w:rsid w:val="00453D96"/>
    <w:rsid w:val="00454F1D"/>
    <w:rsid w:val="00455125"/>
    <w:rsid w:val="004556CF"/>
    <w:rsid w:val="00456482"/>
    <w:rsid w:val="00456BD7"/>
    <w:rsid w:val="00456C34"/>
    <w:rsid w:val="004579F3"/>
    <w:rsid w:val="00460A58"/>
    <w:rsid w:val="00462613"/>
    <w:rsid w:val="004627E4"/>
    <w:rsid w:val="004632B3"/>
    <w:rsid w:val="00464130"/>
    <w:rsid w:val="004647D1"/>
    <w:rsid w:val="00464D95"/>
    <w:rsid w:val="0046543E"/>
    <w:rsid w:val="004676F7"/>
    <w:rsid w:val="004705A5"/>
    <w:rsid w:val="0047101E"/>
    <w:rsid w:val="00471614"/>
    <w:rsid w:val="004717ED"/>
    <w:rsid w:val="0047221F"/>
    <w:rsid w:val="004727B8"/>
    <w:rsid w:val="00472B12"/>
    <w:rsid w:val="00473899"/>
    <w:rsid w:val="00473BC4"/>
    <w:rsid w:val="00475248"/>
    <w:rsid w:val="0047532B"/>
    <w:rsid w:val="00475501"/>
    <w:rsid w:val="004765EF"/>
    <w:rsid w:val="004767E9"/>
    <w:rsid w:val="00476A41"/>
    <w:rsid w:val="00477058"/>
    <w:rsid w:val="00480071"/>
    <w:rsid w:val="00481012"/>
    <w:rsid w:val="00481089"/>
    <w:rsid w:val="00482000"/>
    <w:rsid w:val="00482084"/>
    <w:rsid w:val="004821E6"/>
    <w:rsid w:val="0048321C"/>
    <w:rsid w:val="00483B10"/>
    <w:rsid w:val="00484632"/>
    <w:rsid w:val="00484787"/>
    <w:rsid w:val="00484B99"/>
    <w:rsid w:val="00485F14"/>
    <w:rsid w:val="00487BD3"/>
    <w:rsid w:val="0049100F"/>
    <w:rsid w:val="00491357"/>
    <w:rsid w:val="00491375"/>
    <w:rsid w:val="00491489"/>
    <w:rsid w:val="00491D2D"/>
    <w:rsid w:val="00493E10"/>
    <w:rsid w:val="0049411F"/>
    <w:rsid w:val="00494162"/>
    <w:rsid w:val="004948A3"/>
    <w:rsid w:val="004951C8"/>
    <w:rsid w:val="00496A43"/>
    <w:rsid w:val="00496F61"/>
    <w:rsid w:val="004971DA"/>
    <w:rsid w:val="00497ED2"/>
    <w:rsid w:val="004A16C1"/>
    <w:rsid w:val="004A2321"/>
    <w:rsid w:val="004A2846"/>
    <w:rsid w:val="004A3607"/>
    <w:rsid w:val="004A4434"/>
    <w:rsid w:val="004A4FCB"/>
    <w:rsid w:val="004A62F2"/>
    <w:rsid w:val="004A6381"/>
    <w:rsid w:val="004A68FD"/>
    <w:rsid w:val="004A6CE7"/>
    <w:rsid w:val="004A7164"/>
    <w:rsid w:val="004A760A"/>
    <w:rsid w:val="004A77FE"/>
    <w:rsid w:val="004B1133"/>
    <w:rsid w:val="004B14F6"/>
    <w:rsid w:val="004B411A"/>
    <w:rsid w:val="004B5728"/>
    <w:rsid w:val="004B5999"/>
    <w:rsid w:val="004B6F3C"/>
    <w:rsid w:val="004B7E2D"/>
    <w:rsid w:val="004B7F1B"/>
    <w:rsid w:val="004C17FB"/>
    <w:rsid w:val="004C1C5F"/>
    <w:rsid w:val="004C2009"/>
    <w:rsid w:val="004C217D"/>
    <w:rsid w:val="004C2624"/>
    <w:rsid w:val="004C3D24"/>
    <w:rsid w:val="004C4095"/>
    <w:rsid w:val="004C414B"/>
    <w:rsid w:val="004C4A7E"/>
    <w:rsid w:val="004C53B0"/>
    <w:rsid w:val="004C5D58"/>
    <w:rsid w:val="004C5FFC"/>
    <w:rsid w:val="004C6776"/>
    <w:rsid w:val="004C684B"/>
    <w:rsid w:val="004C70BA"/>
    <w:rsid w:val="004D0C14"/>
    <w:rsid w:val="004D2508"/>
    <w:rsid w:val="004D29DA"/>
    <w:rsid w:val="004D4525"/>
    <w:rsid w:val="004D51D9"/>
    <w:rsid w:val="004D5226"/>
    <w:rsid w:val="004D6182"/>
    <w:rsid w:val="004D61AE"/>
    <w:rsid w:val="004D74C6"/>
    <w:rsid w:val="004E17A3"/>
    <w:rsid w:val="004E1BEF"/>
    <w:rsid w:val="004E1BF2"/>
    <w:rsid w:val="004E20D9"/>
    <w:rsid w:val="004E2396"/>
    <w:rsid w:val="004E3D0A"/>
    <w:rsid w:val="004E56CE"/>
    <w:rsid w:val="004E593D"/>
    <w:rsid w:val="004E5982"/>
    <w:rsid w:val="004E5A3C"/>
    <w:rsid w:val="004E672C"/>
    <w:rsid w:val="004E6B08"/>
    <w:rsid w:val="004E6C57"/>
    <w:rsid w:val="004E70B1"/>
    <w:rsid w:val="004E7840"/>
    <w:rsid w:val="004E7AEE"/>
    <w:rsid w:val="004F00CE"/>
    <w:rsid w:val="004F1B14"/>
    <w:rsid w:val="004F226C"/>
    <w:rsid w:val="004F2ACA"/>
    <w:rsid w:val="004F4460"/>
    <w:rsid w:val="004F462D"/>
    <w:rsid w:val="004F4C6F"/>
    <w:rsid w:val="004F5DAF"/>
    <w:rsid w:val="004F6155"/>
    <w:rsid w:val="004F63FA"/>
    <w:rsid w:val="004F650C"/>
    <w:rsid w:val="004F6725"/>
    <w:rsid w:val="004F6DFC"/>
    <w:rsid w:val="004F6E88"/>
    <w:rsid w:val="004F78C4"/>
    <w:rsid w:val="005006AE"/>
    <w:rsid w:val="005015F7"/>
    <w:rsid w:val="005029D2"/>
    <w:rsid w:val="00502D7D"/>
    <w:rsid w:val="00503359"/>
    <w:rsid w:val="0050559C"/>
    <w:rsid w:val="00506D40"/>
    <w:rsid w:val="00507065"/>
    <w:rsid w:val="00507716"/>
    <w:rsid w:val="0051037E"/>
    <w:rsid w:val="00511888"/>
    <w:rsid w:val="00511A1E"/>
    <w:rsid w:val="005120EA"/>
    <w:rsid w:val="0051226C"/>
    <w:rsid w:val="0051270F"/>
    <w:rsid w:val="00512B5D"/>
    <w:rsid w:val="00513911"/>
    <w:rsid w:val="00513E63"/>
    <w:rsid w:val="0051408D"/>
    <w:rsid w:val="00514882"/>
    <w:rsid w:val="00514D2B"/>
    <w:rsid w:val="00514D61"/>
    <w:rsid w:val="005150D3"/>
    <w:rsid w:val="005153E6"/>
    <w:rsid w:val="00515BBC"/>
    <w:rsid w:val="00517E87"/>
    <w:rsid w:val="00520624"/>
    <w:rsid w:val="00520673"/>
    <w:rsid w:val="00521120"/>
    <w:rsid w:val="00521D30"/>
    <w:rsid w:val="00522180"/>
    <w:rsid w:val="005230B6"/>
    <w:rsid w:val="00524889"/>
    <w:rsid w:val="005255BD"/>
    <w:rsid w:val="00526364"/>
    <w:rsid w:val="00526990"/>
    <w:rsid w:val="00526BE3"/>
    <w:rsid w:val="00526C08"/>
    <w:rsid w:val="00526D14"/>
    <w:rsid w:val="00527119"/>
    <w:rsid w:val="005273B3"/>
    <w:rsid w:val="00527489"/>
    <w:rsid w:val="00527774"/>
    <w:rsid w:val="00527F3F"/>
    <w:rsid w:val="00530DA9"/>
    <w:rsid w:val="00530DE5"/>
    <w:rsid w:val="0053146A"/>
    <w:rsid w:val="00531C39"/>
    <w:rsid w:val="00531FEC"/>
    <w:rsid w:val="00534B6F"/>
    <w:rsid w:val="00534F5F"/>
    <w:rsid w:val="005368B6"/>
    <w:rsid w:val="00536F6E"/>
    <w:rsid w:val="00537CE7"/>
    <w:rsid w:val="00537FE0"/>
    <w:rsid w:val="005411B0"/>
    <w:rsid w:val="00541323"/>
    <w:rsid w:val="0054169D"/>
    <w:rsid w:val="00541716"/>
    <w:rsid w:val="005418B5"/>
    <w:rsid w:val="00541A03"/>
    <w:rsid w:val="005427FA"/>
    <w:rsid w:val="0054393E"/>
    <w:rsid w:val="00543E6B"/>
    <w:rsid w:val="00543EDF"/>
    <w:rsid w:val="0054419A"/>
    <w:rsid w:val="0054458C"/>
    <w:rsid w:val="005451F8"/>
    <w:rsid w:val="00546CB7"/>
    <w:rsid w:val="00547148"/>
    <w:rsid w:val="0054771E"/>
    <w:rsid w:val="005502B1"/>
    <w:rsid w:val="00550410"/>
    <w:rsid w:val="005505A6"/>
    <w:rsid w:val="00551B96"/>
    <w:rsid w:val="00551C43"/>
    <w:rsid w:val="00551C50"/>
    <w:rsid w:val="0055254A"/>
    <w:rsid w:val="00553B55"/>
    <w:rsid w:val="005550AF"/>
    <w:rsid w:val="00555BC4"/>
    <w:rsid w:val="0055632F"/>
    <w:rsid w:val="00557CB3"/>
    <w:rsid w:val="00562AB8"/>
    <w:rsid w:val="00563206"/>
    <w:rsid w:val="00563B7A"/>
    <w:rsid w:val="00564676"/>
    <w:rsid w:val="005663FC"/>
    <w:rsid w:val="0056643A"/>
    <w:rsid w:val="005674D0"/>
    <w:rsid w:val="005676A9"/>
    <w:rsid w:val="00571594"/>
    <w:rsid w:val="00571B56"/>
    <w:rsid w:val="005725E4"/>
    <w:rsid w:val="00572E94"/>
    <w:rsid w:val="0057437B"/>
    <w:rsid w:val="00574530"/>
    <w:rsid w:val="00574F79"/>
    <w:rsid w:val="00575B4E"/>
    <w:rsid w:val="00576405"/>
    <w:rsid w:val="00576AA2"/>
    <w:rsid w:val="00577299"/>
    <w:rsid w:val="00577C99"/>
    <w:rsid w:val="00580122"/>
    <w:rsid w:val="00580228"/>
    <w:rsid w:val="00580A12"/>
    <w:rsid w:val="005820C5"/>
    <w:rsid w:val="0058234F"/>
    <w:rsid w:val="00582C7A"/>
    <w:rsid w:val="00583241"/>
    <w:rsid w:val="00583505"/>
    <w:rsid w:val="00583DE2"/>
    <w:rsid w:val="00584384"/>
    <w:rsid w:val="00584834"/>
    <w:rsid w:val="0058497B"/>
    <w:rsid w:val="0058520E"/>
    <w:rsid w:val="00585517"/>
    <w:rsid w:val="00585D0A"/>
    <w:rsid w:val="00586515"/>
    <w:rsid w:val="0058685A"/>
    <w:rsid w:val="00587149"/>
    <w:rsid w:val="0058735D"/>
    <w:rsid w:val="005873E4"/>
    <w:rsid w:val="00587DF5"/>
    <w:rsid w:val="00591A0E"/>
    <w:rsid w:val="0059341B"/>
    <w:rsid w:val="00594960"/>
    <w:rsid w:val="00594ACB"/>
    <w:rsid w:val="00595900"/>
    <w:rsid w:val="00595E4F"/>
    <w:rsid w:val="00596721"/>
    <w:rsid w:val="00596B4D"/>
    <w:rsid w:val="005A20D6"/>
    <w:rsid w:val="005A2312"/>
    <w:rsid w:val="005A3396"/>
    <w:rsid w:val="005A3C81"/>
    <w:rsid w:val="005A4386"/>
    <w:rsid w:val="005A4E4A"/>
    <w:rsid w:val="005A5407"/>
    <w:rsid w:val="005B1757"/>
    <w:rsid w:val="005B1C52"/>
    <w:rsid w:val="005B2119"/>
    <w:rsid w:val="005B2DD2"/>
    <w:rsid w:val="005B2E5B"/>
    <w:rsid w:val="005B34C3"/>
    <w:rsid w:val="005B3D20"/>
    <w:rsid w:val="005B40FD"/>
    <w:rsid w:val="005B4A9C"/>
    <w:rsid w:val="005B52F4"/>
    <w:rsid w:val="005B56EE"/>
    <w:rsid w:val="005B5883"/>
    <w:rsid w:val="005B5AB8"/>
    <w:rsid w:val="005B6AC4"/>
    <w:rsid w:val="005B6D22"/>
    <w:rsid w:val="005B722C"/>
    <w:rsid w:val="005B74C5"/>
    <w:rsid w:val="005B75CB"/>
    <w:rsid w:val="005C1CD1"/>
    <w:rsid w:val="005C20A5"/>
    <w:rsid w:val="005C2210"/>
    <w:rsid w:val="005C2BA3"/>
    <w:rsid w:val="005C6745"/>
    <w:rsid w:val="005C68D3"/>
    <w:rsid w:val="005C6B1D"/>
    <w:rsid w:val="005C6D00"/>
    <w:rsid w:val="005D3124"/>
    <w:rsid w:val="005D342A"/>
    <w:rsid w:val="005D44E4"/>
    <w:rsid w:val="005D5200"/>
    <w:rsid w:val="005D6500"/>
    <w:rsid w:val="005D7034"/>
    <w:rsid w:val="005E051D"/>
    <w:rsid w:val="005E06C2"/>
    <w:rsid w:val="005E0B5E"/>
    <w:rsid w:val="005E0D61"/>
    <w:rsid w:val="005E20BE"/>
    <w:rsid w:val="005E266F"/>
    <w:rsid w:val="005E2AAD"/>
    <w:rsid w:val="005E2D20"/>
    <w:rsid w:val="005E2D46"/>
    <w:rsid w:val="005E2D7F"/>
    <w:rsid w:val="005E3718"/>
    <w:rsid w:val="005E37AA"/>
    <w:rsid w:val="005E3975"/>
    <w:rsid w:val="005E3D4C"/>
    <w:rsid w:val="005E3DC6"/>
    <w:rsid w:val="005E42E6"/>
    <w:rsid w:val="005E6A51"/>
    <w:rsid w:val="005F00CD"/>
    <w:rsid w:val="005F170A"/>
    <w:rsid w:val="005F1D91"/>
    <w:rsid w:val="005F2246"/>
    <w:rsid w:val="005F353F"/>
    <w:rsid w:val="005F36CA"/>
    <w:rsid w:val="005F5109"/>
    <w:rsid w:val="005F54C4"/>
    <w:rsid w:val="006005A5"/>
    <w:rsid w:val="00600620"/>
    <w:rsid w:val="00603835"/>
    <w:rsid w:val="00604197"/>
    <w:rsid w:val="006054AB"/>
    <w:rsid w:val="00606627"/>
    <w:rsid w:val="00610149"/>
    <w:rsid w:val="00610D81"/>
    <w:rsid w:val="006111C3"/>
    <w:rsid w:val="006115B8"/>
    <w:rsid w:val="00612290"/>
    <w:rsid w:val="00612B38"/>
    <w:rsid w:val="00613578"/>
    <w:rsid w:val="006139FC"/>
    <w:rsid w:val="00613E31"/>
    <w:rsid w:val="0061512A"/>
    <w:rsid w:val="00615176"/>
    <w:rsid w:val="00615565"/>
    <w:rsid w:val="006156D6"/>
    <w:rsid w:val="0061642E"/>
    <w:rsid w:val="006176CE"/>
    <w:rsid w:val="0062004F"/>
    <w:rsid w:val="00620515"/>
    <w:rsid w:val="00620586"/>
    <w:rsid w:val="00620A60"/>
    <w:rsid w:val="0062132E"/>
    <w:rsid w:val="006221B9"/>
    <w:rsid w:val="00622F3D"/>
    <w:rsid w:val="006239B1"/>
    <w:rsid w:val="00624520"/>
    <w:rsid w:val="00625294"/>
    <w:rsid w:val="00625326"/>
    <w:rsid w:val="006310F6"/>
    <w:rsid w:val="00634D58"/>
    <w:rsid w:val="00635178"/>
    <w:rsid w:val="006356BF"/>
    <w:rsid w:val="00636FFF"/>
    <w:rsid w:val="00637600"/>
    <w:rsid w:val="00637AD7"/>
    <w:rsid w:val="00637B74"/>
    <w:rsid w:val="00640D51"/>
    <w:rsid w:val="00641563"/>
    <w:rsid w:val="00641948"/>
    <w:rsid w:val="006422D3"/>
    <w:rsid w:val="0064387B"/>
    <w:rsid w:val="006448BB"/>
    <w:rsid w:val="006452AA"/>
    <w:rsid w:val="0064533A"/>
    <w:rsid w:val="0064646E"/>
    <w:rsid w:val="0064650F"/>
    <w:rsid w:val="00646EE8"/>
    <w:rsid w:val="00647613"/>
    <w:rsid w:val="006476B3"/>
    <w:rsid w:val="00647ED1"/>
    <w:rsid w:val="006504F8"/>
    <w:rsid w:val="006507D1"/>
    <w:rsid w:val="00650D0F"/>
    <w:rsid w:val="00650F67"/>
    <w:rsid w:val="0065110D"/>
    <w:rsid w:val="0065115E"/>
    <w:rsid w:val="006514FF"/>
    <w:rsid w:val="006523EB"/>
    <w:rsid w:val="00653B52"/>
    <w:rsid w:val="00656432"/>
    <w:rsid w:val="0065655A"/>
    <w:rsid w:val="006565F7"/>
    <w:rsid w:val="00656893"/>
    <w:rsid w:val="00657DF6"/>
    <w:rsid w:val="00660B2D"/>
    <w:rsid w:val="00660D74"/>
    <w:rsid w:val="00660DCF"/>
    <w:rsid w:val="00660FAF"/>
    <w:rsid w:val="0066415B"/>
    <w:rsid w:val="006644D8"/>
    <w:rsid w:val="00665DA7"/>
    <w:rsid w:val="00666196"/>
    <w:rsid w:val="006661E7"/>
    <w:rsid w:val="00667520"/>
    <w:rsid w:val="0067056E"/>
    <w:rsid w:val="006715D2"/>
    <w:rsid w:val="00671D19"/>
    <w:rsid w:val="00672DE1"/>
    <w:rsid w:val="006749EE"/>
    <w:rsid w:val="00674DDA"/>
    <w:rsid w:val="00676764"/>
    <w:rsid w:val="00677005"/>
    <w:rsid w:val="0067712E"/>
    <w:rsid w:val="006771EF"/>
    <w:rsid w:val="00677768"/>
    <w:rsid w:val="00677D49"/>
    <w:rsid w:val="006802B7"/>
    <w:rsid w:val="00680863"/>
    <w:rsid w:val="00680982"/>
    <w:rsid w:val="00680D70"/>
    <w:rsid w:val="00680E53"/>
    <w:rsid w:val="0068148D"/>
    <w:rsid w:val="006816B1"/>
    <w:rsid w:val="00682500"/>
    <w:rsid w:val="00682BBB"/>
    <w:rsid w:val="006836B4"/>
    <w:rsid w:val="00683891"/>
    <w:rsid w:val="00684F69"/>
    <w:rsid w:val="0068575C"/>
    <w:rsid w:val="00685789"/>
    <w:rsid w:val="006878DB"/>
    <w:rsid w:val="00691D31"/>
    <w:rsid w:val="0069249A"/>
    <w:rsid w:val="006939B2"/>
    <w:rsid w:val="006947B1"/>
    <w:rsid w:val="006950FD"/>
    <w:rsid w:val="0069659D"/>
    <w:rsid w:val="00696AE0"/>
    <w:rsid w:val="00696B2A"/>
    <w:rsid w:val="00697B18"/>
    <w:rsid w:val="006A000E"/>
    <w:rsid w:val="006A0056"/>
    <w:rsid w:val="006A11DE"/>
    <w:rsid w:val="006A12AA"/>
    <w:rsid w:val="006A1E62"/>
    <w:rsid w:val="006A26C6"/>
    <w:rsid w:val="006A2918"/>
    <w:rsid w:val="006A296B"/>
    <w:rsid w:val="006A36ED"/>
    <w:rsid w:val="006A3897"/>
    <w:rsid w:val="006A3B7F"/>
    <w:rsid w:val="006A40B3"/>
    <w:rsid w:val="006A41C0"/>
    <w:rsid w:val="006A53A0"/>
    <w:rsid w:val="006A673E"/>
    <w:rsid w:val="006A7B29"/>
    <w:rsid w:val="006B0A34"/>
    <w:rsid w:val="006B0C1F"/>
    <w:rsid w:val="006B1FEF"/>
    <w:rsid w:val="006B25AC"/>
    <w:rsid w:val="006B26CC"/>
    <w:rsid w:val="006B52D2"/>
    <w:rsid w:val="006B60E4"/>
    <w:rsid w:val="006C05E5"/>
    <w:rsid w:val="006C0A84"/>
    <w:rsid w:val="006C12A7"/>
    <w:rsid w:val="006C25F3"/>
    <w:rsid w:val="006C27AC"/>
    <w:rsid w:val="006C27E5"/>
    <w:rsid w:val="006C2E97"/>
    <w:rsid w:val="006C505F"/>
    <w:rsid w:val="006C50C3"/>
    <w:rsid w:val="006C6915"/>
    <w:rsid w:val="006C7247"/>
    <w:rsid w:val="006D21DC"/>
    <w:rsid w:val="006D2800"/>
    <w:rsid w:val="006D420B"/>
    <w:rsid w:val="006D48FE"/>
    <w:rsid w:val="006D4C36"/>
    <w:rsid w:val="006D5B44"/>
    <w:rsid w:val="006D5E0D"/>
    <w:rsid w:val="006D5FA1"/>
    <w:rsid w:val="006D6D79"/>
    <w:rsid w:val="006D719C"/>
    <w:rsid w:val="006D7249"/>
    <w:rsid w:val="006D742C"/>
    <w:rsid w:val="006D7574"/>
    <w:rsid w:val="006D78A1"/>
    <w:rsid w:val="006E01D7"/>
    <w:rsid w:val="006E0966"/>
    <w:rsid w:val="006E125E"/>
    <w:rsid w:val="006E1A9B"/>
    <w:rsid w:val="006E1FF8"/>
    <w:rsid w:val="006E2179"/>
    <w:rsid w:val="006E281E"/>
    <w:rsid w:val="006E34F4"/>
    <w:rsid w:val="006E3C21"/>
    <w:rsid w:val="006E58BD"/>
    <w:rsid w:val="006E5F24"/>
    <w:rsid w:val="006E7574"/>
    <w:rsid w:val="006E775B"/>
    <w:rsid w:val="006E7CD2"/>
    <w:rsid w:val="006E7E7A"/>
    <w:rsid w:val="006F0D98"/>
    <w:rsid w:val="006F1170"/>
    <w:rsid w:val="006F11D0"/>
    <w:rsid w:val="006F2C27"/>
    <w:rsid w:val="006F3D2F"/>
    <w:rsid w:val="006F4434"/>
    <w:rsid w:val="006F515F"/>
    <w:rsid w:val="006F615B"/>
    <w:rsid w:val="006F6E13"/>
    <w:rsid w:val="006F6F26"/>
    <w:rsid w:val="006F7AA6"/>
    <w:rsid w:val="0070028B"/>
    <w:rsid w:val="007005DF"/>
    <w:rsid w:val="007031CF"/>
    <w:rsid w:val="007046A9"/>
    <w:rsid w:val="00704857"/>
    <w:rsid w:val="00704F1A"/>
    <w:rsid w:val="0070568C"/>
    <w:rsid w:val="007068B1"/>
    <w:rsid w:val="00706A96"/>
    <w:rsid w:val="0070763E"/>
    <w:rsid w:val="0071017B"/>
    <w:rsid w:val="007117FC"/>
    <w:rsid w:val="007120D8"/>
    <w:rsid w:val="00712442"/>
    <w:rsid w:val="00713B0D"/>
    <w:rsid w:val="0071412B"/>
    <w:rsid w:val="00716153"/>
    <w:rsid w:val="00716ACD"/>
    <w:rsid w:val="00717930"/>
    <w:rsid w:val="00721496"/>
    <w:rsid w:val="007216F7"/>
    <w:rsid w:val="0072172A"/>
    <w:rsid w:val="007225BC"/>
    <w:rsid w:val="007228CD"/>
    <w:rsid w:val="00723BD2"/>
    <w:rsid w:val="00724959"/>
    <w:rsid w:val="00725227"/>
    <w:rsid w:val="007255B0"/>
    <w:rsid w:val="007257F8"/>
    <w:rsid w:val="00725EC9"/>
    <w:rsid w:val="0072613A"/>
    <w:rsid w:val="00727347"/>
    <w:rsid w:val="007302EB"/>
    <w:rsid w:val="00730D22"/>
    <w:rsid w:val="0073117A"/>
    <w:rsid w:val="00732359"/>
    <w:rsid w:val="007326E5"/>
    <w:rsid w:val="007334E4"/>
    <w:rsid w:val="00734212"/>
    <w:rsid w:val="00734929"/>
    <w:rsid w:val="00734A9F"/>
    <w:rsid w:val="0073565B"/>
    <w:rsid w:val="00735C54"/>
    <w:rsid w:val="00740850"/>
    <w:rsid w:val="00740D87"/>
    <w:rsid w:val="00741958"/>
    <w:rsid w:val="00741DAF"/>
    <w:rsid w:val="0074310D"/>
    <w:rsid w:val="00743655"/>
    <w:rsid w:val="00743E27"/>
    <w:rsid w:val="007441D4"/>
    <w:rsid w:val="007463D6"/>
    <w:rsid w:val="00746EE2"/>
    <w:rsid w:val="0075068A"/>
    <w:rsid w:val="007509E3"/>
    <w:rsid w:val="0075267F"/>
    <w:rsid w:val="0075400F"/>
    <w:rsid w:val="00754AF9"/>
    <w:rsid w:val="00756B6A"/>
    <w:rsid w:val="00761DF6"/>
    <w:rsid w:val="0076388D"/>
    <w:rsid w:val="00767E19"/>
    <w:rsid w:val="007703B5"/>
    <w:rsid w:val="0077159B"/>
    <w:rsid w:val="007716D3"/>
    <w:rsid w:val="00771AB6"/>
    <w:rsid w:val="007725B4"/>
    <w:rsid w:val="00772D76"/>
    <w:rsid w:val="007732D0"/>
    <w:rsid w:val="00774B2A"/>
    <w:rsid w:val="0077510E"/>
    <w:rsid w:val="00775254"/>
    <w:rsid w:val="0077570E"/>
    <w:rsid w:val="00776A64"/>
    <w:rsid w:val="00777F14"/>
    <w:rsid w:val="007813DA"/>
    <w:rsid w:val="00781457"/>
    <w:rsid w:val="0078149E"/>
    <w:rsid w:val="00781D13"/>
    <w:rsid w:val="0078225E"/>
    <w:rsid w:val="00783344"/>
    <w:rsid w:val="007846A1"/>
    <w:rsid w:val="00784839"/>
    <w:rsid w:val="00784FB8"/>
    <w:rsid w:val="0078535B"/>
    <w:rsid w:val="00785564"/>
    <w:rsid w:val="00785E8C"/>
    <w:rsid w:val="0078605D"/>
    <w:rsid w:val="00787097"/>
    <w:rsid w:val="007901B8"/>
    <w:rsid w:val="007903D1"/>
    <w:rsid w:val="007908DA"/>
    <w:rsid w:val="007915A2"/>
    <w:rsid w:val="007916D1"/>
    <w:rsid w:val="00793030"/>
    <w:rsid w:val="00793AEA"/>
    <w:rsid w:val="00793BBE"/>
    <w:rsid w:val="007940D9"/>
    <w:rsid w:val="00794498"/>
    <w:rsid w:val="0079496A"/>
    <w:rsid w:val="00795358"/>
    <w:rsid w:val="0079536E"/>
    <w:rsid w:val="00795CA7"/>
    <w:rsid w:val="00796510"/>
    <w:rsid w:val="0079674E"/>
    <w:rsid w:val="007972DC"/>
    <w:rsid w:val="00797571"/>
    <w:rsid w:val="00797906"/>
    <w:rsid w:val="007A0E1A"/>
    <w:rsid w:val="007A1327"/>
    <w:rsid w:val="007A156D"/>
    <w:rsid w:val="007A1C09"/>
    <w:rsid w:val="007A26CA"/>
    <w:rsid w:val="007A3F7F"/>
    <w:rsid w:val="007A40ED"/>
    <w:rsid w:val="007A47E5"/>
    <w:rsid w:val="007A5F75"/>
    <w:rsid w:val="007A69D3"/>
    <w:rsid w:val="007A70A5"/>
    <w:rsid w:val="007A71FC"/>
    <w:rsid w:val="007B00D5"/>
    <w:rsid w:val="007B0600"/>
    <w:rsid w:val="007B0F50"/>
    <w:rsid w:val="007B2184"/>
    <w:rsid w:val="007B27E0"/>
    <w:rsid w:val="007B3323"/>
    <w:rsid w:val="007B3373"/>
    <w:rsid w:val="007B3F0F"/>
    <w:rsid w:val="007B41C2"/>
    <w:rsid w:val="007B4AE2"/>
    <w:rsid w:val="007B6687"/>
    <w:rsid w:val="007B7C1A"/>
    <w:rsid w:val="007C1C56"/>
    <w:rsid w:val="007C531F"/>
    <w:rsid w:val="007C6BCD"/>
    <w:rsid w:val="007C786F"/>
    <w:rsid w:val="007D007F"/>
    <w:rsid w:val="007D04E6"/>
    <w:rsid w:val="007D0F45"/>
    <w:rsid w:val="007D19DB"/>
    <w:rsid w:val="007D19FB"/>
    <w:rsid w:val="007D3D8F"/>
    <w:rsid w:val="007D3FE7"/>
    <w:rsid w:val="007D4017"/>
    <w:rsid w:val="007D43EB"/>
    <w:rsid w:val="007D4B5D"/>
    <w:rsid w:val="007D4CFC"/>
    <w:rsid w:val="007D4E2A"/>
    <w:rsid w:val="007D5AA9"/>
    <w:rsid w:val="007D70DE"/>
    <w:rsid w:val="007E2F93"/>
    <w:rsid w:val="007E329A"/>
    <w:rsid w:val="007E3449"/>
    <w:rsid w:val="007E41BD"/>
    <w:rsid w:val="007E481B"/>
    <w:rsid w:val="007E4D20"/>
    <w:rsid w:val="007E5F0E"/>
    <w:rsid w:val="007E7099"/>
    <w:rsid w:val="007E79ED"/>
    <w:rsid w:val="007E7CDB"/>
    <w:rsid w:val="007F0AFF"/>
    <w:rsid w:val="007F0B1F"/>
    <w:rsid w:val="007F0B41"/>
    <w:rsid w:val="007F0DBA"/>
    <w:rsid w:val="007F164A"/>
    <w:rsid w:val="007F1EAF"/>
    <w:rsid w:val="007F35D8"/>
    <w:rsid w:val="007F3EBD"/>
    <w:rsid w:val="007F5541"/>
    <w:rsid w:val="007F5DC8"/>
    <w:rsid w:val="007F61BA"/>
    <w:rsid w:val="007F64C6"/>
    <w:rsid w:val="007F7331"/>
    <w:rsid w:val="007F7550"/>
    <w:rsid w:val="008001AD"/>
    <w:rsid w:val="00800AC7"/>
    <w:rsid w:val="00801515"/>
    <w:rsid w:val="00801A83"/>
    <w:rsid w:val="0080326F"/>
    <w:rsid w:val="008033A6"/>
    <w:rsid w:val="008036EF"/>
    <w:rsid w:val="00803ACE"/>
    <w:rsid w:val="00804031"/>
    <w:rsid w:val="00804A5C"/>
    <w:rsid w:val="00805618"/>
    <w:rsid w:val="00805FE1"/>
    <w:rsid w:val="008064B5"/>
    <w:rsid w:val="008068CA"/>
    <w:rsid w:val="00807153"/>
    <w:rsid w:val="008077C7"/>
    <w:rsid w:val="00807C9E"/>
    <w:rsid w:val="008113FB"/>
    <w:rsid w:val="00811426"/>
    <w:rsid w:val="00811541"/>
    <w:rsid w:val="00811B9D"/>
    <w:rsid w:val="00812013"/>
    <w:rsid w:val="00812022"/>
    <w:rsid w:val="00812CFF"/>
    <w:rsid w:val="00812D71"/>
    <w:rsid w:val="0081388D"/>
    <w:rsid w:val="00814920"/>
    <w:rsid w:val="00814A85"/>
    <w:rsid w:val="00814D12"/>
    <w:rsid w:val="00815557"/>
    <w:rsid w:val="00815AC5"/>
    <w:rsid w:val="00820D88"/>
    <w:rsid w:val="008212C4"/>
    <w:rsid w:val="0082191D"/>
    <w:rsid w:val="00822DF0"/>
    <w:rsid w:val="008231DE"/>
    <w:rsid w:val="008235B3"/>
    <w:rsid w:val="00825668"/>
    <w:rsid w:val="00825FA5"/>
    <w:rsid w:val="00827371"/>
    <w:rsid w:val="00827670"/>
    <w:rsid w:val="00830B87"/>
    <w:rsid w:val="00830EA2"/>
    <w:rsid w:val="008319CE"/>
    <w:rsid w:val="00832170"/>
    <w:rsid w:val="00833278"/>
    <w:rsid w:val="008333D3"/>
    <w:rsid w:val="008342B4"/>
    <w:rsid w:val="008350C2"/>
    <w:rsid w:val="00835F3D"/>
    <w:rsid w:val="00836F75"/>
    <w:rsid w:val="00837259"/>
    <w:rsid w:val="0083732F"/>
    <w:rsid w:val="008373B0"/>
    <w:rsid w:val="0084154A"/>
    <w:rsid w:val="00841719"/>
    <w:rsid w:val="008426D9"/>
    <w:rsid w:val="008429A9"/>
    <w:rsid w:val="00842C83"/>
    <w:rsid w:val="00843C6A"/>
    <w:rsid w:val="00844B79"/>
    <w:rsid w:val="00845601"/>
    <w:rsid w:val="00845E1C"/>
    <w:rsid w:val="00846454"/>
    <w:rsid w:val="008469E4"/>
    <w:rsid w:val="00846B24"/>
    <w:rsid w:val="00846EF9"/>
    <w:rsid w:val="0084781C"/>
    <w:rsid w:val="00847E2F"/>
    <w:rsid w:val="0085060C"/>
    <w:rsid w:val="0085065B"/>
    <w:rsid w:val="008506EB"/>
    <w:rsid w:val="00850761"/>
    <w:rsid w:val="00850ECE"/>
    <w:rsid w:val="00852600"/>
    <w:rsid w:val="00853150"/>
    <w:rsid w:val="00853CBF"/>
    <w:rsid w:val="00854AC4"/>
    <w:rsid w:val="00855596"/>
    <w:rsid w:val="00856B67"/>
    <w:rsid w:val="00857BFF"/>
    <w:rsid w:val="00860AE0"/>
    <w:rsid w:val="00860EC1"/>
    <w:rsid w:val="00862637"/>
    <w:rsid w:val="0086347A"/>
    <w:rsid w:val="00864516"/>
    <w:rsid w:val="008652D3"/>
    <w:rsid w:val="008662B6"/>
    <w:rsid w:val="008666A2"/>
    <w:rsid w:val="00866DD5"/>
    <w:rsid w:val="00867488"/>
    <w:rsid w:val="00867D93"/>
    <w:rsid w:val="0087030B"/>
    <w:rsid w:val="0087233D"/>
    <w:rsid w:val="00872E41"/>
    <w:rsid w:val="008749D4"/>
    <w:rsid w:val="00874A95"/>
    <w:rsid w:val="00876264"/>
    <w:rsid w:val="00876426"/>
    <w:rsid w:val="00876E33"/>
    <w:rsid w:val="0087722C"/>
    <w:rsid w:val="0087758E"/>
    <w:rsid w:val="0087770A"/>
    <w:rsid w:val="00877799"/>
    <w:rsid w:val="008779A9"/>
    <w:rsid w:val="00877DF6"/>
    <w:rsid w:val="008805C4"/>
    <w:rsid w:val="00881056"/>
    <w:rsid w:val="00882551"/>
    <w:rsid w:val="0088477E"/>
    <w:rsid w:val="00884A41"/>
    <w:rsid w:val="0088603F"/>
    <w:rsid w:val="00886285"/>
    <w:rsid w:val="00886D77"/>
    <w:rsid w:val="00887AE9"/>
    <w:rsid w:val="0089077C"/>
    <w:rsid w:val="00890A60"/>
    <w:rsid w:val="00890CB9"/>
    <w:rsid w:val="00891ADA"/>
    <w:rsid w:val="00891B99"/>
    <w:rsid w:val="00892DE5"/>
    <w:rsid w:val="008948F5"/>
    <w:rsid w:val="008953DA"/>
    <w:rsid w:val="00896048"/>
    <w:rsid w:val="00896320"/>
    <w:rsid w:val="00896E84"/>
    <w:rsid w:val="008A004D"/>
    <w:rsid w:val="008A08DA"/>
    <w:rsid w:val="008A0F8A"/>
    <w:rsid w:val="008A26AF"/>
    <w:rsid w:val="008A2B25"/>
    <w:rsid w:val="008A2E00"/>
    <w:rsid w:val="008A2E62"/>
    <w:rsid w:val="008A304D"/>
    <w:rsid w:val="008A3D58"/>
    <w:rsid w:val="008A517D"/>
    <w:rsid w:val="008A7E9F"/>
    <w:rsid w:val="008B014C"/>
    <w:rsid w:val="008B06A3"/>
    <w:rsid w:val="008B1197"/>
    <w:rsid w:val="008B1BBB"/>
    <w:rsid w:val="008B4B9B"/>
    <w:rsid w:val="008B4C58"/>
    <w:rsid w:val="008B543F"/>
    <w:rsid w:val="008B62BB"/>
    <w:rsid w:val="008B6702"/>
    <w:rsid w:val="008B683F"/>
    <w:rsid w:val="008B6BE2"/>
    <w:rsid w:val="008B7CDA"/>
    <w:rsid w:val="008C0491"/>
    <w:rsid w:val="008C077D"/>
    <w:rsid w:val="008C0DC0"/>
    <w:rsid w:val="008C175C"/>
    <w:rsid w:val="008C2AB3"/>
    <w:rsid w:val="008C4375"/>
    <w:rsid w:val="008C4F02"/>
    <w:rsid w:val="008C5C4D"/>
    <w:rsid w:val="008C61B1"/>
    <w:rsid w:val="008C6581"/>
    <w:rsid w:val="008C65BA"/>
    <w:rsid w:val="008C6AD0"/>
    <w:rsid w:val="008C7DC0"/>
    <w:rsid w:val="008D087A"/>
    <w:rsid w:val="008D0B70"/>
    <w:rsid w:val="008D1EBB"/>
    <w:rsid w:val="008D2450"/>
    <w:rsid w:val="008D2623"/>
    <w:rsid w:val="008D2625"/>
    <w:rsid w:val="008D3106"/>
    <w:rsid w:val="008D3C8E"/>
    <w:rsid w:val="008D406B"/>
    <w:rsid w:val="008D433C"/>
    <w:rsid w:val="008D4D57"/>
    <w:rsid w:val="008D5490"/>
    <w:rsid w:val="008D6EE6"/>
    <w:rsid w:val="008E0181"/>
    <w:rsid w:val="008E0E07"/>
    <w:rsid w:val="008E1010"/>
    <w:rsid w:val="008E1F42"/>
    <w:rsid w:val="008E281E"/>
    <w:rsid w:val="008E2C6D"/>
    <w:rsid w:val="008E319E"/>
    <w:rsid w:val="008E3417"/>
    <w:rsid w:val="008E3453"/>
    <w:rsid w:val="008E3557"/>
    <w:rsid w:val="008E3599"/>
    <w:rsid w:val="008E3718"/>
    <w:rsid w:val="008E3C55"/>
    <w:rsid w:val="008E4161"/>
    <w:rsid w:val="008E50C9"/>
    <w:rsid w:val="008E6A8B"/>
    <w:rsid w:val="008E7015"/>
    <w:rsid w:val="008E75B1"/>
    <w:rsid w:val="008E7A08"/>
    <w:rsid w:val="008F0D2D"/>
    <w:rsid w:val="008F104A"/>
    <w:rsid w:val="008F1380"/>
    <w:rsid w:val="008F1D41"/>
    <w:rsid w:val="008F1D8F"/>
    <w:rsid w:val="008F2617"/>
    <w:rsid w:val="008F2A2D"/>
    <w:rsid w:val="008F33C6"/>
    <w:rsid w:val="008F357B"/>
    <w:rsid w:val="008F3B82"/>
    <w:rsid w:val="008F43A9"/>
    <w:rsid w:val="008F4C56"/>
    <w:rsid w:val="008F69EC"/>
    <w:rsid w:val="008F6AA3"/>
    <w:rsid w:val="009000E5"/>
    <w:rsid w:val="009005C6"/>
    <w:rsid w:val="0090141E"/>
    <w:rsid w:val="00901A8B"/>
    <w:rsid w:val="00901DB0"/>
    <w:rsid w:val="009028B6"/>
    <w:rsid w:val="00903762"/>
    <w:rsid w:val="00905071"/>
    <w:rsid w:val="009050E9"/>
    <w:rsid w:val="00906FB0"/>
    <w:rsid w:val="0090757F"/>
    <w:rsid w:val="009101FC"/>
    <w:rsid w:val="0091057A"/>
    <w:rsid w:val="00910B9D"/>
    <w:rsid w:val="0091393F"/>
    <w:rsid w:val="009146D6"/>
    <w:rsid w:val="00915D67"/>
    <w:rsid w:val="009164AD"/>
    <w:rsid w:val="009167A7"/>
    <w:rsid w:val="0092002D"/>
    <w:rsid w:val="009200B3"/>
    <w:rsid w:val="0092035B"/>
    <w:rsid w:val="00920F62"/>
    <w:rsid w:val="00921A90"/>
    <w:rsid w:val="00922272"/>
    <w:rsid w:val="00923096"/>
    <w:rsid w:val="00923737"/>
    <w:rsid w:val="009238EA"/>
    <w:rsid w:val="00923CC9"/>
    <w:rsid w:val="00924B5B"/>
    <w:rsid w:val="00924BD7"/>
    <w:rsid w:val="009256C8"/>
    <w:rsid w:val="009266D1"/>
    <w:rsid w:val="00927EBA"/>
    <w:rsid w:val="0093040E"/>
    <w:rsid w:val="0093186E"/>
    <w:rsid w:val="00931EC3"/>
    <w:rsid w:val="00931EC8"/>
    <w:rsid w:val="009320BF"/>
    <w:rsid w:val="00932695"/>
    <w:rsid w:val="00932EEB"/>
    <w:rsid w:val="00933568"/>
    <w:rsid w:val="00933CD9"/>
    <w:rsid w:val="0093499F"/>
    <w:rsid w:val="00936E05"/>
    <w:rsid w:val="00937E6F"/>
    <w:rsid w:val="00940234"/>
    <w:rsid w:val="00940D07"/>
    <w:rsid w:val="009410B8"/>
    <w:rsid w:val="00942DD5"/>
    <w:rsid w:val="0094326D"/>
    <w:rsid w:val="00943CAF"/>
    <w:rsid w:val="00944E55"/>
    <w:rsid w:val="00946D2C"/>
    <w:rsid w:val="00947056"/>
    <w:rsid w:val="00947116"/>
    <w:rsid w:val="00947947"/>
    <w:rsid w:val="009513CE"/>
    <w:rsid w:val="00954B7A"/>
    <w:rsid w:val="00954DFA"/>
    <w:rsid w:val="0095526E"/>
    <w:rsid w:val="00955299"/>
    <w:rsid w:val="00956652"/>
    <w:rsid w:val="009604B3"/>
    <w:rsid w:val="00960787"/>
    <w:rsid w:val="00960ED3"/>
    <w:rsid w:val="00961A6E"/>
    <w:rsid w:val="0096258E"/>
    <w:rsid w:val="00962C23"/>
    <w:rsid w:val="009635B6"/>
    <w:rsid w:val="009636CE"/>
    <w:rsid w:val="00963C17"/>
    <w:rsid w:val="0096400A"/>
    <w:rsid w:val="0096533B"/>
    <w:rsid w:val="009664D5"/>
    <w:rsid w:val="0096656C"/>
    <w:rsid w:val="00966606"/>
    <w:rsid w:val="00966CF7"/>
    <w:rsid w:val="00966EB9"/>
    <w:rsid w:val="0096700B"/>
    <w:rsid w:val="00967445"/>
    <w:rsid w:val="0096788C"/>
    <w:rsid w:val="0097007F"/>
    <w:rsid w:val="009713C0"/>
    <w:rsid w:val="00971875"/>
    <w:rsid w:val="00971E37"/>
    <w:rsid w:val="009721D5"/>
    <w:rsid w:val="009726E0"/>
    <w:rsid w:val="00972FA2"/>
    <w:rsid w:val="00973E66"/>
    <w:rsid w:val="00974808"/>
    <w:rsid w:val="009750A2"/>
    <w:rsid w:val="00975379"/>
    <w:rsid w:val="009753C1"/>
    <w:rsid w:val="009755C2"/>
    <w:rsid w:val="009768A5"/>
    <w:rsid w:val="00977306"/>
    <w:rsid w:val="00977B82"/>
    <w:rsid w:val="00977EFB"/>
    <w:rsid w:val="009801B8"/>
    <w:rsid w:val="00980E72"/>
    <w:rsid w:val="0098156C"/>
    <w:rsid w:val="00981D8E"/>
    <w:rsid w:val="00981E13"/>
    <w:rsid w:val="009823EA"/>
    <w:rsid w:val="009824B0"/>
    <w:rsid w:val="00982608"/>
    <w:rsid w:val="009827B0"/>
    <w:rsid w:val="00983304"/>
    <w:rsid w:val="00984AE7"/>
    <w:rsid w:val="0098547A"/>
    <w:rsid w:val="00985557"/>
    <w:rsid w:val="00985665"/>
    <w:rsid w:val="0098568F"/>
    <w:rsid w:val="00985B52"/>
    <w:rsid w:val="0098651C"/>
    <w:rsid w:val="009866A7"/>
    <w:rsid w:val="00986BA7"/>
    <w:rsid w:val="0098737A"/>
    <w:rsid w:val="00987B25"/>
    <w:rsid w:val="00987EB3"/>
    <w:rsid w:val="009912E7"/>
    <w:rsid w:val="009919E2"/>
    <w:rsid w:val="00991A39"/>
    <w:rsid w:val="00992E5F"/>
    <w:rsid w:val="0099303E"/>
    <w:rsid w:val="009931E5"/>
    <w:rsid w:val="009932A2"/>
    <w:rsid w:val="00993388"/>
    <w:rsid w:val="00993542"/>
    <w:rsid w:val="00993E35"/>
    <w:rsid w:val="00994086"/>
    <w:rsid w:val="00994698"/>
    <w:rsid w:val="009948B2"/>
    <w:rsid w:val="00994FBD"/>
    <w:rsid w:val="00995501"/>
    <w:rsid w:val="009957A7"/>
    <w:rsid w:val="00995B76"/>
    <w:rsid w:val="00995CEF"/>
    <w:rsid w:val="009962C3"/>
    <w:rsid w:val="00996AB4"/>
    <w:rsid w:val="00996AD0"/>
    <w:rsid w:val="00996E32"/>
    <w:rsid w:val="009973EE"/>
    <w:rsid w:val="00997802"/>
    <w:rsid w:val="009A03F8"/>
    <w:rsid w:val="009A24A0"/>
    <w:rsid w:val="009A3993"/>
    <w:rsid w:val="009A3B8E"/>
    <w:rsid w:val="009A499B"/>
    <w:rsid w:val="009A5338"/>
    <w:rsid w:val="009A53E8"/>
    <w:rsid w:val="009A5D34"/>
    <w:rsid w:val="009A611F"/>
    <w:rsid w:val="009A64CE"/>
    <w:rsid w:val="009A68A1"/>
    <w:rsid w:val="009A6B23"/>
    <w:rsid w:val="009A6DF4"/>
    <w:rsid w:val="009A6E39"/>
    <w:rsid w:val="009A70DE"/>
    <w:rsid w:val="009A7315"/>
    <w:rsid w:val="009A7BE3"/>
    <w:rsid w:val="009A7DA6"/>
    <w:rsid w:val="009B0525"/>
    <w:rsid w:val="009B06B5"/>
    <w:rsid w:val="009B12F1"/>
    <w:rsid w:val="009B3150"/>
    <w:rsid w:val="009B33AE"/>
    <w:rsid w:val="009B3EF2"/>
    <w:rsid w:val="009B4267"/>
    <w:rsid w:val="009B63C8"/>
    <w:rsid w:val="009B64AF"/>
    <w:rsid w:val="009B7C59"/>
    <w:rsid w:val="009C13B5"/>
    <w:rsid w:val="009C350E"/>
    <w:rsid w:val="009C38B5"/>
    <w:rsid w:val="009C5095"/>
    <w:rsid w:val="009C5116"/>
    <w:rsid w:val="009C574B"/>
    <w:rsid w:val="009C62F3"/>
    <w:rsid w:val="009C74DD"/>
    <w:rsid w:val="009C7A26"/>
    <w:rsid w:val="009C7DB8"/>
    <w:rsid w:val="009D01B6"/>
    <w:rsid w:val="009D0B2F"/>
    <w:rsid w:val="009D0B4D"/>
    <w:rsid w:val="009D1B32"/>
    <w:rsid w:val="009D1B7C"/>
    <w:rsid w:val="009D284C"/>
    <w:rsid w:val="009D2AFA"/>
    <w:rsid w:val="009D5A93"/>
    <w:rsid w:val="009D5F71"/>
    <w:rsid w:val="009D6C36"/>
    <w:rsid w:val="009D748C"/>
    <w:rsid w:val="009E056A"/>
    <w:rsid w:val="009E0571"/>
    <w:rsid w:val="009E1981"/>
    <w:rsid w:val="009E1CBC"/>
    <w:rsid w:val="009E2B93"/>
    <w:rsid w:val="009E2C51"/>
    <w:rsid w:val="009E35AE"/>
    <w:rsid w:val="009E3F3C"/>
    <w:rsid w:val="009E4514"/>
    <w:rsid w:val="009E4CD3"/>
    <w:rsid w:val="009E58B7"/>
    <w:rsid w:val="009E5A74"/>
    <w:rsid w:val="009E5FC1"/>
    <w:rsid w:val="009E6A54"/>
    <w:rsid w:val="009E6B8A"/>
    <w:rsid w:val="009E7394"/>
    <w:rsid w:val="009E77EC"/>
    <w:rsid w:val="009E7C52"/>
    <w:rsid w:val="009F061F"/>
    <w:rsid w:val="009F1551"/>
    <w:rsid w:val="009F20BB"/>
    <w:rsid w:val="009F6349"/>
    <w:rsid w:val="009F6A44"/>
    <w:rsid w:val="009F7234"/>
    <w:rsid w:val="009F7345"/>
    <w:rsid w:val="009F7C15"/>
    <w:rsid w:val="00A0060D"/>
    <w:rsid w:val="00A019CC"/>
    <w:rsid w:val="00A0269E"/>
    <w:rsid w:val="00A02EF4"/>
    <w:rsid w:val="00A0447A"/>
    <w:rsid w:val="00A0495F"/>
    <w:rsid w:val="00A04FA1"/>
    <w:rsid w:val="00A05107"/>
    <w:rsid w:val="00A05471"/>
    <w:rsid w:val="00A05D00"/>
    <w:rsid w:val="00A07255"/>
    <w:rsid w:val="00A07B00"/>
    <w:rsid w:val="00A1019F"/>
    <w:rsid w:val="00A10A56"/>
    <w:rsid w:val="00A11389"/>
    <w:rsid w:val="00A1167E"/>
    <w:rsid w:val="00A12071"/>
    <w:rsid w:val="00A12926"/>
    <w:rsid w:val="00A12E75"/>
    <w:rsid w:val="00A136C1"/>
    <w:rsid w:val="00A13DA9"/>
    <w:rsid w:val="00A13E25"/>
    <w:rsid w:val="00A14420"/>
    <w:rsid w:val="00A14B3D"/>
    <w:rsid w:val="00A159D4"/>
    <w:rsid w:val="00A171C3"/>
    <w:rsid w:val="00A17D19"/>
    <w:rsid w:val="00A17E01"/>
    <w:rsid w:val="00A239DA"/>
    <w:rsid w:val="00A26418"/>
    <w:rsid w:val="00A27A7C"/>
    <w:rsid w:val="00A27E19"/>
    <w:rsid w:val="00A300E6"/>
    <w:rsid w:val="00A30ED6"/>
    <w:rsid w:val="00A327ED"/>
    <w:rsid w:val="00A32D32"/>
    <w:rsid w:val="00A335EC"/>
    <w:rsid w:val="00A34292"/>
    <w:rsid w:val="00A3434B"/>
    <w:rsid w:val="00A343C8"/>
    <w:rsid w:val="00A345E0"/>
    <w:rsid w:val="00A348D0"/>
    <w:rsid w:val="00A35895"/>
    <w:rsid w:val="00A36A09"/>
    <w:rsid w:val="00A36D20"/>
    <w:rsid w:val="00A36D24"/>
    <w:rsid w:val="00A40E17"/>
    <w:rsid w:val="00A42970"/>
    <w:rsid w:val="00A43B09"/>
    <w:rsid w:val="00A43FC1"/>
    <w:rsid w:val="00A44B9F"/>
    <w:rsid w:val="00A44BBF"/>
    <w:rsid w:val="00A45EA5"/>
    <w:rsid w:val="00A45ED9"/>
    <w:rsid w:val="00A4609B"/>
    <w:rsid w:val="00A46EF7"/>
    <w:rsid w:val="00A4794E"/>
    <w:rsid w:val="00A50856"/>
    <w:rsid w:val="00A51658"/>
    <w:rsid w:val="00A51661"/>
    <w:rsid w:val="00A524D8"/>
    <w:rsid w:val="00A52564"/>
    <w:rsid w:val="00A52A8C"/>
    <w:rsid w:val="00A5400C"/>
    <w:rsid w:val="00A54452"/>
    <w:rsid w:val="00A544F6"/>
    <w:rsid w:val="00A54AFC"/>
    <w:rsid w:val="00A54F4F"/>
    <w:rsid w:val="00A562F0"/>
    <w:rsid w:val="00A57714"/>
    <w:rsid w:val="00A60344"/>
    <w:rsid w:val="00A60C0B"/>
    <w:rsid w:val="00A60CFF"/>
    <w:rsid w:val="00A62CAE"/>
    <w:rsid w:val="00A636AA"/>
    <w:rsid w:val="00A63EB9"/>
    <w:rsid w:val="00A6420F"/>
    <w:rsid w:val="00A65827"/>
    <w:rsid w:val="00A667FA"/>
    <w:rsid w:val="00A671BA"/>
    <w:rsid w:val="00A7039E"/>
    <w:rsid w:val="00A7180B"/>
    <w:rsid w:val="00A72090"/>
    <w:rsid w:val="00A722A9"/>
    <w:rsid w:val="00A722FD"/>
    <w:rsid w:val="00A7253A"/>
    <w:rsid w:val="00A74C00"/>
    <w:rsid w:val="00A75686"/>
    <w:rsid w:val="00A75EA3"/>
    <w:rsid w:val="00A767BF"/>
    <w:rsid w:val="00A77EE1"/>
    <w:rsid w:val="00A77F99"/>
    <w:rsid w:val="00A8037C"/>
    <w:rsid w:val="00A8078D"/>
    <w:rsid w:val="00A81997"/>
    <w:rsid w:val="00A81C9F"/>
    <w:rsid w:val="00A822C3"/>
    <w:rsid w:val="00A82612"/>
    <w:rsid w:val="00A83305"/>
    <w:rsid w:val="00A83C14"/>
    <w:rsid w:val="00A83C1D"/>
    <w:rsid w:val="00A83DF6"/>
    <w:rsid w:val="00A83E29"/>
    <w:rsid w:val="00A84D61"/>
    <w:rsid w:val="00A853F9"/>
    <w:rsid w:val="00A86028"/>
    <w:rsid w:val="00A863D7"/>
    <w:rsid w:val="00A86BAA"/>
    <w:rsid w:val="00A902FD"/>
    <w:rsid w:val="00A905D6"/>
    <w:rsid w:val="00A918B4"/>
    <w:rsid w:val="00A924C5"/>
    <w:rsid w:val="00A92B60"/>
    <w:rsid w:val="00A92FE6"/>
    <w:rsid w:val="00A930FB"/>
    <w:rsid w:val="00A9497F"/>
    <w:rsid w:val="00A94A2D"/>
    <w:rsid w:val="00A964EE"/>
    <w:rsid w:val="00A968BD"/>
    <w:rsid w:val="00A9722C"/>
    <w:rsid w:val="00AA0550"/>
    <w:rsid w:val="00AA09F1"/>
    <w:rsid w:val="00AA0C57"/>
    <w:rsid w:val="00AA2B84"/>
    <w:rsid w:val="00AA34B9"/>
    <w:rsid w:val="00AA4F6B"/>
    <w:rsid w:val="00AA57E5"/>
    <w:rsid w:val="00AA5E85"/>
    <w:rsid w:val="00AA6AEA"/>
    <w:rsid w:val="00AA6B12"/>
    <w:rsid w:val="00AA6D17"/>
    <w:rsid w:val="00AA6EE5"/>
    <w:rsid w:val="00AB1F07"/>
    <w:rsid w:val="00AB2068"/>
    <w:rsid w:val="00AB27D9"/>
    <w:rsid w:val="00AB340D"/>
    <w:rsid w:val="00AB389E"/>
    <w:rsid w:val="00AB4125"/>
    <w:rsid w:val="00AB505F"/>
    <w:rsid w:val="00AB52FF"/>
    <w:rsid w:val="00AB55B3"/>
    <w:rsid w:val="00AB5A40"/>
    <w:rsid w:val="00AB5B39"/>
    <w:rsid w:val="00AB5DF9"/>
    <w:rsid w:val="00AB6E13"/>
    <w:rsid w:val="00AC0498"/>
    <w:rsid w:val="00AC05A7"/>
    <w:rsid w:val="00AC0E0F"/>
    <w:rsid w:val="00AC0EA0"/>
    <w:rsid w:val="00AC14EC"/>
    <w:rsid w:val="00AC1F8E"/>
    <w:rsid w:val="00AC2011"/>
    <w:rsid w:val="00AC28BA"/>
    <w:rsid w:val="00AC3221"/>
    <w:rsid w:val="00AC3429"/>
    <w:rsid w:val="00AC38CF"/>
    <w:rsid w:val="00AC3A61"/>
    <w:rsid w:val="00AC43E7"/>
    <w:rsid w:val="00AC58C5"/>
    <w:rsid w:val="00AC6EC7"/>
    <w:rsid w:val="00AC70EC"/>
    <w:rsid w:val="00AC7A6E"/>
    <w:rsid w:val="00AC7EEC"/>
    <w:rsid w:val="00AD01C2"/>
    <w:rsid w:val="00AD0478"/>
    <w:rsid w:val="00AD05E3"/>
    <w:rsid w:val="00AD1340"/>
    <w:rsid w:val="00AD206E"/>
    <w:rsid w:val="00AD2871"/>
    <w:rsid w:val="00AD37CD"/>
    <w:rsid w:val="00AD3942"/>
    <w:rsid w:val="00AD3E95"/>
    <w:rsid w:val="00AD3F68"/>
    <w:rsid w:val="00AD4F09"/>
    <w:rsid w:val="00AD5F30"/>
    <w:rsid w:val="00AD66C4"/>
    <w:rsid w:val="00AD71E7"/>
    <w:rsid w:val="00AD73BF"/>
    <w:rsid w:val="00AD7858"/>
    <w:rsid w:val="00AE0DFA"/>
    <w:rsid w:val="00AE0F97"/>
    <w:rsid w:val="00AE2C61"/>
    <w:rsid w:val="00AE2D7B"/>
    <w:rsid w:val="00AE2D7E"/>
    <w:rsid w:val="00AE4347"/>
    <w:rsid w:val="00AE45D6"/>
    <w:rsid w:val="00AE4B96"/>
    <w:rsid w:val="00AE53CB"/>
    <w:rsid w:val="00AE5916"/>
    <w:rsid w:val="00AE7186"/>
    <w:rsid w:val="00AE7671"/>
    <w:rsid w:val="00AE7C04"/>
    <w:rsid w:val="00AF07F5"/>
    <w:rsid w:val="00AF0FC2"/>
    <w:rsid w:val="00AF1DE2"/>
    <w:rsid w:val="00AF23EE"/>
    <w:rsid w:val="00AF2632"/>
    <w:rsid w:val="00AF3AC8"/>
    <w:rsid w:val="00AF4818"/>
    <w:rsid w:val="00AF48D6"/>
    <w:rsid w:val="00AF4A6D"/>
    <w:rsid w:val="00AF5D15"/>
    <w:rsid w:val="00AF6077"/>
    <w:rsid w:val="00AF6C6F"/>
    <w:rsid w:val="00AF6F9B"/>
    <w:rsid w:val="00AF747E"/>
    <w:rsid w:val="00AF7738"/>
    <w:rsid w:val="00AF7833"/>
    <w:rsid w:val="00AF7BE0"/>
    <w:rsid w:val="00AF7FA6"/>
    <w:rsid w:val="00B004EB"/>
    <w:rsid w:val="00B00FFB"/>
    <w:rsid w:val="00B0127A"/>
    <w:rsid w:val="00B026D8"/>
    <w:rsid w:val="00B02DEA"/>
    <w:rsid w:val="00B0343E"/>
    <w:rsid w:val="00B04028"/>
    <w:rsid w:val="00B045B7"/>
    <w:rsid w:val="00B048C1"/>
    <w:rsid w:val="00B04EBE"/>
    <w:rsid w:val="00B062A6"/>
    <w:rsid w:val="00B0637B"/>
    <w:rsid w:val="00B0667E"/>
    <w:rsid w:val="00B07CC2"/>
    <w:rsid w:val="00B07DBF"/>
    <w:rsid w:val="00B10DC5"/>
    <w:rsid w:val="00B11578"/>
    <w:rsid w:val="00B12235"/>
    <w:rsid w:val="00B13034"/>
    <w:rsid w:val="00B13558"/>
    <w:rsid w:val="00B13C3E"/>
    <w:rsid w:val="00B13D38"/>
    <w:rsid w:val="00B147B8"/>
    <w:rsid w:val="00B147E1"/>
    <w:rsid w:val="00B15858"/>
    <w:rsid w:val="00B15FD5"/>
    <w:rsid w:val="00B17229"/>
    <w:rsid w:val="00B17D12"/>
    <w:rsid w:val="00B20819"/>
    <w:rsid w:val="00B21026"/>
    <w:rsid w:val="00B21054"/>
    <w:rsid w:val="00B212DF"/>
    <w:rsid w:val="00B21C3F"/>
    <w:rsid w:val="00B21FAC"/>
    <w:rsid w:val="00B22BEE"/>
    <w:rsid w:val="00B2323F"/>
    <w:rsid w:val="00B236DE"/>
    <w:rsid w:val="00B23C26"/>
    <w:rsid w:val="00B23E1C"/>
    <w:rsid w:val="00B244C0"/>
    <w:rsid w:val="00B256CB"/>
    <w:rsid w:val="00B25B7E"/>
    <w:rsid w:val="00B2714A"/>
    <w:rsid w:val="00B31B4C"/>
    <w:rsid w:val="00B320D6"/>
    <w:rsid w:val="00B32660"/>
    <w:rsid w:val="00B329DD"/>
    <w:rsid w:val="00B32CF7"/>
    <w:rsid w:val="00B339E7"/>
    <w:rsid w:val="00B366C8"/>
    <w:rsid w:val="00B37254"/>
    <w:rsid w:val="00B405C1"/>
    <w:rsid w:val="00B410CC"/>
    <w:rsid w:val="00B41FEF"/>
    <w:rsid w:val="00B42008"/>
    <w:rsid w:val="00B42119"/>
    <w:rsid w:val="00B43326"/>
    <w:rsid w:val="00B4383F"/>
    <w:rsid w:val="00B43A65"/>
    <w:rsid w:val="00B43B58"/>
    <w:rsid w:val="00B43EE1"/>
    <w:rsid w:val="00B440DE"/>
    <w:rsid w:val="00B450A6"/>
    <w:rsid w:val="00B459FF"/>
    <w:rsid w:val="00B464AE"/>
    <w:rsid w:val="00B46B68"/>
    <w:rsid w:val="00B46D95"/>
    <w:rsid w:val="00B46E2C"/>
    <w:rsid w:val="00B47BBC"/>
    <w:rsid w:val="00B50612"/>
    <w:rsid w:val="00B51141"/>
    <w:rsid w:val="00B513D1"/>
    <w:rsid w:val="00B513FC"/>
    <w:rsid w:val="00B52150"/>
    <w:rsid w:val="00B52DE3"/>
    <w:rsid w:val="00B53042"/>
    <w:rsid w:val="00B53259"/>
    <w:rsid w:val="00B53FAD"/>
    <w:rsid w:val="00B54D4B"/>
    <w:rsid w:val="00B570B8"/>
    <w:rsid w:val="00B57B98"/>
    <w:rsid w:val="00B57D93"/>
    <w:rsid w:val="00B60133"/>
    <w:rsid w:val="00B602CC"/>
    <w:rsid w:val="00B6046D"/>
    <w:rsid w:val="00B60B78"/>
    <w:rsid w:val="00B6162B"/>
    <w:rsid w:val="00B61789"/>
    <w:rsid w:val="00B617D8"/>
    <w:rsid w:val="00B61EE3"/>
    <w:rsid w:val="00B62C51"/>
    <w:rsid w:val="00B635D1"/>
    <w:rsid w:val="00B63A8F"/>
    <w:rsid w:val="00B646A0"/>
    <w:rsid w:val="00B649F4"/>
    <w:rsid w:val="00B65FE4"/>
    <w:rsid w:val="00B66369"/>
    <w:rsid w:val="00B66E55"/>
    <w:rsid w:val="00B66F62"/>
    <w:rsid w:val="00B673D2"/>
    <w:rsid w:val="00B674E8"/>
    <w:rsid w:val="00B67EF8"/>
    <w:rsid w:val="00B67FA3"/>
    <w:rsid w:val="00B702B7"/>
    <w:rsid w:val="00B708AE"/>
    <w:rsid w:val="00B70A1C"/>
    <w:rsid w:val="00B70CB7"/>
    <w:rsid w:val="00B710FF"/>
    <w:rsid w:val="00B727D4"/>
    <w:rsid w:val="00B728F5"/>
    <w:rsid w:val="00B72DAE"/>
    <w:rsid w:val="00B72EB1"/>
    <w:rsid w:val="00B7407A"/>
    <w:rsid w:val="00B749B2"/>
    <w:rsid w:val="00B76007"/>
    <w:rsid w:val="00B77ABB"/>
    <w:rsid w:val="00B77E38"/>
    <w:rsid w:val="00B8072D"/>
    <w:rsid w:val="00B809EC"/>
    <w:rsid w:val="00B810DD"/>
    <w:rsid w:val="00B8116C"/>
    <w:rsid w:val="00B82604"/>
    <w:rsid w:val="00B82F74"/>
    <w:rsid w:val="00B84A2B"/>
    <w:rsid w:val="00B84AF6"/>
    <w:rsid w:val="00B861B6"/>
    <w:rsid w:val="00B87A54"/>
    <w:rsid w:val="00B9022C"/>
    <w:rsid w:val="00B91C72"/>
    <w:rsid w:val="00B923C2"/>
    <w:rsid w:val="00B930A5"/>
    <w:rsid w:val="00B93445"/>
    <w:rsid w:val="00B93A5D"/>
    <w:rsid w:val="00B93A94"/>
    <w:rsid w:val="00B94932"/>
    <w:rsid w:val="00B94D21"/>
    <w:rsid w:val="00B96F89"/>
    <w:rsid w:val="00B9753D"/>
    <w:rsid w:val="00BA217D"/>
    <w:rsid w:val="00BA4EF6"/>
    <w:rsid w:val="00BA5A73"/>
    <w:rsid w:val="00BA647E"/>
    <w:rsid w:val="00BA685B"/>
    <w:rsid w:val="00BA6B81"/>
    <w:rsid w:val="00BB36E7"/>
    <w:rsid w:val="00BB39F8"/>
    <w:rsid w:val="00BB3ED7"/>
    <w:rsid w:val="00BB41AB"/>
    <w:rsid w:val="00BB55E5"/>
    <w:rsid w:val="00BB5722"/>
    <w:rsid w:val="00BB623D"/>
    <w:rsid w:val="00BB6327"/>
    <w:rsid w:val="00BB68E5"/>
    <w:rsid w:val="00BB6F92"/>
    <w:rsid w:val="00BB734C"/>
    <w:rsid w:val="00BC01A1"/>
    <w:rsid w:val="00BC03CC"/>
    <w:rsid w:val="00BC0AF1"/>
    <w:rsid w:val="00BC268B"/>
    <w:rsid w:val="00BC2749"/>
    <w:rsid w:val="00BC2CC4"/>
    <w:rsid w:val="00BC3290"/>
    <w:rsid w:val="00BC3841"/>
    <w:rsid w:val="00BC4002"/>
    <w:rsid w:val="00BC54B8"/>
    <w:rsid w:val="00BC5DC4"/>
    <w:rsid w:val="00BC6ACD"/>
    <w:rsid w:val="00BC72C5"/>
    <w:rsid w:val="00BC7924"/>
    <w:rsid w:val="00BD0EB4"/>
    <w:rsid w:val="00BD182E"/>
    <w:rsid w:val="00BD1AD3"/>
    <w:rsid w:val="00BD1B48"/>
    <w:rsid w:val="00BD385B"/>
    <w:rsid w:val="00BD42CB"/>
    <w:rsid w:val="00BD7083"/>
    <w:rsid w:val="00BD7E0C"/>
    <w:rsid w:val="00BE1394"/>
    <w:rsid w:val="00BE17A3"/>
    <w:rsid w:val="00BE1B84"/>
    <w:rsid w:val="00BE1D2F"/>
    <w:rsid w:val="00BE24D2"/>
    <w:rsid w:val="00BE3473"/>
    <w:rsid w:val="00BE359E"/>
    <w:rsid w:val="00BE3796"/>
    <w:rsid w:val="00BE37A3"/>
    <w:rsid w:val="00BE512F"/>
    <w:rsid w:val="00BE5DA2"/>
    <w:rsid w:val="00BE7868"/>
    <w:rsid w:val="00BE7FD4"/>
    <w:rsid w:val="00BF0182"/>
    <w:rsid w:val="00BF04DA"/>
    <w:rsid w:val="00BF10E4"/>
    <w:rsid w:val="00BF1BB8"/>
    <w:rsid w:val="00BF1C6E"/>
    <w:rsid w:val="00BF2228"/>
    <w:rsid w:val="00BF23BB"/>
    <w:rsid w:val="00BF27B0"/>
    <w:rsid w:val="00BF2D84"/>
    <w:rsid w:val="00BF2EAC"/>
    <w:rsid w:val="00BF4A67"/>
    <w:rsid w:val="00BF4C1D"/>
    <w:rsid w:val="00BF53F8"/>
    <w:rsid w:val="00BF6D24"/>
    <w:rsid w:val="00BF7600"/>
    <w:rsid w:val="00BF7C7A"/>
    <w:rsid w:val="00C0077F"/>
    <w:rsid w:val="00C00C6F"/>
    <w:rsid w:val="00C00EF4"/>
    <w:rsid w:val="00C017D6"/>
    <w:rsid w:val="00C018EF"/>
    <w:rsid w:val="00C01D9C"/>
    <w:rsid w:val="00C021B6"/>
    <w:rsid w:val="00C02AE0"/>
    <w:rsid w:val="00C03381"/>
    <w:rsid w:val="00C05A2B"/>
    <w:rsid w:val="00C05A4D"/>
    <w:rsid w:val="00C05B53"/>
    <w:rsid w:val="00C066AA"/>
    <w:rsid w:val="00C076A1"/>
    <w:rsid w:val="00C07DB0"/>
    <w:rsid w:val="00C10256"/>
    <w:rsid w:val="00C10D6E"/>
    <w:rsid w:val="00C11AF9"/>
    <w:rsid w:val="00C12102"/>
    <w:rsid w:val="00C121A2"/>
    <w:rsid w:val="00C12C56"/>
    <w:rsid w:val="00C12F20"/>
    <w:rsid w:val="00C13080"/>
    <w:rsid w:val="00C13887"/>
    <w:rsid w:val="00C14048"/>
    <w:rsid w:val="00C14F77"/>
    <w:rsid w:val="00C15B32"/>
    <w:rsid w:val="00C16CE3"/>
    <w:rsid w:val="00C16DE1"/>
    <w:rsid w:val="00C17047"/>
    <w:rsid w:val="00C17D38"/>
    <w:rsid w:val="00C209F0"/>
    <w:rsid w:val="00C212EE"/>
    <w:rsid w:val="00C221D5"/>
    <w:rsid w:val="00C22850"/>
    <w:rsid w:val="00C250E0"/>
    <w:rsid w:val="00C256B2"/>
    <w:rsid w:val="00C25BC9"/>
    <w:rsid w:val="00C25EED"/>
    <w:rsid w:val="00C33C1D"/>
    <w:rsid w:val="00C33C8E"/>
    <w:rsid w:val="00C33E21"/>
    <w:rsid w:val="00C34362"/>
    <w:rsid w:val="00C3488F"/>
    <w:rsid w:val="00C34A7D"/>
    <w:rsid w:val="00C35689"/>
    <w:rsid w:val="00C36BFF"/>
    <w:rsid w:val="00C4086F"/>
    <w:rsid w:val="00C43AA0"/>
    <w:rsid w:val="00C44237"/>
    <w:rsid w:val="00C4457A"/>
    <w:rsid w:val="00C44692"/>
    <w:rsid w:val="00C447A0"/>
    <w:rsid w:val="00C44F1F"/>
    <w:rsid w:val="00C45336"/>
    <w:rsid w:val="00C46801"/>
    <w:rsid w:val="00C46F92"/>
    <w:rsid w:val="00C5070E"/>
    <w:rsid w:val="00C5151C"/>
    <w:rsid w:val="00C51BB8"/>
    <w:rsid w:val="00C52194"/>
    <w:rsid w:val="00C52853"/>
    <w:rsid w:val="00C52913"/>
    <w:rsid w:val="00C53055"/>
    <w:rsid w:val="00C53B2E"/>
    <w:rsid w:val="00C53D20"/>
    <w:rsid w:val="00C54516"/>
    <w:rsid w:val="00C545B4"/>
    <w:rsid w:val="00C5461D"/>
    <w:rsid w:val="00C547F5"/>
    <w:rsid w:val="00C54B3B"/>
    <w:rsid w:val="00C55C13"/>
    <w:rsid w:val="00C56951"/>
    <w:rsid w:val="00C56AC7"/>
    <w:rsid w:val="00C57370"/>
    <w:rsid w:val="00C57909"/>
    <w:rsid w:val="00C57C20"/>
    <w:rsid w:val="00C603B5"/>
    <w:rsid w:val="00C608A0"/>
    <w:rsid w:val="00C60CFC"/>
    <w:rsid w:val="00C6289B"/>
    <w:rsid w:val="00C629C7"/>
    <w:rsid w:val="00C62EB1"/>
    <w:rsid w:val="00C63643"/>
    <w:rsid w:val="00C63C22"/>
    <w:rsid w:val="00C640E2"/>
    <w:rsid w:val="00C64759"/>
    <w:rsid w:val="00C64A89"/>
    <w:rsid w:val="00C65C74"/>
    <w:rsid w:val="00C6754F"/>
    <w:rsid w:val="00C714ED"/>
    <w:rsid w:val="00C7301C"/>
    <w:rsid w:val="00C74C1F"/>
    <w:rsid w:val="00C751A6"/>
    <w:rsid w:val="00C76198"/>
    <w:rsid w:val="00C7707F"/>
    <w:rsid w:val="00C77C26"/>
    <w:rsid w:val="00C80F6D"/>
    <w:rsid w:val="00C82459"/>
    <w:rsid w:val="00C82D5E"/>
    <w:rsid w:val="00C83479"/>
    <w:rsid w:val="00C839FB"/>
    <w:rsid w:val="00C8464B"/>
    <w:rsid w:val="00C84FE0"/>
    <w:rsid w:val="00C85E06"/>
    <w:rsid w:val="00C8678A"/>
    <w:rsid w:val="00C87D63"/>
    <w:rsid w:val="00C904A6"/>
    <w:rsid w:val="00C910D3"/>
    <w:rsid w:val="00C9184A"/>
    <w:rsid w:val="00C9274A"/>
    <w:rsid w:val="00C93258"/>
    <w:rsid w:val="00C9393A"/>
    <w:rsid w:val="00C93E81"/>
    <w:rsid w:val="00C95337"/>
    <w:rsid w:val="00C9609F"/>
    <w:rsid w:val="00C97414"/>
    <w:rsid w:val="00CA0FB1"/>
    <w:rsid w:val="00CA11DB"/>
    <w:rsid w:val="00CA1DD3"/>
    <w:rsid w:val="00CA1E3A"/>
    <w:rsid w:val="00CA27D3"/>
    <w:rsid w:val="00CA2A72"/>
    <w:rsid w:val="00CA2FC8"/>
    <w:rsid w:val="00CA2FD9"/>
    <w:rsid w:val="00CA3244"/>
    <w:rsid w:val="00CA4577"/>
    <w:rsid w:val="00CA49FD"/>
    <w:rsid w:val="00CA4A94"/>
    <w:rsid w:val="00CA52F6"/>
    <w:rsid w:val="00CA65EE"/>
    <w:rsid w:val="00CA668F"/>
    <w:rsid w:val="00CA6C0B"/>
    <w:rsid w:val="00CA74A6"/>
    <w:rsid w:val="00CB1122"/>
    <w:rsid w:val="00CB21D4"/>
    <w:rsid w:val="00CB38C7"/>
    <w:rsid w:val="00CB3F26"/>
    <w:rsid w:val="00CB4282"/>
    <w:rsid w:val="00CB45B6"/>
    <w:rsid w:val="00CB6309"/>
    <w:rsid w:val="00CB6C37"/>
    <w:rsid w:val="00CB70E6"/>
    <w:rsid w:val="00CB7418"/>
    <w:rsid w:val="00CB7445"/>
    <w:rsid w:val="00CC06B0"/>
    <w:rsid w:val="00CC0922"/>
    <w:rsid w:val="00CC1156"/>
    <w:rsid w:val="00CC1162"/>
    <w:rsid w:val="00CC1B9B"/>
    <w:rsid w:val="00CC1D29"/>
    <w:rsid w:val="00CC2ACB"/>
    <w:rsid w:val="00CC2AED"/>
    <w:rsid w:val="00CC5709"/>
    <w:rsid w:val="00CC57A0"/>
    <w:rsid w:val="00CC69B6"/>
    <w:rsid w:val="00CC7496"/>
    <w:rsid w:val="00CC7A7F"/>
    <w:rsid w:val="00CD06EF"/>
    <w:rsid w:val="00CD0D9D"/>
    <w:rsid w:val="00CD0EAB"/>
    <w:rsid w:val="00CD1D6B"/>
    <w:rsid w:val="00CD2AEE"/>
    <w:rsid w:val="00CD32B5"/>
    <w:rsid w:val="00CD354E"/>
    <w:rsid w:val="00CD530A"/>
    <w:rsid w:val="00CD5993"/>
    <w:rsid w:val="00CD641E"/>
    <w:rsid w:val="00CD6CC1"/>
    <w:rsid w:val="00CD7938"/>
    <w:rsid w:val="00CD7E69"/>
    <w:rsid w:val="00CE027D"/>
    <w:rsid w:val="00CE059A"/>
    <w:rsid w:val="00CE09E4"/>
    <w:rsid w:val="00CE0C75"/>
    <w:rsid w:val="00CE13BE"/>
    <w:rsid w:val="00CE1DBC"/>
    <w:rsid w:val="00CE2375"/>
    <w:rsid w:val="00CE2876"/>
    <w:rsid w:val="00CE2A81"/>
    <w:rsid w:val="00CE3AA2"/>
    <w:rsid w:val="00CE41DD"/>
    <w:rsid w:val="00CE423B"/>
    <w:rsid w:val="00CE423E"/>
    <w:rsid w:val="00CE48E0"/>
    <w:rsid w:val="00CE4923"/>
    <w:rsid w:val="00CE55DE"/>
    <w:rsid w:val="00CE58E9"/>
    <w:rsid w:val="00CE64C8"/>
    <w:rsid w:val="00CE6F42"/>
    <w:rsid w:val="00CE7664"/>
    <w:rsid w:val="00CF1289"/>
    <w:rsid w:val="00CF15AD"/>
    <w:rsid w:val="00CF17B8"/>
    <w:rsid w:val="00CF1E3F"/>
    <w:rsid w:val="00CF282B"/>
    <w:rsid w:val="00CF2C0C"/>
    <w:rsid w:val="00CF3021"/>
    <w:rsid w:val="00CF3481"/>
    <w:rsid w:val="00CF3983"/>
    <w:rsid w:val="00CF4374"/>
    <w:rsid w:val="00CF4525"/>
    <w:rsid w:val="00CF4826"/>
    <w:rsid w:val="00CF498F"/>
    <w:rsid w:val="00CF57C1"/>
    <w:rsid w:val="00CF59B0"/>
    <w:rsid w:val="00CF5CFA"/>
    <w:rsid w:val="00CF6387"/>
    <w:rsid w:val="00CF6D65"/>
    <w:rsid w:val="00CF72C4"/>
    <w:rsid w:val="00CF77A8"/>
    <w:rsid w:val="00CF7B39"/>
    <w:rsid w:val="00D00312"/>
    <w:rsid w:val="00D003A7"/>
    <w:rsid w:val="00D00558"/>
    <w:rsid w:val="00D00611"/>
    <w:rsid w:val="00D01711"/>
    <w:rsid w:val="00D02075"/>
    <w:rsid w:val="00D021F5"/>
    <w:rsid w:val="00D02885"/>
    <w:rsid w:val="00D03641"/>
    <w:rsid w:val="00D0367C"/>
    <w:rsid w:val="00D03F05"/>
    <w:rsid w:val="00D0444D"/>
    <w:rsid w:val="00D04A91"/>
    <w:rsid w:val="00D04FC2"/>
    <w:rsid w:val="00D055E6"/>
    <w:rsid w:val="00D05AB7"/>
    <w:rsid w:val="00D07608"/>
    <w:rsid w:val="00D10954"/>
    <w:rsid w:val="00D10CC0"/>
    <w:rsid w:val="00D11004"/>
    <w:rsid w:val="00D1113B"/>
    <w:rsid w:val="00D11484"/>
    <w:rsid w:val="00D117BD"/>
    <w:rsid w:val="00D129E3"/>
    <w:rsid w:val="00D14603"/>
    <w:rsid w:val="00D149A4"/>
    <w:rsid w:val="00D14BB8"/>
    <w:rsid w:val="00D14D8C"/>
    <w:rsid w:val="00D15401"/>
    <w:rsid w:val="00D15E65"/>
    <w:rsid w:val="00D16511"/>
    <w:rsid w:val="00D175BD"/>
    <w:rsid w:val="00D17B7A"/>
    <w:rsid w:val="00D2009C"/>
    <w:rsid w:val="00D200EE"/>
    <w:rsid w:val="00D20159"/>
    <w:rsid w:val="00D2039D"/>
    <w:rsid w:val="00D2090C"/>
    <w:rsid w:val="00D21B40"/>
    <w:rsid w:val="00D228AB"/>
    <w:rsid w:val="00D22ECB"/>
    <w:rsid w:val="00D23236"/>
    <w:rsid w:val="00D23E5D"/>
    <w:rsid w:val="00D2449A"/>
    <w:rsid w:val="00D2530B"/>
    <w:rsid w:val="00D26621"/>
    <w:rsid w:val="00D2739F"/>
    <w:rsid w:val="00D27F0D"/>
    <w:rsid w:val="00D3094D"/>
    <w:rsid w:val="00D31315"/>
    <w:rsid w:val="00D31843"/>
    <w:rsid w:val="00D31F4F"/>
    <w:rsid w:val="00D32FA6"/>
    <w:rsid w:val="00D34DC4"/>
    <w:rsid w:val="00D42776"/>
    <w:rsid w:val="00D427CB"/>
    <w:rsid w:val="00D44E63"/>
    <w:rsid w:val="00D45A1B"/>
    <w:rsid w:val="00D46149"/>
    <w:rsid w:val="00D464BE"/>
    <w:rsid w:val="00D46A3A"/>
    <w:rsid w:val="00D470EB"/>
    <w:rsid w:val="00D4720B"/>
    <w:rsid w:val="00D501D6"/>
    <w:rsid w:val="00D50D19"/>
    <w:rsid w:val="00D51D7E"/>
    <w:rsid w:val="00D52914"/>
    <w:rsid w:val="00D52BEA"/>
    <w:rsid w:val="00D53717"/>
    <w:rsid w:val="00D53FFA"/>
    <w:rsid w:val="00D541C9"/>
    <w:rsid w:val="00D54EEA"/>
    <w:rsid w:val="00D554DE"/>
    <w:rsid w:val="00D55891"/>
    <w:rsid w:val="00D56CE4"/>
    <w:rsid w:val="00D56E90"/>
    <w:rsid w:val="00D57048"/>
    <w:rsid w:val="00D600CD"/>
    <w:rsid w:val="00D610FB"/>
    <w:rsid w:val="00D61472"/>
    <w:rsid w:val="00D618BB"/>
    <w:rsid w:val="00D623A9"/>
    <w:rsid w:val="00D624F9"/>
    <w:rsid w:val="00D629DF"/>
    <w:rsid w:val="00D641F6"/>
    <w:rsid w:val="00D644F7"/>
    <w:rsid w:val="00D65BA0"/>
    <w:rsid w:val="00D65D0C"/>
    <w:rsid w:val="00D65F43"/>
    <w:rsid w:val="00D677CD"/>
    <w:rsid w:val="00D67B19"/>
    <w:rsid w:val="00D7080A"/>
    <w:rsid w:val="00D71F2F"/>
    <w:rsid w:val="00D7255A"/>
    <w:rsid w:val="00D736EA"/>
    <w:rsid w:val="00D74126"/>
    <w:rsid w:val="00D75692"/>
    <w:rsid w:val="00D76528"/>
    <w:rsid w:val="00D765EF"/>
    <w:rsid w:val="00D774F5"/>
    <w:rsid w:val="00D77B49"/>
    <w:rsid w:val="00D77F23"/>
    <w:rsid w:val="00D77FE2"/>
    <w:rsid w:val="00D8053F"/>
    <w:rsid w:val="00D814DF"/>
    <w:rsid w:val="00D815C3"/>
    <w:rsid w:val="00D81693"/>
    <w:rsid w:val="00D81A1D"/>
    <w:rsid w:val="00D81DE1"/>
    <w:rsid w:val="00D848D9"/>
    <w:rsid w:val="00D84B98"/>
    <w:rsid w:val="00D8552C"/>
    <w:rsid w:val="00D86A39"/>
    <w:rsid w:val="00D902D3"/>
    <w:rsid w:val="00D906F5"/>
    <w:rsid w:val="00D90B55"/>
    <w:rsid w:val="00D92842"/>
    <w:rsid w:val="00D92AE4"/>
    <w:rsid w:val="00D94C11"/>
    <w:rsid w:val="00D95A6C"/>
    <w:rsid w:val="00D96DEC"/>
    <w:rsid w:val="00D978AE"/>
    <w:rsid w:val="00DA0243"/>
    <w:rsid w:val="00DA02B7"/>
    <w:rsid w:val="00DA032C"/>
    <w:rsid w:val="00DA0EB6"/>
    <w:rsid w:val="00DA133E"/>
    <w:rsid w:val="00DA160B"/>
    <w:rsid w:val="00DA31ED"/>
    <w:rsid w:val="00DA358F"/>
    <w:rsid w:val="00DA62D6"/>
    <w:rsid w:val="00DA6E5F"/>
    <w:rsid w:val="00DA7468"/>
    <w:rsid w:val="00DB12FB"/>
    <w:rsid w:val="00DB1F38"/>
    <w:rsid w:val="00DB2B14"/>
    <w:rsid w:val="00DB35EA"/>
    <w:rsid w:val="00DB496E"/>
    <w:rsid w:val="00DB4F95"/>
    <w:rsid w:val="00DB78F6"/>
    <w:rsid w:val="00DB7B70"/>
    <w:rsid w:val="00DB7D23"/>
    <w:rsid w:val="00DC1580"/>
    <w:rsid w:val="00DC1944"/>
    <w:rsid w:val="00DC2147"/>
    <w:rsid w:val="00DC239C"/>
    <w:rsid w:val="00DC23FC"/>
    <w:rsid w:val="00DC3451"/>
    <w:rsid w:val="00DC3FAD"/>
    <w:rsid w:val="00DC4988"/>
    <w:rsid w:val="00DC4BA2"/>
    <w:rsid w:val="00DC58E9"/>
    <w:rsid w:val="00DC76CE"/>
    <w:rsid w:val="00DD0104"/>
    <w:rsid w:val="00DD183D"/>
    <w:rsid w:val="00DD1FA3"/>
    <w:rsid w:val="00DD24A4"/>
    <w:rsid w:val="00DD472C"/>
    <w:rsid w:val="00DD4A21"/>
    <w:rsid w:val="00DD4F8B"/>
    <w:rsid w:val="00DD4FF8"/>
    <w:rsid w:val="00DD5995"/>
    <w:rsid w:val="00DD5F68"/>
    <w:rsid w:val="00DD6515"/>
    <w:rsid w:val="00DD6BBE"/>
    <w:rsid w:val="00DD7525"/>
    <w:rsid w:val="00DD76C3"/>
    <w:rsid w:val="00DD783A"/>
    <w:rsid w:val="00DD7A95"/>
    <w:rsid w:val="00DE09A3"/>
    <w:rsid w:val="00DE09C8"/>
    <w:rsid w:val="00DE1272"/>
    <w:rsid w:val="00DE3E2E"/>
    <w:rsid w:val="00DE5863"/>
    <w:rsid w:val="00DE620D"/>
    <w:rsid w:val="00DE6D76"/>
    <w:rsid w:val="00DE7D25"/>
    <w:rsid w:val="00DF033E"/>
    <w:rsid w:val="00DF1427"/>
    <w:rsid w:val="00DF1CA5"/>
    <w:rsid w:val="00DF27A7"/>
    <w:rsid w:val="00DF32B1"/>
    <w:rsid w:val="00DF3BF9"/>
    <w:rsid w:val="00DF3EAE"/>
    <w:rsid w:val="00DF4984"/>
    <w:rsid w:val="00DF5CE0"/>
    <w:rsid w:val="00DF5D9F"/>
    <w:rsid w:val="00DF61A1"/>
    <w:rsid w:val="00DF6205"/>
    <w:rsid w:val="00DF6C7D"/>
    <w:rsid w:val="00DF6EC7"/>
    <w:rsid w:val="00DF6F0B"/>
    <w:rsid w:val="00DF73A4"/>
    <w:rsid w:val="00E0026E"/>
    <w:rsid w:val="00E005DE"/>
    <w:rsid w:val="00E01B4C"/>
    <w:rsid w:val="00E02008"/>
    <w:rsid w:val="00E020EE"/>
    <w:rsid w:val="00E041C5"/>
    <w:rsid w:val="00E04260"/>
    <w:rsid w:val="00E0437A"/>
    <w:rsid w:val="00E04552"/>
    <w:rsid w:val="00E0491F"/>
    <w:rsid w:val="00E05599"/>
    <w:rsid w:val="00E057DC"/>
    <w:rsid w:val="00E05853"/>
    <w:rsid w:val="00E05BD4"/>
    <w:rsid w:val="00E06069"/>
    <w:rsid w:val="00E06374"/>
    <w:rsid w:val="00E06ABB"/>
    <w:rsid w:val="00E073A2"/>
    <w:rsid w:val="00E073BE"/>
    <w:rsid w:val="00E07F7A"/>
    <w:rsid w:val="00E10EF7"/>
    <w:rsid w:val="00E11245"/>
    <w:rsid w:val="00E117E2"/>
    <w:rsid w:val="00E121EB"/>
    <w:rsid w:val="00E1238B"/>
    <w:rsid w:val="00E12417"/>
    <w:rsid w:val="00E130FA"/>
    <w:rsid w:val="00E13F27"/>
    <w:rsid w:val="00E1407E"/>
    <w:rsid w:val="00E14666"/>
    <w:rsid w:val="00E156D1"/>
    <w:rsid w:val="00E15AA6"/>
    <w:rsid w:val="00E1659D"/>
    <w:rsid w:val="00E16AD3"/>
    <w:rsid w:val="00E20DD8"/>
    <w:rsid w:val="00E211BA"/>
    <w:rsid w:val="00E23099"/>
    <w:rsid w:val="00E230B9"/>
    <w:rsid w:val="00E24838"/>
    <w:rsid w:val="00E24990"/>
    <w:rsid w:val="00E24B80"/>
    <w:rsid w:val="00E26BEA"/>
    <w:rsid w:val="00E26E5A"/>
    <w:rsid w:val="00E304D1"/>
    <w:rsid w:val="00E3099E"/>
    <w:rsid w:val="00E31CAF"/>
    <w:rsid w:val="00E32944"/>
    <w:rsid w:val="00E32FDF"/>
    <w:rsid w:val="00E34343"/>
    <w:rsid w:val="00E34B87"/>
    <w:rsid w:val="00E350AA"/>
    <w:rsid w:val="00E373C3"/>
    <w:rsid w:val="00E40476"/>
    <w:rsid w:val="00E4048C"/>
    <w:rsid w:val="00E408C8"/>
    <w:rsid w:val="00E40AEC"/>
    <w:rsid w:val="00E40B16"/>
    <w:rsid w:val="00E40DC3"/>
    <w:rsid w:val="00E40EFF"/>
    <w:rsid w:val="00E40F15"/>
    <w:rsid w:val="00E41613"/>
    <w:rsid w:val="00E43208"/>
    <w:rsid w:val="00E43C11"/>
    <w:rsid w:val="00E43EF6"/>
    <w:rsid w:val="00E44167"/>
    <w:rsid w:val="00E444A9"/>
    <w:rsid w:val="00E446DC"/>
    <w:rsid w:val="00E44E04"/>
    <w:rsid w:val="00E4664C"/>
    <w:rsid w:val="00E47788"/>
    <w:rsid w:val="00E47839"/>
    <w:rsid w:val="00E47BB3"/>
    <w:rsid w:val="00E50EBB"/>
    <w:rsid w:val="00E51640"/>
    <w:rsid w:val="00E51BAA"/>
    <w:rsid w:val="00E52BDD"/>
    <w:rsid w:val="00E54540"/>
    <w:rsid w:val="00E54E7C"/>
    <w:rsid w:val="00E55C61"/>
    <w:rsid w:val="00E56E89"/>
    <w:rsid w:val="00E604EE"/>
    <w:rsid w:val="00E6150D"/>
    <w:rsid w:val="00E61695"/>
    <w:rsid w:val="00E616D4"/>
    <w:rsid w:val="00E61D3F"/>
    <w:rsid w:val="00E640AE"/>
    <w:rsid w:val="00E64A0F"/>
    <w:rsid w:val="00E664BD"/>
    <w:rsid w:val="00E66C03"/>
    <w:rsid w:val="00E66E98"/>
    <w:rsid w:val="00E67223"/>
    <w:rsid w:val="00E67448"/>
    <w:rsid w:val="00E67918"/>
    <w:rsid w:val="00E7071D"/>
    <w:rsid w:val="00E7079D"/>
    <w:rsid w:val="00E72821"/>
    <w:rsid w:val="00E72CAE"/>
    <w:rsid w:val="00E7335A"/>
    <w:rsid w:val="00E757A6"/>
    <w:rsid w:val="00E75E17"/>
    <w:rsid w:val="00E76E9E"/>
    <w:rsid w:val="00E772D7"/>
    <w:rsid w:val="00E77578"/>
    <w:rsid w:val="00E812D9"/>
    <w:rsid w:val="00E81E30"/>
    <w:rsid w:val="00E8282F"/>
    <w:rsid w:val="00E82B96"/>
    <w:rsid w:val="00E84217"/>
    <w:rsid w:val="00E84289"/>
    <w:rsid w:val="00E8429C"/>
    <w:rsid w:val="00E84627"/>
    <w:rsid w:val="00E8478A"/>
    <w:rsid w:val="00E84B15"/>
    <w:rsid w:val="00E84CB3"/>
    <w:rsid w:val="00E86289"/>
    <w:rsid w:val="00E8681D"/>
    <w:rsid w:val="00E870F9"/>
    <w:rsid w:val="00E875D4"/>
    <w:rsid w:val="00E877FF"/>
    <w:rsid w:val="00E87898"/>
    <w:rsid w:val="00E87D6D"/>
    <w:rsid w:val="00E90C56"/>
    <w:rsid w:val="00E91337"/>
    <w:rsid w:val="00E919FC"/>
    <w:rsid w:val="00E924EA"/>
    <w:rsid w:val="00E931D4"/>
    <w:rsid w:val="00E93CC9"/>
    <w:rsid w:val="00E94B36"/>
    <w:rsid w:val="00E95E0A"/>
    <w:rsid w:val="00E9650F"/>
    <w:rsid w:val="00E97025"/>
    <w:rsid w:val="00E9746E"/>
    <w:rsid w:val="00E97609"/>
    <w:rsid w:val="00EA07C6"/>
    <w:rsid w:val="00EA11C6"/>
    <w:rsid w:val="00EA1735"/>
    <w:rsid w:val="00EA2062"/>
    <w:rsid w:val="00EA2442"/>
    <w:rsid w:val="00EA285D"/>
    <w:rsid w:val="00EA2B6F"/>
    <w:rsid w:val="00EA2F45"/>
    <w:rsid w:val="00EA3138"/>
    <w:rsid w:val="00EA3B0B"/>
    <w:rsid w:val="00EA586D"/>
    <w:rsid w:val="00EA6015"/>
    <w:rsid w:val="00EA632D"/>
    <w:rsid w:val="00EA6541"/>
    <w:rsid w:val="00EA7C94"/>
    <w:rsid w:val="00EA7F34"/>
    <w:rsid w:val="00EB05CC"/>
    <w:rsid w:val="00EB06BF"/>
    <w:rsid w:val="00EB10AC"/>
    <w:rsid w:val="00EB124A"/>
    <w:rsid w:val="00EB2282"/>
    <w:rsid w:val="00EB3149"/>
    <w:rsid w:val="00EB65CA"/>
    <w:rsid w:val="00EC1BFC"/>
    <w:rsid w:val="00EC239C"/>
    <w:rsid w:val="00EC24B1"/>
    <w:rsid w:val="00EC3482"/>
    <w:rsid w:val="00EC388D"/>
    <w:rsid w:val="00EC4C68"/>
    <w:rsid w:val="00EC628A"/>
    <w:rsid w:val="00EC76F1"/>
    <w:rsid w:val="00EC78BC"/>
    <w:rsid w:val="00ED0899"/>
    <w:rsid w:val="00ED09AE"/>
    <w:rsid w:val="00ED74FC"/>
    <w:rsid w:val="00EE278A"/>
    <w:rsid w:val="00EE386C"/>
    <w:rsid w:val="00EE66B7"/>
    <w:rsid w:val="00EE6733"/>
    <w:rsid w:val="00EE6839"/>
    <w:rsid w:val="00EE75F9"/>
    <w:rsid w:val="00EE7F24"/>
    <w:rsid w:val="00EF1C6B"/>
    <w:rsid w:val="00EF32E0"/>
    <w:rsid w:val="00EF459D"/>
    <w:rsid w:val="00EF4606"/>
    <w:rsid w:val="00EF4BCB"/>
    <w:rsid w:val="00EF688A"/>
    <w:rsid w:val="00EF7C30"/>
    <w:rsid w:val="00F006EB"/>
    <w:rsid w:val="00F00C85"/>
    <w:rsid w:val="00F00D23"/>
    <w:rsid w:val="00F01B6E"/>
    <w:rsid w:val="00F01CEF"/>
    <w:rsid w:val="00F023A6"/>
    <w:rsid w:val="00F03616"/>
    <w:rsid w:val="00F03CA9"/>
    <w:rsid w:val="00F03E42"/>
    <w:rsid w:val="00F0480E"/>
    <w:rsid w:val="00F04EB8"/>
    <w:rsid w:val="00F053F8"/>
    <w:rsid w:val="00F05E06"/>
    <w:rsid w:val="00F067A8"/>
    <w:rsid w:val="00F079DA"/>
    <w:rsid w:val="00F07AED"/>
    <w:rsid w:val="00F07C8D"/>
    <w:rsid w:val="00F1018B"/>
    <w:rsid w:val="00F105CB"/>
    <w:rsid w:val="00F10E5A"/>
    <w:rsid w:val="00F10EEC"/>
    <w:rsid w:val="00F10F84"/>
    <w:rsid w:val="00F111AC"/>
    <w:rsid w:val="00F114DD"/>
    <w:rsid w:val="00F11883"/>
    <w:rsid w:val="00F12199"/>
    <w:rsid w:val="00F12304"/>
    <w:rsid w:val="00F1256F"/>
    <w:rsid w:val="00F126DE"/>
    <w:rsid w:val="00F12F94"/>
    <w:rsid w:val="00F13016"/>
    <w:rsid w:val="00F13595"/>
    <w:rsid w:val="00F13EAC"/>
    <w:rsid w:val="00F15669"/>
    <w:rsid w:val="00F1579F"/>
    <w:rsid w:val="00F16FE0"/>
    <w:rsid w:val="00F1737C"/>
    <w:rsid w:val="00F17A5C"/>
    <w:rsid w:val="00F206B3"/>
    <w:rsid w:val="00F21D21"/>
    <w:rsid w:val="00F22567"/>
    <w:rsid w:val="00F229FC"/>
    <w:rsid w:val="00F22A58"/>
    <w:rsid w:val="00F234C1"/>
    <w:rsid w:val="00F236B4"/>
    <w:rsid w:val="00F24174"/>
    <w:rsid w:val="00F24327"/>
    <w:rsid w:val="00F24394"/>
    <w:rsid w:val="00F24789"/>
    <w:rsid w:val="00F24935"/>
    <w:rsid w:val="00F24AFB"/>
    <w:rsid w:val="00F2543D"/>
    <w:rsid w:val="00F2555A"/>
    <w:rsid w:val="00F26CD3"/>
    <w:rsid w:val="00F32653"/>
    <w:rsid w:val="00F3280E"/>
    <w:rsid w:val="00F33020"/>
    <w:rsid w:val="00F33071"/>
    <w:rsid w:val="00F33BCD"/>
    <w:rsid w:val="00F3549F"/>
    <w:rsid w:val="00F35721"/>
    <w:rsid w:val="00F3628A"/>
    <w:rsid w:val="00F36337"/>
    <w:rsid w:val="00F3633F"/>
    <w:rsid w:val="00F36CD5"/>
    <w:rsid w:val="00F3751D"/>
    <w:rsid w:val="00F37813"/>
    <w:rsid w:val="00F37FD1"/>
    <w:rsid w:val="00F40F75"/>
    <w:rsid w:val="00F416C3"/>
    <w:rsid w:val="00F41A4B"/>
    <w:rsid w:val="00F41FE4"/>
    <w:rsid w:val="00F42FE5"/>
    <w:rsid w:val="00F464F2"/>
    <w:rsid w:val="00F46C0A"/>
    <w:rsid w:val="00F473A8"/>
    <w:rsid w:val="00F47629"/>
    <w:rsid w:val="00F502BA"/>
    <w:rsid w:val="00F51888"/>
    <w:rsid w:val="00F51FCF"/>
    <w:rsid w:val="00F521C2"/>
    <w:rsid w:val="00F5356E"/>
    <w:rsid w:val="00F5404E"/>
    <w:rsid w:val="00F545D9"/>
    <w:rsid w:val="00F572BE"/>
    <w:rsid w:val="00F576E8"/>
    <w:rsid w:val="00F57EC8"/>
    <w:rsid w:val="00F60659"/>
    <w:rsid w:val="00F61518"/>
    <w:rsid w:val="00F61A41"/>
    <w:rsid w:val="00F626A4"/>
    <w:rsid w:val="00F6290E"/>
    <w:rsid w:val="00F62C21"/>
    <w:rsid w:val="00F62FAD"/>
    <w:rsid w:val="00F66298"/>
    <w:rsid w:val="00F668A0"/>
    <w:rsid w:val="00F670AD"/>
    <w:rsid w:val="00F67196"/>
    <w:rsid w:val="00F706CE"/>
    <w:rsid w:val="00F71034"/>
    <w:rsid w:val="00F714B9"/>
    <w:rsid w:val="00F72D03"/>
    <w:rsid w:val="00F7317C"/>
    <w:rsid w:val="00F737E4"/>
    <w:rsid w:val="00F739E5"/>
    <w:rsid w:val="00F73A4C"/>
    <w:rsid w:val="00F73DF0"/>
    <w:rsid w:val="00F74337"/>
    <w:rsid w:val="00F7457C"/>
    <w:rsid w:val="00F74771"/>
    <w:rsid w:val="00F74C92"/>
    <w:rsid w:val="00F74CAF"/>
    <w:rsid w:val="00F75345"/>
    <w:rsid w:val="00F75B4A"/>
    <w:rsid w:val="00F75E65"/>
    <w:rsid w:val="00F76E14"/>
    <w:rsid w:val="00F77887"/>
    <w:rsid w:val="00F80615"/>
    <w:rsid w:val="00F81401"/>
    <w:rsid w:val="00F81791"/>
    <w:rsid w:val="00F81990"/>
    <w:rsid w:val="00F82131"/>
    <w:rsid w:val="00F82686"/>
    <w:rsid w:val="00F82977"/>
    <w:rsid w:val="00F82CAE"/>
    <w:rsid w:val="00F84471"/>
    <w:rsid w:val="00F85368"/>
    <w:rsid w:val="00F8542A"/>
    <w:rsid w:val="00F859BF"/>
    <w:rsid w:val="00F8617B"/>
    <w:rsid w:val="00F861B4"/>
    <w:rsid w:val="00F87F8E"/>
    <w:rsid w:val="00F91691"/>
    <w:rsid w:val="00F91C38"/>
    <w:rsid w:val="00F92363"/>
    <w:rsid w:val="00F9271C"/>
    <w:rsid w:val="00F92B88"/>
    <w:rsid w:val="00F94A5B"/>
    <w:rsid w:val="00F94C02"/>
    <w:rsid w:val="00F95598"/>
    <w:rsid w:val="00F95FB5"/>
    <w:rsid w:val="00F96C9C"/>
    <w:rsid w:val="00FA0935"/>
    <w:rsid w:val="00FA1F41"/>
    <w:rsid w:val="00FA2504"/>
    <w:rsid w:val="00FA295E"/>
    <w:rsid w:val="00FA594B"/>
    <w:rsid w:val="00FA7C29"/>
    <w:rsid w:val="00FB0538"/>
    <w:rsid w:val="00FB109E"/>
    <w:rsid w:val="00FB1437"/>
    <w:rsid w:val="00FB2D73"/>
    <w:rsid w:val="00FB4DE0"/>
    <w:rsid w:val="00FB59C3"/>
    <w:rsid w:val="00FB6426"/>
    <w:rsid w:val="00FB679D"/>
    <w:rsid w:val="00FB694C"/>
    <w:rsid w:val="00FB7A3E"/>
    <w:rsid w:val="00FC0103"/>
    <w:rsid w:val="00FC0B90"/>
    <w:rsid w:val="00FC224E"/>
    <w:rsid w:val="00FC247E"/>
    <w:rsid w:val="00FC2BB5"/>
    <w:rsid w:val="00FC374F"/>
    <w:rsid w:val="00FC3DF4"/>
    <w:rsid w:val="00FC3ECA"/>
    <w:rsid w:val="00FC4BE1"/>
    <w:rsid w:val="00FC5F90"/>
    <w:rsid w:val="00FC5FEC"/>
    <w:rsid w:val="00FC6598"/>
    <w:rsid w:val="00FC6F8A"/>
    <w:rsid w:val="00FC7A08"/>
    <w:rsid w:val="00FD1513"/>
    <w:rsid w:val="00FD1625"/>
    <w:rsid w:val="00FD182A"/>
    <w:rsid w:val="00FD1C40"/>
    <w:rsid w:val="00FD384C"/>
    <w:rsid w:val="00FD41B0"/>
    <w:rsid w:val="00FD4FB6"/>
    <w:rsid w:val="00FD54E1"/>
    <w:rsid w:val="00FD5504"/>
    <w:rsid w:val="00FD59EC"/>
    <w:rsid w:val="00FD5E57"/>
    <w:rsid w:val="00FD6FA4"/>
    <w:rsid w:val="00FD770F"/>
    <w:rsid w:val="00FE1532"/>
    <w:rsid w:val="00FE1D57"/>
    <w:rsid w:val="00FE1ECC"/>
    <w:rsid w:val="00FE25AC"/>
    <w:rsid w:val="00FE3187"/>
    <w:rsid w:val="00FE3247"/>
    <w:rsid w:val="00FE4C6F"/>
    <w:rsid w:val="00FE59A4"/>
    <w:rsid w:val="00FE603F"/>
    <w:rsid w:val="00FE71ED"/>
    <w:rsid w:val="00FE7244"/>
    <w:rsid w:val="00FF093B"/>
    <w:rsid w:val="00FF1292"/>
    <w:rsid w:val="00FF1DE1"/>
    <w:rsid w:val="00FF3A9E"/>
    <w:rsid w:val="00FF41ED"/>
    <w:rsid w:val="00FF4C9E"/>
    <w:rsid w:val="00FF5093"/>
    <w:rsid w:val="00FF55D4"/>
    <w:rsid w:val="00FF5642"/>
    <w:rsid w:val="00FF5BF1"/>
    <w:rsid w:val="00FF7459"/>
    <w:rsid w:val="00FF7B5C"/>
    <w:rsid w:val="00FF7BD9"/>
    <w:rsid w:val="00FF7F4B"/>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8A71E4"/>
  <w15:docId w15:val="{BAAAACCC-B5F6-405F-B2B5-5E15594BF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01D9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01D9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CE059A"/>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link w:val="Heading4Char"/>
    <w:uiPriority w:val="9"/>
    <w:qFormat/>
    <w:rsid w:val="00C01D9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D9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01D9C"/>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C01D9C"/>
    <w:rPr>
      <w:rFonts w:ascii="Times New Roman" w:eastAsia="Times New Roman" w:hAnsi="Times New Roman" w:cs="Times New Roman"/>
      <w:b/>
      <w:bCs/>
      <w:sz w:val="24"/>
      <w:szCs w:val="24"/>
    </w:rPr>
  </w:style>
  <w:style w:type="character" w:styleId="Emphasis">
    <w:name w:val="Emphasis"/>
    <w:basedOn w:val="DefaultParagraphFont"/>
    <w:uiPriority w:val="20"/>
    <w:qFormat/>
    <w:rsid w:val="00C01D9C"/>
    <w:rPr>
      <w:i/>
      <w:iCs/>
    </w:rPr>
  </w:style>
  <w:style w:type="paragraph" w:styleId="NormalWeb">
    <w:name w:val="Normal (Web)"/>
    <w:basedOn w:val="Normal"/>
    <w:uiPriority w:val="99"/>
    <w:unhideWhenUsed/>
    <w:rsid w:val="00C01D9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C01D9C"/>
    <w:rPr>
      <w:color w:val="0000FF" w:themeColor="hyperlink"/>
      <w:u w:val="single"/>
    </w:rPr>
  </w:style>
  <w:style w:type="paragraph" w:styleId="ListParagraph">
    <w:name w:val="List Paragraph"/>
    <w:basedOn w:val="Normal"/>
    <w:uiPriority w:val="34"/>
    <w:qFormat/>
    <w:rsid w:val="00C01D9C"/>
    <w:pPr>
      <w:ind w:left="720"/>
      <w:contextualSpacing/>
    </w:pPr>
  </w:style>
  <w:style w:type="paragraph" w:styleId="Header">
    <w:name w:val="header"/>
    <w:basedOn w:val="Normal"/>
    <w:link w:val="HeaderChar"/>
    <w:uiPriority w:val="99"/>
    <w:unhideWhenUsed/>
    <w:rsid w:val="001914F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14FA"/>
  </w:style>
  <w:style w:type="paragraph" w:styleId="Footer">
    <w:name w:val="footer"/>
    <w:basedOn w:val="Normal"/>
    <w:link w:val="FooterChar"/>
    <w:uiPriority w:val="99"/>
    <w:unhideWhenUsed/>
    <w:rsid w:val="001914F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14FA"/>
  </w:style>
  <w:style w:type="character" w:styleId="UnresolvedMention">
    <w:name w:val="Unresolved Mention"/>
    <w:basedOn w:val="DefaultParagraphFont"/>
    <w:uiPriority w:val="99"/>
    <w:semiHidden/>
    <w:unhideWhenUsed/>
    <w:rsid w:val="001914FA"/>
    <w:rPr>
      <w:color w:val="605E5C"/>
      <w:shd w:val="clear" w:color="auto" w:fill="E1DFDD"/>
    </w:rPr>
  </w:style>
  <w:style w:type="table" w:styleId="TableGrid">
    <w:name w:val="Table Grid"/>
    <w:basedOn w:val="TableNormal"/>
    <w:rsid w:val="00381CFA"/>
    <w:pPr>
      <w:spacing w:after="0" w:line="240" w:lineRule="auto"/>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47116"/>
    <w:rPr>
      <w:color w:val="666666"/>
    </w:rPr>
  </w:style>
  <w:style w:type="character" w:customStyle="1" w:styleId="apple-style-span">
    <w:name w:val="apple-style-span"/>
    <w:basedOn w:val="DefaultParagraphFont"/>
    <w:rsid w:val="004647D1"/>
  </w:style>
  <w:style w:type="paragraph" w:styleId="BodyText">
    <w:name w:val="Body Text"/>
    <w:basedOn w:val="Normal"/>
    <w:link w:val="BodyTextChar"/>
    <w:uiPriority w:val="1"/>
    <w:qFormat/>
    <w:rsid w:val="00B366C8"/>
    <w:pPr>
      <w:widowControl w:val="0"/>
      <w:autoSpaceDE w:val="0"/>
      <w:autoSpaceDN w:val="0"/>
      <w:spacing w:after="0" w:line="240" w:lineRule="auto"/>
    </w:pPr>
    <w:rPr>
      <w:rFonts w:ascii="Trebuchet MS" w:eastAsia="Trebuchet MS" w:hAnsi="Trebuchet MS" w:cs="Trebuchet MS"/>
      <w:sz w:val="24"/>
      <w:szCs w:val="24"/>
      <w:lang w:eastAsia="en-US"/>
    </w:rPr>
  </w:style>
  <w:style w:type="character" w:customStyle="1" w:styleId="BodyTextChar">
    <w:name w:val="Body Text Char"/>
    <w:basedOn w:val="DefaultParagraphFont"/>
    <w:link w:val="BodyText"/>
    <w:uiPriority w:val="1"/>
    <w:rsid w:val="00B366C8"/>
    <w:rPr>
      <w:rFonts w:ascii="Trebuchet MS" w:eastAsia="Trebuchet MS" w:hAnsi="Trebuchet MS" w:cs="Trebuchet MS"/>
      <w:sz w:val="24"/>
      <w:szCs w:val="24"/>
      <w:lang w:eastAsia="en-US"/>
    </w:rPr>
  </w:style>
  <w:style w:type="character" w:styleId="Strong">
    <w:name w:val="Strong"/>
    <w:basedOn w:val="DefaultParagraphFont"/>
    <w:uiPriority w:val="22"/>
    <w:qFormat/>
    <w:rsid w:val="00E84217"/>
    <w:rPr>
      <w:b/>
      <w:bCs/>
    </w:rPr>
  </w:style>
  <w:style w:type="character" w:customStyle="1" w:styleId="Heading3Char">
    <w:name w:val="Heading 3 Char"/>
    <w:basedOn w:val="DefaultParagraphFont"/>
    <w:link w:val="Heading3"/>
    <w:uiPriority w:val="9"/>
    <w:semiHidden/>
    <w:rsid w:val="00CE059A"/>
    <w:rPr>
      <w:rFonts w:asciiTheme="majorHAnsi" w:eastAsiaTheme="majorEastAsia" w:hAnsiTheme="majorHAnsi" w:cstheme="majorBidi"/>
      <w:color w:val="243F60" w:themeColor="accent1" w:themeShade="7F"/>
      <w:sz w:val="24"/>
      <w:szCs w:val="24"/>
    </w:rPr>
  </w:style>
  <w:style w:type="character" w:styleId="CommentReference">
    <w:name w:val="annotation reference"/>
    <w:basedOn w:val="DefaultParagraphFont"/>
    <w:uiPriority w:val="99"/>
    <w:semiHidden/>
    <w:unhideWhenUsed/>
    <w:rsid w:val="009200B3"/>
    <w:rPr>
      <w:sz w:val="16"/>
      <w:szCs w:val="16"/>
    </w:rPr>
  </w:style>
  <w:style w:type="paragraph" w:styleId="CommentText">
    <w:name w:val="annotation text"/>
    <w:basedOn w:val="Normal"/>
    <w:link w:val="CommentTextChar"/>
    <w:uiPriority w:val="99"/>
    <w:semiHidden/>
    <w:unhideWhenUsed/>
    <w:rsid w:val="009200B3"/>
    <w:pPr>
      <w:spacing w:line="240" w:lineRule="auto"/>
    </w:pPr>
    <w:rPr>
      <w:sz w:val="20"/>
      <w:szCs w:val="20"/>
    </w:rPr>
  </w:style>
  <w:style w:type="character" w:customStyle="1" w:styleId="CommentTextChar">
    <w:name w:val="Comment Text Char"/>
    <w:basedOn w:val="DefaultParagraphFont"/>
    <w:link w:val="CommentText"/>
    <w:uiPriority w:val="99"/>
    <w:semiHidden/>
    <w:rsid w:val="009200B3"/>
    <w:rPr>
      <w:sz w:val="20"/>
      <w:szCs w:val="20"/>
    </w:rPr>
  </w:style>
  <w:style w:type="paragraph" w:styleId="CommentSubject">
    <w:name w:val="annotation subject"/>
    <w:basedOn w:val="CommentText"/>
    <w:next w:val="CommentText"/>
    <w:link w:val="CommentSubjectChar"/>
    <w:uiPriority w:val="99"/>
    <w:semiHidden/>
    <w:unhideWhenUsed/>
    <w:rsid w:val="009200B3"/>
    <w:rPr>
      <w:b/>
      <w:bCs/>
    </w:rPr>
  </w:style>
  <w:style w:type="character" w:customStyle="1" w:styleId="CommentSubjectChar">
    <w:name w:val="Comment Subject Char"/>
    <w:basedOn w:val="CommentTextChar"/>
    <w:link w:val="CommentSubject"/>
    <w:uiPriority w:val="99"/>
    <w:semiHidden/>
    <w:rsid w:val="009200B3"/>
    <w:rPr>
      <w:b/>
      <w:bCs/>
      <w:sz w:val="20"/>
      <w:szCs w:val="20"/>
    </w:rPr>
  </w:style>
  <w:style w:type="paragraph" w:styleId="Revision">
    <w:name w:val="Revision"/>
    <w:hidden/>
    <w:uiPriority w:val="99"/>
    <w:semiHidden/>
    <w:rsid w:val="00CF6D65"/>
    <w:pPr>
      <w:spacing w:after="0" w:line="240" w:lineRule="auto"/>
    </w:pPr>
  </w:style>
  <w:style w:type="character" w:customStyle="1" w:styleId="t286pc">
    <w:name w:val="t286pc"/>
    <w:basedOn w:val="DefaultParagraphFont"/>
    <w:rsid w:val="00FA594B"/>
  </w:style>
  <w:style w:type="character" w:customStyle="1" w:styleId="vkekvd">
    <w:name w:val="vkekvd"/>
    <w:basedOn w:val="DefaultParagraphFont"/>
    <w:rsid w:val="00FA59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980">
      <w:bodyDiv w:val="1"/>
      <w:marLeft w:val="0"/>
      <w:marRight w:val="0"/>
      <w:marTop w:val="0"/>
      <w:marBottom w:val="0"/>
      <w:divBdr>
        <w:top w:val="none" w:sz="0" w:space="0" w:color="auto"/>
        <w:left w:val="none" w:sz="0" w:space="0" w:color="auto"/>
        <w:bottom w:val="none" w:sz="0" w:space="0" w:color="auto"/>
        <w:right w:val="none" w:sz="0" w:space="0" w:color="auto"/>
      </w:divBdr>
    </w:div>
    <w:div w:id="10648911">
      <w:bodyDiv w:val="1"/>
      <w:marLeft w:val="0"/>
      <w:marRight w:val="0"/>
      <w:marTop w:val="0"/>
      <w:marBottom w:val="0"/>
      <w:divBdr>
        <w:top w:val="none" w:sz="0" w:space="0" w:color="auto"/>
        <w:left w:val="none" w:sz="0" w:space="0" w:color="auto"/>
        <w:bottom w:val="none" w:sz="0" w:space="0" w:color="auto"/>
        <w:right w:val="none" w:sz="0" w:space="0" w:color="auto"/>
      </w:divBdr>
    </w:div>
    <w:div w:id="18819543">
      <w:bodyDiv w:val="1"/>
      <w:marLeft w:val="0"/>
      <w:marRight w:val="0"/>
      <w:marTop w:val="0"/>
      <w:marBottom w:val="0"/>
      <w:divBdr>
        <w:top w:val="none" w:sz="0" w:space="0" w:color="auto"/>
        <w:left w:val="none" w:sz="0" w:space="0" w:color="auto"/>
        <w:bottom w:val="none" w:sz="0" w:space="0" w:color="auto"/>
        <w:right w:val="none" w:sz="0" w:space="0" w:color="auto"/>
      </w:divBdr>
    </w:div>
    <w:div w:id="26491887">
      <w:bodyDiv w:val="1"/>
      <w:marLeft w:val="0"/>
      <w:marRight w:val="0"/>
      <w:marTop w:val="0"/>
      <w:marBottom w:val="0"/>
      <w:divBdr>
        <w:top w:val="none" w:sz="0" w:space="0" w:color="auto"/>
        <w:left w:val="none" w:sz="0" w:space="0" w:color="auto"/>
        <w:bottom w:val="none" w:sz="0" w:space="0" w:color="auto"/>
        <w:right w:val="none" w:sz="0" w:space="0" w:color="auto"/>
      </w:divBdr>
    </w:div>
    <w:div w:id="33888456">
      <w:bodyDiv w:val="1"/>
      <w:marLeft w:val="0"/>
      <w:marRight w:val="0"/>
      <w:marTop w:val="0"/>
      <w:marBottom w:val="0"/>
      <w:divBdr>
        <w:top w:val="none" w:sz="0" w:space="0" w:color="auto"/>
        <w:left w:val="none" w:sz="0" w:space="0" w:color="auto"/>
        <w:bottom w:val="none" w:sz="0" w:space="0" w:color="auto"/>
        <w:right w:val="none" w:sz="0" w:space="0" w:color="auto"/>
      </w:divBdr>
    </w:div>
    <w:div w:id="40181375">
      <w:bodyDiv w:val="1"/>
      <w:marLeft w:val="0"/>
      <w:marRight w:val="0"/>
      <w:marTop w:val="0"/>
      <w:marBottom w:val="0"/>
      <w:divBdr>
        <w:top w:val="none" w:sz="0" w:space="0" w:color="auto"/>
        <w:left w:val="none" w:sz="0" w:space="0" w:color="auto"/>
        <w:bottom w:val="none" w:sz="0" w:space="0" w:color="auto"/>
        <w:right w:val="none" w:sz="0" w:space="0" w:color="auto"/>
      </w:divBdr>
    </w:div>
    <w:div w:id="42753856">
      <w:bodyDiv w:val="1"/>
      <w:marLeft w:val="0"/>
      <w:marRight w:val="0"/>
      <w:marTop w:val="0"/>
      <w:marBottom w:val="0"/>
      <w:divBdr>
        <w:top w:val="none" w:sz="0" w:space="0" w:color="auto"/>
        <w:left w:val="none" w:sz="0" w:space="0" w:color="auto"/>
        <w:bottom w:val="none" w:sz="0" w:space="0" w:color="auto"/>
        <w:right w:val="none" w:sz="0" w:space="0" w:color="auto"/>
      </w:divBdr>
    </w:div>
    <w:div w:id="43871940">
      <w:bodyDiv w:val="1"/>
      <w:marLeft w:val="0"/>
      <w:marRight w:val="0"/>
      <w:marTop w:val="0"/>
      <w:marBottom w:val="0"/>
      <w:divBdr>
        <w:top w:val="none" w:sz="0" w:space="0" w:color="auto"/>
        <w:left w:val="none" w:sz="0" w:space="0" w:color="auto"/>
        <w:bottom w:val="none" w:sz="0" w:space="0" w:color="auto"/>
        <w:right w:val="none" w:sz="0" w:space="0" w:color="auto"/>
      </w:divBdr>
    </w:div>
    <w:div w:id="44647681">
      <w:bodyDiv w:val="1"/>
      <w:marLeft w:val="0"/>
      <w:marRight w:val="0"/>
      <w:marTop w:val="0"/>
      <w:marBottom w:val="0"/>
      <w:divBdr>
        <w:top w:val="none" w:sz="0" w:space="0" w:color="auto"/>
        <w:left w:val="none" w:sz="0" w:space="0" w:color="auto"/>
        <w:bottom w:val="none" w:sz="0" w:space="0" w:color="auto"/>
        <w:right w:val="none" w:sz="0" w:space="0" w:color="auto"/>
      </w:divBdr>
    </w:div>
    <w:div w:id="45374622">
      <w:bodyDiv w:val="1"/>
      <w:marLeft w:val="0"/>
      <w:marRight w:val="0"/>
      <w:marTop w:val="0"/>
      <w:marBottom w:val="0"/>
      <w:divBdr>
        <w:top w:val="none" w:sz="0" w:space="0" w:color="auto"/>
        <w:left w:val="none" w:sz="0" w:space="0" w:color="auto"/>
        <w:bottom w:val="none" w:sz="0" w:space="0" w:color="auto"/>
        <w:right w:val="none" w:sz="0" w:space="0" w:color="auto"/>
      </w:divBdr>
    </w:div>
    <w:div w:id="49115907">
      <w:bodyDiv w:val="1"/>
      <w:marLeft w:val="0"/>
      <w:marRight w:val="0"/>
      <w:marTop w:val="0"/>
      <w:marBottom w:val="0"/>
      <w:divBdr>
        <w:top w:val="none" w:sz="0" w:space="0" w:color="auto"/>
        <w:left w:val="none" w:sz="0" w:space="0" w:color="auto"/>
        <w:bottom w:val="none" w:sz="0" w:space="0" w:color="auto"/>
        <w:right w:val="none" w:sz="0" w:space="0" w:color="auto"/>
      </w:divBdr>
    </w:div>
    <w:div w:id="58291532">
      <w:bodyDiv w:val="1"/>
      <w:marLeft w:val="0"/>
      <w:marRight w:val="0"/>
      <w:marTop w:val="0"/>
      <w:marBottom w:val="0"/>
      <w:divBdr>
        <w:top w:val="none" w:sz="0" w:space="0" w:color="auto"/>
        <w:left w:val="none" w:sz="0" w:space="0" w:color="auto"/>
        <w:bottom w:val="none" w:sz="0" w:space="0" w:color="auto"/>
        <w:right w:val="none" w:sz="0" w:space="0" w:color="auto"/>
      </w:divBdr>
    </w:div>
    <w:div w:id="59056948">
      <w:bodyDiv w:val="1"/>
      <w:marLeft w:val="0"/>
      <w:marRight w:val="0"/>
      <w:marTop w:val="0"/>
      <w:marBottom w:val="0"/>
      <w:divBdr>
        <w:top w:val="none" w:sz="0" w:space="0" w:color="auto"/>
        <w:left w:val="none" w:sz="0" w:space="0" w:color="auto"/>
        <w:bottom w:val="none" w:sz="0" w:space="0" w:color="auto"/>
        <w:right w:val="none" w:sz="0" w:space="0" w:color="auto"/>
      </w:divBdr>
    </w:div>
    <w:div w:id="59638641">
      <w:bodyDiv w:val="1"/>
      <w:marLeft w:val="0"/>
      <w:marRight w:val="0"/>
      <w:marTop w:val="0"/>
      <w:marBottom w:val="0"/>
      <w:divBdr>
        <w:top w:val="none" w:sz="0" w:space="0" w:color="auto"/>
        <w:left w:val="none" w:sz="0" w:space="0" w:color="auto"/>
        <w:bottom w:val="none" w:sz="0" w:space="0" w:color="auto"/>
        <w:right w:val="none" w:sz="0" w:space="0" w:color="auto"/>
      </w:divBdr>
    </w:div>
    <w:div w:id="59863157">
      <w:bodyDiv w:val="1"/>
      <w:marLeft w:val="0"/>
      <w:marRight w:val="0"/>
      <w:marTop w:val="0"/>
      <w:marBottom w:val="0"/>
      <w:divBdr>
        <w:top w:val="none" w:sz="0" w:space="0" w:color="auto"/>
        <w:left w:val="none" w:sz="0" w:space="0" w:color="auto"/>
        <w:bottom w:val="none" w:sz="0" w:space="0" w:color="auto"/>
        <w:right w:val="none" w:sz="0" w:space="0" w:color="auto"/>
      </w:divBdr>
    </w:div>
    <w:div w:id="60521424">
      <w:bodyDiv w:val="1"/>
      <w:marLeft w:val="0"/>
      <w:marRight w:val="0"/>
      <w:marTop w:val="0"/>
      <w:marBottom w:val="0"/>
      <w:divBdr>
        <w:top w:val="none" w:sz="0" w:space="0" w:color="auto"/>
        <w:left w:val="none" w:sz="0" w:space="0" w:color="auto"/>
        <w:bottom w:val="none" w:sz="0" w:space="0" w:color="auto"/>
        <w:right w:val="none" w:sz="0" w:space="0" w:color="auto"/>
      </w:divBdr>
    </w:div>
    <w:div w:id="65034079">
      <w:bodyDiv w:val="1"/>
      <w:marLeft w:val="0"/>
      <w:marRight w:val="0"/>
      <w:marTop w:val="0"/>
      <w:marBottom w:val="0"/>
      <w:divBdr>
        <w:top w:val="none" w:sz="0" w:space="0" w:color="auto"/>
        <w:left w:val="none" w:sz="0" w:space="0" w:color="auto"/>
        <w:bottom w:val="none" w:sz="0" w:space="0" w:color="auto"/>
        <w:right w:val="none" w:sz="0" w:space="0" w:color="auto"/>
      </w:divBdr>
    </w:div>
    <w:div w:id="66224012">
      <w:bodyDiv w:val="1"/>
      <w:marLeft w:val="0"/>
      <w:marRight w:val="0"/>
      <w:marTop w:val="0"/>
      <w:marBottom w:val="0"/>
      <w:divBdr>
        <w:top w:val="none" w:sz="0" w:space="0" w:color="auto"/>
        <w:left w:val="none" w:sz="0" w:space="0" w:color="auto"/>
        <w:bottom w:val="none" w:sz="0" w:space="0" w:color="auto"/>
        <w:right w:val="none" w:sz="0" w:space="0" w:color="auto"/>
      </w:divBdr>
    </w:div>
    <w:div w:id="72049162">
      <w:bodyDiv w:val="1"/>
      <w:marLeft w:val="0"/>
      <w:marRight w:val="0"/>
      <w:marTop w:val="0"/>
      <w:marBottom w:val="0"/>
      <w:divBdr>
        <w:top w:val="none" w:sz="0" w:space="0" w:color="auto"/>
        <w:left w:val="none" w:sz="0" w:space="0" w:color="auto"/>
        <w:bottom w:val="none" w:sz="0" w:space="0" w:color="auto"/>
        <w:right w:val="none" w:sz="0" w:space="0" w:color="auto"/>
      </w:divBdr>
    </w:div>
    <w:div w:id="74278767">
      <w:bodyDiv w:val="1"/>
      <w:marLeft w:val="0"/>
      <w:marRight w:val="0"/>
      <w:marTop w:val="0"/>
      <w:marBottom w:val="0"/>
      <w:divBdr>
        <w:top w:val="none" w:sz="0" w:space="0" w:color="auto"/>
        <w:left w:val="none" w:sz="0" w:space="0" w:color="auto"/>
        <w:bottom w:val="none" w:sz="0" w:space="0" w:color="auto"/>
        <w:right w:val="none" w:sz="0" w:space="0" w:color="auto"/>
      </w:divBdr>
    </w:div>
    <w:div w:id="77019721">
      <w:bodyDiv w:val="1"/>
      <w:marLeft w:val="0"/>
      <w:marRight w:val="0"/>
      <w:marTop w:val="0"/>
      <w:marBottom w:val="0"/>
      <w:divBdr>
        <w:top w:val="none" w:sz="0" w:space="0" w:color="auto"/>
        <w:left w:val="none" w:sz="0" w:space="0" w:color="auto"/>
        <w:bottom w:val="none" w:sz="0" w:space="0" w:color="auto"/>
        <w:right w:val="none" w:sz="0" w:space="0" w:color="auto"/>
      </w:divBdr>
    </w:div>
    <w:div w:id="86125076">
      <w:bodyDiv w:val="1"/>
      <w:marLeft w:val="0"/>
      <w:marRight w:val="0"/>
      <w:marTop w:val="0"/>
      <w:marBottom w:val="0"/>
      <w:divBdr>
        <w:top w:val="none" w:sz="0" w:space="0" w:color="auto"/>
        <w:left w:val="none" w:sz="0" w:space="0" w:color="auto"/>
        <w:bottom w:val="none" w:sz="0" w:space="0" w:color="auto"/>
        <w:right w:val="none" w:sz="0" w:space="0" w:color="auto"/>
      </w:divBdr>
    </w:div>
    <w:div w:id="90977980">
      <w:bodyDiv w:val="1"/>
      <w:marLeft w:val="0"/>
      <w:marRight w:val="0"/>
      <w:marTop w:val="0"/>
      <w:marBottom w:val="0"/>
      <w:divBdr>
        <w:top w:val="none" w:sz="0" w:space="0" w:color="auto"/>
        <w:left w:val="none" w:sz="0" w:space="0" w:color="auto"/>
        <w:bottom w:val="none" w:sz="0" w:space="0" w:color="auto"/>
        <w:right w:val="none" w:sz="0" w:space="0" w:color="auto"/>
      </w:divBdr>
    </w:div>
    <w:div w:id="91829740">
      <w:bodyDiv w:val="1"/>
      <w:marLeft w:val="0"/>
      <w:marRight w:val="0"/>
      <w:marTop w:val="0"/>
      <w:marBottom w:val="0"/>
      <w:divBdr>
        <w:top w:val="none" w:sz="0" w:space="0" w:color="auto"/>
        <w:left w:val="none" w:sz="0" w:space="0" w:color="auto"/>
        <w:bottom w:val="none" w:sz="0" w:space="0" w:color="auto"/>
        <w:right w:val="none" w:sz="0" w:space="0" w:color="auto"/>
      </w:divBdr>
    </w:div>
    <w:div w:id="96604822">
      <w:bodyDiv w:val="1"/>
      <w:marLeft w:val="0"/>
      <w:marRight w:val="0"/>
      <w:marTop w:val="0"/>
      <w:marBottom w:val="0"/>
      <w:divBdr>
        <w:top w:val="none" w:sz="0" w:space="0" w:color="auto"/>
        <w:left w:val="none" w:sz="0" w:space="0" w:color="auto"/>
        <w:bottom w:val="none" w:sz="0" w:space="0" w:color="auto"/>
        <w:right w:val="none" w:sz="0" w:space="0" w:color="auto"/>
      </w:divBdr>
    </w:div>
    <w:div w:id="102652881">
      <w:bodyDiv w:val="1"/>
      <w:marLeft w:val="0"/>
      <w:marRight w:val="0"/>
      <w:marTop w:val="0"/>
      <w:marBottom w:val="0"/>
      <w:divBdr>
        <w:top w:val="none" w:sz="0" w:space="0" w:color="auto"/>
        <w:left w:val="none" w:sz="0" w:space="0" w:color="auto"/>
        <w:bottom w:val="none" w:sz="0" w:space="0" w:color="auto"/>
        <w:right w:val="none" w:sz="0" w:space="0" w:color="auto"/>
      </w:divBdr>
    </w:div>
    <w:div w:id="122040664">
      <w:bodyDiv w:val="1"/>
      <w:marLeft w:val="0"/>
      <w:marRight w:val="0"/>
      <w:marTop w:val="0"/>
      <w:marBottom w:val="0"/>
      <w:divBdr>
        <w:top w:val="none" w:sz="0" w:space="0" w:color="auto"/>
        <w:left w:val="none" w:sz="0" w:space="0" w:color="auto"/>
        <w:bottom w:val="none" w:sz="0" w:space="0" w:color="auto"/>
        <w:right w:val="none" w:sz="0" w:space="0" w:color="auto"/>
      </w:divBdr>
    </w:div>
    <w:div w:id="122235424">
      <w:bodyDiv w:val="1"/>
      <w:marLeft w:val="0"/>
      <w:marRight w:val="0"/>
      <w:marTop w:val="0"/>
      <w:marBottom w:val="0"/>
      <w:divBdr>
        <w:top w:val="none" w:sz="0" w:space="0" w:color="auto"/>
        <w:left w:val="none" w:sz="0" w:space="0" w:color="auto"/>
        <w:bottom w:val="none" w:sz="0" w:space="0" w:color="auto"/>
        <w:right w:val="none" w:sz="0" w:space="0" w:color="auto"/>
      </w:divBdr>
    </w:div>
    <w:div w:id="124542372">
      <w:bodyDiv w:val="1"/>
      <w:marLeft w:val="0"/>
      <w:marRight w:val="0"/>
      <w:marTop w:val="0"/>
      <w:marBottom w:val="0"/>
      <w:divBdr>
        <w:top w:val="none" w:sz="0" w:space="0" w:color="auto"/>
        <w:left w:val="none" w:sz="0" w:space="0" w:color="auto"/>
        <w:bottom w:val="none" w:sz="0" w:space="0" w:color="auto"/>
        <w:right w:val="none" w:sz="0" w:space="0" w:color="auto"/>
      </w:divBdr>
    </w:div>
    <w:div w:id="127364267">
      <w:bodyDiv w:val="1"/>
      <w:marLeft w:val="0"/>
      <w:marRight w:val="0"/>
      <w:marTop w:val="0"/>
      <w:marBottom w:val="0"/>
      <w:divBdr>
        <w:top w:val="none" w:sz="0" w:space="0" w:color="auto"/>
        <w:left w:val="none" w:sz="0" w:space="0" w:color="auto"/>
        <w:bottom w:val="none" w:sz="0" w:space="0" w:color="auto"/>
        <w:right w:val="none" w:sz="0" w:space="0" w:color="auto"/>
      </w:divBdr>
    </w:div>
    <w:div w:id="132262378">
      <w:bodyDiv w:val="1"/>
      <w:marLeft w:val="0"/>
      <w:marRight w:val="0"/>
      <w:marTop w:val="0"/>
      <w:marBottom w:val="0"/>
      <w:divBdr>
        <w:top w:val="none" w:sz="0" w:space="0" w:color="auto"/>
        <w:left w:val="none" w:sz="0" w:space="0" w:color="auto"/>
        <w:bottom w:val="none" w:sz="0" w:space="0" w:color="auto"/>
        <w:right w:val="none" w:sz="0" w:space="0" w:color="auto"/>
      </w:divBdr>
    </w:div>
    <w:div w:id="134224230">
      <w:bodyDiv w:val="1"/>
      <w:marLeft w:val="0"/>
      <w:marRight w:val="0"/>
      <w:marTop w:val="0"/>
      <w:marBottom w:val="0"/>
      <w:divBdr>
        <w:top w:val="none" w:sz="0" w:space="0" w:color="auto"/>
        <w:left w:val="none" w:sz="0" w:space="0" w:color="auto"/>
        <w:bottom w:val="none" w:sz="0" w:space="0" w:color="auto"/>
        <w:right w:val="none" w:sz="0" w:space="0" w:color="auto"/>
      </w:divBdr>
    </w:div>
    <w:div w:id="143550114">
      <w:bodyDiv w:val="1"/>
      <w:marLeft w:val="0"/>
      <w:marRight w:val="0"/>
      <w:marTop w:val="0"/>
      <w:marBottom w:val="0"/>
      <w:divBdr>
        <w:top w:val="none" w:sz="0" w:space="0" w:color="auto"/>
        <w:left w:val="none" w:sz="0" w:space="0" w:color="auto"/>
        <w:bottom w:val="none" w:sz="0" w:space="0" w:color="auto"/>
        <w:right w:val="none" w:sz="0" w:space="0" w:color="auto"/>
      </w:divBdr>
    </w:div>
    <w:div w:id="149101646">
      <w:bodyDiv w:val="1"/>
      <w:marLeft w:val="0"/>
      <w:marRight w:val="0"/>
      <w:marTop w:val="0"/>
      <w:marBottom w:val="0"/>
      <w:divBdr>
        <w:top w:val="none" w:sz="0" w:space="0" w:color="auto"/>
        <w:left w:val="none" w:sz="0" w:space="0" w:color="auto"/>
        <w:bottom w:val="none" w:sz="0" w:space="0" w:color="auto"/>
        <w:right w:val="none" w:sz="0" w:space="0" w:color="auto"/>
      </w:divBdr>
    </w:div>
    <w:div w:id="157423830">
      <w:bodyDiv w:val="1"/>
      <w:marLeft w:val="0"/>
      <w:marRight w:val="0"/>
      <w:marTop w:val="0"/>
      <w:marBottom w:val="0"/>
      <w:divBdr>
        <w:top w:val="none" w:sz="0" w:space="0" w:color="auto"/>
        <w:left w:val="none" w:sz="0" w:space="0" w:color="auto"/>
        <w:bottom w:val="none" w:sz="0" w:space="0" w:color="auto"/>
        <w:right w:val="none" w:sz="0" w:space="0" w:color="auto"/>
      </w:divBdr>
    </w:div>
    <w:div w:id="157429326">
      <w:bodyDiv w:val="1"/>
      <w:marLeft w:val="0"/>
      <w:marRight w:val="0"/>
      <w:marTop w:val="0"/>
      <w:marBottom w:val="0"/>
      <w:divBdr>
        <w:top w:val="none" w:sz="0" w:space="0" w:color="auto"/>
        <w:left w:val="none" w:sz="0" w:space="0" w:color="auto"/>
        <w:bottom w:val="none" w:sz="0" w:space="0" w:color="auto"/>
        <w:right w:val="none" w:sz="0" w:space="0" w:color="auto"/>
      </w:divBdr>
    </w:div>
    <w:div w:id="157619111">
      <w:bodyDiv w:val="1"/>
      <w:marLeft w:val="0"/>
      <w:marRight w:val="0"/>
      <w:marTop w:val="0"/>
      <w:marBottom w:val="0"/>
      <w:divBdr>
        <w:top w:val="none" w:sz="0" w:space="0" w:color="auto"/>
        <w:left w:val="none" w:sz="0" w:space="0" w:color="auto"/>
        <w:bottom w:val="none" w:sz="0" w:space="0" w:color="auto"/>
        <w:right w:val="none" w:sz="0" w:space="0" w:color="auto"/>
      </w:divBdr>
    </w:div>
    <w:div w:id="165288834">
      <w:bodyDiv w:val="1"/>
      <w:marLeft w:val="0"/>
      <w:marRight w:val="0"/>
      <w:marTop w:val="0"/>
      <w:marBottom w:val="0"/>
      <w:divBdr>
        <w:top w:val="none" w:sz="0" w:space="0" w:color="auto"/>
        <w:left w:val="none" w:sz="0" w:space="0" w:color="auto"/>
        <w:bottom w:val="none" w:sz="0" w:space="0" w:color="auto"/>
        <w:right w:val="none" w:sz="0" w:space="0" w:color="auto"/>
      </w:divBdr>
    </w:div>
    <w:div w:id="179898933">
      <w:bodyDiv w:val="1"/>
      <w:marLeft w:val="0"/>
      <w:marRight w:val="0"/>
      <w:marTop w:val="0"/>
      <w:marBottom w:val="0"/>
      <w:divBdr>
        <w:top w:val="none" w:sz="0" w:space="0" w:color="auto"/>
        <w:left w:val="none" w:sz="0" w:space="0" w:color="auto"/>
        <w:bottom w:val="none" w:sz="0" w:space="0" w:color="auto"/>
        <w:right w:val="none" w:sz="0" w:space="0" w:color="auto"/>
      </w:divBdr>
    </w:div>
    <w:div w:id="182138340">
      <w:bodyDiv w:val="1"/>
      <w:marLeft w:val="0"/>
      <w:marRight w:val="0"/>
      <w:marTop w:val="0"/>
      <w:marBottom w:val="0"/>
      <w:divBdr>
        <w:top w:val="none" w:sz="0" w:space="0" w:color="auto"/>
        <w:left w:val="none" w:sz="0" w:space="0" w:color="auto"/>
        <w:bottom w:val="none" w:sz="0" w:space="0" w:color="auto"/>
        <w:right w:val="none" w:sz="0" w:space="0" w:color="auto"/>
      </w:divBdr>
    </w:div>
    <w:div w:id="199823688">
      <w:bodyDiv w:val="1"/>
      <w:marLeft w:val="0"/>
      <w:marRight w:val="0"/>
      <w:marTop w:val="0"/>
      <w:marBottom w:val="0"/>
      <w:divBdr>
        <w:top w:val="none" w:sz="0" w:space="0" w:color="auto"/>
        <w:left w:val="none" w:sz="0" w:space="0" w:color="auto"/>
        <w:bottom w:val="none" w:sz="0" w:space="0" w:color="auto"/>
        <w:right w:val="none" w:sz="0" w:space="0" w:color="auto"/>
      </w:divBdr>
    </w:div>
    <w:div w:id="202135667">
      <w:bodyDiv w:val="1"/>
      <w:marLeft w:val="0"/>
      <w:marRight w:val="0"/>
      <w:marTop w:val="0"/>
      <w:marBottom w:val="0"/>
      <w:divBdr>
        <w:top w:val="none" w:sz="0" w:space="0" w:color="auto"/>
        <w:left w:val="none" w:sz="0" w:space="0" w:color="auto"/>
        <w:bottom w:val="none" w:sz="0" w:space="0" w:color="auto"/>
        <w:right w:val="none" w:sz="0" w:space="0" w:color="auto"/>
      </w:divBdr>
    </w:div>
    <w:div w:id="204223134">
      <w:bodyDiv w:val="1"/>
      <w:marLeft w:val="0"/>
      <w:marRight w:val="0"/>
      <w:marTop w:val="0"/>
      <w:marBottom w:val="0"/>
      <w:divBdr>
        <w:top w:val="none" w:sz="0" w:space="0" w:color="auto"/>
        <w:left w:val="none" w:sz="0" w:space="0" w:color="auto"/>
        <w:bottom w:val="none" w:sz="0" w:space="0" w:color="auto"/>
        <w:right w:val="none" w:sz="0" w:space="0" w:color="auto"/>
      </w:divBdr>
    </w:div>
    <w:div w:id="212548138">
      <w:bodyDiv w:val="1"/>
      <w:marLeft w:val="0"/>
      <w:marRight w:val="0"/>
      <w:marTop w:val="0"/>
      <w:marBottom w:val="0"/>
      <w:divBdr>
        <w:top w:val="none" w:sz="0" w:space="0" w:color="auto"/>
        <w:left w:val="none" w:sz="0" w:space="0" w:color="auto"/>
        <w:bottom w:val="none" w:sz="0" w:space="0" w:color="auto"/>
        <w:right w:val="none" w:sz="0" w:space="0" w:color="auto"/>
      </w:divBdr>
    </w:div>
    <w:div w:id="216401313">
      <w:bodyDiv w:val="1"/>
      <w:marLeft w:val="0"/>
      <w:marRight w:val="0"/>
      <w:marTop w:val="0"/>
      <w:marBottom w:val="0"/>
      <w:divBdr>
        <w:top w:val="none" w:sz="0" w:space="0" w:color="auto"/>
        <w:left w:val="none" w:sz="0" w:space="0" w:color="auto"/>
        <w:bottom w:val="none" w:sz="0" w:space="0" w:color="auto"/>
        <w:right w:val="none" w:sz="0" w:space="0" w:color="auto"/>
      </w:divBdr>
    </w:div>
    <w:div w:id="221840122">
      <w:bodyDiv w:val="1"/>
      <w:marLeft w:val="0"/>
      <w:marRight w:val="0"/>
      <w:marTop w:val="0"/>
      <w:marBottom w:val="0"/>
      <w:divBdr>
        <w:top w:val="none" w:sz="0" w:space="0" w:color="auto"/>
        <w:left w:val="none" w:sz="0" w:space="0" w:color="auto"/>
        <w:bottom w:val="none" w:sz="0" w:space="0" w:color="auto"/>
        <w:right w:val="none" w:sz="0" w:space="0" w:color="auto"/>
      </w:divBdr>
    </w:div>
    <w:div w:id="228616346">
      <w:bodyDiv w:val="1"/>
      <w:marLeft w:val="0"/>
      <w:marRight w:val="0"/>
      <w:marTop w:val="0"/>
      <w:marBottom w:val="0"/>
      <w:divBdr>
        <w:top w:val="none" w:sz="0" w:space="0" w:color="auto"/>
        <w:left w:val="none" w:sz="0" w:space="0" w:color="auto"/>
        <w:bottom w:val="none" w:sz="0" w:space="0" w:color="auto"/>
        <w:right w:val="none" w:sz="0" w:space="0" w:color="auto"/>
      </w:divBdr>
    </w:div>
    <w:div w:id="231277556">
      <w:bodyDiv w:val="1"/>
      <w:marLeft w:val="0"/>
      <w:marRight w:val="0"/>
      <w:marTop w:val="0"/>
      <w:marBottom w:val="0"/>
      <w:divBdr>
        <w:top w:val="none" w:sz="0" w:space="0" w:color="auto"/>
        <w:left w:val="none" w:sz="0" w:space="0" w:color="auto"/>
        <w:bottom w:val="none" w:sz="0" w:space="0" w:color="auto"/>
        <w:right w:val="none" w:sz="0" w:space="0" w:color="auto"/>
      </w:divBdr>
    </w:div>
    <w:div w:id="231426216">
      <w:bodyDiv w:val="1"/>
      <w:marLeft w:val="0"/>
      <w:marRight w:val="0"/>
      <w:marTop w:val="0"/>
      <w:marBottom w:val="0"/>
      <w:divBdr>
        <w:top w:val="none" w:sz="0" w:space="0" w:color="auto"/>
        <w:left w:val="none" w:sz="0" w:space="0" w:color="auto"/>
        <w:bottom w:val="none" w:sz="0" w:space="0" w:color="auto"/>
        <w:right w:val="none" w:sz="0" w:space="0" w:color="auto"/>
      </w:divBdr>
    </w:div>
    <w:div w:id="235629918">
      <w:bodyDiv w:val="1"/>
      <w:marLeft w:val="0"/>
      <w:marRight w:val="0"/>
      <w:marTop w:val="0"/>
      <w:marBottom w:val="0"/>
      <w:divBdr>
        <w:top w:val="none" w:sz="0" w:space="0" w:color="auto"/>
        <w:left w:val="none" w:sz="0" w:space="0" w:color="auto"/>
        <w:bottom w:val="none" w:sz="0" w:space="0" w:color="auto"/>
        <w:right w:val="none" w:sz="0" w:space="0" w:color="auto"/>
      </w:divBdr>
    </w:div>
    <w:div w:id="238101327">
      <w:bodyDiv w:val="1"/>
      <w:marLeft w:val="0"/>
      <w:marRight w:val="0"/>
      <w:marTop w:val="0"/>
      <w:marBottom w:val="0"/>
      <w:divBdr>
        <w:top w:val="none" w:sz="0" w:space="0" w:color="auto"/>
        <w:left w:val="none" w:sz="0" w:space="0" w:color="auto"/>
        <w:bottom w:val="none" w:sz="0" w:space="0" w:color="auto"/>
        <w:right w:val="none" w:sz="0" w:space="0" w:color="auto"/>
      </w:divBdr>
    </w:div>
    <w:div w:id="240599625">
      <w:bodyDiv w:val="1"/>
      <w:marLeft w:val="0"/>
      <w:marRight w:val="0"/>
      <w:marTop w:val="0"/>
      <w:marBottom w:val="0"/>
      <w:divBdr>
        <w:top w:val="none" w:sz="0" w:space="0" w:color="auto"/>
        <w:left w:val="none" w:sz="0" w:space="0" w:color="auto"/>
        <w:bottom w:val="none" w:sz="0" w:space="0" w:color="auto"/>
        <w:right w:val="none" w:sz="0" w:space="0" w:color="auto"/>
      </w:divBdr>
    </w:div>
    <w:div w:id="241255053">
      <w:bodyDiv w:val="1"/>
      <w:marLeft w:val="0"/>
      <w:marRight w:val="0"/>
      <w:marTop w:val="0"/>
      <w:marBottom w:val="0"/>
      <w:divBdr>
        <w:top w:val="none" w:sz="0" w:space="0" w:color="auto"/>
        <w:left w:val="none" w:sz="0" w:space="0" w:color="auto"/>
        <w:bottom w:val="none" w:sz="0" w:space="0" w:color="auto"/>
        <w:right w:val="none" w:sz="0" w:space="0" w:color="auto"/>
      </w:divBdr>
    </w:div>
    <w:div w:id="251939275">
      <w:bodyDiv w:val="1"/>
      <w:marLeft w:val="0"/>
      <w:marRight w:val="0"/>
      <w:marTop w:val="0"/>
      <w:marBottom w:val="0"/>
      <w:divBdr>
        <w:top w:val="none" w:sz="0" w:space="0" w:color="auto"/>
        <w:left w:val="none" w:sz="0" w:space="0" w:color="auto"/>
        <w:bottom w:val="none" w:sz="0" w:space="0" w:color="auto"/>
        <w:right w:val="none" w:sz="0" w:space="0" w:color="auto"/>
      </w:divBdr>
    </w:div>
    <w:div w:id="255290774">
      <w:bodyDiv w:val="1"/>
      <w:marLeft w:val="0"/>
      <w:marRight w:val="0"/>
      <w:marTop w:val="0"/>
      <w:marBottom w:val="0"/>
      <w:divBdr>
        <w:top w:val="none" w:sz="0" w:space="0" w:color="auto"/>
        <w:left w:val="none" w:sz="0" w:space="0" w:color="auto"/>
        <w:bottom w:val="none" w:sz="0" w:space="0" w:color="auto"/>
        <w:right w:val="none" w:sz="0" w:space="0" w:color="auto"/>
      </w:divBdr>
    </w:div>
    <w:div w:id="255671307">
      <w:bodyDiv w:val="1"/>
      <w:marLeft w:val="0"/>
      <w:marRight w:val="0"/>
      <w:marTop w:val="0"/>
      <w:marBottom w:val="0"/>
      <w:divBdr>
        <w:top w:val="none" w:sz="0" w:space="0" w:color="auto"/>
        <w:left w:val="none" w:sz="0" w:space="0" w:color="auto"/>
        <w:bottom w:val="none" w:sz="0" w:space="0" w:color="auto"/>
        <w:right w:val="none" w:sz="0" w:space="0" w:color="auto"/>
      </w:divBdr>
    </w:div>
    <w:div w:id="258175556">
      <w:bodyDiv w:val="1"/>
      <w:marLeft w:val="0"/>
      <w:marRight w:val="0"/>
      <w:marTop w:val="0"/>
      <w:marBottom w:val="0"/>
      <w:divBdr>
        <w:top w:val="none" w:sz="0" w:space="0" w:color="auto"/>
        <w:left w:val="none" w:sz="0" w:space="0" w:color="auto"/>
        <w:bottom w:val="none" w:sz="0" w:space="0" w:color="auto"/>
        <w:right w:val="none" w:sz="0" w:space="0" w:color="auto"/>
      </w:divBdr>
    </w:div>
    <w:div w:id="258414097">
      <w:bodyDiv w:val="1"/>
      <w:marLeft w:val="0"/>
      <w:marRight w:val="0"/>
      <w:marTop w:val="0"/>
      <w:marBottom w:val="0"/>
      <w:divBdr>
        <w:top w:val="none" w:sz="0" w:space="0" w:color="auto"/>
        <w:left w:val="none" w:sz="0" w:space="0" w:color="auto"/>
        <w:bottom w:val="none" w:sz="0" w:space="0" w:color="auto"/>
        <w:right w:val="none" w:sz="0" w:space="0" w:color="auto"/>
      </w:divBdr>
    </w:div>
    <w:div w:id="260647462">
      <w:bodyDiv w:val="1"/>
      <w:marLeft w:val="0"/>
      <w:marRight w:val="0"/>
      <w:marTop w:val="0"/>
      <w:marBottom w:val="0"/>
      <w:divBdr>
        <w:top w:val="none" w:sz="0" w:space="0" w:color="auto"/>
        <w:left w:val="none" w:sz="0" w:space="0" w:color="auto"/>
        <w:bottom w:val="none" w:sz="0" w:space="0" w:color="auto"/>
        <w:right w:val="none" w:sz="0" w:space="0" w:color="auto"/>
      </w:divBdr>
    </w:div>
    <w:div w:id="261765860">
      <w:bodyDiv w:val="1"/>
      <w:marLeft w:val="0"/>
      <w:marRight w:val="0"/>
      <w:marTop w:val="0"/>
      <w:marBottom w:val="0"/>
      <w:divBdr>
        <w:top w:val="none" w:sz="0" w:space="0" w:color="auto"/>
        <w:left w:val="none" w:sz="0" w:space="0" w:color="auto"/>
        <w:bottom w:val="none" w:sz="0" w:space="0" w:color="auto"/>
        <w:right w:val="none" w:sz="0" w:space="0" w:color="auto"/>
      </w:divBdr>
    </w:div>
    <w:div w:id="264657177">
      <w:bodyDiv w:val="1"/>
      <w:marLeft w:val="0"/>
      <w:marRight w:val="0"/>
      <w:marTop w:val="0"/>
      <w:marBottom w:val="0"/>
      <w:divBdr>
        <w:top w:val="none" w:sz="0" w:space="0" w:color="auto"/>
        <w:left w:val="none" w:sz="0" w:space="0" w:color="auto"/>
        <w:bottom w:val="none" w:sz="0" w:space="0" w:color="auto"/>
        <w:right w:val="none" w:sz="0" w:space="0" w:color="auto"/>
      </w:divBdr>
    </w:div>
    <w:div w:id="271059172">
      <w:bodyDiv w:val="1"/>
      <w:marLeft w:val="0"/>
      <w:marRight w:val="0"/>
      <w:marTop w:val="0"/>
      <w:marBottom w:val="0"/>
      <w:divBdr>
        <w:top w:val="none" w:sz="0" w:space="0" w:color="auto"/>
        <w:left w:val="none" w:sz="0" w:space="0" w:color="auto"/>
        <w:bottom w:val="none" w:sz="0" w:space="0" w:color="auto"/>
        <w:right w:val="none" w:sz="0" w:space="0" w:color="auto"/>
      </w:divBdr>
    </w:div>
    <w:div w:id="272440943">
      <w:bodyDiv w:val="1"/>
      <w:marLeft w:val="0"/>
      <w:marRight w:val="0"/>
      <w:marTop w:val="0"/>
      <w:marBottom w:val="0"/>
      <w:divBdr>
        <w:top w:val="none" w:sz="0" w:space="0" w:color="auto"/>
        <w:left w:val="none" w:sz="0" w:space="0" w:color="auto"/>
        <w:bottom w:val="none" w:sz="0" w:space="0" w:color="auto"/>
        <w:right w:val="none" w:sz="0" w:space="0" w:color="auto"/>
      </w:divBdr>
    </w:div>
    <w:div w:id="277494104">
      <w:bodyDiv w:val="1"/>
      <w:marLeft w:val="0"/>
      <w:marRight w:val="0"/>
      <w:marTop w:val="0"/>
      <w:marBottom w:val="0"/>
      <w:divBdr>
        <w:top w:val="none" w:sz="0" w:space="0" w:color="auto"/>
        <w:left w:val="none" w:sz="0" w:space="0" w:color="auto"/>
        <w:bottom w:val="none" w:sz="0" w:space="0" w:color="auto"/>
        <w:right w:val="none" w:sz="0" w:space="0" w:color="auto"/>
      </w:divBdr>
    </w:div>
    <w:div w:id="286398109">
      <w:bodyDiv w:val="1"/>
      <w:marLeft w:val="0"/>
      <w:marRight w:val="0"/>
      <w:marTop w:val="0"/>
      <w:marBottom w:val="0"/>
      <w:divBdr>
        <w:top w:val="none" w:sz="0" w:space="0" w:color="auto"/>
        <w:left w:val="none" w:sz="0" w:space="0" w:color="auto"/>
        <w:bottom w:val="none" w:sz="0" w:space="0" w:color="auto"/>
        <w:right w:val="none" w:sz="0" w:space="0" w:color="auto"/>
      </w:divBdr>
    </w:div>
    <w:div w:id="289943787">
      <w:bodyDiv w:val="1"/>
      <w:marLeft w:val="0"/>
      <w:marRight w:val="0"/>
      <w:marTop w:val="0"/>
      <w:marBottom w:val="0"/>
      <w:divBdr>
        <w:top w:val="none" w:sz="0" w:space="0" w:color="auto"/>
        <w:left w:val="none" w:sz="0" w:space="0" w:color="auto"/>
        <w:bottom w:val="none" w:sz="0" w:space="0" w:color="auto"/>
        <w:right w:val="none" w:sz="0" w:space="0" w:color="auto"/>
      </w:divBdr>
    </w:div>
    <w:div w:id="290671478">
      <w:bodyDiv w:val="1"/>
      <w:marLeft w:val="0"/>
      <w:marRight w:val="0"/>
      <w:marTop w:val="0"/>
      <w:marBottom w:val="0"/>
      <w:divBdr>
        <w:top w:val="none" w:sz="0" w:space="0" w:color="auto"/>
        <w:left w:val="none" w:sz="0" w:space="0" w:color="auto"/>
        <w:bottom w:val="none" w:sz="0" w:space="0" w:color="auto"/>
        <w:right w:val="none" w:sz="0" w:space="0" w:color="auto"/>
      </w:divBdr>
    </w:div>
    <w:div w:id="301233307">
      <w:bodyDiv w:val="1"/>
      <w:marLeft w:val="0"/>
      <w:marRight w:val="0"/>
      <w:marTop w:val="0"/>
      <w:marBottom w:val="0"/>
      <w:divBdr>
        <w:top w:val="none" w:sz="0" w:space="0" w:color="auto"/>
        <w:left w:val="none" w:sz="0" w:space="0" w:color="auto"/>
        <w:bottom w:val="none" w:sz="0" w:space="0" w:color="auto"/>
        <w:right w:val="none" w:sz="0" w:space="0" w:color="auto"/>
      </w:divBdr>
    </w:div>
    <w:div w:id="308367621">
      <w:bodyDiv w:val="1"/>
      <w:marLeft w:val="0"/>
      <w:marRight w:val="0"/>
      <w:marTop w:val="0"/>
      <w:marBottom w:val="0"/>
      <w:divBdr>
        <w:top w:val="none" w:sz="0" w:space="0" w:color="auto"/>
        <w:left w:val="none" w:sz="0" w:space="0" w:color="auto"/>
        <w:bottom w:val="none" w:sz="0" w:space="0" w:color="auto"/>
        <w:right w:val="none" w:sz="0" w:space="0" w:color="auto"/>
      </w:divBdr>
    </w:div>
    <w:div w:id="311763320">
      <w:bodyDiv w:val="1"/>
      <w:marLeft w:val="0"/>
      <w:marRight w:val="0"/>
      <w:marTop w:val="0"/>
      <w:marBottom w:val="0"/>
      <w:divBdr>
        <w:top w:val="none" w:sz="0" w:space="0" w:color="auto"/>
        <w:left w:val="none" w:sz="0" w:space="0" w:color="auto"/>
        <w:bottom w:val="none" w:sz="0" w:space="0" w:color="auto"/>
        <w:right w:val="none" w:sz="0" w:space="0" w:color="auto"/>
      </w:divBdr>
    </w:div>
    <w:div w:id="317653709">
      <w:bodyDiv w:val="1"/>
      <w:marLeft w:val="0"/>
      <w:marRight w:val="0"/>
      <w:marTop w:val="0"/>
      <w:marBottom w:val="0"/>
      <w:divBdr>
        <w:top w:val="none" w:sz="0" w:space="0" w:color="auto"/>
        <w:left w:val="none" w:sz="0" w:space="0" w:color="auto"/>
        <w:bottom w:val="none" w:sz="0" w:space="0" w:color="auto"/>
        <w:right w:val="none" w:sz="0" w:space="0" w:color="auto"/>
      </w:divBdr>
    </w:div>
    <w:div w:id="322395183">
      <w:bodyDiv w:val="1"/>
      <w:marLeft w:val="0"/>
      <w:marRight w:val="0"/>
      <w:marTop w:val="0"/>
      <w:marBottom w:val="0"/>
      <w:divBdr>
        <w:top w:val="none" w:sz="0" w:space="0" w:color="auto"/>
        <w:left w:val="none" w:sz="0" w:space="0" w:color="auto"/>
        <w:bottom w:val="none" w:sz="0" w:space="0" w:color="auto"/>
        <w:right w:val="none" w:sz="0" w:space="0" w:color="auto"/>
      </w:divBdr>
    </w:div>
    <w:div w:id="322589299">
      <w:bodyDiv w:val="1"/>
      <w:marLeft w:val="0"/>
      <w:marRight w:val="0"/>
      <w:marTop w:val="0"/>
      <w:marBottom w:val="0"/>
      <w:divBdr>
        <w:top w:val="none" w:sz="0" w:space="0" w:color="auto"/>
        <w:left w:val="none" w:sz="0" w:space="0" w:color="auto"/>
        <w:bottom w:val="none" w:sz="0" w:space="0" w:color="auto"/>
        <w:right w:val="none" w:sz="0" w:space="0" w:color="auto"/>
      </w:divBdr>
    </w:div>
    <w:div w:id="327442780">
      <w:bodyDiv w:val="1"/>
      <w:marLeft w:val="0"/>
      <w:marRight w:val="0"/>
      <w:marTop w:val="0"/>
      <w:marBottom w:val="0"/>
      <w:divBdr>
        <w:top w:val="none" w:sz="0" w:space="0" w:color="auto"/>
        <w:left w:val="none" w:sz="0" w:space="0" w:color="auto"/>
        <w:bottom w:val="none" w:sz="0" w:space="0" w:color="auto"/>
        <w:right w:val="none" w:sz="0" w:space="0" w:color="auto"/>
      </w:divBdr>
    </w:div>
    <w:div w:id="331375929">
      <w:bodyDiv w:val="1"/>
      <w:marLeft w:val="0"/>
      <w:marRight w:val="0"/>
      <w:marTop w:val="0"/>
      <w:marBottom w:val="0"/>
      <w:divBdr>
        <w:top w:val="none" w:sz="0" w:space="0" w:color="auto"/>
        <w:left w:val="none" w:sz="0" w:space="0" w:color="auto"/>
        <w:bottom w:val="none" w:sz="0" w:space="0" w:color="auto"/>
        <w:right w:val="none" w:sz="0" w:space="0" w:color="auto"/>
      </w:divBdr>
    </w:div>
    <w:div w:id="337929628">
      <w:bodyDiv w:val="1"/>
      <w:marLeft w:val="0"/>
      <w:marRight w:val="0"/>
      <w:marTop w:val="0"/>
      <w:marBottom w:val="0"/>
      <w:divBdr>
        <w:top w:val="none" w:sz="0" w:space="0" w:color="auto"/>
        <w:left w:val="none" w:sz="0" w:space="0" w:color="auto"/>
        <w:bottom w:val="none" w:sz="0" w:space="0" w:color="auto"/>
        <w:right w:val="none" w:sz="0" w:space="0" w:color="auto"/>
      </w:divBdr>
    </w:div>
    <w:div w:id="341973746">
      <w:bodyDiv w:val="1"/>
      <w:marLeft w:val="0"/>
      <w:marRight w:val="0"/>
      <w:marTop w:val="0"/>
      <w:marBottom w:val="0"/>
      <w:divBdr>
        <w:top w:val="none" w:sz="0" w:space="0" w:color="auto"/>
        <w:left w:val="none" w:sz="0" w:space="0" w:color="auto"/>
        <w:bottom w:val="none" w:sz="0" w:space="0" w:color="auto"/>
        <w:right w:val="none" w:sz="0" w:space="0" w:color="auto"/>
      </w:divBdr>
    </w:div>
    <w:div w:id="342245003">
      <w:bodyDiv w:val="1"/>
      <w:marLeft w:val="0"/>
      <w:marRight w:val="0"/>
      <w:marTop w:val="0"/>
      <w:marBottom w:val="0"/>
      <w:divBdr>
        <w:top w:val="none" w:sz="0" w:space="0" w:color="auto"/>
        <w:left w:val="none" w:sz="0" w:space="0" w:color="auto"/>
        <w:bottom w:val="none" w:sz="0" w:space="0" w:color="auto"/>
        <w:right w:val="none" w:sz="0" w:space="0" w:color="auto"/>
      </w:divBdr>
    </w:div>
    <w:div w:id="344483051">
      <w:bodyDiv w:val="1"/>
      <w:marLeft w:val="0"/>
      <w:marRight w:val="0"/>
      <w:marTop w:val="0"/>
      <w:marBottom w:val="0"/>
      <w:divBdr>
        <w:top w:val="none" w:sz="0" w:space="0" w:color="auto"/>
        <w:left w:val="none" w:sz="0" w:space="0" w:color="auto"/>
        <w:bottom w:val="none" w:sz="0" w:space="0" w:color="auto"/>
        <w:right w:val="none" w:sz="0" w:space="0" w:color="auto"/>
      </w:divBdr>
    </w:div>
    <w:div w:id="367414283">
      <w:bodyDiv w:val="1"/>
      <w:marLeft w:val="0"/>
      <w:marRight w:val="0"/>
      <w:marTop w:val="0"/>
      <w:marBottom w:val="0"/>
      <w:divBdr>
        <w:top w:val="none" w:sz="0" w:space="0" w:color="auto"/>
        <w:left w:val="none" w:sz="0" w:space="0" w:color="auto"/>
        <w:bottom w:val="none" w:sz="0" w:space="0" w:color="auto"/>
        <w:right w:val="none" w:sz="0" w:space="0" w:color="auto"/>
      </w:divBdr>
    </w:div>
    <w:div w:id="368536359">
      <w:bodyDiv w:val="1"/>
      <w:marLeft w:val="0"/>
      <w:marRight w:val="0"/>
      <w:marTop w:val="0"/>
      <w:marBottom w:val="0"/>
      <w:divBdr>
        <w:top w:val="none" w:sz="0" w:space="0" w:color="auto"/>
        <w:left w:val="none" w:sz="0" w:space="0" w:color="auto"/>
        <w:bottom w:val="none" w:sz="0" w:space="0" w:color="auto"/>
        <w:right w:val="none" w:sz="0" w:space="0" w:color="auto"/>
      </w:divBdr>
    </w:div>
    <w:div w:id="385029530">
      <w:bodyDiv w:val="1"/>
      <w:marLeft w:val="0"/>
      <w:marRight w:val="0"/>
      <w:marTop w:val="0"/>
      <w:marBottom w:val="0"/>
      <w:divBdr>
        <w:top w:val="none" w:sz="0" w:space="0" w:color="auto"/>
        <w:left w:val="none" w:sz="0" w:space="0" w:color="auto"/>
        <w:bottom w:val="none" w:sz="0" w:space="0" w:color="auto"/>
        <w:right w:val="none" w:sz="0" w:space="0" w:color="auto"/>
      </w:divBdr>
    </w:div>
    <w:div w:id="387075933">
      <w:bodyDiv w:val="1"/>
      <w:marLeft w:val="0"/>
      <w:marRight w:val="0"/>
      <w:marTop w:val="0"/>
      <w:marBottom w:val="0"/>
      <w:divBdr>
        <w:top w:val="none" w:sz="0" w:space="0" w:color="auto"/>
        <w:left w:val="none" w:sz="0" w:space="0" w:color="auto"/>
        <w:bottom w:val="none" w:sz="0" w:space="0" w:color="auto"/>
        <w:right w:val="none" w:sz="0" w:space="0" w:color="auto"/>
      </w:divBdr>
    </w:div>
    <w:div w:id="388504008">
      <w:bodyDiv w:val="1"/>
      <w:marLeft w:val="0"/>
      <w:marRight w:val="0"/>
      <w:marTop w:val="0"/>
      <w:marBottom w:val="0"/>
      <w:divBdr>
        <w:top w:val="none" w:sz="0" w:space="0" w:color="auto"/>
        <w:left w:val="none" w:sz="0" w:space="0" w:color="auto"/>
        <w:bottom w:val="none" w:sz="0" w:space="0" w:color="auto"/>
        <w:right w:val="none" w:sz="0" w:space="0" w:color="auto"/>
      </w:divBdr>
    </w:div>
    <w:div w:id="389811053">
      <w:bodyDiv w:val="1"/>
      <w:marLeft w:val="0"/>
      <w:marRight w:val="0"/>
      <w:marTop w:val="0"/>
      <w:marBottom w:val="0"/>
      <w:divBdr>
        <w:top w:val="none" w:sz="0" w:space="0" w:color="auto"/>
        <w:left w:val="none" w:sz="0" w:space="0" w:color="auto"/>
        <w:bottom w:val="none" w:sz="0" w:space="0" w:color="auto"/>
        <w:right w:val="none" w:sz="0" w:space="0" w:color="auto"/>
      </w:divBdr>
    </w:div>
    <w:div w:id="392853608">
      <w:bodyDiv w:val="1"/>
      <w:marLeft w:val="0"/>
      <w:marRight w:val="0"/>
      <w:marTop w:val="0"/>
      <w:marBottom w:val="0"/>
      <w:divBdr>
        <w:top w:val="none" w:sz="0" w:space="0" w:color="auto"/>
        <w:left w:val="none" w:sz="0" w:space="0" w:color="auto"/>
        <w:bottom w:val="none" w:sz="0" w:space="0" w:color="auto"/>
        <w:right w:val="none" w:sz="0" w:space="0" w:color="auto"/>
      </w:divBdr>
    </w:div>
    <w:div w:id="393282025">
      <w:bodyDiv w:val="1"/>
      <w:marLeft w:val="0"/>
      <w:marRight w:val="0"/>
      <w:marTop w:val="0"/>
      <w:marBottom w:val="0"/>
      <w:divBdr>
        <w:top w:val="none" w:sz="0" w:space="0" w:color="auto"/>
        <w:left w:val="none" w:sz="0" w:space="0" w:color="auto"/>
        <w:bottom w:val="none" w:sz="0" w:space="0" w:color="auto"/>
        <w:right w:val="none" w:sz="0" w:space="0" w:color="auto"/>
      </w:divBdr>
    </w:div>
    <w:div w:id="406269773">
      <w:bodyDiv w:val="1"/>
      <w:marLeft w:val="0"/>
      <w:marRight w:val="0"/>
      <w:marTop w:val="0"/>
      <w:marBottom w:val="0"/>
      <w:divBdr>
        <w:top w:val="none" w:sz="0" w:space="0" w:color="auto"/>
        <w:left w:val="none" w:sz="0" w:space="0" w:color="auto"/>
        <w:bottom w:val="none" w:sz="0" w:space="0" w:color="auto"/>
        <w:right w:val="none" w:sz="0" w:space="0" w:color="auto"/>
      </w:divBdr>
    </w:div>
    <w:div w:id="408432375">
      <w:bodyDiv w:val="1"/>
      <w:marLeft w:val="0"/>
      <w:marRight w:val="0"/>
      <w:marTop w:val="0"/>
      <w:marBottom w:val="0"/>
      <w:divBdr>
        <w:top w:val="none" w:sz="0" w:space="0" w:color="auto"/>
        <w:left w:val="none" w:sz="0" w:space="0" w:color="auto"/>
        <w:bottom w:val="none" w:sz="0" w:space="0" w:color="auto"/>
        <w:right w:val="none" w:sz="0" w:space="0" w:color="auto"/>
      </w:divBdr>
    </w:div>
    <w:div w:id="412437576">
      <w:bodyDiv w:val="1"/>
      <w:marLeft w:val="0"/>
      <w:marRight w:val="0"/>
      <w:marTop w:val="0"/>
      <w:marBottom w:val="0"/>
      <w:divBdr>
        <w:top w:val="none" w:sz="0" w:space="0" w:color="auto"/>
        <w:left w:val="none" w:sz="0" w:space="0" w:color="auto"/>
        <w:bottom w:val="none" w:sz="0" w:space="0" w:color="auto"/>
        <w:right w:val="none" w:sz="0" w:space="0" w:color="auto"/>
      </w:divBdr>
    </w:div>
    <w:div w:id="423109195">
      <w:bodyDiv w:val="1"/>
      <w:marLeft w:val="0"/>
      <w:marRight w:val="0"/>
      <w:marTop w:val="0"/>
      <w:marBottom w:val="0"/>
      <w:divBdr>
        <w:top w:val="none" w:sz="0" w:space="0" w:color="auto"/>
        <w:left w:val="none" w:sz="0" w:space="0" w:color="auto"/>
        <w:bottom w:val="none" w:sz="0" w:space="0" w:color="auto"/>
        <w:right w:val="none" w:sz="0" w:space="0" w:color="auto"/>
      </w:divBdr>
    </w:div>
    <w:div w:id="424542547">
      <w:bodyDiv w:val="1"/>
      <w:marLeft w:val="0"/>
      <w:marRight w:val="0"/>
      <w:marTop w:val="0"/>
      <w:marBottom w:val="0"/>
      <w:divBdr>
        <w:top w:val="none" w:sz="0" w:space="0" w:color="auto"/>
        <w:left w:val="none" w:sz="0" w:space="0" w:color="auto"/>
        <w:bottom w:val="none" w:sz="0" w:space="0" w:color="auto"/>
        <w:right w:val="none" w:sz="0" w:space="0" w:color="auto"/>
      </w:divBdr>
    </w:div>
    <w:div w:id="426392134">
      <w:bodyDiv w:val="1"/>
      <w:marLeft w:val="0"/>
      <w:marRight w:val="0"/>
      <w:marTop w:val="0"/>
      <w:marBottom w:val="0"/>
      <w:divBdr>
        <w:top w:val="none" w:sz="0" w:space="0" w:color="auto"/>
        <w:left w:val="none" w:sz="0" w:space="0" w:color="auto"/>
        <w:bottom w:val="none" w:sz="0" w:space="0" w:color="auto"/>
        <w:right w:val="none" w:sz="0" w:space="0" w:color="auto"/>
      </w:divBdr>
    </w:div>
    <w:div w:id="433597107">
      <w:bodyDiv w:val="1"/>
      <w:marLeft w:val="0"/>
      <w:marRight w:val="0"/>
      <w:marTop w:val="0"/>
      <w:marBottom w:val="0"/>
      <w:divBdr>
        <w:top w:val="none" w:sz="0" w:space="0" w:color="auto"/>
        <w:left w:val="none" w:sz="0" w:space="0" w:color="auto"/>
        <w:bottom w:val="none" w:sz="0" w:space="0" w:color="auto"/>
        <w:right w:val="none" w:sz="0" w:space="0" w:color="auto"/>
      </w:divBdr>
    </w:div>
    <w:div w:id="434208461">
      <w:bodyDiv w:val="1"/>
      <w:marLeft w:val="0"/>
      <w:marRight w:val="0"/>
      <w:marTop w:val="0"/>
      <w:marBottom w:val="0"/>
      <w:divBdr>
        <w:top w:val="none" w:sz="0" w:space="0" w:color="auto"/>
        <w:left w:val="none" w:sz="0" w:space="0" w:color="auto"/>
        <w:bottom w:val="none" w:sz="0" w:space="0" w:color="auto"/>
        <w:right w:val="none" w:sz="0" w:space="0" w:color="auto"/>
      </w:divBdr>
    </w:div>
    <w:div w:id="437675576">
      <w:bodyDiv w:val="1"/>
      <w:marLeft w:val="0"/>
      <w:marRight w:val="0"/>
      <w:marTop w:val="0"/>
      <w:marBottom w:val="0"/>
      <w:divBdr>
        <w:top w:val="none" w:sz="0" w:space="0" w:color="auto"/>
        <w:left w:val="none" w:sz="0" w:space="0" w:color="auto"/>
        <w:bottom w:val="none" w:sz="0" w:space="0" w:color="auto"/>
        <w:right w:val="none" w:sz="0" w:space="0" w:color="auto"/>
      </w:divBdr>
    </w:div>
    <w:div w:id="450783265">
      <w:bodyDiv w:val="1"/>
      <w:marLeft w:val="0"/>
      <w:marRight w:val="0"/>
      <w:marTop w:val="0"/>
      <w:marBottom w:val="0"/>
      <w:divBdr>
        <w:top w:val="none" w:sz="0" w:space="0" w:color="auto"/>
        <w:left w:val="none" w:sz="0" w:space="0" w:color="auto"/>
        <w:bottom w:val="none" w:sz="0" w:space="0" w:color="auto"/>
        <w:right w:val="none" w:sz="0" w:space="0" w:color="auto"/>
      </w:divBdr>
    </w:div>
    <w:div w:id="455833051">
      <w:bodyDiv w:val="1"/>
      <w:marLeft w:val="0"/>
      <w:marRight w:val="0"/>
      <w:marTop w:val="0"/>
      <w:marBottom w:val="0"/>
      <w:divBdr>
        <w:top w:val="none" w:sz="0" w:space="0" w:color="auto"/>
        <w:left w:val="none" w:sz="0" w:space="0" w:color="auto"/>
        <w:bottom w:val="none" w:sz="0" w:space="0" w:color="auto"/>
        <w:right w:val="none" w:sz="0" w:space="0" w:color="auto"/>
      </w:divBdr>
    </w:div>
    <w:div w:id="460536954">
      <w:bodyDiv w:val="1"/>
      <w:marLeft w:val="0"/>
      <w:marRight w:val="0"/>
      <w:marTop w:val="0"/>
      <w:marBottom w:val="0"/>
      <w:divBdr>
        <w:top w:val="none" w:sz="0" w:space="0" w:color="auto"/>
        <w:left w:val="none" w:sz="0" w:space="0" w:color="auto"/>
        <w:bottom w:val="none" w:sz="0" w:space="0" w:color="auto"/>
        <w:right w:val="none" w:sz="0" w:space="0" w:color="auto"/>
      </w:divBdr>
    </w:div>
    <w:div w:id="464739791">
      <w:bodyDiv w:val="1"/>
      <w:marLeft w:val="0"/>
      <w:marRight w:val="0"/>
      <w:marTop w:val="0"/>
      <w:marBottom w:val="0"/>
      <w:divBdr>
        <w:top w:val="none" w:sz="0" w:space="0" w:color="auto"/>
        <w:left w:val="none" w:sz="0" w:space="0" w:color="auto"/>
        <w:bottom w:val="none" w:sz="0" w:space="0" w:color="auto"/>
        <w:right w:val="none" w:sz="0" w:space="0" w:color="auto"/>
      </w:divBdr>
    </w:div>
    <w:div w:id="467627482">
      <w:bodyDiv w:val="1"/>
      <w:marLeft w:val="0"/>
      <w:marRight w:val="0"/>
      <w:marTop w:val="0"/>
      <w:marBottom w:val="0"/>
      <w:divBdr>
        <w:top w:val="none" w:sz="0" w:space="0" w:color="auto"/>
        <w:left w:val="none" w:sz="0" w:space="0" w:color="auto"/>
        <w:bottom w:val="none" w:sz="0" w:space="0" w:color="auto"/>
        <w:right w:val="none" w:sz="0" w:space="0" w:color="auto"/>
      </w:divBdr>
    </w:div>
    <w:div w:id="469639311">
      <w:bodyDiv w:val="1"/>
      <w:marLeft w:val="0"/>
      <w:marRight w:val="0"/>
      <w:marTop w:val="0"/>
      <w:marBottom w:val="0"/>
      <w:divBdr>
        <w:top w:val="none" w:sz="0" w:space="0" w:color="auto"/>
        <w:left w:val="none" w:sz="0" w:space="0" w:color="auto"/>
        <w:bottom w:val="none" w:sz="0" w:space="0" w:color="auto"/>
        <w:right w:val="none" w:sz="0" w:space="0" w:color="auto"/>
      </w:divBdr>
    </w:div>
    <w:div w:id="471753709">
      <w:bodyDiv w:val="1"/>
      <w:marLeft w:val="0"/>
      <w:marRight w:val="0"/>
      <w:marTop w:val="0"/>
      <w:marBottom w:val="0"/>
      <w:divBdr>
        <w:top w:val="none" w:sz="0" w:space="0" w:color="auto"/>
        <w:left w:val="none" w:sz="0" w:space="0" w:color="auto"/>
        <w:bottom w:val="none" w:sz="0" w:space="0" w:color="auto"/>
        <w:right w:val="none" w:sz="0" w:space="0" w:color="auto"/>
      </w:divBdr>
    </w:div>
    <w:div w:id="477697483">
      <w:bodyDiv w:val="1"/>
      <w:marLeft w:val="0"/>
      <w:marRight w:val="0"/>
      <w:marTop w:val="0"/>
      <w:marBottom w:val="0"/>
      <w:divBdr>
        <w:top w:val="none" w:sz="0" w:space="0" w:color="auto"/>
        <w:left w:val="none" w:sz="0" w:space="0" w:color="auto"/>
        <w:bottom w:val="none" w:sz="0" w:space="0" w:color="auto"/>
        <w:right w:val="none" w:sz="0" w:space="0" w:color="auto"/>
      </w:divBdr>
    </w:div>
    <w:div w:id="483812636">
      <w:bodyDiv w:val="1"/>
      <w:marLeft w:val="0"/>
      <w:marRight w:val="0"/>
      <w:marTop w:val="0"/>
      <w:marBottom w:val="0"/>
      <w:divBdr>
        <w:top w:val="none" w:sz="0" w:space="0" w:color="auto"/>
        <w:left w:val="none" w:sz="0" w:space="0" w:color="auto"/>
        <w:bottom w:val="none" w:sz="0" w:space="0" w:color="auto"/>
        <w:right w:val="none" w:sz="0" w:space="0" w:color="auto"/>
      </w:divBdr>
    </w:div>
    <w:div w:id="485976487">
      <w:bodyDiv w:val="1"/>
      <w:marLeft w:val="0"/>
      <w:marRight w:val="0"/>
      <w:marTop w:val="0"/>
      <w:marBottom w:val="0"/>
      <w:divBdr>
        <w:top w:val="none" w:sz="0" w:space="0" w:color="auto"/>
        <w:left w:val="none" w:sz="0" w:space="0" w:color="auto"/>
        <w:bottom w:val="none" w:sz="0" w:space="0" w:color="auto"/>
        <w:right w:val="none" w:sz="0" w:space="0" w:color="auto"/>
      </w:divBdr>
    </w:div>
    <w:div w:id="491601715">
      <w:bodyDiv w:val="1"/>
      <w:marLeft w:val="0"/>
      <w:marRight w:val="0"/>
      <w:marTop w:val="0"/>
      <w:marBottom w:val="0"/>
      <w:divBdr>
        <w:top w:val="none" w:sz="0" w:space="0" w:color="auto"/>
        <w:left w:val="none" w:sz="0" w:space="0" w:color="auto"/>
        <w:bottom w:val="none" w:sz="0" w:space="0" w:color="auto"/>
        <w:right w:val="none" w:sz="0" w:space="0" w:color="auto"/>
      </w:divBdr>
    </w:div>
    <w:div w:id="498274148">
      <w:bodyDiv w:val="1"/>
      <w:marLeft w:val="0"/>
      <w:marRight w:val="0"/>
      <w:marTop w:val="0"/>
      <w:marBottom w:val="0"/>
      <w:divBdr>
        <w:top w:val="none" w:sz="0" w:space="0" w:color="auto"/>
        <w:left w:val="none" w:sz="0" w:space="0" w:color="auto"/>
        <w:bottom w:val="none" w:sz="0" w:space="0" w:color="auto"/>
        <w:right w:val="none" w:sz="0" w:space="0" w:color="auto"/>
      </w:divBdr>
    </w:div>
    <w:div w:id="509299200">
      <w:bodyDiv w:val="1"/>
      <w:marLeft w:val="0"/>
      <w:marRight w:val="0"/>
      <w:marTop w:val="0"/>
      <w:marBottom w:val="0"/>
      <w:divBdr>
        <w:top w:val="none" w:sz="0" w:space="0" w:color="auto"/>
        <w:left w:val="none" w:sz="0" w:space="0" w:color="auto"/>
        <w:bottom w:val="none" w:sz="0" w:space="0" w:color="auto"/>
        <w:right w:val="none" w:sz="0" w:space="0" w:color="auto"/>
      </w:divBdr>
    </w:div>
    <w:div w:id="513884593">
      <w:bodyDiv w:val="1"/>
      <w:marLeft w:val="0"/>
      <w:marRight w:val="0"/>
      <w:marTop w:val="0"/>
      <w:marBottom w:val="0"/>
      <w:divBdr>
        <w:top w:val="none" w:sz="0" w:space="0" w:color="auto"/>
        <w:left w:val="none" w:sz="0" w:space="0" w:color="auto"/>
        <w:bottom w:val="none" w:sz="0" w:space="0" w:color="auto"/>
        <w:right w:val="none" w:sz="0" w:space="0" w:color="auto"/>
      </w:divBdr>
    </w:div>
    <w:div w:id="519467034">
      <w:bodyDiv w:val="1"/>
      <w:marLeft w:val="0"/>
      <w:marRight w:val="0"/>
      <w:marTop w:val="0"/>
      <w:marBottom w:val="0"/>
      <w:divBdr>
        <w:top w:val="none" w:sz="0" w:space="0" w:color="auto"/>
        <w:left w:val="none" w:sz="0" w:space="0" w:color="auto"/>
        <w:bottom w:val="none" w:sz="0" w:space="0" w:color="auto"/>
        <w:right w:val="none" w:sz="0" w:space="0" w:color="auto"/>
      </w:divBdr>
    </w:div>
    <w:div w:id="519507847">
      <w:bodyDiv w:val="1"/>
      <w:marLeft w:val="0"/>
      <w:marRight w:val="0"/>
      <w:marTop w:val="0"/>
      <w:marBottom w:val="0"/>
      <w:divBdr>
        <w:top w:val="none" w:sz="0" w:space="0" w:color="auto"/>
        <w:left w:val="none" w:sz="0" w:space="0" w:color="auto"/>
        <w:bottom w:val="none" w:sz="0" w:space="0" w:color="auto"/>
        <w:right w:val="none" w:sz="0" w:space="0" w:color="auto"/>
      </w:divBdr>
    </w:div>
    <w:div w:id="530728210">
      <w:bodyDiv w:val="1"/>
      <w:marLeft w:val="0"/>
      <w:marRight w:val="0"/>
      <w:marTop w:val="0"/>
      <w:marBottom w:val="0"/>
      <w:divBdr>
        <w:top w:val="none" w:sz="0" w:space="0" w:color="auto"/>
        <w:left w:val="none" w:sz="0" w:space="0" w:color="auto"/>
        <w:bottom w:val="none" w:sz="0" w:space="0" w:color="auto"/>
        <w:right w:val="none" w:sz="0" w:space="0" w:color="auto"/>
      </w:divBdr>
    </w:div>
    <w:div w:id="535626434">
      <w:bodyDiv w:val="1"/>
      <w:marLeft w:val="0"/>
      <w:marRight w:val="0"/>
      <w:marTop w:val="0"/>
      <w:marBottom w:val="0"/>
      <w:divBdr>
        <w:top w:val="none" w:sz="0" w:space="0" w:color="auto"/>
        <w:left w:val="none" w:sz="0" w:space="0" w:color="auto"/>
        <w:bottom w:val="none" w:sz="0" w:space="0" w:color="auto"/>
        <w:right w:val="none" w:sz="0" w:space="0" w:color="auto"/>
      </w:divBdr>
    </w:div>
    <w:div w:id="543954980">
      <w:bodyDiv w:val="1"/>
      <w:marLeft w:val="0"/>
      <w:marRight w:val="0"/>
      <w:marTop w:val="0"/>
      <w:marBottom w:val="0"/>
      <w:divBdr>
        <w:top w:val="none" w:sz="0" w:space="0" w:color="auto"/>
        <w:left w:val="none" w:sz="0" w:space="0" w:color="auto"/>
        <w:bottom w:val="none" w:sz="0" w:space="0" w:color="auto"/>
        <w:right w:val="none" w:sz="0" w:space="0" w:color="auto"/>
      </w:divBdr>
    </w:div>
    <w:div w:id="545608892">
      <w:bodyDiv w:val="1"/>
      <w:marLeft w:val="0"/>
      <w:marRight w:val="0"/>
      <w:marTop w:val="0"/>
      <w:marBottom w:val="0"/>
      <w:divBdr>
        <w:top w:val="none" w:sz="0" w:space="0" w:color="auto"/>
        <w:left w:val="none" w:sz="0" w:space="0" w:color="auto"/>
        <w:bottom w:val="none" w:sz="0" w:space="0" w:color="auto"/>
        <w:right w:val="none" w:sz="0" w:space="0" w:color="auto"/>
      </w:divBdr>
    </w:div>
    <w:div w:id="552430886">
      <w:bodyDiv w:val="1"/>
      <w:marLeft w:val="0"/>
      <w:marRight w:val="0"/>
      <w:marTop w:val="0"/>
      <w:marBottom w:val="0"/>
      <w:divBdr>
        <w:top w:val="none" w:sz="0" w:space="0" w:color="auto"/>
        <w:left w:val="none" w:sz="0" w:space="0" w:color="auto"/>
        <w:bottom w:val="none" w:sz="0" w:space="0" w:color="auto"/>
        <w:right w:val="none" w:sz="0" w:space="0" w:color="auto"/>
      </w:divBdr>
    </w:div>
    <w:div w:id="554315663">
      <w:bodyDiv w:val="1"/>
      <w:marLeft w:val="0"/>
      <w:marRight w:val="0"/>
      <w:marTop w:val="0"/>
      <w:marBottom w:val="0"/>
      <w:divBdr>
        <w:top w:val="none" w:sz="0" w:space="0" w:color="auto"/>
        <w:left w:val="none" w:sz="0" w:space="0" w:color="auto"/>
        <w:bottom w:val="none" w:sz="0" w:space="0" w:color="auto"/>
        <w:right w:val="none" w:sz="0" w:space="0" w:color="auto"/>
      </w:divBdr>
    </w:div>
    <w:div w:id="555121749">
      <w:bodyDiv w:val="1"/>
      <w:marLeft w:val="0"/>
      <w:marRight w:val="0"/>
      <w:marTop w:val="0"/>
      <w:marBottom w:val="0"/>
      <w:divBdr>
        <w:top w:val="none" w:sz="0" w:space="0" w:color="auto"/>
        <w:left w:val="none" w:sz="0" w:space="0" w:color="auto"/>
        <w:bottom w:val="none" w:sz="0" w:space="0" w:color="auto"/>
        <w:right w:val="none" w:sz="0" w:space="0" w:color="auto"/>
      </w:divBdr>
    </w:div>
    <w:div w:id="557135360">
      <w:bodyDiv w:val="1"/>
      <w:marLeft w:val="0"/>
      <w:marRight w:val="0"/>
      <w:marTop w:val="0"/>
      <w:marBottom w:val="0"/>
      <w:divBdr>
        <w:top w:val="none" w:sz="0" w:space="0" w:color="auto"/>
        <w:left w:val="none" w:sz="0" w:space="0" w:color="auto"/>
        <w:bottom w:val="none" w:sz="0" w:space="0" w:color="auto"/>
        <w:right w:val="none" w:sz="0" w:space="0" w:color="auto"/>
      </w:divBdr>
    </w:div>
    <w:div w:id="558173267">
      <w:bodyDiv w:val="1"/>
      <w:marLeft w:val="0"/>
      <w:marRight w:val="0"/>
      <w:marTop w:val="0"/>
      <w:marBottom w:val="0"/>
      <w:divBdr>
        <w:top w:val="none" w:sz="0" w:space="0" w:color="auto"/>
        <w:left w:val="none" w:sz="0" w:space="0" w:color="auto"/>
        <w:bottom w:val="none" w:sz="0" w:space="0" w:color="auto"/>
        <w:right w:val="none" w:sz="0" w:space="0" w:color="auto"/>
      </w:divBdr>
    </w:div>
    <w:div w:id="567151372">
      <w:bodyDiv w:val="1"/>
      <w:marLeft w:val="0"/>
      <w:marRight w:val="0"/>
      <w:marTop w:val="0"/>
      <w:marBottom w:val="0"/>
      <w:divBdr>
        <w:top w:val="none" w:sz="0" w:space="0" w:color="auto"/>
        <w:left w:val="none" w:sz="0" w:space="0" w:color="auto"/>
        <w:bottom w:val="none" w:sz="0" w:space="0" w:color="auto"/>
        <w:right w:val="none" w:sz="0" w:space="0" w:color="auto"/>
      </w:divBdr>
    </w:div>
    <w:div w:id="567617388">
      <w:bodyDiv w:val="1"/>
      <w:marLeft w:val="0"/>
      <w:marRight w:val="0"/>
      <w:marTop w:val="0"/>
      <w:marBottom w:val="0"/>
      <w:divBdr>
        <w:top w:val="none" w:sz="0" w:space="0" w:color="auto"/>
        <w:left w:val="none" w:sz="0" w:space="0" w:color="auto"/>
        <w:bottom w:val="none" w:sz="0" w:space="0" w:color="auto"/>
        <w:right w:val="none" w:sz="0" w:space="0" w:color="auto"/>
      </w:divBdr>
    </w:div>
    <w:div w:id="567694698">
      <w:bodyDiv w:val="1"/>
      <w:marLeft w:val="0"/>
      <w:marRight w:val="0"/>
      <w:marTop w:val="0"/>
      <w:marBottom w:val="0"/>
      <w:divBdr>
        <w:top w:val="none" w:sz="0" w:space="0" w:color="auto"/>
        <w:left w:val="none" w:sz="0" w:space="0" w:color="auto"/>
        <w:bottom w:val="none" w:sz="0" w:space="0" w:color="auto"/>
        <w:right w:val="none" w:sz="0" w:space="0" w:color="auto"/>
      </w:divBdr>
    </w:div>
    <w:div w:id="574633772">
      <w:bodyDiv w:val="1"/>
      <w:marLeft w:val="0"/>
      <w:marRight w:val="0"/>
      <w:marTop w:val="0"/>
      <w:marBottom w:val="0"/>
      <w:divBdr>
        <w:top w:val="none" w:sz="0" w:space="0" w:color="auto"/>
        <w:left w:val="none" w:sz="0" w:space="0" w:color="auto"/>
        <w:bottom w:val="none" w:sz="0" w:space="0" w:color="auto"/>
        <w:right w:val="none" w:sz="0" w:space="0" w:color="auto"/>
      </w:divBdr>
    </w:div>
    <w:div w:id="577516558">
      <w:bodyDiv w:val="1"/>
      <w:marLeft w:val="0"/>
      <w:marRight w:val="0"/>
      <w:marTop w:val="0"/>
      <w:marBottom w:val="0"/>
      <w:divBdr>
        <w:top w:val="none" w:sz="0" w:space="0" w:color="auto"/>
        <w:left w:val="none" w:sz="0" w:space="0" w:color="auto"/>
        <w:bottom w:val="none" w:sz="0" w:space="0" w:color="auto"/>
        <w:right w:val="none" w:sz="0" w:space="0" w:color="auto"/>
      </w:divBdr>
    </w:div>
    <w:div w:id="580794733">
      <w:bodyDiv w:val="1"/>
      <w:marLeft w:val="0"/>
      <w:marRight w:val="0"/>
      <w:marTop w:val="0"/>
      <w:marBottom w:val="0"/>
      <w:divBdr>
        <w:top w:val="none" w:sz="0" w:space="0" w:color="auto"/>
        <w:left w:val="none" w:sz="0" w:space="0" w:color="auto"/>
        <w:bottom w:val="none" w:sz="0" w:space="0" w:color="auto"/>
        <w:right w:val="none" w:sz="0" w:space="0" w:color="auto"/>
      </w:divBdr>
    </w:div>
    <w:div w:id="585191378">
      <w:bodyDiv w:val="1"/>
      <w:marLeft w:val="0"/>
      <w:marRight w:val="0"/>
      <w:marTop w:val="0"/>
      <w:marBottom w:val="0"/>
      <w:divBdr>
        <w:top w:val="none" w:sz="0" w:space="0" w:color="auto"/>
        <w:left w:val="none" w:sz="0" w:space="0" w:color="auto"/>
        <w:bottom w:val="none" w:sz="0" w:space="0" w:color="auto"/>
        <w:right w:val="none" w:sz="0" w:space="0" w:color="auto"/>
      </w:divBdr>
    </w:div>
    <w:div w:id="591008640">
      <w:bodyDiv w:val="1"/>
      <w:marLeft w:val="0"/>
      <w:marRight w:val="0"/>
      <w:marTop w:val="0"/>
      <w:marBottom w:val="0"/>
      <w:divBdr>
        <w:top w:val="none" w:sz="0" w:space="0" w:color="auto"/>
        <w:left w:val="none" w:sz="0" w:space="0" w:color="auto"/>
        <w:bottom w:val="none" w:sz="0" w:space="0" w:color="auto"/>
        <w:right w:val="none" w:sz="0" w:space="0" w:color="auto"/>
      </w:divBdr>
    </w:div>
    <w:div w:id="594746604">
      <w:bodyDiv w:val="1"/>
      <w:marLeft w:val="0"/>
      <w:marRight w:val="0"/>
      <w:marTop w:val="0"/>
      <w:marBottom w:val="0"/>
      <w:divBdr>
        <w:top w:val="none" w:sz="0" w:space="0" w:color="auto"/>
        <w:left w:val="none" w:sz="0" w:space="0" w:color="auto"/>
        <w:bottom w:val="none" w:sz="0" w:space="0" w:color="auto"/>
        <w:right w:val="none" w:sz="0" w:space="0" w:color="auto"/>
      </w:divBdr>
    </w:div>
    <w:div w:id="599872864">
      <w:bodyDiv w:val="1"/>
      <w:marLeft w:val="0"/>
      <w:marRight w:val="0"/>
      <w:marTop w:val="0"/>
      <w:marBottom w:val="0"/>
      <w:divBdr>
        <w:top w:val="none" w:sz="0" w:space="0" w:color="auto"/>
        <w:left w:val="none" w:sz="0" w:space="0" w:color="auto"/>
        <w:bottom w:val="none" w:sz="0" w:space="0" w:color="auto"/>
        <w:right w:val="none" w:sz="0" w:space="0" w:color="auto"/>
      </w:divBdr>
    </w:div>
    <w:div w:id="604727693">
      <w:bodyDiv w:val="1"/>
      <w:marLeft w:val="0"/>
      <w:marRight w:val="0"/>
      <w:marTop w:val="0"/>
      <w:marBottom w:val="0"/>
      <w:divBdr>
        <w:top w:val="none" w:sz="0" w:space="0" w:color="auto"/>
        <w:left w:val="none" w:sz="0" w:space="0" w:color="auto"/>
        <w:bottom w:val="none" w:sz="0" w:space="0" w:color="auto"/>
        <w:right w:val="none" w:sz="0" w:space="0" w:color="auto"/>
      </w:divBdr>
    </w:div>
    <w:div w:id="611745576">
      <w:bodyDiv w:val="1"/>
      <w:marLeft w:val="0"/>
      <w:marRight w:val="0"/>
      <w:marTop w:val="0"/>
      <w:marBottom w:val="0"/>
      <w:divBdr>
        <w:top w:val="none" w:sz="0" w:space="0" w:color="auto"/>
        <w:left w:val="none" w:sz="0" w:space="0" w:color="auto"/>
        <w:bottom w:val="none" w:sz="0" w:space="0" w:color="auto"/>
        <w:right w:val="none" w:sz="0" w:space="0" w:color="auto"/>
      </w:divBdr>
    </w:div>
    <w:div w:id="615212963">
      <w:bodyDiv w:val="1"/>
      <w:marLeft w:val="0"/>
      <w:marRight w:val="0"/>
      <w:marTop w:val="0"/>
      <w:marBottom w:val="0"/>
      <w:divBdr>
        <w:top w:val="none" w:sz="0" w:space="0" w:color="auto"/>
        <w:left w:val="none" w:sz="0" w:space="0" w:color="auto"/>
        <w:bottom w:val="none" w:sz="0" w:space="0" w:color="auto"/>
        <w:right w:val="none" w:sz="0" w:space="0" w:color="auto"/>
      </w:divBdr>
    </w:div>
    <w:div w:id="619998272">
      <w:bodyDiv w:val="1"/>
      <w:marLeft w:val="0"/>
      <w:marRight w:val="0"/>
      <w:marTop w:val="0"/>
      <w:marBottom w:val="0"/>
      <w:divBdr>
        <w:top w:val="none" w:sz="0" w:space="0" w:color="auto"/>
        <w:left w:val="none" w:sz="0" w:space="0" w:color="auto"/>
        <w:bottom w:val="none" w:sz="0" w:space="0" w:color="auto"/>
        <w:right w:val="none" w:sz="0" w:space="0" w:color="auto"/>
      </w:divBdr>
    </w:div>
    <w:div w:id="625817444">
      <w:bodyDiv w:val="1"/>
      <w:marLeft w:val="0"/>
      <w:marRight w:val="0"/>
      <w:marTop w:val="0"/>
      <w:marBottom w:val="0"/>
      <w:divBdr>
        <w:top w:val="none" w:sz="0" w:space="0" w:color="auto"/>
        <w:left w:val="none" w:sz="0" w:space="0" w:color="auto"/>
        <w:bottom w:val="none" w:sz="0" w:space="0" w:color="auto"/>
        <w:right w:val="none" w:sz="0" w:space="0" w:color="auto"/>
      </w:divBdr>
    </w:div>
    <w:div w:id="633293478">
      <w:bodyDiv w:val="1"/>
      <w:marLeft w:val="0"/>
      <w:marRight w:val="0"/>
      <w:marTop w:val="0"/>
      <w:marBottom w:val="0"/>
      <w:divBdr>
        <w:top w:val="none" w:sz="0" w:space="0" w:color="auto"/>
        <w:left w:val="none" w:sz="0" w:space="0" w:color="auto"/>
        <w:bottom w:val="none" w:sz="0" w:space="0" w:color="auto"/>
        <w:right w:val="none" w:sz="0" w:space="0" w:color="auto"/>
      </w:divBdr>
    </w:div>
    <w:div w:id="635184058">
      <w:bodyDiv w:val="1"/>
      <w:marLeft w:val="0"/>
      <w:marRight w:val="0"/>
      <w:marTop w:val="0"/>
      <w:marBottom w:val="0"/>
      <w:divBdr>
        <w:top w:val="none" w:sz="0" w:space="0" w:color="auto"/>
        <w:left w:val="none" w:sz="0" w:space="0" w:color="auto"/>
        <w:bottom w:val="none" w:sz="0" w:space="0" w:color="auto"/>
        <w:right w:val="none" w:sz="0" w:space="0" w:color="auto"/>
      </w:divBdr>
    </w:div>
    <w:div w:id="639723315">
      <w:bodyDiv w:val="1"/>
      <w:marLeft w:val="0"/>
      <w:marRight w:val="0"/>
      <w:marTop w:val="0"/>
      <w:marBottom w:val="0"/>
      <w:divBdr>
        <w:top w:val="none" w:sz="0" w:space="0" w:color="auto"/>
        <w:left w:val="none" w:sz="0" w:space="0" w:color="auto"/>
        <w:bottom w:val="none" w:sz="0" w:space="0" w:color="auto"/>
        <w:right w:val="none" w:sz="0" w:space="0" w:color="auto"/>
      </w:divBdr>
    </w:div>
    <w:div w:id="640304604">
      <w:bodyDiv w:val="1"/>
      <w:marLeft w:val="0"/>
      <w:marRight w:val="0"/>
      <w:marTop w:val="0"/>
      <w:marBottom w:val="0"/>
      <w:divBdr>
        <w:top w:val="none" w:sz="0" w:space="0" w:color="auto"/>
        <w:left w:val="none" w:sz="0" w:space="0" w:color="auto"/>
        <w:bottom w:val="none" w:sz="0" w:space="0" w:color="auto"/>
        <w:right w:val="none" w:sz="0" w:space="0" w:color="auto"/>
      </w:divBdr>
    </w:div>
    <w:div w:id="641814223">
      <w:bodyDiv w:val="1"/>
      <w:marLeft w:val="0"/>
      <w:marRight w:val="0"/>
      <w:marTop w:val="0"/>
      <w:marBottom w:val="0"/>
      <w:divBdr>
        <w:top w:val="none" w:sz="0" w:space="0" w:color="auto"/>
        <w:left w:val="none" w:sz="0" w:space="0" w:color="auto"/>
        <w:bottom w:val="none" w:sz="0" w:space="0" w:color="auto"/>
        <w:right w:val="none" w:sz="0" w:space="0" w:color="auto"/>
      </w:divBdr>
    </w:div>
    <w:div w:id="643661069">
      <w:bodyDiv w:val="1"/>
      <w:marLeft w:val="0"/>
      <w:marRight w:val="0"/>
      <w:marTop w:val="0"/>
      <w:marBottom w:val="0"/>
      <w:divBdr>
        <w:top w:val="none" w:sz="0" w:space="0" w:color="auto"/>
        <w:left w:val="none" w:sz="0" w:space="0" w:color="auto"/>
        <w:bottom w:val="none" w:sz="0" w:space="0" w:color="auto"/>
        <w:right w:val="none" w:sz="0" w:space="0" w:color="auto"/>
      </w:divBdr>
    </w:div>
    <w:div w:id="644627585">
      <w:bodyDiv w:val="1"/>
      <w:marLeft w:val="0"/>
      <w:marRight w:val="0"/>
      <w:marTop w:val="0"/>
      <w:marBottom w:val="0"/>
      <w:divBdr>
        <w:top w:val="none" w:sz="0" w:space="0" w:color="auto"/>
        <w:left w:val="none" w:sz="0" w:space="0" w:color="auto"/>
        <w:bottom w:val="none" w:sz="0" w:space="0" w:color="auto"/>
        <w:right w:val="none" w:sz="0" w:space="0" w:color="auto"/>
      </w:divBdr>
    </w:div>
    <w:div w:id="662439433">
      <w:bodyDiv w:val="1"/>
      <w:marLeft w:val="0"/>
      <w:marRight w:val="0"/>
      <w:marTop w:val="0"/>
      <w:marBottom w:val="0"/>
      <w:divBdr>
        <w:top w:val="none" w:sz="0" w:space="0" w:color="auto"/>
        <w:left w:val="none" w:sz="0" w:space="0" w:color="auto"/>
        <w:bottom w:val="none" w:sz="0" w:space="0" w:color="auto"/>
        <w:right w:val="none" w:sz="0" w:space="0" w:color="auto"/>
      </w:divBdr>
    </w:div>
    <w:div w:id="665665289">
      <w:bodyDiv w:val="1"/>
      <w:marLeft w:val="0"/>
      <w:marRight w:val="0"/>
      <w:marTop w:val="0"/>
      <w:marBottom w:val="0"/>
      <w:divBdr>
        <w:top w:val="none" w:sz="0" w:space="0" w:color="auto"/>
        <w:left w:val="none" w:sz="0" w:space="0" w:color="auto"/>
        <w:bottom w:val="none" w:sz="0" w:space="0" w:color="auto"/>
        <w:right w:val="none" w:sz="0" w:space="0" w:color="auto"/>
      </w:divBdr>
    </w:div>
    <w:div w:id="666783422">
      <w:bodyDiv w:val="1"/>
      <w:marLeft w:val="0"/>
      <w:marRight w:val="0"/>
      <w:marTop w:val="0"/>
      <w:marBottom w:val="0"/>
      <w:divBdr>
        <w:top w:val="none" w:sz="0" w:space="0" w:color="auto"/>
        <w:left w:val="none" w:sz="0" w:space="0" w:color="auto"/>
        <w:bottom w:val="none" w:sz="0" w:space="0" w:color="auto"/>
        <w:right w:val="none" w:sz="0" w:space="0" w:color="auto"/>
      </w:divBdr>
    </w:div>
    <w:div w:id="670836793">
      <w:bodyDiv w:val="1"/>
      <w:marLeft w:val="0"/>
      <w:marRight w:val="0"/>
      <w:marTop w:val="0"/>
      <w:marBottom w:val="0"/>
      <w:divBdr>
        <w:top w:val="none" w:sz="0" w:space="0" w:color="auto"/>
        <w:left w:val="none" w:sz="0" w:space="0" w:color="auto"/>
        <w:bottom w:val="none" w:sz="0" w:space="0" w:color="auto"/>
        <w:right w:val="none" w:sz="0" w:space="0" w:color="auto"/>
      </w:divBdr>
    </w:div>
    <w:div w:id="671031580">
      <w:bodyDiv w:val="1"/>
      <w:marLeft w:val="0"/>
      <w:marRight w:val="0"/>
      <w:marTop w:val="0"/>
      <w:marBottom w:val="0"/>
      <w:divBdr>
        <w:top w:val="none" w:sz="0" w:space="0" w:color="auto"/>
        <w:left w:val="none" w:sz="0" w:space="0" w:color="auto"/>
        <w:bottom w:val="none" w:sz="0" w:space="0" w:color="auto"/>
        <w:right w:val="none" w:sz="0" w:space="0" w:color="auto"/>
      </w:divBdr>
    </w:div>
    <w:div w:id="674771095">
      <w:bodyDiv w:val="1"/>
      <w:marLeft w:val="0"/>
      <w:marRight w:val="0"/>
      <w:marTop w:val="0"/>
      <w:marBottom w:val="0"/>
      <w:divBdr>
        <w:top w:val="none" w:sz="0" w:space="0" w:color="auto"/>
        <w:left w:val="none" w:sz="0" w:space="0" w:color="auto"/>
        <w:bottom w:val="none" w:sz="0" w:space="0" w:color="auto"/>
        <w:right w:val="none" w:sz="0" w:space="0" w:color="auto"/>
      </w:divBdr>
    </w:div>
    <w:div w:id="675689433">
      <w:bodyDiv w:val="1"/>
      <w:marLeft w:val="0"/>
      <w:marRight w:val="0"/>
      <w:marTop w:val="0"/>
      <w:marBottom w:val="0"/>
      <w:divBdr>
        <w:top w:val="none" w:sz="0" w:space="0" w:color="auto"/>
        <w:left w:val="none" w:sz="0" w:space="0" w:color="auto"/>
        <w:bottom w:val="none" w:sz="0" w:space="0" w:color="auto"/>
        <w:right w:val="none" w:sz="0" w:space="0" w:color="auto"/>
      </w:divBdr>
    </w:div>
    <w:div w:id="676611654">
      <w:bodyDiv w:val="1"/>
      <w:marLeft w:val="0"/>
      <w:marRight w:val="0"/>
      <w:marTop w:val="0"/>
      <w:marBottom w:val="0"/>
      <w:divBdr>
        <w:top w:val="none" w:sz="0" w:space="0" w:color="auto"/>
        <w:left w:val="none" w:sz="0" w:space="0" w:color="auto"/>
        <w:bottom w:val="none" w:sz="0" w:space="0" w:color="auto"/>
        <w:right w:val="none" w:sz="0" w:space="0" w:color="auto"/>
      </w:divBdr>
    </w:div>
    <w:div w:id="678964685">
      <w:bodyDiv w:val="1"/>
      <w:marLeft w:val="0"/>
      <w:marRight w:val="0"/>
      <w:marTop w:val="0"/>
      <w:marBottom w:val="0"/>
      <w:divBdr>
        <w:top w:val="none" w:sz="0" w:space="0" w:color="auto"/>
        <w:left w:val="none" w:sz="0" w:space="0" w:color="auto"/>
        <w:bottom w:val="none" w:sz="0" w:space="0" w:color="auto"/>
        <w:right w:val="none" w:sz="0" w:space="0" w:color="auto"/>
      </w:divBdr>
    </w:div>
    <w:div w:id="679234110">
      <w:bodyDiv w:val="1"/>
      <w:marLeft w:val="0"/>
      <w:marRight w:val="0"/>
      <w:marTop w:val="0"/>
      <w:marBottom w:val="0"/>
      <w:divBdr>
        <w:top w:val="none" w:sz="0" w:space="0" w:color="auto"/>
        <w:left w:val="none" w:sz="0" w:space="0" w:color="auto"/>
        <w:bottom w:val="none" w:sz="0" w:space="0" w:color="auto"/>
        <w:right w:val="none" w:sz="0" w:space="0" w:color="auto"/>
      </w:divBdr>
    </w:div>
    <w:div w:id="689644253">
      <w:bodyDiv w:val="1"/>
      <w:marLeft w:val="0"/>
      <w:marRight w:val="0"/>
      <w:marTop w:val="0"/>
      <w:marBottom w:val="0"/>
      <w:divBdr>
        <w:top w:val="none" w:sz="0" w:space="0" w:color="auto"/>
        <w:left w:val="none" w:sz="0" w:space="0" w:color="auto"/>
        <w:bottom w:val="none" w:sz="0" w:space="0" w:color="auto"/>
        <w:right w:val="none" w:sz="0" w:space="0" w:color="auto"/>
      </w:divBdr>
    </w:div>
    <w:div w:id="690106061">
      <w:bodyDiv w:val="1"/>
      <w:marLeft w:val="0"/>
      <w:marRight w:val="0"/>
      <w:marTop w:val="0"/>
      <w:marBottom w:val="0"/>
      <w:divBdr>
        <w:top w:val="none" w:sz="0" w:space="0" w:color="auto"/>
        <w:left w:val="none" w:sz="0" w:space="0" w:color="auto"/>
        <w:bottom w:val="none" w:sz="0" w:space="0" w:color="auto"/>
        <w:right w:val="none" w:sz="0" w:space="0" w:color="auto"/>
      </w:divBdr>
    </w:div>
    <w:div w:id="693380728">
      <w:bodyDiv w:val="1"/>
      <w:marLeft w:val="0"/>
      <w:marRight w:val="0"/>
      <w:marTop w:val="0"/>
      <w:marBottom w:val="0"/>
      <w:divBdr>
        <w:top w:val="none" w:sz="0" w:space="0" w:color="auto"/>
        <w:left w:val="none" w:sz="0" w:space="0" w:color="auto"/>
        <w:bottom w:val="none" w:sz="0" w:space="0" w:color="auto"/>
        <w:right w:val="none" w:sz="0" w:space="0" w:color="auto"/>
      </w:divBdr>
    </w:div>
    <w:div w:id="696857974">
      <w:bodyDiv w:val="1"/>
      <w:marLeft w:val="0"/>
      <w:marRight w:val="0"/>
      <w:marTop w:val="0"/>
      <w:marBottom w:val="0"/>
      <w:divBdr>
        <w:top w:val="none" w:sz="0" w:space="0" w:color="auto"/>
        <w:left w:val="none" w:sz="0" w:space="0" w:color="auto"/>
        <w:bottom w:val="none" w:sz="0" w:space="0" w:color="auto"/>
        <w:right w:val="none" w:sz="0" w:space="0" w:color="auto"/>
      </w:divBdr>
    </w:div>
    <w:div w:id="700084308">
      <w:bodyDiv w:val="1"/>
      <w:marLeft w:val="0"/>
      <w:marRight w:val="0"/>
      <w:marTop w:val="0"/>
      <w:marBottom w:val="0"/>
      <w:divBdr>
        <w:top w:val="none" w:sz="0" w:space="0" w:color="auto"/>
        <w:left w:val="none" w:sz="0" w:space="0" w:color="auto"/>
        <w:bottom w:val="none" w:sz="0" w:space="0" w:color="auto"/>
        <w:right w:val="none" w:sz="0" w:space="0" w:color="auto"/>
      </w:divBdr>
    </w:div>
    <w:div w:id="703755883">
      <w:bodyDiv w:val="1"/>
      <w:marLeft w:val="0"/>
      <w:marRight w:val="0"/>
      <w:marTop w:val="0"/>
      <w:marBottom w:val="0"/>
      <w:divBdr>
        <w:top w:val="none" w:sz="0" w:space="0" w:color="auto"/>
        <w:left w:val="none" w:sz="0" w:space="0" w:color="auto"/>
        <w:bottom w:val="none" w:sz="0" w:space="0" w:color="auto"/>
        <w:right w:val="none" w:sz="0" w:space="0" w:color="auto"/>
      </w:divBdr>
    </w:div>
    <w:div w:id="705912762">
      <w:bodyDiv w:val="1"/>
      <w:marLeft w:val="0"/>
      <w:marRight w:val="0"/>
      <w:marTop w:val="0"/>
      <w:marBottom w:val="0"/>
      <w:divBdr>
        <w:top w:val="none" w:sz="0" w:space="0" w:color="auto"/>
        <w:left w:val="none" w:sz="0" w:space="0" w:color="auto"/>
        <w:bottom w:val="none" w:sz="0" w:space="0" w:color="auto"/>
        <w:right w:val="none" w:sz="0" w:space="0" w:color="auto"/>
      </w:divBdr>
    </w:div>
    <w:div w:id="716007221">
      <w:bodyDiv w:val="1"/>
      <w:marLeft w:val="0"/>
      <w:marRight w:val="0"/>
      <w:marTop w:val="0"/>
      <w:marBottom w:val="0"/>
      <w:divBdr>
        <w:top w:val="none" w:sz="0" w:space="0" w:color="auto"/>
        <w:left w:val="none" w:sz="0" w:space="0" w:color="auto"/>
        <w:bottom w:val="none" w:sz="0" w:space="0" w:color="auto"/>
        <w:right w:val="none" w:sz="0" w:space="0" w:color="auto"/>
      </w:divBdr>
    </w:div>
    <w:div w:id="718746788">
      <w:bodyDiv w:val="1"/>
      <w:marLeft w:val="0"/>
      <w:marRight w:val="0"/>
      <w:marTop w:val="0"/>
      <w:marBottom w:val="0"/>
      <w:divBdr>
        <w:top w:val="none" w:sz="0" w:space="0" w:color="auto"/>
        <w:left w:val="none" w:sz="0" w:space="0" w:color="auto"/>
        <w:bottom w:val="none" w:sz="0" w:space="0" w:color="auto"/>
        <w:right w:val="none" w:sz="0" w:space="0" w:color="auto"/>
      </w:divBdr>
    </w:div>
    <w:div w:id="719942263">
      <w:bodyDiv w:val="1"/>
      <w:marLeft w:val="0"/>
      <w:marRight w:val="0"/>
      <w:marTop w:val="0"/>
      <w:marBottom w:val="0"/>
      <w:divBdr>
        <w:top w:val="none" w:sz="0" w:space="0" w:color="auto"/>
        <w:left w:val="none" w:sz="0" w:space="0" w:color="auto"/>
        <w:bottom w:val="none" w:sz="0" w:space="0" w:color="auto"/>
        <w:right w:val="none" w:sz="0" w:space="0" w:color="auto"/>
      </w:divBdr>
    </w:div>
    <w:div w:id="721443769">
      <w:bodyDiv w:val="1"/>
      <w:marLeft w:val="0"/>
      <w:marRight w:val="0"/>
      <w:marTop w:val="0"/>
      <w:marBottom w:val="0"/>
      <w:divBdr>
        <w:top w:val="none" w:sz="0" w:space="0" w:color="auto"/>
        <w:left w:val="none" w:sz="0" w:space="0" w:color="auto"/>
        <w:bottom w:val="none" w:sz="0" w:space="0" w:color="auto"/>
        <w:right w:val="none" w:sz="0" w:space="0" w:color="auto"/>
      </w:divBdr>
    </w:div>
    <w:div w:id="729504210">
      <w:bodyDiv w:val="1"/>
      <w:marLeft w:val="0"/>
      <w:marRight w:val="0"/>
      <w:marTop w:val="0"/>
      <w:marBottom w:val="0"/>
      <w:divBdr>
        <w:top w:val="none" w:sz="0" w:space="0" w:color="auto"/>
        <w:left w:val="none" w:sz="0" w:space="0" w:color="auto"/>
        <w:bottom w:val="none" w:sz="0" w:space="0" w:color="auto"/>
        <w:right w:val="none" w:sz="0" w:space="0" w:color="auto"/>
      </w:divBdr>
    </w:div>
    <w:div w:id="740643971">
      <w:bodyDiv w:val="1"/>
      <w:marLeft w:val="0"/>
      <w:marRight w:val="0"/>
      <w:marTop w:val="0"/>
      <w:marBottom w:val="0"/>
      <w:divBdr>
        <w:top w:val="none" w:sz="0" w:space="0" w:color="auto"/>
        <w:left w:val="none" w:sz="0" w:space="0" w:color="auto"/>
        <w:bottom w:val="none" w:sz="0" w:space="0" w:color="auto"/>
        <w:right w:val="none" w:sz="0" w:space="0" w:color="auto"/>
      </w:divBdr>
    </w:div>
    <w:div w:id="748766517">
      <w:bodyDiv w:val="1"/>
      <w:marLeft w:val="0"/>
      <w:marRight w:val="0"/>
      <w:marTop w:val="0"/>
      <w:marBottom w:val="0"/>
      <w:divBdr>
        <w:top w:val="none" w:sz="0" w:space="0" w:color="auto"/>
        <w:left w:val="none" w:sz="0" w:space="0" w:color="auto"/>
        <w:bottom w:val="none" w:sz="0" w:space="0" w:color="auto"/>
        <w:right w:val="none" w:sz="0" w:space="0" w:color="auto"/>
      </w:divBdr>
    </w:div>
    <w:div w:id="749303928">
      <w:bodyDiv w:val="1"/>
      <w:marLeft w:val="0"/>
      <w:marRight w:val="0"/>
      <w:marTop w:val="0"/>
      <w:marBottom w:val="0"/>
      <w:divBdr>
        <w:top w:val="none" w:sz="0" w:space="0" w:color="auto"/>
        <w:left w:val="none" w:sz="0" w:space="0" w:color="auto"/>
        <w:bottom w:val="none" w:sz="0" w:space="0" w:color="auto"/>
        <w:right w:val="none" w:sz="0" w:space="0" w:color="auto"/>
      </w:divBdr>
    </w:div>
    <w:div w:id="756947922">
      <w:bodyDiv w:val="1"/>
      <w:marLeft w:val="0"/>
      <w:marRight w:val="0"/>
      <w:marTop w:val="0"/>
      <w:marBottom w:val="0"/>
      <w:divBdr>
        <w:top w:val="none" w:sz="0" w:space="0" w:color="auto"/>
        <w:left w:val="none" w:sz="0" w:space="0" w:color="auto"/>
        <w:bottom w:val="none" w:sz="0" w:space="0" w:color="auto"/>
        <w:right w:val="none" w:sz="0" w:space="0" w:color="auto"/>
      </w:divBdr>
    </w:div>
    <w:div w:id="759912502">
      <w:bodyDiv w:val="1"/>
      <w:marLeft w:val="0"/>
      <w:marRight w:val="0"/>
      <w:marTop w:val="0"/>
      <w:marBottom w:val="0"/>
      <w:divBdr>
        <w:top w:val="none" w:sz="0" w:space="0" w:color="auto"/>
        <w:left w:val="none" w:sz="0" w:space="0" w:color="auto"/>
        <w:bottom w:val="none" w:sz="0" w:space="0" w:color="auto"/>
        <w:right w:val="none" w:sz="0" w:space="0" w:color="auto"/>
      </w:divBdr>
    </w:div>
    <w:div w:id="760682942">
      <w:bodyDiv w:val="1"/>
      <w:marLeft w:val="0"/>
      <w:marRight w:val="0"/>
      <w:marTop w:val="0"/>
      <w:marBottom w:val="0"/>
      <w:divBdr>
        <w:top w:val="none" w:sz="0" w:space="0" w:color="auto"/>
        <w:left w:val="none" w:sz="0" w:space="0" w:color="auto"/>
        <w:bottom w:val="none" w:sz="0" w:space="0" w:color="auto"/>
        <w:right w:val="none" w:sz="0" w:space="0" w:color="auto"/>
      </w:divBdr>
    </w:div>
    <w:div w:id="764499631">
      <w:bodyDiv w:val="1"/>
      <w:marLeft w:val="0"/>
      <w:marRight w:val="0"/>
      <w:marTop w:val="0"/>
      <w:marBottom w:val="0"/>
      <w:divBdr>
        <w:top w:val="none" w:sz="0" w:space="0" w:color="auto"/>
        <w:left w:val="none" w:sz="0" w:space="0" w:color="auto"/>
        <w:bottom w:val="none" w:sz="0" w:space="0" w:color="auto"/>
        <w:right w:val="none" w:sz="0" w:space="0" w:color="auto"/>
      </w:divBdr>
    </w:div>
    <w:div w:id="764963971">
      <w:bodyDiv w:val="1"/>
      <w:marLeft w:val="0"/>
      <w:marRight w:val="0"/>
      <w:marTop w:val="0"/>
      <w:marBottom w:val="0"/>
      <w:divBdr>
        <w:top w:val="none" w:sz="0" w:space="0" w:color="auto"/>
        <w:left w:val="none" w:sz="0" w:space="0" w:color="auto"/>
        <w:bottom w:val="none" w:sz="0" w:space="0" w:color="auto"/>
        <w:right w:val="none" w:sz="0" w:space="0" w:color="auto"/>
      </w:divBdr>
    </w:div>
    <w:div w:id="776372133">
      <w:bodyDiv w:val="1"/>
      <w:marLeft w:val="0"/>
      <w:marRight w:val="0"/>
      <w:marTop w:val="0"/>
      <w:marBottom w:val="0"/>
      <w:divBdr>
        <w:top w:val="none" w:sz="0" w:space="0" w:color="auto"/>
        <w:left w:val="none" w:sz="0" w:space="0" w:color="auto"/>
        <w:bottom w:val="none" w:sz="0" w:space="0" w:color="auto"/>
        <w:right w:val="none" w:sz="0" w:space="0" w:color="auto"/>
      </w:divBdr>
    </w:div>
    <w:div w:id="784226362">
      <w:bodyDiv w:val="1"/>
      <w:marLeft w:val="0"/>
      <w:marRight w:val="0"/>
      <w:marTop w:val="0"/>
      <w:marBottom w:val="0"/>
      <w:divBdr>
        <w:top w:val="none" w:sz="0" w:space="0" w:color="auto"/>
        <w:left w:val="none" w:sz="0" w:space="0" w:color="auto"/>
        <w:bottom w:val="none" w:sz="0" w:space="0" w:color="auto"/>
        <w:right w:val="none" w:sz="0" w:space="0" w:color="auto"/>
      </w:divBdr>
    </w:div>
    <w:div w:id="793908095">
      <w:bodyDiv w:val="1"/>
      <w:marLeft w:val="0"/>
      <w:marRight w:val="0"/>
      <w:marTop w:val="0"/>
      <w:marBottom w:val="0"/>
      <w:divBdr>
        <w:top w:val="none" w:sz="0" w:space="0" w:color="auto"/>
        <w:left w:val="none" w:sz="0" w:space="0" w:color="auto"/>
        <w:bottom w:val="none" w:sz="0" w:space="0" w:color="auto"/>
        <w:right w:val="none" w:sz="0" w:space="0" w:color="auto"/>
      </w:divBdr>
    </w:div>
    <w:div w:id="802043457">
      <w:bodyDiv w:val="1"/>
      <w:marLeft w:val="0"/>
      <w:marRight w:val="0"/>
      <w:marTop w:val="0"/>
      <w:marBottom w:val="0"/>
      <w:divBdr>
        <w:top w:val="none" w:sz="0" w:space="0" w:color="auto"/>
        <w:left w:val="none" w:sz="0" w:space="0" w:color="auto"/>
        <w:bottom w:val="none" w:sz="0" w:space="0" w:color="auto"/>
        <w:right w:val="none" w:sz="0" w:space="0" w:color="auto"/>
      </w:divBdr>
    </w:div>
    <w:div w:id="804587480">
      <w:bodyDiv w:val="1"/>
      <w:marLeft w:val="0"/>
      <w:marRight w:val="0"/>
      <w:marTop w:val="0"/>
      <w:marBottom w:val="0"/>
      <w:divBdr>
        <w:top w:val="none" w:sz="0" w:space="0" w:color="auto"/>
        <w:left w:val="none" w:sz="0" w:space="0" w:color="auto"/>
        <w:bottom w:val="none" w:sz="0" w:space="0" w:color="auto"/>
        <w:right w:val="none" w:sz="0" w:space="0" w:color="auto"/>
      </w:divBdr>
    </w:div>
    <w:div w:id="808866837">
      <w:bodyDiv w:val="1"/>
      <w:marLeft w:val="0"/>
      <w:marRight w:val="0"/>
      <w:marTop w:val="0"/>
      <w:marBottom w:val="0"/>
      <w:divBdr>
        <w:top w:val="none" w:sz="0" w:space="0" w:color="auto"/>
        <w:left w:val="none" w:sz="0" w:space="0" w:color="auto"/>
        <w:bottom w:val="none" w:sz="0" w:space="0" w:color="auto"/>
        <w:right w:val="none" w:sz="0" w:space="0" w:color="auto"/>
      </w:divBdr>
    </w:div>
    <w:div w:id="817067105">
      <w:bodyDiv w:val="1"/>
      <w:marLeft w:val="0"/>
      <w:marRight w:val="0"/>
      <w:marTop w:val="0"/>
      <w:marBottom w:val="0"/>
      <w:divBdr>
        <w:top w:val="none" w:sz="0" w:space="0" w:color="auto"/>
        <w:left w:val="none" w:sz="0" w:space="0" w:color="auto"/>
        <w:bottom w:val="none" w:sz="0" w:space="0" w:color="auto"/>
        <w:right w:val="none" w:sz="0" w:space="0" w:color="auto"/>
      </w:divBdr>
    </w:div>
    <w:div w:id="820927169">
      <w:bodyDiv w:val="1"/>
      <w:marLeft w:val="0"/>
      <w:marRight w:val="0"/>
      <w:marTop w:val="0"/>
      <w:marBottom w:val="0"/>
      <w:divBdr>
        <w:top w:val="none" w:sz="0" w:space="0" w:color="auto"/>
        <w:left w:val="none" w:sz="0" w:space="0" w:color="auto"/>
        <w:bottom w:val="none" w:sz="0" w:space="0" w:color="auto"/>
        <w:right w:val="none" w:sz="0" w:space="0" w:color="auto"/>
      </w:divBdr>
    </w:div>
    <w:div w:id="828014165">
      <w:bodyDiv w:val="1"/>
      <w:marLeft w:val="0"/>
      <w:marRight w:val="0"/>
      <w:marTop w:val="0"/>
      <w:marBottom w:val="0"/>
      <w:divBdr>
        <w:top w:val="none" w:sz="0" w:space="0" w:color="auto"/>
        <w:left w:val="none" w:sz="0" w:space="0" w:color="auto"/>
        <w:bottom w:val="none" w:sz="0" w:space="0" w:color="auto"/>
        <w:right w:val="none" w:sz="0" w:space="0" w:color="auto"/>
      </w:divBdr>
    </w:div>
    <w:div w:id="831024302">
      <w:bodyDiv w:val="1"/>
      <w:marLeft w:val="0"/>
      <w:marRight w:val="0"/>
      <w:marTop w:val="0"/>
      <w:marBottom w:val="0"/>
      <w:divBdr>
        <w:top w:val="none" w:sz="0" w:space="0" w:color="auto"/>
        <w:left w:val="none" w:sz="0" w:space="0" w:color="auto"/>
        <w:bottom w:val="none" w:sz="0" w:space="0" w:color="auto"/>
        <w:right w:val="none" w:sz="0" w:space="0" w:color="auto"/>
      </w:divBdr>
    </w:div>
    <w:div w:id="839197943">
      <w:bodyDiv w:val="1"/>
      <w:marLeft w:val="0"/>
      <w:marRight w:val="0"/>
      <w:marTop w:val="0"/>
      <w:marBottom w:val="0"/>
      <w:divBdr>
        <w:top w:val="none" w:sz="0" w:space="0" w:color="auto"/>
        <w:left w:val="none" w:sz="0" w:space="0" w:color="auto"/>
        <w:bottom w:val="none" w:sz="0" w:space="0" w:color="auto"/>
        <w:right w:val="none" w:sz="0" w:space="0" w:color="auto"/>
      </w:divBdr>
    </w:div>
    <w:div w:id="840268627">
      <w:bodyDiv w:val="1"/>
      <w:marLeft w:val="0"/>
      <w:marRight w:val="0"/>
      <w:marTop w:val="0"/>
      <w:marBottom w:val="0"/>
      <w:divBdr>
        <w:top w:val="none" w:sz="0" w:space="0" w:color="auto"/>
        <w:left w:val="none" w:sz="0" w:space="0" w:color="auto"/>
        <w:bottom w:val="none" w:sz="0" w:space="0" w:color="auto"/>
        <w:right w:val="none" w:sz="0" w:space="0" w:color="auto"/>
      </w:divBdr>
    </w:div>
    <w:div w:id="840584516">
      <w:bodyDiv w:val="1"/>
      <w:marLeft w:val="0"/>
      <w:marRight w:val="0"/>
      <w:marTop w:val="0"/>
      <w:marBottom w:val="0"/>
      <w:divBdr>
        <w:top w:val="none" w:sz="0" w:space="0" w:color="auto"/>
        <w:left w:val="none" w:sz="0" w:space="0" w:color="auto"/>
        <w:bottom w:val="none" w:sz="0" w:space="0" w:color="auto"/>
        <w:right w:val="none" w:sz="0" w:space="0" w:color="auto"/>
      </w:divBdr>
    </w:div>
    <w:div w:id="844978085">
      <w:bodyDiv w:val="1"/>
      <w:marLeft w:val="0"/>
      <w:marRight w:val="0"/>
      <w:marTop w:val="0"/>
      <w:marBottom w:val="0"/>
      <w:divBdr>
        <w:top w:val="none" w:sz="0" w:space="0" w:color="auto"/>
        <w:left w:val="none" w:sz="0" w:space="0" w:color="auto"/>
        <w:bottom w:val="none" w:sz="0" w:space="0" w:color="auto"/>
        <w:right w:val="none" w:sz="0" w:space="0" w:color="auto"/>
      </w:divBdr>
    </w:div>
    <w:div w:id="854882360">
      <w:bodyDiv w:val="1"/>
      <w:marLeft w:val="0"/>
      <w:marRight w:val="0"/>
      <w:marTop w:val="0"/>
      <w:marBottom w:val="0"/>
      <w:divBdr>
        <w:top w:val="none" w:sz="0" w:space="0" w:color="auto"/>
        <w:left w:val="none" w:sz="0" w:space="0" w:color="auto"/>
        <w:bottom w:val="none" w:sz="0" w:space="0" w:color="auto"/>
        <w:right w:val="none" w:sz="0" w:space="0" w:color="auto"/>
      </w:divBdr>
    </w:div>
    <w:div w:id="856502188">
      <w:bodyDiv w:val="1"/>
      <w:marLeft w:val="0"/>
      <w:marRight w:val="0"/>
      <w:marTop w:val="0"/>
      <w:marBottom w:val="0"/>
      <w:divBdr>
        <w:top w:val="none" w:sz="0" w:space="0" w:color="auto"/>
        <w:left w:val="none" w:sz="0" w:space="0" w:color="auto"/>
        <w:bottom w:val="none" w:sz="0" w:space="0" w:color="auto"/>
        <w:right w:val="none" w:sz="0" w:space="0" w:color="auto"/>
      </w:divBdr>
    </w:div>
    <w:div w:id="859858230">
      <w:bodyDiv w:val="1"/>
      <w:marLeft w:val="0"/>
      <w:marRight w:val="0"/>
      <w:marTop w:val="0"/>
      <w:marBottom w:val="0"/>
      <w:divBdr>
        <w:top w:val="none" w:sz="0" w:space="0" w:color="auto"/>
        <w:left w:val="none" w:sz="0" w:space="0" w:color="auto"/>
        <w:bottom w:val="none" w:sz="0" w:space="0" w:color="auto"/>
        <w:right w:val="none" w:sz="0" w:space="0" w:color="auto"/>
      </w:divBdr>
    </w:div>
    <w:div w:id="860704196">
      <w:bodyDiv w:val="1"/>
      <w:marLeft w:val="0"/>
      <w:marRight w:val="0"/>
      <w:marTop w:val="0"/>
      <w:marBottom w:val="0"/>
      <w:divBdr>
        <w:top w:val="none" w:sz="0" w:space="0" w:color="auto"/>
        <w:left w:val="none" w:sz="0" w:space="0" w:color="auto"/>
        <w:bottom w:val="none" w:sz="0" w:space="0" w:color="auto"/>
        <w:right w:val="none" w:sz="0" w:space="0" w:color="auto"/>
      </w:divBdr>
    </w:div>
    <w:div w:id="861015815">
      <w:bodyDiv w:val="1"/>
      <w:marLeft w:val="0"/>
      <w:marRight w:val="0"/>
      <w:marTop w:val="0"/>
      <w:marBottom w:val="0"/>
      <w:divBdr>
        <w:top w:val="none" w:sz="0" w:space="0" w:color="auto"/>
        <w:left w:val="none" w:sz="0" w:space="0" w:color="auto"/>
        <w:bottom w:val="none" w:sz="0" w:space="0" w:color="auto"/>
        <w:right w:val="none" w:sz="0" w:space="0" w:color="auto"/>
      </w:divBdr>
    </w:div>
    <w:div w:id="865363349">
      <w:bodyDiv w:val="1"/>
      <w:marLeft w:val="0"/>
      <w:marRight w:val="0"/>
      <w:marTop w:val="0"/>
      <w:marBottom w:val="0"/>
      <w:divBdr>
        <w:top w:val="none" w:sz="0" w:space="0" w:color="auto"/>
        <w:left w:val="none" w:sz="0" w:space="0" w:color="auto"/>
        <w:bottom w:val="none" w:sz="0" w:space="0" w:color="auto"/>
        <w:right w:val="none" w:sz="0" w:space="0" w:color="auto"/>
      </w:divBdr>
    </w:div>
    <w:div w:id="868758606">
      <w:bodyDiv w:val="1"/>
      <w:marLeft w:val="0"/>
      <w:marRight w:val="0"/>
      <w:marTop w:val="0"/>
      <w:marBottom w:val="0"/>
      <w:divBdr>
        <w:top w:val="none" w:sz="0" w:space="0" w:color="auto"/>
        <w:left w:val="none" w:sz="0" w:space="0" w:color="auto"/>
        <w:bottom w:val="none" w:sz="0" w:space="0" w:color="auto"/>
        <w:right w:val="none" w:sz="0" w:space="0" w:color="auto"/>
      </w:divBdr>
    </w:div>
    <w:div w:id="872620910">
      <w:bodyDiv w:val="1"/>
      <w:marLeft w:val="0"/>
      <w:marRight w:val="0"/>
      <w:marTop w:val="0"/>
      <w:marBottom w:val="0"/>
      <w:divBdr>
        <w:top w:val="none" w:sz="0" w:space="0" w:color="auto"/>
        <w:left w:val="none" w:sz="0" w:space="0" w:color="auto"/>
        <w:bottom w:val="none" w:sz="0" w:space="0" w:color="auto"/>
        <w:right w:val="none" w:sz="0" w:space="0" w:color="auto"/>
      </w:divBdr>
    </w:div>
    <w:div w:id="890771356">
      <w:bodyDiv w:val="1"/>
      <w:marLeft w:val="0"/>
      <w:marRight w:val="0"/>
      <w:marTop w:val="0"/>
      <w:marBottom w:val="0"/>
      <w:divBdr>
        <w:top w:val="none" w:sz="0" w:space="0" w:color="auto"/>
        <w:left w:val="none" w:sz="0" w:space="0" w:color="auto"/>
        <w:bottom w:val="none" w:sz="0" w:space="0" w:color="auto"/>
        <w:right w:val="none" w:sz="0" w:space="0" w:color="auto"/>
      </w:divBdr>
    </w:div>
    <w:div w:id="892152416">
      <w:bodyDiv w:val="1"/>
      <w:marLeft w:val="0"/>
      <w:marRight w:val="0"/>
      <w:marTop w:val="0"/>
      <w:marBottom w:val="0"/>
      <w:divBdr>
        <w:top w:val="none" w:sz="0" w:space="0" w:color="auto"/>
        <w:left w:val="none" w:sz="0" w:space="0" w:color="auto"/>
        <w:bottom w:val="none" w:sz="0" w:space="0" w:color="auto"/>
        <w:right w:val="none" w:sz="0" w:space="0" w:color="auto"/>
      </w:divBdr>
    </w:div>
    <w:div w:id="892161702">
      <w:bodyDiv w:val="1"/>
      <w:marLeft w:val="0"/>
      <w:marRight w:val="0"/>
      <w:marTop w:val="0"/>
      <w:marBottom w:val="0"/>
      <w:divBdr>
        <w:top w:val="none" w:sz="0" w:space="0" w:color="auto"/>
        <w:left w:val="none" w:sz="0" w:space="0" w:color="auto"/>
        <w:bottom w:val="none" w:sz="0" w:space="0" w:color="auto"/>
        <w:right w:val="none" w:sz="0" w:space="0" w:color="auto"/>
      </w:divBdr>
    </w:div>
    <w:div w:id="901478906">
      <w:bodyDiv w:val="1"/>
      <w:marLeft w:val="0"/>
      <w:marRight w:val="0"/>
      <w:marTop w:val="0"/>
      <w:marBottom w:val="0"/>
      <w:divBdr>
        <w:top w:val="none" w:sz="0" w:space="0" w:color="auto"/>
        <w:left w:val="none" w:sz="0" w:space="0" w:color="auto"/>
        <w:bottom w:val="none" w:sz="0" w:space="0" w:color="auto"/>
        <w:right w:val="none" w:sz="0" w:space="0" w:color="auto"/>
      </w:divBdr>
    </w:div>
    <w:div w:id="903299899">
      <w:bodyDiv w:val="1"/>
      <w:marLeft w:val="0"/>
      <w:marRight w:val="0"/>
      <w:marTop w:val="0"/>
      <w:marBottom w:val="0"/>
      <w:divBdr>
        <w:top w:val="none" w:sz="0" w:space="0" w:color="auto"/>
        <w:left w:val="none" w:sz="0" w:space="0" w:color="auto"/>
        <w:bottom w:val="none" w:sz="0" w:space="0" w:color="auto"/>
        <w:right w:val="none" w:sz="0" w:space="0" w:color="auto"/>
      </w:divBdr>
    </w:div>
    <w:div w:id="908617924">
      <w:bodyDiv w:val="1"/>
      <w:marLeft w:val="0"/>
      <w:marRight w:val="0"/>
      <w:marTop w:val="0"/>
      <w:marBottom w:val="0"/>
      <w:divBdr>
        <w:top w:val="none" w:sz="0" w:space="0" w:color="auto"/>
        <w:left w:val="none" w:sz="0" w:space="0" w:color="auto"/>
        <w:bottom w:val="none" w:sz="0" w:space="0" w:color="auto"/>
        <w:right w:val="none" w:sz="0" w:space="0" w:color="auto"/>
      </w:divBdr>
    </w:div>
    <w:div w:id="914973633">
      <w:bodyDiv w:val="1"/>
      <w:marLeft w:val="0"/>
      <w:marRight w:val="0"/>
      <w:marTop w:val="0"/>
      <w:marBottom w:val="0"/>
      <w:divBdr>
        <w:top w:val="none" w:sz="0" w:space="0" w:color="auto"/>
        <w:left w:val="none" w:sz="0" w:space="0" w:color="auto"/>
        <w:bottom w:val="none" w:sz="0" w:space="0" w:color="auto"/>
        <w:right w:val="none" w:sz="0" w:space="0" w:color="auto"/>
      </w:divBdr>
    </w:div>
    <w:div w:id="917133518">
      <w:bodyDiv w:val="1"/>
      <w:marLeft w:val="0"/>
      <w:marRight w:val="0"/>
      <w:marTop w:val="0"/>
      <w:marBottom w:val="0"/>
      <w:divBdr>
        <w:top w:val="none" w:sz="0" w:space="0" w:color="auto"/>
        <w:left w:val="none" w:sz="0" w:space="0" w:color="auto"/>
        <w:bottom w:val="none" w:sz="0" w:space="0" w:color="auto"/>
        <w:right w:val="none" w:sz="0" w:space="0" w:color="auto"/>
      </w:divBdr>
    </w:div>
    <w:div w:id="925384243">
      <w:bodyDiv w:val="1"/>
      <w:marLeft w:val="0"/>
      <w:marRight w:val="0"/>
      <w:marTop w:val="0"/>
      <w:marBottom w:val="0"/>
      <w:divBdr>
        <w:top w:val="none" w:sz="0" w:space="0" w:color="auto"/>
        <w:left w:val="none" w:sz="0" w:space="0" w:color="auto"/>
        <w:bottom w:val="none" w:sz="0" w:space="0" w:color="auto"/>
        <w:right w:val="none" w:sz="0" w:space="0" w:color="auto"/>
      </w:divBdr>
    </w:div>
    <w:div w:id="925920512">
      <w:bodyDiv w:val="1"/>
      <w:marLeft w:val="0"/>
      <w:marRight w:val="0"/>
      <w:marTop w:val="0"/>
      <w:marBottom w:val="0"/>
      <w:divBdr>
        <w:top w:val="none" w:sz="0" w:space="0" w:color="auto"/>
        <w:left w:val="none" w:sz="0" w:space="0" w:color="auto"/>
        <w:bottom w:val="none" w:sz="0" w:space="0" w:color="auto"/>
        <w:right w:val="none" w:sz="0" w:space="0" w:color="auto"/>
      </w:divBdr>
    </w:div>
    <w:div w:id="940844506">
      <w:bodyDiv w:val="1"/>
      <w:marLeft w:val="0"/>
      <w:marRight w:val="0"/>
      <w:marTop w:val="0"/>
      <w:marBottom w:val="0"/>
      <w:divBdr>
        <w:top w:val="none" w:sz="0" w:space="0" w:color="auto"/>
        <w:left w:val="none" w:sz="0" w:space="0" w:color="auto"/>
        <w:bottom w:val="none" w:sz="0" w:space="0" w:color="auto"/>
        <w:right w:val="none" w:sz="0" w:space="0" w:color="auto"/>
      </w:divBdr>
    </w:div>
    <w:div w:id="942686376">
      <w:bodyDiv w:val="1"/>
      <w:marLeft w:val="0"/>
      <w:marRight w:val="0"/>
      <w:marTop w:val="0"/>
      <w:marBottom w:val="0"/>
      <w:divBdr>
        <w:top w:val="none" w:sz="0" w:space="0" w:color="auto"/>
        <w:left w:val="none" w:sz="0" w:space="0" w:color="auto"/>
        <w:bottom w:val="none" w:sz="0" w:space="0" w:color="auto"/>
        <w:right w:val="none" w:sz="0" w:space="0" w:color="auto"/>
      </w:divBdr>
    </w:div>
    <w:div w:id="946274466">
      <w:bodyDiv w:val="1"/>
      <w:marLeft w:val="0"/>
      <w:marRight w:val="0"/>
      <w:marTop w:val="0"/>
      <w:marBottom w:val="0"/>
      <w:divBdr>
        <w:top w:val="none" w:sz="0" w:space="0" w:color="auto"/>
        <w:left w:val="none" w:sz="0" w:space="0" w:color="auto"/>
        <w:bottom w:val="none" w:sz="0" w:space="0" w:color="auto"/>
        <w:right w:val="none" w:sz="0" w:space="0" w:color="auto"/>
      </w:divBdr>
    </w:div>
    <w:div w:id="958872860">
      <w:bodyDiv w:val="1"/>
      <w:marLeft w:val="0"/>
      <w:marRight w:val="0"/>
      <w:marTop w:val="0"/>
      <w:marBottom w:val="0"/>
      <w:divBdr>
        <w:top w:val="none" w:sz="0" w:space="0" w:color="auto"/>
        <w:left w:val="none" w:sz="0" w:space="0" w:color="auto"/>
        <w:bottom w:val="none" w:sz="0" w:space="0" w:color="auto"/>
        <w:right w:val="none" w:sz="0" w:space="0" w:color="auto"/>
      </w:divBdr>
    </w:div>
    <w:div w:id="958878963">
      <w:bodyDiv w:val="1"/>
      <w:marLeft w:val="0"/>
      <w:marRight w:val="0"/>
      <w:marTop w:val="0"/>
      <w:marBottom w:val="0"/>
      <w:divBdr>
        <w:top w:val="none" w:sz="0" w:space="0" w:color="auto"/>
        <w:left w:val="none" w:sz="0" w:space="0" w:color="auto"/>
        <w:bottom w:val="none" w:sz="0" w:space="0" w:color="auto"/>
        <w:right w:val="none" w:sz="0" w:space="0" w:color="auto"/>
      </w:divBdr>
    </w:div>
    <w:div w:id="959072372">
      <w:bodyDiv w:val="1"/>
      <w:marLeft w:val="0"/>
      <w:marRight w:val="0"/>
      <w:marTop w:val="0"/>
      <w:marBottom w:val="0"/>
      <w:divBdr>
        <w:top w:val="none" w:sz="0" w:space="0" w:color="auto"/>
        <w:left w:val="none" w:sz="0" w:space="0" w:color="auto"/>
        <w:bottom w:val="none" w:sz="0" w:space="0" w:color="auto"/>
        <w:right w:val="none" w:sz="0" w:space="0" w:color="auto"/>
      </w:divBdr>
    </w:div>
    <w:div w:id="960457679">
      <w:bodyDiv w:val="1"/>
      <w:marLeft w:val="0"/>
      <w:marRight w:val="0"/>
      <w:marTop w:val="0"/>
      <w:marBottom w:val="0"/>
      <w:divBdr>
        <w:top w:val="none" w:sz="0" w:space="0" w:color="auto"/>
        <w:left w:val="none" w:sz="0" w:space="0" w:color="auto"/>
        <w:bottom w:val="none" w:sz="0" w:space="0" w:color="auto"/>
        <w:right w:val="none" w:sz="0" w:space="0" w:color="auto"/>
      </w:divBdr>
    </w:div>
    <w:div w:id="960644795">
      <w:bodyDiv w:val="1"/>
      <w:marLeft w:val="0"/>
      <w:marRight w:val="0"/>
      <w:marTop w:val="0"/>
      <w:marBottom w:val="0"/>
      <w:divBdr>
        <w:top w:val="none" w:sz="0" w:space="0" w:color="auto"/>
        <w:left w:val="none" w:sz="0" w:space="0" w:color="auto"/>
        <w:bottom w:val="none" w:sz="0" w:space="0" w:color="auto"/>
        <w:right w:val="none" w:sz="0" w:space="0" w:color="auto"/>
      </w:divBdr>
    </w:div>
    <w:div w:id="961573614">
      <w:bodyDiv w:val="1"/>
      <w:marLeft w:val="0"/>
      <w:marRight w:val="0"/>
      <w:marTop w:val="0"/>
      <w:marBottom w:val="0"/>
      <w:divBdr>
        <w:top w:val="none" w:sz="0" w:space="0" w:color="auto"/>
        <w:left w:val="none" w:sz="0" w:space="0" w:color="auto"/>
        <w:bottom w:val="none" w:sz="0" w:space="0" w:color="auto"/>
        <w:right w:val="none" w:sz="0" w:space="0" w:color="auto"/>
      </w:divBdr>
    </w:div>
    <w:div w:id="963922230">
      <w:bodyDiv w:val="1"/>
      <w:marLeft w:val="0"/>
      <w:marRight w:val="0"/>
      <w:marTop w:val="0"/>
      <w:marBottom w:val="0"/>
      <w:divBdr>
        <w:top w:val="none" w:sz="0" w:space="0" w:color="auto"/>
        <w:left w:val="none" w:sz="0" w:space="0" w:color="auto"/>
        <w:bottom w:val="none" w:sz="0" w:space="0" w:color="auto"/>
        <w:right w:val="none" w:sz="0" w:space="0" w:color="auto"/>
      </w:divBdr>
    </w:div>
    <w:div w:id="964191419">
      <w:bodyDiv w:val="1"/>
      <w:marLeft w:val="0"/>
      <w:marRight w:val="0"/>
      <w:marTop w:val="0"/>
      <w:marBottom w:val="0"/>
      <w:divBdr>
        <w:top w:val="none" w:sz="0" w:space="0" w:color="auto"/>
        <w:left w:val="none" w:sz="0" w:space="0" w:color="auto"/>
        <w:bottom w:val="none" w:sz="0" w:space="0" w:color="auto"/>
        <w:right w:val="none" w:sz="0" w:space="0" w:color="auto"/>
      </w:divBdr>
    </w:div>
    <w:div w:id="968777936">
      <w:bodyDiv w:val="1"/>
      <w:marLeft w:val="0"/>
      <w:marRight w:val="0"/>
      <w:marTop w:val="0"/>
      <w:marBottom w:val="0"/>
      <w:divBdr>
        <w:top w:val="none" w:sz="0" w:space="0" w:color="auto"/>
        <w:left w:val="none" w:sz="0" w:space="0" w:color="auto"/>
        <w:bottom w:val="none" w:sz="0" w:space="0" w:color="auto"/>
        <w:right w:val="none" w:sz="0" w:space="0" w:color="auto"/>
      </w:divBdr>
    </w:div>
    <w:div w:id="972170723">
      <w:bodyDiv w:val="1"/>
      <w:marLeft w:val="0"/>
      <w:marRight w:val="0"/>
      <w:marTop w:val="0"/>
      <w:marBottom w:val="0"/>
      <w:divBdr>
        <w:top w:val="none" w:sz="0" w:space="0" w:color="auto"/>
        <w:left w:val="none" w:sz="0" w:space="0" w:color="auto"/>
        <w:bottom w:val="none" w:sz="0" w:space="0" w:color="auto"/>
        <w:right w:val="none" w:sz="0" w:space="0" w:color="auto"/>
      </w:divBdr>
    </w:div>
    <w:div w:id="978145353">
      <w:bodyDiv w:val="1"/>
      <w:marLeft w:val="0"/>
      <w:marRight w:val="0"/>
      <w:marTop w:val="0"/>
      <w:marBottom w:val="0"/>
      <w:divBdr>
        <w:top w:val="none" w:sz="0" w:space="0" w:color="auto"/>
        <w:left w:val="none" w:sz="0" w:space="0" w:color="auto"/>
        <w:bottom w:val="none" w:sz="0" w:space="0" w:color="auto"/>
        <w:right w:val="none" w:sz="0" w:space="0" w:color="auto"/>
      </w:divBdr>
    </w:div>
    <w:div w:id="982583363">
      <w:bodyDiv w:val="1"/>
      <w:marLeft w:val="0"/>
      <w:marRight w:val="0"/>
      <w:marTop w:val="0"/>
      <w:marBottom w:val="0"/>
      <w:divBdr>
        <w:top w:val="none" w:sz="0" w:space="0" w:color="auto"/>
        <w:left w:val="none" w:sz="0" w:space="0" w:color="auto"/>
        <w:bottom w:val="none" w:sz="0" w:space="0" w:color="auto"/>
        <w:right w:val="none" w:sz="0" w:space="0" w:color="auto"/>
      </w:divBdr>
    </w:div>
    <w:div w:id="987781649">
      <w:bodyDiv w:val="1"/>
      <w:marLeft w:val="0"/>
      <w:marRight w:val="0"/>
      <w:marTop w:val="0"/>
      <w:marBottom w:val="0"/>
      <w:divBdr>
        <w:top w:val="none" w:sz="0" w:space="0" w:color="auto"/>
        <w:left w:val="none" w:sz="0" w:space="0" w:color="auto"/>
        <w:bottom w:val="none" w:sz="0" w:space="0" w:color="auto"/>
        <w:right w:val="none" w:sz="0" w:space="0" w:color="auto"/>
      </w:divBdr>
    </w:div>
    <w:div w:id="990871254">
      <w:bodyDiv w:val="1"/>
      <w:marLeft w:val="0"/>
      <w:marRight w:val="0"/>
      <w:marTop w:val="0"/>
      <w:marBottom w:val="0"/>
      <w:divBdr>
        <w:top w:val="none" w:sz="0" w:space="0" w:color="auto"/>
        <w:left w:val="none" w:sz="0" w:space="0" w:color="auto"/>
        <w:bottom w:val="none" w:sz="0" w:space="0" w:color="auto"/>
        <w:right w:val="none" w:sz="0" w:space="0" w:color="auto"/>
      </w:divBdr>
    </w:div>
    <w:div w:id="998658477">
      <w:bodyDiv w:val="1"/>
      <w:marLeft w:val="0"/>
      <w:marRight w:val="0"/>
      <w:marTop w:val="0"/>
      <w:marBottom w:val="0"/>
      <w:divBdr>
        <w:top w:val="none" w:sz="0" w:space="0" w:color="auto"/>
        <w:left w:val="none" w:sz="0" w:space="0" w:color="auto"/>
        <w:bottom w:val="none" w:sz="0" w:space="0" w:color="auto"/>
        <w:right w:val="none" w:sz="0" w:space="0" w:color="auto"/>
      </w:divBdr>
    </w:div>
    <w:div w:id="1008749668">
      <w:bodyDiv w:val="1"/>
      <w:marLeft w:val="0"/>
      <w:marRight w:val="0"/>
      <w:marTop w:val="0"/>
      <w:marBottom w:val="0"/>
      <w:divBdr>
        <w:top w:val="none" w:sz="0" w:space="0" w:color="auto"/>
        <w:left w:val="none" w:sz="0" w:space="0" w:color="auto"/>
        <w:bottom w:val="none" w:sz="0" w:space="0" w:color="auto"/>
        <w:right w:val="none" w:sz="0" w:space="0" w:color="auto"/>
      </w:divBdr>
    </w:div>
    <w:div w:id="1009673220">
      <w:bodyDiv w:val="1"/>
      <w:marLeft w:val="0"/>
      <w:marRight w:val="0"/>
      <w:marTop w:val="0"/>
      <w:marBottom w:val="0"/>
      <w:divBdr>
        <w:top w:val="none" w:sz="0" w:space="0" w:color="auto"/>
        <w:left w:val="none" w:sz="0" w:space="0" w:color="auto"/>
        <w:bottom w:val="none" w:sz="0" w:space="0" w:color="auto"/>
        <w:right w:val="none" w:sz="0" w:space="0" w:color="auto"/>
      </w:divBdr>
    </w:div>
    <w:div w:id="1014890668">
      <w:bodyDiv w:val="1"/>
      <w:marLeft w:val="0"/>
      <w:marRight w:val="0"/>
      <w:marTop w:val="0"/>
      <w:marBottom w:val="0"/>
      <w:divBdr>
        <w:top w:val="none" w:sz="0" w:space="0" w:color="auto"/>
        <w:left w:val="none" w:sz="0" w:space="0" w:color="auto"/>
        <w:bottom w:val="none" w:sz="0" w:space="0" w:color="auto"/>
        <w:right w:val="none" w:sz="0" w:space="0" w:color="auto"/>
      </w:divBdr>
    </w:div>
    <w:div w:id="1015375895">
      <w:bodyDiv w:val="1"/>
      <w:marLeft w:val="0"/>
      <w:marRight w:val="0"/>
      <w:marTop w:val="0"/>
      <w:marBottom w:val="0"/>
      <w:divBdr>
        <w:top w:val="none" w:sz="0" w:space="0" w:color="auto"/>
        <w:left w:val="none" w:sz="0" w:space="0" w:color="auto"/>
        <w:bottom w:val="none" w:sz="0" w:space="0" w:color="auto"/>
        <w:right w:val="none" w:sz="0" w:space="0" w:color="auto"/>
      </w:divBdr>
    </w:div>
    <w:div w:id="1017193454">
      <w:bodyDiv w:val="1"/>
      <w:marLeft w:val="0"/>
      <w:marRight w:val="0"/>
      <w:marTop w:val="0"/>
      <w:marBottom w:val="0"/>
      <w:divBdr>
        <w:top w:val="none" w:sz="0" w:space="0" w:color="auto"/>
        <w:left w:val="none" w:sz="0" w:space="0" w:color="auto"/>
        <w:bottom w:val="none" w:sz="0" w:space="0" w:color="auto"/>
        <w:right w:val="none" w:sz="0" w:space="0" w:color="auto"/>
      </w:divBdr>
    </w:div>
    <w:div w:id="1024483723">
      <w:bodyDiv w:val="1"/>
      <w:marLeft w:val="0"/>
      <w:marRight w:val="0"/>
      <w:marTop w:val="0"/>
      <w:marBottom w:val="0"/>
      <w:divBdr>
        <w:top w:val="none" w:sz="0" w:space="0" w:color="auto"/>
        <w:left w:val="none" w:sz="0" w:space="0" w:color="auto"/>
        <w:bottom w:val="none" w:sz="0" w:space="0" w:color="auto"/>
        <w:right w:val="none" w:sz="0" w:space="0" w:color="auto"/>
      </w:divBdr>
    </w:div>
    <w:div w:id="1030953022">
      <w:bodyDiv w:val="1"/>
      <w:marLeft w:val="0"/>
      <w:marRight w:val="0"/>
      <w:marTop w:val="0"/>
      <w:marBottom w:val="0"/>
      <w:divBdr>
        <w:top w:val="none" w:sz="0" w:space="0" w:color="auto"/>
        <w:left w:val="none" w:sz="0" w:space="0" w:color="auto"/>
        <w:bottom w:val="none" w:sz="0" w:space="0" w:color="auto"/>
        <w:right w:val="none" w:sz="0" w:space="0" w:color="auto"/>
      </w:divBdr>
    </w:div>
    <w:div w:id="1034306150">
      <w:bodyDiv w:val="1"/>
      <w:marLeft w:val="0"/>
      <w:marRight w:val="0"/>
      <w:marTop w:val="0"/>
      <w:marBottom w:val="0"/>
      <w:divBdr>
        <w:top w:val="none" w:sz="0" w:space="0" w:color="auto"/>
        <w:left w:val="none" w:sz="0" w:space="0" w:color="auto"/>
        <w:bottom w:val="none" w:sz="0" w:space="0" w:color="auto"/>
        <w:right w:val="none" w:sz="0" w:space="0" w:color="auto"/>
      </w:divBdr>
    </w:div>
    <w:div w:id="1039739440">
      <w:bodyDiv w:val="1"/>
      <w:marLeft w:val="0"/>
      <w:marRight w:val="0"/>
      <w:marTop w:val="0"/>
      <w:marBottom w:val="0"/>
      <w:divBdr>
        <w:top w:val="none" w:sz="0" w:space="0" w:color="auto"/>
        <w:left w:val="none" w:sz="0" w:space="0" w:color="auto"/>
        <w:bottom w:val="none" w:sz="0" w:space="0" w:color="auto"/>
        <w:right w:val="none" w:sz="0" w:space="0" w:color="auto"/>
      </w:divBdr>
    </w:div>
    <w:div w:id="1044791777">
      <w:bodyDiv w:val="1"/>
      <w:marLeft w:val="0"/>
      <w:marRight w:val="0"/>
      <w:marTop w:val="0"/>
      <w:marBottom w:val="0"/>
      <w:divBdr>
        <w:top w:val="none" w:sz="0" w:space="0" w:color="auto"/>
        <w:left w:val="none" w:sz="0" w:space="0" w:color="auto"/>
        <w:bottom w:val="none" w:sz="0" w:space="0" w:color="auto"/>
        <w:right w:val="none" w:sz="0" w:space="0" w:color="auto"/>
      </w:divBdr>
    </w:div>
    <w:div w:id="1048257900">
      <w:bodyDiv w:val="1"/>
      <w:marLeft w:val="0"/>
      <w:marRight w:val="0"/>
      <w:marTop w:val="0"/>
      <w:marBottom w:val="0"/>
      <w:divBdr>
        <w:top w:val="none" w:sz="0" w:space="0" w:color="auto"/>
        <w:left w:val="none" w:sz="0" w:space="0" w:color="auto"/>
        <w:bottom w:val="none" w:sz="0" w:space="0" w:color="auto"/>
        <w:right w:val="none" w:sz="0" w:space="0" w:color="auto"/>
      </w:divBdr>
    </w:div>
    <w:div w:id="1048992345">
      <w:bodyDiv w:val="1"/>
      <w:marLeft w:val="0"/>
      <w:marRight w:val="0"/>
      <w:marTop w:val="0"/>
      <w:marBottom w:val="0"/>
      <w:divBdr>
        <w:top w:val="none" w:sz="0" w:space="0" w:color="auto"/>
        <w:left w:val="none" w:sz="0" w:space="0" w:color="auto"/>
        <w:bottom w:val="none" w:sz="0" w:space="0" w:color="auto"/>
        <w:right w:val="none" w:sz="0" w:space="0" w:color="auto"/>
      </w:divBdr>
    </w:div>
    <w:div w:id="1050686939">
      <w:bodyDiv w:val="1"/>
      <w:marLeft w:val="0"/>
      <w:marRight w:val="0"/>
      <w:marTop w:val="0"/>
      <w:marBottom w:val="0"/>
      <w:divBdr>
        <w:top w:val="none" w:sz="0" w:space="0" w:color="auto"/>
        <w:left w:val="none" w:sz="0" w:space="0" w:color="auto"/>
        <w:bottom w:val="none" w:sz="0" w:space="0" w:color="auto"/>
        <w:right w:val="none" w:sz="0" w:space="0" w:color="auto"/>
      </w:divBdr>
    </w:div>
    <w:div w:id="1059287457">
      <w:bodyDiv w:val="1"/>
      <w:marLeft w:val="0"/>
      <w:marRight w:val="0"/>
      <w:marTop w:val="0"/>
      <w:marBottom w:val="0"/>
      <w:divBdr>
        <w:top w:val="none" w:sz="0" w:space="0" w:color="auto"/>
        <w:left w:val="none" w:sz="0" w:space="0" w:color="auto"/>
        <w:bottom w:val="none" w:sz="0" w:space="0" w:color="auto"/>
        <w:right w:val="none" w:sz="0" w:space="0" w:color="auto"/>
      </w:divBdr>
    </w:div>
    <w:div w:id="1061444062">
      <w:bodyDiv w:val="1"/>
      <w:marLeft w:val="0"/>
      <w:marRight w:val="0"/>
      <w:marTop w:val="0"/>
      <w:marBottom w:val="0"/>
      <w:divBdr>
        <w:top w:val="none" w:sz="0" w:space="0" w:color="auto"/>
        <w:left w:val="none" w:sz="0" w:space="0" w:color="auto"/>
        <w:bottom w:val="none" w:sz="0" w:space="0" w:color="auto"/>
        <w:right w:val="none" w:sz="0" w:space="0" w:color="auto"/>
      </w:divBdr>
    </w:div>
    <w:div w:id="1069501904">
      <w:bodyDiv w:val="1"/>
      <w:marLeft w:val="0"/>
      <w:marRight w:val="0"/>
      <w:marTop w:val="0"/>
      <w:marBottom w:val="0"/>
      <w:divBdr>
        <w:top w:val="none" w:sz="0" w:space="0" w:color="auto"/>
        <w:left w:val="none" w:sz="0" w:space="0" w:color="auto"/>
        <w:bottom w:val="none" w:sz="0" w:space="0" w:color="auto"/>
        <w:right w:val="none" w:sz="0" w:space="0" w:color="auto"/>
      </w:divBdr>
    </w:div>
    <w:div w:id="1072313571">
      <w:bodyDiv w:val="1"/>
      <w:marLeft w:val="0"/>
      <w:marRight w:val="0"/>
      <w:marTop w:val="0"/>
      <w:marBottom w:val="0"/>
      <w:divBdr>
        <w:top w:val="none" w:sz="0" w:space="0" w:color="auto"/>
        <w:left w:val="none" w:sz="0" w:space="0" w:color="auto"/>
        <w:bottom w:val="none" w:sz="0" w:space="0" w:color="auto"/>
        <w:right w:val="none" w:sz="0" w:space="0" w:color="auto"/>
      </w:divBdr>
    </w:div>
    <w:div w:id="1072385386">
      <w:bodyDiv w:val="1"/>
      <w:marLeft w:val="0"/>
      <w:marRight w:val="0"/>
      <w:marTop w:val="0"/>
      <w:marBottom w:val="0"/>
      <w:divBdr>
        <w:top w:val="none" w:sz="0" w:space="0" w:color="auto"/>
        <w:left w:val="none" w:sz="0" w:space="0" w:color="auto"/>
        <w:bottom w:val="none" w:sz="0" w:space="0" w:color="auto"/>
        <w:right w:val="none" w:sz="0" w:space="0" w:color="auto"/>
      </w:divBdr>
    </w:div>
    <w:div w:id="1073284175">
      <w:bodyDiv w:val="1"/>
      <w:marLeft w:val="0"/>
      <w:marRight w:val="0"/>
      <w:marTop w:val="0"/>
      <w:marBottom w:val="0"/>
      <w:divBdr>
        <w:top w:val="none" w:sz="0" w:space="0" w:color="auto"/>
        <w:left w:val="none" w:sz="0" w:space="0" w:color="auto"/>
        <w:bottom w:val="none" w:sz="0" w:space="0" w:color="auto"/>
        <w:right w:val="none" w:sz="0" w:space="0" w:color="auto"/>
      </w:divBdr>
    </w:div>
    <w:div w:id="1073891292">
      <w:bodyDiv w:val="1"/>
      <w:marLeft w:val="0"/>
      <w:marRight w:val="0"/>
      <w:marTop w:val="0"/>
      <w:marBottom w:val="0"/>
      <w:divBdr>
        <w:top w:val="none" w:sz="0" w:space="0" w:color="auto"/>
        <w:left w:val="none" w:sz="0" w:space="0" w:color="auto"/>
        <w:bottom w:val="none" w:sz="0" w:space="0" w:color="auto"/>
        <w:right w:val="none" w:sz="0" w:space="0" w:color="auto"/>
      </w:divBdr>
    </w:div>
    <w:div w:id="1094546664">
      <w:bodyDiv w:val="1"/>
      <w:marLeft w:val="0"/>
      <w:marRight w:val="0"/>
      <w:marTop w:val="0"/>
      <w:marBottom w:val="0"/>
      <w:divBdr>
        <w:top w:val="none" w:sz="0" w:space="0" w:color="auto"/>
        <w:left w:val="none" w:sz="0" w:space="0" w:color="auto"/>
        <w:bottom w:val="none" w:sz="0" w:space="0" w:color="auto"/>
        <w:right w:val="none" w:sz="0" w:space="0" w:color="auto"/>
      </w:divBdr>
    </w:div>
    <w:div w:id="1096513765">
      <w:bodyDiv w:val="1"/>
      <w:marLeft w:val="0"/>
      <w:marRight w:val="0"/>
      <w:marTop w:val="0"/>
      <w:marBottom w:val="0"/>
      <w:divBdr>
        <w:top w:val="none" w:sz="0" w:space="0" w:color="auto"/>
        <w:left w:val="none" w:sz="0" w:space="0" w:color="auto"/>
        <w:bottom w:val="none" w:sz="0" w:space="0" w:color="auto"/>
        <w:right w:val="none" w:sz="0" w:space="0" w:color="auto"/>
      </w:divBdr>
    </w:div>
    <w:div w:id="1097093810">
      <w:bodyDiv w:val="1"/>
      <w:marLeft w:val="0"/>
      <w:marRight w:val="0"/>
      <w:marTop w:val="0"/>
      <w:marBottom w:val="0"/>
      <w:divBdr>
        <w:top w:val="none" w:sz="0" w:space="0" w:color="auto"/>
        <w:left w:val="none" w:sz="0" w:space="0" w:color="auto"/>
        <w:bottom w:val="none" w:sz="0" w:space="0" w:color="auto"/>
        <w:right w:val="none" w:sz="0" w:space="0" w:color="auto"/>
      </w:divBdr>
    </w:div>
    <w:div w:id="1109013343">
      <w:bodyDiv w:val="1"/>
      <w:marLeft w:val="0"/>
      <w:marRight w:val="0"/>
      <w:marTop w:val="0"/>
      <w:marBottom w:val="0"/>
      <w:divBdr>
        <w:top w:val="none" w:sz="0" w:space="0" w:color="auto"/>
        <w:left w:val="none" w:sz="0" w:space="0" w:color="auto"/>
        <w:bottom w:val="none" w:sz="0" w:space="0" w:color="auto"/>
        <w:right w:val="none" w:sz="0" w:space="0" w:color="auto"/>
      </w:divBdr>
    </w:div>
    <w:div w:id="1109199693">
      <w:bodyDiv w:val="1"/>
      <w:marLeft w:val="0"/>
      <w:marRight w:val="0"/>
      <w:marTop w:val="0"/>
      <w:marBottom w:val="0"/>
      <w:divBdr>
        <w:top w:val="none" w:sz="0" w:space="0" w:color="auto"/>
        <w:left w:val="none" w:sz="0" w:space="0" w:color="auto"/>
        <w:bottom w:val="none" w:sz="0" w:space="0" w:color="auto"/>
        <w:right w:val="none" w:sz="0" w:space="0" w:color="auto"/>
      </w:divBdr>
    </w:div>
    <w:div w:id="1109354371">
      <w:bodyDiv w:val="1"/>
      <w:marLeft w:val="0"/>
      <w:marRight w:val="0"/>
      <w:marTop w:val="0"/>
      <w:marBottom w:val="0"/>
      <w:divBdr>
        <w:top w:val="none" w:sz="0" w:space="0" w:color="auto"/>
        <w:left w:val="none" w:sz="0" w:space="0" w:color="auto"/>
        <w:bottom w:val="none" w:sz="0" w:space="0" w:color="auto"/>
        <w:right w:val="none" w:sz="0" w:space="0" w:color="auto"/>
      </w:divBdr>
    </w:div>
    <w:div w:id="1117985395">
      <w:bodyDiv w:val="1"/>
      <w:marLeft w:val="0"/>
      <w:marRight w:val="0"/>
      <w:marTop w:val="0"/>
      <w:marBottom w:val="0"/>
      <w:divBdr>
        <w:top w:val="none" w:sz="0" w:space="0" w:color="auto"/>
        <w:left w:val="none" w:sz="0" w:space="0" w:color="auto"/>
        <w:bottom w:val="none" w:sz="0" w:space="0" w:color="auto"/>
        <w:right w:val="none" w:sz="0" w:space="0" w:color="auto"/>
      </w:divBdr>
    </w:div>
    <w:div w:id="1128429020">
      <w:bodyDiv w:val="1"/>
      <w:marLeft w:val="0"/>
      <w:marRight w:val="0"/>
      <w:marTop w:val="0"/>
      <w:marBottom w:val="0"/>
      <w:divBdr>
        <w:top w:val="none" w:sz="0" w:space="0" w:color="auto"/>
        <w:left w:val="none" w:sz="0" w:space="0" w:color="auto"/>
        <w:bottom w:val="none" w:sz="0" w:space="0" w:color="auto"/>
        <w:right w:val="none" w:sz="0" w:space="0" w:color="auto"/>
      </w:divBdr>
    </w:div>
    <w:div w:id="1129470337">
      <w:bodyDiv w:val="1"/>
      <w:marLeft w:val="0"/>
      <w:marRight w:val="0"/>
      <w:marTop w:val="0"/>
      <w:marBottom w:val="0"/>
      <w:divBdr>
        <w:top w:val="none" w:sz="0" w:space="0" w:color="auto"/>
        <w:left w:val="none" w:sz="0" w:space="0" w:color="auto"/>
        <w:bottom w:val="none" w:sz="0" w:space="0" w:color="auto"/>
        <w:right w:val="none" w:sz="0" w:space="0" w:color="auto"/>
      </w:divBdr>
    </w:div>
    <w:div w:id="1131829915">
      <w:bodyDiv w:val="1"/>
      <w:marLeft w:val="0"/>
      <w:marRight w:val="0"/>
      <w:marTop w:val="0"/>
      <w:marBottom w:val="0"/>
      <w:divBdr>
        <w:top w:val="none" w:sz="0" w:space="0" w:color="auto"/>
        <w:left w:val="none" w:sz="0" w:space="0" w:color="auto"/>
        <w:bottom w:val="none" w:sz="0" w:space="0" w:color="auto"/>
        <w:right w:val="none" w:sz="0" w:space="0" w:color="auto"/>
      </w:divBdr>
    </w:div>
    <w:div w:id="1137528249">
      <w:bodyDiv w:val="1"/>
      <w:marLeft w:val="0"/>
      <w:marRight w:val="0"/>
      <w:marTop w:val="0"/>
      <w:marBottom w:val="0"/>
      <w:divBdr>
        <w:top w:val="none" w:sz="0" w:space="0" w:color="auto"/>
        <w:left w:val="none" w:sz="0" w:space="0" w:color="auto"/>
        <w:bottom w:val="none" w:sz="0" w:space="0" w:color="auto"/>
        <w:right w:val="none" w:sz="0" w:space="0" w:color="auto"/>
      </w:divBdr>
    </w:div>
    <w:div w:id="1137797762">
      <w:bodyDiv w:val="1"/>
      <w:marLeft w:val="0"/>
      <w:marRight w:val="0"/>
      <w:marTop w:val="0"/>
      <w:marBottom w:val="0"/>
      <w:divBdr>
        <w:top w:val="none" w:sz="0" w:space="0" w:color="auto"/>
        <w:left w:val="none" w:sz="0" w:space="0" w:color="auto"/>
        <w:bottom w:val="none" w:sz="0" w:space="0" w:color="auto"/>
        <w:right w:val="none" w:sz="0" w:space="0" w:color="auto"/>
      </w:divBdr>
    </w:div>
    <w:div w:id="1140225340">
      <w:bodyDiv w:val="1"/>
      <w:marLeft w:val="0"/>
      <w:marRight w:val="0"/>
      <w:marTop w:val="0"/>
      <w:marBottom w:val="0"/>
      <w:divBdr>
        <w:top w:val="none" w:sz="0" w:space="0" w:color="auto"/>
        <w:left w:val="none" w:sz="0" w:space="0" w:color="auto"/>
        <w:bottom w:val="none" w:sz="0" w:space="0" w:color="auto"/>
        <w:right w:val="none" w:sz="0" w:space="0" w:color="auto"/>
      </w:divBdr>
    </w:div>
    <w:div w:id="1141071298">
      <w:bodyDiv w:val="1"/>
      <w:marLeft w:val="0"/>
      <w:marRight w:val="0"/>
      <w:marTop w:val="0"/>
      <w:marBottom w:val="0"/>
      <w:divBdr>
        <w:top w:val="none" w:sz="0" w:space="0" w:color="auto"/>
        <w:left w:val="none" w:sz="0" w:space="0" w:color="auto"/>
        <w:bottom w:val="none" w:sz="0" w:space="0" w:color="auto"/>
        <w:right w:val="none" w:sz="0" w:space="0" w:color="auto"/>
      </w:divBdr>
    </w:div>
    <w:div w:id="1141994912">
      <w:bodyDiv w:val="1"/>
      <w:marLeft w:val="0"/>
      <w:marRight w:val="0"/>
      <w:marTop w:val="0"/>
      <w:marBottom w:val="0"/>
      <w:divBdr>
        <w:top w:val="none" w:sz="0" w:space="0" w:color="auto"/>
        <w:left w:val="none" w:sz="0" w:space="0" w:color="auto"/>
        <w:bottom w:val="none" w:sz="0" w:space="0" w:color="auto"/>
        <w:right w:val="none" w:sz="0" w:space="0" w:color="auto"/>
      </w:divBdr>
    </w:div>
    <w:div w:id="1146313718">
      <w:bodyDiv w:val="1"/>
      <w:marLeft w:val="0"/>
      <w:marRight w:val="0"/>
      <w:marTop w:val="0"/>
      <w:marBottom w:val="0"/>
      <w:divBdr>
        <w:top w:val="none" w:sz="0" w:space="0" w:color="auto"/>
        <w:left w:val="none" w:sz="0" w:space="0" w:color="auto"/>
        <w:bottom w:val="none" w:sz="0" w:space="0" w:color="auto"/>
        <w:right w:val="none" w:sz="0" w:space="0" w:color="auto"/>
      </w:divBdr>
    </w:div>
    <w:div w:id="1154374458">
      <w:bodyDiv w:val="1"/>
      <w:marLeft w:val="0"/>
      <w:marRight w:val="0"/>
      <w:marTop w:val="0"/>
      <w:marBottom w:val="0"/>
      <w:divBdr>
        <w:top w:val="none" w:sz="0" w:space="0" w:color="auto"/>
        <w:left w:val="none" w:sz="0" w:space="0" w:color="auto"/>
        <w:bottom w:val="none" w:sz="0" w:space="0" w:color="auto"/>
        <w:right w:val="none" w:sz="0" w:space="0" w:color="auto"/>
      </w:divBdr>
    </w:div>
    <w:div w:id="1157383755">
      <w:bodyDiv w:val="1"/>
      <w:marLeft w:val="0"/>
      <w:marRight w:val="0"/>
      <w:marTop w:val="0"/>
      <w:marBottom w:val="0"/>
      <w:divBdr>
        <w:top w:val="none" w:sz="0" w:space="0" w:color="auto"/>
        <w:left w:val="none" w:sz="0" w:space="0" w:color="auto"/>
        <w:bottom w:val="none" w:sz="0" w:space="0" w:color="auto"/>
        <w:right w:val="none" w:sz="0" w:space="0" w:color="auto"/>
      </w:divBdr>
    </w:div>
    <w:div w:id="1173302502">
      <w:bodyDiv w:val="1"/>
      <w:marLeft w:val="0"/>
      <w:marRight w:val="0"/>
      <w:marTop w:val="0"/>
      <w:marBottom w:val="0"/>
      <w:divBdr>
        <w:top w:val="none" w:sz="0" w:space="0" w:color="auto"/>
        <w:left w:val="none" w:sz="0" w:space="0" w:color="auto"/>
        <w:bottom w:val="none" w:sz="0" w:space="0" w:color="auto"/>
        <w:right w:val="none" w:sz="0" w:space="0" w:color="auto"/>
      </w:divBdr>
    </w:div>
    <w:div w:id="1173957183">
      <w:bodyDiv w:val="1"/>
      <w:marLeft w:val="0"/>
      <w:marRight w:val="0"/>
      <w:marTop w:val="0"/>
      <w:marBottom w:val="0"/>
      <w:divBdr>
        <w:top w:val="none" w:sz="0" w:space="0" w:color="auto"/>
        <w:left w:val="none" w:sz="0" w:space="0" w:color="auto"/>
        <w:bottom w:val="none" w:sz="0" w:space="0" w:color="auto"/>
        <w:right w:val="none" w:sz="0" w:space="0" w:color="auto"/>
      </w:divBdr>
    </w:div>
    <w:div w:id="1174151743">
      <w:bodyDiv w:val="1"/>
      <w:marLeft w:val="0"/>
      <w:marRight w:val="0"/>
      <w:marTop w:val="0"/>
      <w:marBottom w:val="0"/>
      <w:divBdr>
        <w:top w:val="none" w:sz="0" w:space="0" w:color="auto"/>
        <w:left w:val="none" w:sz="0" w:space="0" w:color="auto"/>
        <w:bottom w:val="none" w:sz="0" w:space="0" w:color="auto"/>
        <w:right w:val="none" w:sz="0" w:space="0" w:color="auto"/>
      </w:divBdr>
    </w:div>
    <w:div w:id="1177186720">
      <w:bodyDiv w:val="1"/>
      <w:marLeft w:val="0"/>
      <w:marRight w:val="0"/>
      <w:marTop w:val="0"/>
      <w:marBottom w:val="0"/>
      <w:divBdr>
        <w:top w:val="none" w:sz="0" w:space="0" w:color="auto"/>
        <w:left w:val="none" w:sz="0" w:space="0" w:color="auto"/>
        <w:bottom w:val="none" w:sz="0" w:space="0" w:color="auto"/>
        <w:right w:val="none" w:sz="0" w:space="0" w:color="auto"/>
      </w:divBdr>
    </w:div>
    <w:div w:id="1177379561">
      <w:bodyDiv w:val="1"/>
      <w:marLeft w:val="0"/>
      <w:marRight w:val="0"/>
      <w:marTop w:val="0"/>
      <w:marBottom w:val="0"/>
      <w:divBdr>
        <w:top w:val="none" w:sz="0" w:space="0" w:color="auto"/>
        <w:left w:val="none" w:sz="0" w:space="0" w:color="auto"/>
        <w:bottom w:val="none" w:sz="0" w:space="0" w:color="auto"/>
        <w:right w:val="none" w:sz="0" w:space="0" w:color="auto"/>
      </w:divBdr>
    </w:div>
    <w:div w:id="1185174521">
      <w:bodyDiv w:val="1"/>
      <w:marLeft w:val="0"/>
      <w:marRight w:val="0"/>
      <w:marTop w:val="0"/>
      <w:marBottom w:val="0"/>
      <w:divBdr>
        <w:top w:val="none" w:sz="0" w:space="0" w:color="auto"/>
        <w:left w:val="none" w:sz="0" w:space="0" w:color="auto"/>
        <w:bottom w:val="none" w:sz="0" w:space="0" w:color="auto"/>
        <w:right w:val="none" w:sz="0" w:space="0" w:color="auto"/>
      </w:divBdr>
    </w:div>
    <w:div w:id="1202132976">
      <w:bodyDiv w:val="1"/>
      <w:marLeft w:val="0"/>
      <w:marRight w:val="0"/>
      <w:marTop w:val="0"/>
      <w:marBottom w:val="0"/>
      <w:divBdr>
        <w:top w:val="none" w:sz="0" w:space="0" w:color="auto"/>
        <w:left w:val="none" w:sz="0" w:space="0" w:color="auto"/>
        <w:bottom w:val="none" w:sz="0" w:space="0" w:color="auto"/>
        <w:right w:val="none" w:sz="0" w:space="0" w:color="auto"/>
      </w:divBdr>
    </w:div>
    <w:div w:id="1204637487">
      <w:bodyDiv w:val="1"/>
      <w:marLeft w:val="0"/>
      <w:marRight w:val="0"/>
      <w:marTop w:val="0"/>
      <w:marBottom w:val="0"/>
      <w:divBdr>
        <w:top w:val="none" w:sz="0" w:space="0" w:color="auto"/>
        <w:left w:val="none" w:sz="0" w:space="0" w:color="auto"/>
        <w:bottom w:val="none" w:sz="0" w:space="0" w:color="auto"/>
        <w:right w:val="none" w:sz="0" w:space="0" w:color="auto"/>
      </w:divBdr>
    </w:div>
    <w:div w:id="1208757333">
      <w:bodyDiv w:val="1"/>
      <w:marLeft w:val="0"/>
      <w:marRight w:val="0"/>
      <w:marTop w:val="0"/>
      <w:marBottom w:val="0"/>
      <w:divBdr>
        <w:top w:val="none" w:sz="0" w:space="0" w:color="auto"/>
        <w:left w:val="none" w:sz="0" w:space="0" w:color="auto"/>
        <w:bottom w:val="none" w:sz="0" w:space="0" w:color="auto"/>
        <w:right w:val="none" w:sz="0" w:space="0" w:color="auto"/>
      </w:divBdr>
    </w:div>
    <w:div w:id="1223910551">
      <w:bodyDiv w:val="1"/>
      <w:marLeft w:val="0"/>
      <w:marRight w:val="0"/>
      <w:marTop w:val="0"/>
      <w:marBottom w:val="0"/>
      <w:divBdr>
        <w:top w:val="none" w:sz="0" w:space="0" w:color="auto"/>
        <w:left w:val="none" w:sz="0" w:space="0" w:color="auto"/>
        <w:bottom w:val="none" w:sz="0" w:space="0" w:color="auto"/>
        <w:right w:val="none" w:sz="0" w:space="0" w:color="auto"/>
      </w:divBdr>
    </w:div>
    <w:div w:id="1234314826">
      <w:bodyDiv w:val="1"/>
      <w:marLeft w:val="0"/>
      <w:marRight w:val="0"/>
      <w:marTop w:val="0"/>
      <w:marBottom w:val="0"/>
      <w:divBdr>
        <w:top w:val="none" w:sz="0" w:space="0" w:color="auto"/>
        <w:left w:val="none" w:sz="0" w:space="0" w:color="auto"/>
        <w:bottom w:val="none" w:sz="0" w:space="0" w:color="auto"/>
        <w:right w:val="none" w:sz="0" w:space="0" w:color="auto"/>
      </w:divBdr>
    </w:div>
    <w:div w:id="1234896810">
      <w:bodyDiv w:val="1"/>
      <w:marLeft w:val="0"/>
      <w:marRight w:val="0"/>
      <w:marTop w:val="0"/>
      <w:marBottom w:val="0"/>
      <w:divBdr>
        <w:top w:val="none" w:sz="0" w:space="0" w:color="auto"/>
        <w:left w:val="none" w:sz="0" w:space="0" w:color="auto"/>
        <w:bottom w:val="none" w:sz="0" w:space="0" w:color="auto"/>
        <w:right w:val="none" w:sz="0" w:space="0" w:color="auto"/>
      </w:divBdr>
    </w:div>
    <w:div w:id="1236554997">
      <w:bodyDiv w:val="1"/>
      <w:marLeft w:val="0"/>
      <w:marRight w:val="0"/>
      <w:marTop w:val="0"/>
      <w:marBottom w:val="0"/>
      <w:divBdr>
        <w:top w:val="none" w:sz="0" w:space="0" w:color="auto"/>
        <w:left w:val="none" w:sz="0" w:space="0" w:color="auto"/>
        <w:bottom w:val="none" w:sz="0" w:space="0" w:color="auto"/>
        <w:right w:val="none" w:sz="0" w:space="0" w:color="auto"/>
      </w:divBdr>
    </w:div>
    <w:div w:id="1246456535">
      <w:bodyDiv w:val="1"/>
      <w:marLeft w:val="0"/>
      <w:marRight w:val="0"/>
      <w:marTop w:val="0"/>
      <w:marBottom w:val="0"/>
      <w:divBdr>
        <w:top w:val="none" w:sz="0" w:space="0" w:color="auto"/>
        <w:left w:val="none" w:sz="0" w:space="0" w:color="auto"/>
        <w:bottom w:val="none" w:sz="0" w:space="0" w:color="auto"/>
        <w:right w:val="none" w:sz="0" w:space="0" w:color="auto"/>
      </w:divBdr>
    </w:div>
    <w:div w:id="1250433441">
      <w:bodyDiv w:val="1"/>
      <w:marLeft w:val="0"/>
      <w:marRight w:val="0"/>
      <w:marTop w:val="0"/>
      <w:marBottom w:val="0"/>
      <w:divBdr>
        <w:top w:val="none" w:sz="0" w:space="0" w:color="auto"/>
        <w:left w:val="none" w:sz="0" w:space="0" w:color="auto"/>
        <w:bottom w:val="none" w:sz="0" w:space="0" w:color="auto"/>
        <w:right w:val="none" w:sz="0" w:space="0" w:color="auto"/>
      </w:divBdr>
    </w:div>
    <w:div w:id="1257834616">
      <w:bodyDiv w:val="1"/>
      <w:marLeft w:val="0"/>
      <w:marRight w:val="0"/>
      <w:marTop w:val="0"/>
      <w:marBottom w:val="0"/>
      <w:divBdr>
        <w:top w:val="none" w:sz="0" w:space="0" w:color="auto"/>
        <w:left w:val="none" w:sz="0" w:space="0" w:color="auto"/>
        <w:bottom w:val="none" w:sz="0" w:space="0" w:color="auto"/>
        <w:right w:val="none" w:sz="0" w:space="0" w:color="auto"/>
      </w:divBdr>
    </w:div>
    <w:div w:id="1263952713">
      <w:bodyDiv w:val="1"/>
      <w:marLeft w:val="0"/>
      <w:marRight w:val="0"/>
      <w:marTop w:val="0"/>
      <w:marBottom w:val="0"/>
      <w:divBdr>
        <w:top w:val="none" w:sz="0" w:space="0" w:color="auto"/>
        <w:left w:val="none" w:sz="0" w:space="0" w:color="auto"/>
        <w:bottom w:val="none" w:sz="0" w:space="0" w:color="auto"/>
        <w:right w:val="none" w:sz="0" w:space="0" w:color="auto"/>
      </w:divBdr>
    </w:div>
    <w:div w:id="1265071970">
      <w:bodyDiv w:val="1"/>
      <w:marLeft w:val="0"/>
      <w:marRight w:val="0"/>
      <w:marTop w:val="0"/>
      <w:marBottom w:val="0"/>
      <w:divBdr>
        <w:top w:val="none" w:sz="0" w:space="0" w:color="auto"/>
        <w:left w:val="none" w:sz="0" w:space="0" w:color="auto"/>
        <w:bottom w:val="none" w:sz="0" w:space="0" w:color="auto"/>
        <w:right w:val="none" w:sz="0" w:space="0" w:color="auto"/>
      </w:divBdr>
    </w:div>
    <w:div w:id="1270358974">
      <w:bodyDiv w:val="1"/>
      <w:marLeft w:val="0"/>
      <w:marRight w:val="0"/>
      <w:marTop w:val="0"/>
      <w:marBottom w:val="0"/>
      <w:divBdr>
        <w:top w:val="none" w:sz="0" w:space="0" w:color="auto"/>
        <w:left w:val="none" w:sz="0" w:space="0" w:color="auto"/>
        <w:bottom w:val="none" w:sz="0" w:space="0" w:color="auto"/>
        <w:right w:val="none" w:sz="0" w:space="0" w:color="auto"/>
      </w:divBdr>
    </w:div>
    <w:div w:id="1274820902">
      <w:bodyDiv w:val="1"/>
      <w:marLeft w:val="0"/>
      <w:marRight w:val="0"/>
      <w:marTop w:val="0"/>
      <w:marBottom w:val="0"/>
      <w:divBdr>
        <w:top w:val="none" w:sz="0" w:space="0" w:color="auto"/>
        <w:left w:val="none" w:sz="0" w:space="0" w:color="auto"/>
        <w:bottom w:val="none" w:sz="0" w:space="0" w:color="auto"/>
        <w:right w:val="none" w:sz="0" w:space="0" w:color="auto"/>
      </w:divBdr>
    </w:div>
    <w:div w:id="1278489806">
      <w:bodyDiv w:val="1"/>
      <w:marLeft w:val="0"/>
      <w:marRight w:val="0"/>
      <w:marTop w:val="0"/>
      <w:marBottom w:val="0"/>
      <w:divBdr>
        <w:top w:val="none" w:sz="0" w:space="0" w:color="auto"/>
        <w:left w:val="none" w:sz="0" w:space="0" w:color="auto"/>
        <w:bottom w:val="none" w:sz="0" w:space="0" w:color="auto"/>
        <w:right w:val="none" w:sz="0" w:space="0" w:color="auto"/>
      </w:divBdr>
    </w:div>
    <w:div w:id="1284076745">
      <w:bodyDiv w:val="1"/>
      <w:marLeft w:val="0"/>
      <w:marRight w:val="0"/>
      <w:marTop w:val="0"/>
      <w:marBottom w:val="0"/>
      <w:divBdr>
        <w:top w:val="none" w:sz="0" w:space="0" w:color="auto"/>
        <w:left w:val="none" w:sz="0" w:space="0" w:color="auto"/>
        <w:bottom w:val="none" w:sz="0" w:space="0" w:color="auto"/>
        <w:right w:val="none" w:sz="0" w:space="0" w:color="auto"/>
      </w:divBdr>
    </w:div>
    <w:div w:id="1291714585">
      <w:bodyDiv w:val="1"/>
      <w:marLeft w:val="0"/>
      <w:marRight w:val="0"/>
      <w:marTop w:val="0"/>
      <w:marBottom w:val="0"/>
      <w:divBdr>
        <w:top w:val="none" w:sz="0" w:space="0" w:color="auto"/>
        <w:left w:val="none" w:sz="0" w:space="0" w:color="auto"/>
        <w:bottom w:val="none" w:sz="0" w:space="0" w:color="auto"/>
        <w:right w:val="none" w:sz="0" w:space="0" w:color="auto"/>
      </w:divBdr>
    </w:div>
    <w:div w:id="1293711979">
      <w:bodyDiv w:val="1"/>
      <w:marLeft w:val="0"/>
      <w:marRight w:val="0"/>
      <w:marTop w:val="0"/>
      <w:marBottom w:val="0"/>
      <w:divBdr>
        <w:top w:val="none" w:sz="0" w:space="0" w:color="auto"/>
        <w:left w:val="none" w:sz="0" w:space="0" w:color="auto"/>
        <w:bottom w:val="none" w:sz="0" w:space="0" w:color="auto"/>
        <w:right w:val="none" w:sz="0" w:space="0" w:color="auto"/>
      </w:divBdr>
    </w:div>
    <w:div w:id="1296831751">
      <w:bodyDiv w:val="1"/>
      <w:marLeft w:val="0"/>
      <w:marRight w:val="0"/>
      <w:marTop w:val="0"/>
      <w:marBottom w:val="0"/>
      <w:divBdr>
        <w:top w:val="none" w:sz="0" w:space="0" w:color="auto"/>
        <w:left w:val="none" w:sz="0" w:space="0" w:color="auto"/>
        <w:bottom w:val="none" w:sz="0" w:space="0" w:color="auto"/>
        <w:right w:val="none" w:sz="0" w:space="0" w:color="auto"/>
      </w:divBdr>
      <w:divsChild>
        <w:div w:id="1348094042">
          <w:marLeft w:val="640"/>
          <w:marRight w:val="0"/>
          <w:marTop w:val="0"/>
          <w:marBottom w:val="0"/>
          <w:divBdr>
            <w:top w:val="none" w:sz="0" w:space="0" w:color="auto"/>
            <w:left w:val="none" w:sz="0" w:space="0" w:color="auto"/>
            <w:bottom w:val="none" w:sz="0" w:space="0" w:color="auto"/>
            <w:right w:val="none" w:sz="0" w:space="0" w:color="auto"/>
          </w:divBdr>
        </w:div>
        <w:div w:id="571430608">
          <w:marLeft w:val="640"/>
          <w:marRight w:val="0"/>
          <w:marTop w:val="0"/>
          <w:marBottom w:val="0"/>
          <w:divBdr>
            <w:top w:val="none" w:sz="0" w:space="0" w:color="auto"/>
            <w:left w:val="none" w:sz="0" w:space="0" w:color="auto"/>
            <w:bottom w:val="none" w:sz="0" w:space="0" w:color="auto"/>
            <w:right w:val="none" w:sz="0" w:space="0" w:color="auto"/>
          </w:divBdr>
        </w:div>
        <w:div w:id="417140272">
          <w:marLeft w:val="640"/>
          <w:marRight w:val="0"/>
          <w:marTop w:val="0"/>
          <w:marBottom w:val="0"/>
          <w:divBdr>
            <w:top w:val="none" w:sz="0" w:space="0" w:color="auto"/>
            <w:left w:val="none" w:sz="0" w:space="0" w:color="auto"/>
            <w:bottom w:val="none" w:sz="0" w:space="0" w:color="auto"/>
            <w:right w:val="none" w:sz="0" w:space="0" w:color="auto"/>
          </w:divBdr>
        </w:div>
      </w:divsChild>
    </w:div>
    <w:div w:id="1303196015">
      <w:bodyDiv w:val="1"/>
      <w:marLeft w:val="0"/>
      <w:marRight w:val="0"/>
      <w:marTop w:val="0"/>
      <w:marBottom w:val="0"/>
      <w:divBdr>
        <w:top w:val="none" w:sz="0" w:space="0" w:color="auto"/>
        <w:left w:val="none" w:sz="0" w:space="0" w:color="auto"/>
        <w:bottom w:val="none" w:sz="0" w:space="0" w:color="auto"/>
        <w:right w:val="none" w:sz="0" w:space="0" w:color="auto"/>
      </w:divBdr>
    </w:div>
    <w:div w:id="1304232458">
      <w:bodyDiv w:val="1"/>
      <w:marLeft w:val="0"/>
      <w:marRight w:val="0"/>
      <w:marTop w:val="0"/>
      <w:marBottom w:val="0"/>
      <w:divBdr>
        <w:top w:val="none" w:sz="0" w:space="0" w:color="auto"/>
        <w:left w:val="none" w:sz="0" w:space="0" w:color="auto"/>
        <w:bottom w:val="none" w:sz="0" w:space="0" w:color="auto"/>
        <w:right w:val="none" w:sz="0" w:space="0" w:color="auto"/>
      </w:divBdr>
    </w:div>
    <w:div w:id="1308050885">
      <w:bodyDiv w:val="1"/>
      <w:marLeft w:val="0"/>
      <w:marRight w:val="0"/>
      <w:marTop w:val="0"/>
      <w:marBottom w:val="0"/>
      <w:divBdr>
        <w:top w:val="none" w:sz="0" w:space="0" w:color="auto"/>
        <w:left w:val="none" w:sz="0" w:space="0" w:color="auto"/>
        <w:bottom w:val="none" w:sz="0" w:space="0" w:color="auto"/>
        <w:right w:val="none" w:sz="0" w:space="0" w:color="auto"/>
      </w:divBdr>
    </w:div>
    <w:div w:id="1329018432">
      <w:bodyDiv w:val="1"/>
      <w:marLeft w:val="0"/>
      <w:marRight w:val="0"/>
      <w:marTop w:val="0"/>
      <w:marBottom w:val="0"/>
      <w:divBdr>
        <w:top w:val="none" w:sz="0" w:space="0" w:color="auto"/>
        <w:left w:val="none" w:sz="0" w:space="0" w:color="auto"/>
        <w:bottom w:val="none" w:sz="0" w:space="0" w:color="auto"/>
        <w:right w:val="none" w:sz="0" w:space="0" w:color="auto"/>
      </w:divBdr>
    </w:div>
    <w:div w:id="1330522422">
      <w:bodyDiv w:val="1"/>
      <w:marLeft w:val="0"/>
      <w:marRight w:val="0"/>
      <w:marTop w:val="0"/>
      <w:marBottom w:val="0"/>
      <w:divBdr>
        <w:top w:val="none" w:sz="0" w:space="0" w:color="auto"/>
        <w:left w:val="none" w:sz="0" w:space="0" w:color="auto"/>
        <w:bottom w:val="none" w:sz="0" w:space="0" w:color="auto"/>
        <w:right w:val="none" w:sz="0" w:space="0" w:color="auto"/>
      </w:divBdr>
    </w:div>
    <w:div w:id="1333333534">
      <w:bodyDiv w:val="1"/>
      <w:marLeft w:val="0"/>
      <w:marRight w:val="0"/>
      <w:marTop w:val="0"/>
      <w:marBottom w:val="0"/>
      <w:divBdr>
        <w:top w:val="none" w:sz="0" w:space="0" w:color="auto"/>
        <w:left w:val="none" w:sz="0" w:space="0" w:color="auto"/>
        <w:bottom w:val="none" w:sz="0" w:space="0" w:color="auto"/>
        <w:right w:val="none" w:sz="0" w:space="0" w:color="auto"/>
      </w:divBdr>
    </w:div>
    <w:div w:id="1336034133">
      <w:bodyDiv w:val="1"/>
      <w:marLeft w:val="0"/>
      <w:marRight w:val="0"/>
      <w:marTop w:val="0"/>
      <w:marBottom w:val="0"/>
      <w:divBdr>
        <w:top w:val="none" w:sz="0" w:space="0" w:color="auto"/>
        <w:left w:val="none" w:sz="0" w:space="0" w:color="auto"/>
        <w:bottom w:val="none" w:sz="0" w:space="0" w:color="auto"/>
        <w:right w:val="none" w:sz="0" w:space="0" w:color="auto"/>
      </w:divBdr>
    </w:div>
    <w:div w:id="1337852857">
      <w:bodyDiv w:val="1"/>
      <w:marLeft w:val="0"/>
      <w:marRight w:val="0"/>
      <w:marTop w:val="0"/>
      <w:marBottom w:val="0"/>
      <w:divBdr>
        <w:top w:val="none" w:sz="0" w:space="0" w:color="auto"/>
        <w:left w:val="none" w:sz="0" w:space="0" w:color="auto"/>
        <w:bottom w:val="none" w:sz="0" w:space="0" w:color="auto"/>
        <w:right w:val="none" w:sz="0" w:space="0" w:color="auto"/>
      </w:divBdr>
    </w:div>
    <w:div w:id="1349409125">
      <w:bodyDiv w:val="1"/>
      <w:marLeft w:val="0"/>
      <w:marRight w:val="0"/>
      <w:marTop w:val="0"/>
      <w:marBottom w:val="0"/>
      <w:divBdr>
        <w:top w:val="none" w:sz="0" w:space="0" w:color="auto"/>
        <w:left w:val="none" w:sz="0" w:space="0" w:color="auto"/>
        <w:bottom w:val="none" w:sz="0" w:space="0" w:color="auto"/>
        <w:right w:val="none" w:sz="0" w:space="0" w:color="auto"/>
      </w:divBdr>
    </w:div>
    <w:div w:id="1349915582">
      <w:bodyDiv w:val="1"/>
      <w:marLeft w:val="0"/>
      <w:marRight w:val="0"/>
      <w:marTop w:val="0"/>
      <w:marBottom w:val="0"/>
      <w:divBdr>
        <w:top w:val="none" w:sz="0" w:space="0" w:color="auto"/>
        <w:left w:val="none" w:sz="0" w:space="0" w:color="auto"/>
        <w:bottom w:val="none" w:sz="0" w:space="0" w:color="auto"/>
        <w:right w:val="none" w:sz="0" w:space="0" w:color="auto"/>
      </w:divBdr>
    </w:div>
    <w:div w:id="1350524941">
      <w:bodyDiv w:val="1"/>
      <w:marLeft w:val="0"/>
      <w:marRight w:val="0"/>
      <w:marTop w:val="0"/>
      <w:marBottom w:val="0"/>
      <w:divBdr>
        <w:top w:val="none" w:sz="0" w:space="0" w:color="auto"/>
        <w:left w:val="none" w:sz="0" w:space="0" w:color="auto"/>
        <w:bottom w:val="none" w:sz="0" w:space="0" w:color="auto"/>
        <w:right w:val="none" w:sz="0" w:space="0" w:color="auto"/>
      </w:divBdr>
    </w:div>
    <w:div w:id="1350981607">
      <w:bodyDiv w:val="1"/>
      <w:marLeft w:val="0"/>
      <w:marRight w:val="0"/>
      <w:marTop w:val="0"/>
      <w:marBottom w:val="0"/>
      <w:divBdr>
        <w:top w:val="none" w:sz="0" w:space="0" w:color="auto"/>
        <w:left w:val="none" w:sz="0" w:space="0" w:color="auto"/>
        <w:bottom w:val="none" w:sz="0" w:space="0" w:color="auto"/>
        <w:right w:val="none" w:sz="0" w:space="0" w:color="auto"/>
      </w:divBdr>
    </w:div>
    <w:div w:id="1355572613">
      <w:bodyDiv w:val="1"/>
      <w:marLeft w:val="0"/>
      <w:marRight w:val="0"/>
      <w:marTop w:val="0"/>
      <w:marBottom w:val="0"/>
      <w:divBdr>
        <w:top w:val="none" w:sz="0" w:space="0" w:color="auto"/>
        <w:left w:val="none" w:sz="0" w:space="0" w:color="auto"/>
        <w:bottom w:val="none" w:sz="0" w:space="0" w:color="auto"/>
        <w:right w:val="none" w:sz="0" w:space="0" w:color="auto"/>
      </w:divBdr>
    </w:div>
    <w:div w:id="1357317654">
      <w:bodyDiv w:val="1"/>
      <w:marLeft w:val="0"/>
      <w:marRight w:val="0"/>
      <w:marTop w:val="0"/>
      <w:marBottom w:val="0"/>
      <w:divBdr>
        <w:top w:val="none" w:sz="0" w:space="0" w:color="auto"/>
        <w:left w:val="none" w:sz="0" w:space="0" w:color="auto"/>
        <w:bottom w:val="none" w:sz="0" w:space="0" w:color="auto"/>
        <w:right w:val="none" w:sz="0" w:space="0" w:color="auto"/>
      </w:divBdr>
    </w:div>
    <w:div w:id="1364598416">
      <w:bodyDiv w:val="1"/>
      <w:marLeft w:val="0"/>
      <w:marRight w:val="0"/>
      <w:marTop w:val="0"/>
      <w:marBottom w:val="0"/>
      <w:divBdr>
        <w:top w:val="none" w:sz="0" w:space="0" w:color="auto"/>
        <w:left w:val="none" w:sz="0" w:space="0" w:color="auto"/>
        <w:bottom w:val="none" w:sz="0" w:space="0" w:color="auto"/>
        <w:right w:val="none" w:sz="0" w:space="0" w:color="auto"/>
      </w:divBdr>
    </w:div>
    <w:div w:id="1372536594">
      <w:bodyDiv w:val="1"/>
      <w:marLeft w:val="0"/>
      <w:marRight w:val="0"/>
      <w:marTop w:val="0"/>
      <w:marBottom w:val="0"/>
      <w:divBdr>
        <w:top w:val="none" w:sz="0" w:space="0" w:color="auto"/>
        <w:left w:val="none" w:sz="0" w:space="0" w:color="auto"/>
        <w:bottom w:val="none" w:sz="0" w:space="0" w:color="auto"/>
        <w:right w:val="none" w:sz="0" w:space="0" w:color="auto"/>
      </w:divBdr>
    </w:div>
    <w:div w:id="1373265075">
      <w:bodyDiv w:val="1"/>
      <w:marLeft w:val="0"/>
      <w:marRight w:val="0"/>
      <w:marTop w:val="0"/>
      <w:marBottom w:val="0"/>
      <w:divBdr>
        <w:top w:val="none" w:sz="0" w:space="0" w:color="auto"/>
        <w:left w:val="none" w:sz="0" w:space="0" w:color="auto"/>
        <w:bottom w:val="none" w:sz="0" w:space="0" w:color="auto"/>
        <w:right w:val="none" w:sz="0" w:space="0" w:color="auto"/>
      </w:divBdr>
    </w:div>
    <w:div w:id="1375419909">
      <w:bodyDiv w:val="1"/>
      <w:marLeft w:val="0"/>
      <w:marRight w:val="0"/>
      <w:marTop w:val="0"/>
      <w:marBottom w:val="0"/>
      <w:divBdr>
        <w:top w:val="none" w:sz="0" w:space="0" w:color="auto"/>
        <w:left w:val="none" w:sz="0" w:space="0" w:color="auto"/>
        <w:bottom w:val="none" w:sz="0" w:space="0" w:color="auto"/>
        <w:right w:val="none" w:sz="0" w:space="0" w:color="auto"/>
      </w:divBdr>
    </w:div>
    <w:div w:id="1377000073">
      <w:bodyDiv w:val="1"/>
      <w:marLeft w:val="0"/>
      <w:marRight w:val="0"/>
      <w:marTop w:val="0"/>
      <w:marBottom w:val="0"/>
      <w:divBdr>
        <w:top w:val="none" w:sz="0" w:space="0" w:color="auto"/>
        <w:left w:val="none" w:sz="0" w:space="0" w:color="auto"/>
        <w:bottom w:val="none" w:sz="0" w:space="0" w:color="auto"/>
        <w:right w:val="none" w:sz="0" w:space="0" w:color="auto"/>
      </w:divBdr>
    </w:div>
    <w:div w:id="1384862851">
      <w:bodyDiv w:val="1"/>
      <w:marLeft w:val="0"/>
      <w:marRight w:val="0"/>
      <w:marTop w:val="0"/>
      <w:marBottom w:val="0"/>
      <w:divBdr>
        <w:top w:val="none" w:sz="0" w:space="0" w:color="auto"/>
        <w:left w:val="none" w:sz="0" w:space="0" w:color="auto"/>
        <w:bottom w:val="none" w:sz="0" w:space="0" w:color="auto"/>
        <w:right w:val="none" w:sz="0" w:space="0" w:color="auto"/>
      </w:divBdr>
    </w:div>
    <w:div w:id="1387337728">
      <w:bodyDiv w:val="1"/>
      <w:marLeft w:val="0"/>
      <w:marRight w:val="0"/>
      <w:marTop w:val="0"/>
      <w:marBottom w:val="0"/>
      <w:divBdr>
        <w:top w:val="none" w:sz="0" w:space="0" w:color="auto"/>
        <w:left w:val="none" w:sz="0" w:space="0" w:color="auto"/>
        <w:bottom w:val="none" w:sz="0" w:space="0" w:color="auto"/>
        <w:right w:val="none" w:sz="0" w:space="0" w:color="auto"/>
      </w:divBdr>
    </w:div>
    <w:div w:id="1394155674">
      <w:bodyDiv w:val="1"/>
      <w:marLeft w:val="0"/>
      <w:marRight w:val="0"/>
      <w:marTop w:val="0"/>
      <w:marBottom w:val="0"/>
      <w:divBdr>
        <w:top w:val="none" w:sz="0" w:space="0" w:color="auto"/>
        <w:left w:val="none" w:sz="0" w:space="0" w:color="auto"/>
        <w:bottom w:val="none" w:sz="0" w:space="0" w:color="auto"/>
        <w:right w:val="none" w:sz="0" w:space="0" w:color="auto"/>
      </w:divBdr>
    </w:div>
    <w:div w:id="1396659916">
      <w:bodyDiv w:val="1"/>
      <w:marLeft w:val="0"/>
      <w:marRight w:val="0"/>
      <w:marTop w:val="0"/>
      <w:marBottom w:val="0"/>
      <w:divBdr>
        <w:top w:val="none" w:sz="0" w:space="0" w:color="auto"/>
        <w:left w:val="none" w:sz="0" w:space="0" w:color="auto"/>
        <w:bottom w:val="none" w:sz="0" w:space="0" w:color="auto"/>
        <w:right w:val="none" w:sz="0" w:space="0" w:color="auto"/>
      </w:divBdr>
    </w:div>
    <w:div w:id="1398473359">
      <w:bodyDiv w:val="1"/>
      <w:marLeft w:val="0"/>
      <w:marRight w:val="0"/>
      <w:marTop w:val="0"/>
      <w:marBottom w:val="0"/>
      <w:divBdr>
        <w:top w:val="none" w:sz="0" w:space="0" w:color="auto"/>
        <w:left w:val="none" w:sz="0" w:space="0" w:color="auto"/>
        <w:bottom w:val="none" w:sz="0" w:space="0" w:color="auto"/>
        <w:right w:val="none" w:sz="0" w:space="0" w:color="auto"/>
      </w:divBdr>
    </w:div>
    <w:div w:id="1399549883">
      <w:bodyDiv w:val="1"/>
      <w:marLeft w:val="0"/>
      <w:marRight w:val="0"/>
      <w:marTop w:val="0"/>
      <w:marBottom w:val="0"/>
      <w:divBdr>
        <w:top w:val="none" w:sz="0" w:space="0" w:color="auto"/>
        <w:left w:val="none" w:sz="0" w:space="0" w:color="auto"/>
        <w:bottom w:val="none" w:sz="0" w:space="0" w:color="auto"/>
        <w:right w:val="none" w:sz="0" w:space="0" w:color="auto"/>
      </w:divBdr>
    </w:div>
    <w:div w:id="1401319399">
      <w:bodyDiv w:val="1"/>
      <w:marLeft w:val="0"/>
      <w:marRight w:val="0"/>
      <w:marTop w:val="0"/>
      <w:marBottom w:val="0"/>
      <w:divBdr>
        <w:top w:val="none" w:sz="0" w:space="0" w:color="auto"/>
        <w:left w:val="none" w:sz="0" w:space="0" w:color="auto"/>
        <w:bottom w:val="none" w:sz="0" w:space="0" w:color="auto"/>
        <w:right w:val="none" w:sz="0" w:space="0" w:color="auto"/>
      </w:divBdr>
    </w:div>
    <w:div w:id="1402749692">
      <w:bodyDiv w:val="1"/>
      <w:marLeft w:val="0"/>
      <w:marRight w:val="0"/>
      <w:marTop w:val="0"/>
      <w:marBottom w:val="0"/>
      <w:divBdr>
        <w:top w:val="none" w:sz="0" w:space="0" w:color="auto"/>
        <w:left w:val="none" w:sz="0" w:space="0" w:color="auto"/>
        <w:bottom w:val="none" w:sz="0" w:space="0" w:color="auto"/>
        <w:right w:val="none" w:sz="0" w:space="0" w:color="auto"/>
      </w:divBdr>
    </w:div>
    <w:div w:id="1407145510">
      <w:bodyDiv w:val="1"/>
      <w:marLeft w:val="0"/>
      <w:marRight w:val="0"/>
      <w:marTop w:val="0"/>
      <w:marBottom w:val="0"/>
      <w:divBdr>
        <w:top w:val="none" w:sz="0" w:space="0" w:color="auto"/>
        <w:left w:val="none" w:sz="0" w:space="0" w:color="auto"/>
        <w:bottom w:val="none" w:sz="0" w:space="0" w:color="auto"/>
        <w:right w:val="none" w:sz="0" w:space="0" w:color="auto"/>
      </w:divBdr>
    </w:div>
    <w:div w:id="1408461285">
      <w:bodyDiv w:val="1"/>
      <w:marLeft w:val="0"/>
      <w:marRight w:val="0"/>
      <w:marTop w:val="0"/>
      <w:marBottom w:val="0"/>
      <w:divBdr>
        <w:top w:val="none" w:sz="0" w:space="0" w:color="auto"/>
        <w:left w:val="none" w:sz="0" w:space="0" w:color="auto"/>
        <w:bottom w:val="none" w:sz="0" w:space="0" w:color="auto"/>
        <w:right w:val="none" w:sz="0" w:space="0" w:color="auto"/>
      </w:divBdr>
    </w:div>
    <w:div w:id="1414661308">
      <w:bodyDiv w:val="1"/>
      <w:marLeft w:val="0"/>
      <w:marRight w:val="0"/>
      <w:marTop w:val="0"/>
      <w:marBottom w:val="0"/>
      <w:divBdr>
        <w:top w:val="none" w:sz="0" w:space="0" w:color="auto"/>
        <w:left w:val="none" w:sz="0" w:space="0" w:color="auto"/>
        <w:bottom w:val="none" w:sz="0" w:space="0" w:color="auto"/>
        <w:right w:val="none" w:sz="0" w:space="0" w:color="auto"/>
      </w:divBdr>
    </w:div>
    <w:div w:id="1420760780">
      <w:bodyDiv w:val="1"/>
      <w:marLeft w:val="0"/>
      <w:marRight w:val="0"/>
      <w:marTop w:val="0"/>
      <w:marBottom w:val="0"/>
      <w:divBdr>
        <w:top w:val="none" w:sz="0" w:space="0" w:color="auto"/>
        <w:left w:val="none" w:sz="0" w:space="0" w:color="auto"/>
        <w:bottom w:val="none" w:sz="0" w:space="0" w:color="auto"/>
        <w:right w:val="none" w:sz="0" w:space="0" w:color="auto"/>
      </w:divBdr>
    </w:div>
    <w:div w:id="1423988316">
      <w:bodyDiv w:val="1"/>
      <w:marLeft w:val="0"/>
      <w:marRight w:val="0"/>
      <w:marTop w:val="0"/>
      <w:marBottom w:val="0"/>
      <w:divBdr>
        <w:top w:val="none" w:sz="0" w:space="0" w:color="auto"/>
        <w:left w:val="none" w:sz="0" w:space="0" w:color="auto"/>
        <w:bottom w:val="none" w:sz="0" w:space="0" w:color="auto"/>
        <w:right w:val="none" w:sz="0" w:space="0" w:color="auto"/>
      </w:divBdr>
    </w:div>
    <w:div w:id="1424185929">
      <w:bodyDiv w:val="1"/>
      <w:marLeft w:val="0"/>
      <w:marRight w:val="0"/>
      <w:marTop w:val="0"/>
      <w:marBottom w:val="0"/>
      <w:divBdr>
        <w:top w:val="none" w:sz="0" w:space="0" w:color="auto"/>
        <w:left w:val="none" w:sz="0" w:space="0" w:color="auto"/>
        <w:bottom w:val="none" w:sz="0" w:space="0" w:color="auto"/>
        <w:right w:val="none" w:sz="0" w:space="0" w:color="auto"/>
      </w:divBdr>
    </w:div>
    <w:div w:id="1426027585">
      <w:bodyDiv w:val="1"/>
      <w:marLeft w:val="0"/>
      <w:marRight w:val="0"/>
      <w:marTop w:val="0"/>
      <w:marBottom w:val="0"/>
      <w:divBdr>
        <w:top w:val="none" w:sz="0" w:space="0" w:color="auto"/>
        <w:left w:val="none" w:sz="0" w:space="0" w:color="auto"/>
        <w:bottom w:val="none" w:sz="0" w:space="0" w:color="auto"/>
        <w:right w:val="none" w:sz="0" w:space="0" w:color="auto"/>
      </w:divBdr>
    </w:div>
    <w:div w:id="1431585770">
      <w:bodyDiv w:val="1"/>
      <w:marLeft w:val="0"/>
      <w:marRight w:val="0"/>
      <w:marTop w:val="0"/>
      <w:marBottom w:val="0"/>
      <w:divBdr>
        <w:top w:val="none" w:sz="0" w:space="0" w:color="auto"/>
        <w:left w:val="none" w:sz="0" w:space="0" w:color="auto"/>
        <w:bottom w:val="none" w:sz="0" w:space="0" w:color="auto"/>
        <w:right w:val="none" w:sz="0" w:space="0" w:color="auto"/>
      </w:divBdr>
    </w:div>
    <w:div w:id="1433478680">
      <w:bodyDiv w:val="1"/>
      <w:marLeft w:val="0"/>
      <w:marRight w:val="0"/>
      <w:marTop w:val="0"/>
      <w:marBottom w:val="0"/>
      <w:divBdr>
        <w:top w:val="none" w:sz="0" w:space="0" w:color="auto"/>
        <w:left w:val="none" w:sz="0" w:space="0" w:color="auto"/>
        <w:bottom w:val="none" w:sz="0" w:space="0" w:color="auto"/>
        <w:right w:val="none" w:sz="0" w:space="0" w:color="auto"/>
      </w:divBdr>
    </w:div>
    <w:div w:id="1434084945">
      <w:bodyDiv w:val="1"/>
      <w:marLeft w:val="0"/>
      <w:marRight w:val="0"/>
      <w:marTop w:val="0"/>
      <w:marBottom w:val="0"/>
      <w:divBdr>
        <w:top w:val="none" w:sz="0" w:space="0" w:color="auto"/>
        <w:left w:val="none" w:sz="0" w:space="0" w:color="auto"/>
        <w:bottom w:val="none" w:sz="0" w:space="0" w:color="auto"/>
        <w:right w:val="none" w:sz="0" w:space="0" w:color="auto"/>
      </w:divBdr>
    </w:div>
    <w:div w:id="1435126556">
      <w:bodyDiv w:val="1"/>
      <w:marLeft w:val="0"/>
      <w:marRight w:val="0"/>
      <w:marTop w:val="0"/>
      <w:marBottom w:val="0"/>
      <w:divBdr>
        <w:top w:val="none" w:sz="0" w:space="0" w:color="auto"/>
        <w:left w:val="none" w:sz="0" w:space="0" w:color="auto"/>
        <w:bottom w:val="none" w:sz="0" w:space="0" w:color="auto"/>
        <w:right w:val="none" w:sz="0" w:space="0" w:color="auto"/>
      </w:divBdr>
    </w:div>
    <w:div w:id="1441485098">
      <w:bodyDiv w:val="1"/>
      <w:marLeft w:val="0"/>
      <w:marRight w:val="0"/>
      <w:marTop w:val="0"/>
      <w:marBottom w:val="0"/>
      <w:divBdr>
        <w:top w:val="none" w:sz="0" w:space="0" w:color="auto"/>
        <w:left w:val="none" w:sz="0" w:space="0" w:color="auto"/>
        <w:bottom w:val="none" w:sz="0" w:space="0" w:color="auto"/>
        <w:right w:val="none" w:sz="0" w:space="0" w:color="auto"/>
      </w:divBdr>
    </w:div>
    <w:div w:id="1447116411">
      <w:bodyDiv w:val="1"/>
      <w:marLeft w:val="0"/>
      <w:marRight w:val="0"/>
      <w:marTop w:val="0"/>
      <w:marBottom w:val="0"/>
      <w:divBdr>
        <w:top w:val="none" w:sz="0" w:space="0" w:color="auto"/>
        <w:left w:val="none" w:sz="0" w:space="0" w:color="auto"/>
        <w:bottom w:val="none" w:sz="0" w:space="0" w:color="auto"/>
        <w:right w:val="none" w:sz="0" w:space="0" w:color="auto"/>
      </w:divBdr>
    </w:div>
    <w:div w:id="1449468875">
      <w:bodyDiv w:val="1"/>
      <w:marLeft w:val="0"/>
      <w:marRight w:val="0"/>
      <w:marTop w:val="0"/>
      <w:marBottom w:val="0"/>
      <w:divBdr>
        <w:top w:val="none" w:sz="0" w:space="0" w:color="auto"/>
        <w:left w:val="none" w:sz="0" w:space="0" w:color="auto"/>
        <w:bottom w:val="none" w:sz="0" w:space="0" w:color="auto"/>
        <w:right w:val="none" w:sz="0" w:space="0" w:color="auto"/>
      </w:divBdr>
    </w:div>
    <w:div w:id="1453356339">
      <w:bodyDiv w:val="1"/>
      <w:marLeft w:val="0"/>
      <w:marRight w:val="0"/>
      <w:marTop w:val="0"/>
      <w:marBottom w:val="0"/>
      <w:divBdr>
        <w:top w:val="none" w:sz="0" w:space="0" w:color="auto"/>
        <w:left w:val="none" w:sz="0" w:space="0" w:color="auto"/>
        <w:bottom w:val="none" w:sz="0" w:space="0" w:color="auto"/>
        <w:right w:val="none" w:sz="0" w:space="0" w:color="auto"/>
      </w:divBdr>
    </w:div>
    <w:div w:id="1463503379">
      <w:bodyDiv w:val="1"/>
      <w:marLeft w:val="0"/>
      <w:marRight w:val="0"/>
      <w:marTop w:val="0"/>
      <w:marBottom w:val="0"/>
      <w:divBdr>
        <w:top w:val="none" w:sz="0" w:space="0" w:color="auto"/>
        <w:left w:val="none" w:sz="0" w:space="0" w:color="auto"/>
        <w:bottom w:val="none" w:sz="0" w:space="0" w:color="auto"/>
        <w:right w:val="none" w:sz="0" w:space="0" w:color="auto"/>
      </w:divBdr>
    </w:div>
    <w:div w:id="1464155920">
      <w:bodyDiv w:val="1"/>
      <w:marLeft w:val="0"/>
      <w:marRight w:val="0"/>
      <w:marTop w:val="0"/>
      <w:marBottom w:val="0"/>
      <w:divBdr>
        <w:top w:val="none" w:sz="0" w:space="0" w:color="auto"/>
        <w:left w:val="none" w:sz="0" w:space="0" w:color="auto"/>
        <w:bottom w:val="none" w:sz="0" w:space="0" w:color="auto"/>
        <w:right w:val="none" w:sz="0" w:space="0" w:color="auto"/>
      </w:divBdr>
    </w:div>
    <w:div w:id="1465465596">
      <w:bodyDiv w:val="1"/>
      <w:marLeft w:val="0"/>
      <w:marRight w:val="0"/>
      <w:marTop w:val="0"/>
      <w:marBottom w:val="0"/>
      <w:divBdr>
        <w:top w:val="none" w:sz="0" w:space="0" w:color="auto"/>
        <w:left w:val="none" w:sz="0" w:space="0" w:color="auto"/>
        <w:bottom w:val="none" w:sz="0" w:space="0" w:color="auto"/>
        <w:right w:val="none" w:sz="0" w:space="0" w:color="auto"/>
      </w:divBdr>
    </w:div>
    <w:div w:id="1467117311">
      <w:bodyDiv w:val="1"/>
      <w:marLeft w:val="0"/>
      <w:marRight w:val="0"/>
      <w:marTop w:val="0"/>
      <w:marBottom w:val="0"/>
      <w:divBdr>
        <w:top w:val="none" w:sz="0" w:space="0" w:color="auto"/>
        <w:left w:val="none" w:sz="0" w:space="0" w:color="auto"/>
        <w:bottom w:val="none" w:sz="0" w:space="0" w:color="auto"/>
        <w:right w:val="none" w:sz="0" w:space="0" w:color="auto"/>
      </w:divBdr>
    </w:div>
    <w:div w:id="1473249827">
      <w:bodyDiv w:val="1"/>
      <w:marLeft w:val="0"/>
      <w:marRight w:val="0"/>
      <w:marTop w:val="0"/>
      <w:marBottom w:val="0"/>
      <w:divBdr>
        <w:top w:val="none" w:sz="0" w:space="0" w:color="auto"/>
        <w:left w:val="none" w:sz="0" w:space="0" w:color="auto"/>
        <w:bottom w:val="none" w:sz="0" w:space="0" w:color="auto"/>
        <w:right w:val="none" w:sz="0" w:space="0" w:color="auto"/>
      </w:divBdr>
    </w:div>
    <w:div w:id="1478566307">
      <w:bodyDiv w:val="1"/>
      <w:marLeft w:val="0"/>
      <w:marRight w:val="0"/>
      <w:marTop w:val="0"/>
      <w:marBottom w:val="0"/>
      <w:divBdr>
        <w:top w:val="none" w:sz="0" w:space="0" w:color="auto"/>
        <w:left w:val="none" w:sz="0" w:space="0" w:color="auto"/>
        <w:bottom w:val="none" w:sz="0" w:space="0" w:color="auto"/>
        <w:right w:val="none" w:sz="0" w:space="0" w:color="auto"/>
      </w:divBdr>
    </w:div>
    <w:div w:id="1479609058">
      <w:bodyDiv w:val="1"/>
      <w:marLeft w:val="0"/>
      <w:marRight w:val="0"/>
      <w:marTop w:val="0"/>
      <w:marBottom w:val="0"/>
      <w:divBdr>
        <w:top w:val="none" w:sz="0" w:space="0" w:color="auto"/>
        <w:left w:val="none" w:sz="0" w:space="0" w:color="auto"/>
        <w:bottom w:val="none" w:sz="0" w:space="0" w:color="auto"/>
        <w:right w:val="none" w:sz="0" w:space="0" w:color="auto"/>
      </w:divBdr>
    </w:div>
    <w:div w:id="1480347965">
      <w:bodyDiv w:val="1"/>
      <w:marLeft w:val="0"/>
      <w:marRight w:val="0"/>
      <w:marTop w:val="0"/>
      <w:marBottom w:val="0"/>
      <w:divBdr>
        <w:top w:val="none" w:sz="0" w:space="0" w:color="auto"/>
        <w:left w:val="none" w:sz="0" w:space="0" w:color="auto"/>
        <w:bottom w:val="none" w:sz="0" w:space="0" w:color="auto"/>
        <w:right w:val="none" w:sz="0" w:space="0" w:color="auto"/>
      </w:divBdr>
    </w:div>
    <w:div w:id="1488551678">
      <w:bodyDiv w:val="1"/>
      <w:marLeft w:val="0"/>
      <w:marRight w:val="0"/>
      <w:marTop w:val="0"/>
      <w:marBottom w:val="0"/>
      <w:divBdr>
        <w:top w:val="none" w:sz="0" w:space="0" w:color="auto"/>
        <w:left w:val="none" w:sz="0" w:space="0" w:color="auto"/>
        <w:bottom w:val="none" w:sz="0" w:space="0" w:color="auto"/>
        <w:right w:val="none" w:sz="0" w:space="0" w:color="auto"/>
      </w:divBdr>
    </w:div>
    <w:div w:id="1488666113">
      <w:bodyDiv w:val="1"/>
      <w:marLeft w:val="0"/>
      <w:marRight w:val="0"/>
      <w:marTop w:val="0"/>
      <w:marBottom w:val="0"/>
      <w:divBdr>
        <w:top w:val="none" w:sz="0" w:space="0" w:color="auto"/>
        <w:left w:val="none" w:sz="0" w:space="0" w:color="auto"/>
        <w:bottom w:val="none" w:sz="0" w:space="0" w:color="auto"/>
        <w:right w:val="none" w:sz="0" w:space="0" w:color="auto"/>
      </w:divBdr>
    </w:div>
    <w:div w:id="1491022557">
      <w:bodyDiv w:val="1"/>
      <w:marLeft w:val="0"/>
      <w:marRight w:val="0"/>
      <w:marTop w:val="0"/>
      <w:marBottom w:val="0"/>
      <w:divBdr>
        <w:top w:val="none" w:sz="0" w:space="0" w:color="auto"/>
        <w:left w:val="none" w:sz="0" w:space="0" w:color="auto"/>
        <w:bottom w:val="none" w:sz="0" w:space="0" w:color="auto"/>
        <w:right w:val="none" w:sz="0" w:space="0" w:color="auto"/>
      </w:divBdr>
    </w:div>
    <w:div w:id="1495142781">
      <w:bodyDiv w:val="1"/>
      <w:marLeft w:val="0"/>
      <w:marRight w:val="0"/>
      <w:marTop w:val="0"/>
      <w:marBottom w:val="0"/>
      <w:divBdr>
        <w:top w:val="none" w:sz="0" w:space="0" w:color="auto"/>
        <w:left w:val="none" w:sz="0" w:space="0" w:color="auto"/>
        <w:bottom w:val="none" w:sz="0" w:space="0" w:color="auto"/>
        <w:right w:val="none" w:sz="0" w:space="0" w:color="auto"/>
      </w:divBdr>
    </w:div>
    <w:div w:id="1504078830">
      <w:bodyDiv w:val="1"/>
      <w:marLeft w:val="0"/>
      <w:marRight w:val="0"/>
      <w:marTop w:val="0"/>
      <w:marBottom w:val="0"/>
      <w:divBdr>
        <w:top w:val="none" w:sz="0" w:space="0" w:color="auto"/>
        <w:left w:val="none" w:sz="0" w:space="0" w:color="auto"/>
        <w:bottom w:val="none" w:sz="0" w:space="0" w:color="auto"/>
        <w:right w:val="none" w:sz="0" w:space="0" w:color="auto"/>
      </w:divBdr>
    </w:div>
    <w:div w:id="1505053217">
      <w:bodyDiv w:val="1"/>
      <w:marLeft w:val="0"/>
      <w:marRight w:val="0"/>
      <w:marTop w:val="0"/>
      <w:marBottom w:val="0"/>
      <w:divBdr>
        <w:top w:val="none" w:sz="0" w:space="0" w:color="auto"/>
        <w:left w:val="none" w:sz="0" w:space="0" w:color="auto"/>
        <w:bottom w:val="none" w:sz="0" w:space="0" w:color="auto"/>
        <w:right w:val="none" w:sz="0" w:space="0" w:color="auto"/>
      </w:divBdr>
    </w:div>
    <w:div w:id="1509753341">
      <w:bodyDiv w:val="1"/>
      <w:marLeft w:val="0"/>
      <w:marRight w:val="0"/>
      <w:marTop w:val="0"/>
      <w:marBottom w:val="0"/>
      <w:divBdr>
        <w:top w:val="none" w:sz="0" w:space="0" w:color="auto"/>
        <w:left w:val="none" w:sz="0" w:space="0" w:color="auto"/>
        <w:bottom w:val="none" w:sz="0" w:space="0" w:color="auto"/>
        <w:right w:val="none" w:sz="0" w:space="0" w:color="auto"/>
      </w:divBdr>
    </w:div>
    <w:div w:id="1516260749">
      <w:bodyDiv w:val="1"/>
      <w:marLeft w:val="0"/>
      <w:marRight w:val="0"/>
      <w:marTop w:val="0"/>
      <w:marBottom w:val="0"/>
      <w:divBdr>
        <w:top w:val="none" w:sz="0" w:space="0" w:color="auto"/>
        <w:left w:val="none" w:sz="0" w:space="0" w:color="auto"/>
        <w:bottom w:val="none" w:sz="0" w:space="0" w:color="auto"/>
        <w:right w:val="none" w:sz="0" w:space="0" w:color="auto"/>
      </w:divBdr>
    </w:div>
    <w:div w:id="1516652905">
      <w:bodyDiv w:val="1"/>
      <w:marLeft w:val="0"/>
      <w:marRight w:val="0"/>
      <w:marTop w:val="0"/>
      <w:marBottom w:val="0"/>
      <w:divBdr>
        <w:top w:val="none" w:sz="0" w:space="0" w:color="auto"/>
        <w:left w:val="none" w:sz="0" w:space="0" w:color="auto"/>
        <w:bottom w:val="none" w:sz="0" w:space="0" w:color="auto"/>
        <w:right w:val="none" w:sz="0" w:space="0" w:color="auto"/>
      </w:divBdr>
    </w:div>
    <w:div w:id="1517572811">
      <w:bodyDiv w:val="1"/>
      <w:marLeft w:val="0"/>
      <w:marRight w:val="0"/>
      <w:marTop w:val="0"/>
      <w:marBottom w:val="0"/>
      <w:divBdr>
        <w:top w:val="none" w:sz="0" w:space="0" w:color="auto"/>
        <w:left w:val="none" w:sz="0" w:space="0" w:color="auto"/>
        <w:bottom w:val="none" w:sz="0" w:space="0" w:color="auto"/>
        <w:right w:val="none" w:sz="0" w:space="0" w:color="auto"/>
      </w:divBdr>
    </w:div>
    <w:div w:id="1519352029">
      <w:bodyDiv w:val="1"/>
      <w:marLeft w:val="0"/>
      <w:marRight w:val="0"/>
      <w:marTop w:val="0"/>
      <w:marBottom w:val="0"/>
      <w:divBdr>
        <w:top w:val="none" w:sz="0" w:space="0" w:color="auto"/>
        <w:left w:val="none" w:sz="0" w:space="0" w:color="auto"/>
        <w:bottom w:val="none" w:sz="0" w:space="0" w:color="auto"/>
        <w:right w:val="none" w:sz="0" w:space="0" w:color="auto"/>
      </w:divBdr>
    </w:div>
    <w:div w:id="1519855088">
      <w:bodyDiv w:val="1"/>
      <w:marLeft w:val="0"/>
      <w:marRight w:val="0"/>
      <w:marTop w:val="0"/>
      <w:marBottom w:val="0"/>
      <w:divBdr>
        <w:top w:val="none" w:sz="0" w:space="0" w:color="auto"/>
        <w:left w:val="none" w:sz="0" w:space="0" w:color="auto"/>
        <w:bottom w:val="none" w:sz="0" w:space="0" w:color="auto"/>
        <w:right w:val="none" w:sz="0" w:space="0" w:color="auto"/>
      </w:divBdr>
    </w:div>
    <w:div w:id="1521822559">
      <w:bodyDiv w:val="1"/>
      <w:marLeft w:val="0"/>
      <w:marRight w:val="0"/>
      <w:marTop w:val="0"/>
      <w:marBottom w:val="0"/>
      <w:divBdr>
        <w:top w:val="none" w:sz="0" w:space="0" w:color="auto"/>
        <w:left w:val="none" w:sz="0" w:space="0" w:color="auto"/>
        <w:bottom w:val="none" w:sz="0" w:space="0" w:color="auto"/>
        <w:right w:val="none" w:sz="0" w:space="0" w:color="auto"/>
      </w:divBdr>
    </w:div>
    <w:div w:id="1522011987">
      <w:bodyDiv w:val="1"/>
      <w:marLeft w:val="0"/>
      <w:marRight w:val="0"/>
      <w:marTop w:val="0"/>
      <w:marBottom w:val="0"/>
      <w:divBdr>
        <w:top w:val="none" w:sz="0" w:space="0" w:color="auto"/>
        <w:left w:val="none" w:sz="0" w:space="0" w:color="auto"/>
        <w:bottom w:val="none" w:sz="0" w:space="0" w:color="auto"/>
        <w:right w:val="none" w:sz="0" w:space="0" w:color="auto"/>
      </w:divBdr>
    </w:div>
    <w:div w:id="1523782236">
      <w:bodyDiv w:val="1"/>
      <w:marLeft w:val="0"/>
      <w:marRight w:val="0"/>
      <w:marTop w:val="0"/>
      <w:marBottom w:val="0"/>
      <w:divBdr>
        <w:top w:val="none" w:sz="0" w:space="0" w:color="auto"/>
        <w:left w:val="none" w:sz="0" w:space="0" w:color="auto"/>
        <w:bottom w:val="none" w:sz="0" w:space="0" w:color="auto"/>
        <w:right w:val="none" w:sz="0" w:space="0" w:color="auto"/>
      </w:divBdr>
    </w:div>
    <w:div w:id="1533349369">
      <w:bodyDiv w:val="1"/>
      <w:marLeft w:val="0"/>
      <w:marRight w:val="0"/>
      <w:marTop w:val="0"/>
      <w:marBottom w:val="0"/>
      <w:divBdr>
        <w:top w:val="none" w:sz="0" w:space="0" w:color="auto"/>
        <w:left w:val="none" w:sz="0" w:space="0" w:color="auto"/>
        <w:bottom w:val="none" w:sz="0" w:space="0" w:color="auto"/>
        <w:right w:val="none" w:sz="0" w:space="0" w:color="auto"/>
      </w:divBdr>
    </w:div>
    <w:div w:id="1545751026">
      <w:bodyDiv w:val="1"/>
      <w:marLeft w:val="0"/>
      <w:marRight w:val="0"/>
      <w:marTop w:val="0"/>
      <w:marBottom w:val="0"/>
      <w:divBdr>
        <w:top w:val="none" w:sz="0" w:space="0" w:color="auto"/>
        <w:left w:val="none" w:sz="0" w:space="0" w:color="auto"/>
        <w:bottom w:val="none" w:sz="0" w:space="0" w:color="auto"/>
        <w:right w:val="none" w:sz="0" w:space="0" w:color="auto"/>
      </w:divBdr>
    </w:div>
    <w:div w:id="1547329635">
      <w:bodyDiv w:val="1"/>
      <w:marLeft w:val="0"/>
      <w:marRight w:val="0"/>
      <w:marTop w:val="0"/>
      <w:marBottom w:val="0"/>
      <w:divBdr>
        <w:top w:val="none" w:sz="0" w:space="0" w:color="auto"/>
        <w:left w:val="none" w:sz="0" w:space="0" w:color="auto"/>
        <w:bottom w:val="none" w:sz="0" w:space="0" w:color="auto"/>
        <w:right w:val="none" w:sz="0" w:space="0" w:color="auto"/>
      </w:divBdr>
    </w:div>
    <w:div w:id="1551266210">
      <w:bodyDiv w:val="1"/>
      <w:marLeft w:val="0"/>
      <w:marRight w:val="0"/>
      <w:marTop w:val="0"/>
      <w:marBottom w:val="0"/>
      <w:divBdr>
        <w:top w:val="none" w:sz="0" w:space="0" w:color="auto"/>
        <w:left w:val="none" w:sz="0" w:space="0" w:color="auto"/>
        <w:bottom w:val="none" w:sz="0" w:space="0" w:color="auto"/>
        <w:right w:val="none" w:sz="0" w:space="0" w:color="auto"/>
      </w:divBdr>
    </w:div>
    <w:div w:id="1554779902">
      <w:bodyDiv w:val="1"/>
      <w:marLeft w:val="0"/>
      <w:marRight w:val="0"/>
      <w:marTop w:val="0"/>
      <w:marBottom w:val="0"/>
      <w:divBdr>
        <w:top w:val="none" w:sz="0" w:space="0" w:color="auto"/>
        <w:left w:val="none" w:sz="0" w:space="0" w:color="auto"/>
        <w:bottom w:val="none" w:sz="0" w:space="0" w:color="auto"/>
        <w:right w:val="none" w:sz="0" w:space="0" w:color="auto"/>
      </w:divBdr>
    </w:div>
    <w:div w:id="1555461746">
      <w:bodyDiv w:val="1"/>
      <w:marLeft w:val="0"/>
      <w:marRight w:val="0"/>
      <w:marTop w:val="0"/>
      <w:marBottom w:val="0"/>
      <w:divBdr>
        <w:top w:val="none" w:sz="0" w:space="0" w:color="auto"/>
        <w:left w:val="none" w:sz="0" w:space="0" w:color="auto"/>
        <w:bottom w:val="none" w:sz="0" w:space="0" w:color="auto"/>
        <w:right w:val="none" w:sz="0" w:space="0" w:color="auto"/>
      </w:divBdr>
    </w:div>
    <w:div w:id="1555702812">
      <w:bodyDiv w:val="1"/>
      <w:marLeft w:val="0"/>
      <w:marRight w:val="0"/>
      <w:marTop w:val="0"/>
      <w:marBottom w:val="0"/>
      <w:divBdr>
        <w:top w:val="none" w:sz="0" w:space="0" w:color="auto"/>
        <w:left w:val="none" w:sz="0" w:space="0" w:color="auto"/>
        <w:bottom w:val="none" w:sz="0" w:space="0" w:color="auto"/>
        <w:right w:val="none" w:sz="0" w:space="0" w:color="auto"/>
      </w:divBdr>
    </w:div>
    <w:div w:id="1559852129">
      <w:bodyDiv w:val="1"/>
      <w:marLeft w:val="0"/>
      <w:marRight w:val="0"/>
      <w:marTop w:val="0"/>
      <w:marBottom w:val="0"/>
      <w:divBdr>
        <w:top w:val="none" w:sz="0" w:space="0" w:color="auto"/>
        <w:left w:val="none" w:sz="0" w:space="0" w:color="auto"/>
        <w:bottom w:val="none" w:sz="0" w:space="0" w:color="auto"/>
        <w:right w:val="none" w:sz="0" w:space="0" w:color="auto"/>
      </w:divBdr>
    </w:div>
    <w:div w:id="1565801132">
      <w:bodyDiv w:val="1"/>
      <w:marLeft w:val="0"/>
      <w:marRight w:val="0"/>
      <w:marTop w:val="0"/>
      <w:marBottom w:val="0"/>
      <w:divBdr>
        <w:top w:val="none" w:sz="0" w:space="0" w:color="auto"/>
        <w:left w:val="none" w:sz="0" w:space="0" w:color="auto"/>
        <w:bottom w:val="none" w:sz="0" w:space="0" w:color="auto"/>
        <w:right w:val="none" w:sz="0" w:space="0" w:color="auto"/>
      </w:divBdr>
    </w:div>
    <w:div w:id="1575628006">
      <w:bodyDiv w:val="1"/>
      <w:marLeft w:val="0"/>
      <w:marRight w:val="0"/>
      <w:marTop w:val="0"/>
      <w:marBottom w:val="0"/>
      <w:divBdr>
        <w:top w:val="none" w:sz="0" w:space="0" w:color="auto"/>
        <w:left w:val="none" w:sz="0" w:space="0" w:color="auto"/>
        <w:bottom w:val="none" w:sz="0" w:space="0" w:color="auto"/>
        <w:right w:val="none" w:sz="0" w:space="0" w:color="auto"/>
      </w:divBdr>
    </w:div>
    <w:div w:id="1579710126">
      <w:bodyDiv w:val="1"/>
      <w:marLeft w:val="0"/>
      <w:marRight w:val="0"/>
      <w:marTop w:val="0"/>
      <w:marBottom w:val="0"/>
      <w:divBdr>
        <w:top w:val="none" w:sz="0" w:space="0" w:color="auto"/>
        <w:left w:val="none" w:sz="0" w:space="0" w:color="auto"/>
        <w:bottom w:val="none" w:sz="0" w:space="0" w:color="auto"/>
        <w:right w:val="none" w:sz="0" w:space="0" w:color="auto"/>
      </w:divBdr>
    </w:div>
    <w:div w:id="1588533628">
      <w:bodyDiv w:val="1"/>
      <w:marLeft w:val="0"/>
      <w:marRight w:val="0"/>
      <w:marTop w:val="0"/>
      <w:marBottom w:val="0"/>
      <w:divBdr>
        <w:top w:val="none" w:sz="0" w:space="0" w:color="auto"/>
        <w:left w:val="none" w:sz="0" w:space="0" w:color="auto"/>
        <w:bottom w:val="none" w:sz="0" w:space="0" w:color="auto"/>
        <w:right w:val="none" w:sz="0" w:space="0" w:color="auto"/>
      </w:divBdr>
    </w:div>
    <w:div w:id="1594243154">
      <w:bodyDiv w:val="1"/>
      <w:marLeft w:val="0"/>
      <w:marRight w:val="0"/>
      <w:marTop w:val="0"/>
      <w:marBottom w:val="0"/>
      <w:divBdr>
        <w:top w:val="none" w:sz="0" w:space="0" w:color="auto"/>
        <w:left w:val="none" w:sz="0" w:space="0" w:color="auto"/>
        <w:bottom w:val="none" w:sz="0" w:space="0" w:color="auto"/>
        <w:right w:val="none" w:sz="0" w:space="0" w:color="auto"/>
      </w:divBdr>
    </w:div>
    <w:div w:id="1602563608">
      <w:bodyDiv w:val="1"/>
      <w:marLeft w:val="0"/>
      <w:marRight w:val="0"/>
      <w:marTop w:val="0"/>
      <w:marBottom w:val="0"/>
      <w:divBdr>
        <w:top w:val="none" w:sz="0" w:space="0" w:color="auto"/>
        <w:left w:val="none" w:sz="0" w:space="0" w:color="auto"/>
        <w:bottom w:val="none" w:sz="0" w:space="0" w:color="auto"/>
        <w:right w:val="none" w:sz="0" w:space="0" w:color="auto"/>
      </w:divBdr>
    </w:div>
    <w:div w:id="1604801145">
      <w:bodyDiv w:val="1"/>
      <w:marLeft w:val="0"/>
      <w:marRight w:val="0"/>
      <w:marTop w:val="0"/>
      <w:marBottom w:val="0"/>
      <w:divBdr>
        <w:top w:val="none" w:sz="0" w:space="0" w:color="auto"/>
        <w:left w:val="none" w:sz="0" w:space="0" w:color="auto"/>
        <w:bottom w:val="none" w:sz="0" w:space="0" w:color="auto"/>
        <w:right w:val="none" w:sz="0" w:space="0" w:color="auto"/>
      </w:divBdr>
    </w:div>
    <w:div w:id="1606575768">
      <w:bodyDiv w:val="1"/>
      <w:marLeft w:val="0"/>
      <w:marRight w:val="0"/>
      <w:marTop w:val="0"/>
      <w:marBottom w:val="0"/>
      <w:divBdr>
        <w:top w:val="none" w:sz="0" w:space="0" w:color="auto"/>
        <w:left w:val="none" w:sz="0" w:space="0" w:color="auto"/>
        <w:bottom w:val="none" w:sz="0" w:space="0" w:color="auto"/>
        <w:right w:val="none" w:sz="0" w:space="0" w:color="auto"/>
      </w:divBdr>
    </w:div>
    <w:div w:id="1607694346">
      <w:bodyDiv w:val="1"/>
      <w:marLeft w:val="0"/>
      <w:marRight w:val="0"/>
      <w:marTop w:val="0"/>
      <w:marBottom w:val="0"/>
      <w:divBdr>
        <w:top w:val="none" w:sz="0" w:space="0" w:color="auto"/>
        <w:left w:val="none" w:sz="0" w:space="0" w:color="auto"/>
        <w:bottom w:val="none" w:sz="0" w:space="0" w:color="auto"/>
        <w:right w:val="none" w:sz="0" w:space="0" w:color="auto"/>
      </w:divBdr>
    </w:div>
    <w:div w:id="1613441974">
      <w:bodyDiv w:val="1"/>
      <w:marLeft w:val="0"/>
      <w:marRight w:val="0"/>
      <w:marTop w:val="0"/>
      <w:marBottom w:val="0"/>
      <w:divBdr>
        <w:top w:val="none" w:sz="0" w:space="0" w:color="auto"/>
        <w:left w:val="none" w:sz="0" w:space="0" w:color="auto"/>
        <w:bottom w:val="none" w:sz="0" w:space="0" w:color="auto"/>
        <w:right w:val="none" w:sz="0" w:space="0" w:color="auto"/>
      </w:divBdr>
    </w:div>
    <w:div w:id="1620408882">
      <w:bodyDiv w:val="1"/>
      <w:marLeft w:val="0"/>
      <w:marRight w:val="0"/>
      <w:marTop w:val="0"/>
      <w:marBottom w:val="0"/>
      <w:divBdr>
        <w:top w:val="none" w:sz="0" w:space="0" w:color="auto"/>
        <w:left w:val="none" w:sz="0" w:space="0" w:color="auto"/>
        <w:bottom w:val="none" w:sz="0" w:space="0" w:color="auto"/>
        <w:right w:val="none" w:sz="0" w:space="0" w:color="auto"/>
      </w:divBdr>
    </w:div>
    <w:div w:id="1624654810">
      <w:bodyDiv w:val="1"/>
      <w:marLeft w:val="0"/>
      <w:marRight w:val="0"/>
      <w:marTop w:val="0"/>
      <w:marBottom w:val="0"/>
      <w:divBdr>
        <w:top w:val="none" w:sz="0" w:space="0" w:color="auto"/>
        <w:left w:val="none" w:sz="0" w:space="0" w:color="auto"/>
        <w:bottom w:val="none" w:sz="0" w:space="0" w:color="auto"/>
        <w:right w:val="none" w:sz="0" w:space="0" w:color="auto"/>
      </w:divBdr>
    </w:div>
    <w:div w:id="1627812865">
      <w:bodyDiv w:val="1"/>
      <w:marLeft w:val="0"/>
      <w:marRight w:val="0"/>
      <w:marTop w:val="0"/>
      <w:marBottom w:val="0"/>
      <w:divBdr>
        <w:top w:val="none" w:sz="0" w:space="0" w:color="auto"/>
        <w:left w:val="none" w:sz="0" w:space="0" w:color="auto"/>
        <w:bottom w:val="none" w:sz="0" w:space="0" w:color="auto"/>
        <w:right w:val="none" w:sz="0" w:space="0" w:color="auto"/>
      </w:divBdr>
    </w:div>
    <w:div w:id="1639217103">
      <w:bodyDiv w:val="1"/>
      <w:marLeft w:val="0"/>
      <w:marRight w:val="0"/>
      <w:marTop w:val="0"/>
      <w:marBottom w:val="0"/>
      <w:divBdr>
        <w:top w:val="none" w:sz="0" w:space="0" w:color="auto"/>
        <w:left w:val="none" w:sz="0" w:space="0" w:color="auto"/>
        <w:bottom w:val="none" w:sz="0" w:space="0" w:color="auto"/>
        <w:right w:val="none" w:sz="0" w:space="0" w:color="auto"/>
      </w:divBdr>
    </w:div>
    <w:div w:id="1640770512">
      <w:bodyDiv w:val="1"/>
      <w:marLeft w:val="0"/>
      <w:marRight w:val="0"/>
      <w:marTop w:val="0"/>
      <w:marBottom w:val="0"/>
      <w:divBdr>
        <w:top w:val="none" w:sz="0" w:space="0" w:color="auto"/>
        <w:left w:val="none" w:sz="0" w:space="0" w:color="auto"/>
        <w:bottom w:val="none" w:sz="0" w:space="0" w:color="auto"/>
        <w:right w:val="none" w:sz="0" w:space="0" w:color="auto"/>
      </w:divBdr>
    </w:div>
    <w:div w:id="1642227896">
      <w:bodyDiv w:val="1"/>
      <w:marLeft w:val="0"/>
      <w:marRight w:val="0"/>
      <w:marTop w:val="0"/>
      <w:marBottom w:val="0"/>
      <w:divBdr>
        <w:top w:val="none" w:sz="0" w:space="0" w:color="auto"/>
        <w:left w:val="none" w:sz="0" w:space="0" w:color="auto"/>
        <w:bottom w:val="none" w:sz="0" w:space="0" w:color="auto"/>
        <w:right w:val="none" w:sz="0" w:space="0" w:color="auto"/>
      </w:divBdr>
    </w:div>
    <w:div w:id="1648053292">
      <w:bodyDiv w:val="1"/>
      <w:marLeft w:val="0"/>
      <w:marRight w:val="0"/>
      <w:marTop w:val="0"/>
      <w:marBottom w:val="0"/>
      <w:divBdr>
        <w:top w:val="none" w:sz="0" w:space="0" w:color="auto"/>
        <w:left w:val="none" w:sz="0" w:space="0" w:color="auto"/>
        <w:bottom w:val="none" w:sz="0" w:space="0" w:color="auto"/>
        <w:right w:val="none" w:sz="0" w:space="0" w:color="auto"/>
      </w:divBdr>
    </w:div>
    <w:div w:id="1651472068">
      <w:bodyDiv w:val="1"/>
      <w:marLeft w:val="0"/>
      <w:marRight w:val="0"/>
      <w:marTop w:val="0"/>
      <w:marBottom w:val="0"/>
      <w:divBdr>
        <w:top w:val="none" w:sz="0" w:space="0" w:color="auto"/>
        <w:left w:val="none" w:sz="0" w:space="0" w:color="auto"/>
        <w:bottom w:val="none" w:sz="0" w:space="0" w:color="auto"/>
        <w:right w:val="none" w:sz="0" w:space="0" w:color="auto"/>
      </w:divBdr>
    </w:div>
    <w:div w:id="1651861574">
      <w:bodyDiv w:val="1"/>
      <w:marLeft w:val="0"/>
      <w:marRight w:val="0"/>
      <w:marTop w:val="0"/>
      <w:marBottom w:val="0"/>
      <w:divBdr>
        <w:top w:val="none" w:sz="0" w:space="0" w:color="auto"/>
        <w:left w:val="none" w:sz="0" w:space="0" w:color="auto"/>
        <w:bottom w:val="none" w:sz="0" w:space="0" w:color="auto"/>
        <w:right w:val="none" w:sz="0" w:space="0" w:color="auto"/>
      </w:divBdr>
    </w:div>
    <w:div w:id="1655832776">
      <w:bodyDiv w:val="1"/>
      <w:marLeft w:val="0"/>
      <w:marRight w:val="0"/>
      <w:marTop w:val="0"/>
      <w:marBottom w:val="0"/>
      <w:divBdr>
        <w:top w:val="none" w:sz="0" w:space="0" w:color="auto"/>
        <w:left w:val="none" w:sz="0" w:space="0" w:color="auto"/>
        <w:bottom w:val="none" w:sz="0" w:space="0" w:color="auto"/>
        <w:right w:val="none" w:sz="0" w:space="0" w:color="auto"/>
      </w:divBdr>
    </w:div>
    <w:div w:id="1659533308">
      <w:bodyDiv w:val="1"/>
      <w:marLeft w:val="0"/>
      <w:marRight w:val="0"/>
      <w:marTop w:val="0"/>
      <w:marBottom w:val="0"/>
      <w:divBdr>
        <w:top w:val="none" w:sz="0" w:space="0" w:color="auto"/>
        <w:left w:val="none" w:sz="0" w:space="0" w:color="auto"/>
        <w:bottom w:val="none" w:sz="0" w:space="0" w:color="auto"/>
        <w:right w:val="none" w:sz="0" w:space="0" w:color="auto"/>
      </w:divBdr>
    </w:div>
    <w:div w:id="1665545170">
      <w:bodyDiv w:val="1"/>
      <w:marLeft w:val="0"/>
      <w:marRight w:val="0"/>
      <w:marTop w:val="0"/>
      <w:marBottom w:val="0"/>
      <w:divBdr>
        <w:top w:val="none" w:sz="0" w:space="0" w:color="auto"/>
        <w:left w:val="none" w:sz="0" w:space="0" w:color="auto"/>
        <w:bottom w:val="none" w:sz="0" w:space="0" w:color="auto"/>
        <w:right w:val="none" w:sz="0" w:space="0" w:color="auto"/>
      </w:divBdr>
    </w:div>
    <w:div w:id="1667201538">
      <w:bodyDiv w:val="1"/>
      <w:marLeft w:val="0"/>
      <w:marRight w:val="0"/>
      <w:marTop w:val="0"/>
      <w:marBottom w:val="0"/>
      <w:divBdr>
        <w:top w:val="none" w:sz="0" w:space="0" w:color="auto"/>
        <w:left w:val="none" w:sz="0" w:space="0" w:color="auto"/>
        <w:bottom w:val="none" w:sz="0" w:space="0" w:color="auto"/>
        <w:right w:val="none" w:sz="0" w:space="0" w:color="auto"/>
      </w:divBdr>
    </w:div>
    <w:div w:id="1676150506">
      <w:bodyDiv w:val="1"/>
      <w:marLeft w:val="0"/>
      <w:marRight w:val="0"/>
      <w:marTop w:val="0"/>
      <w:marBottom w:val="0"/>
      <w:divBdr>
        <w:top w:val="none" w:sz="0" w:space="0" w:color="auto"/>
        <w:left w:val="none" w:sz="0" w:space="0" w:color="auto"/>
        <w:bottom w:val="none" w:sz="0" w:space="0" w:color="auto"/>
        <w:right w:val="none" w:sz="0" w:space="0" w:color="auto"/>
      </w:divBdr>
    </w:div>
    <w:div w:id="1680543061">
      <w:bodyDiv w:val="1"/>
      <w:marLeft w:val="0"/>
      <w:marRight w:val="0"/>
      <w:marTop w:val="0"/>
      <w:marBottom w:val="0"/>
      <w:divBdr>
        <w:top w:val="none" w:sz="0" w:space="0" w:color="auto"/>
        <w:left w:val="none" w:sz="0" w:space="0" w:color="auto"/>
        <w:bottom w:val="none" w:sz="0" w:space="0" w:color="auto"/>
        <w:right w:val="none" w:sz="0" w:space="0" w:color="auto"/>
      </w:divBdr>
    </w:div>
    <w:div w:id="1681541079">
      <w:bodyDiv w:val="1"/>
      <w:marLeft w:val="0"/>
      <w:marRight w:val="0"/>
      <w:marTop w:val="0"/>
      <w:marBottom w:val="0"/>
      <w:divBdr>
        <w:top w:val="none" w:sz="0" w:space="0" w:color="auto"/>
        <w:left w:val="none" w:sz="0" w:space="0" w:color="auto"/>
        <w:bottom w:val="none" w:sz="0" w:space="0" w:color="auto"/>
        <w:right w:val="none" w:sz="0" w:space="0" w:color="auto"/>
      </w:divBdr>
    </w:div>
    <w:div w:id="1683582234">
      <w:bodyDiv w:val="1"/>
      <w:marLeft w:val="0"/>
      <w:marRight w:val="0"/>
      <w:marTop w:val="0"/>
      <w:marBottom w:val="0"/>
      <w:divBdr>
        <w:top w:val="none" w:sz="0" w:space="0" w:color="auto"/>
        <w:left w:val="none" w:sz="0" w:space="0" w:color="auto"/>
        <w:bottom w:val="none" w:sz="0" w:space="0" w:color="auto"/>
        <w:right w:val="none" w:sz="0" w:space="0" w:color="auto"/>
      </w:divBdr>
    </w:div>
    <w:div w:id="1684743468">
      <w:bodyDiv w:val="1"/>
      <w:marLeft w:val="0"/>
      <w:marRight w:val="0"/>
      <w:marTop w:val="0"/>
      <w:marBottom w:val="0"/>
      <w:divBdr>
        <w:top w:val="none" w:sz="0" w:space="0" w:color="auto"/>
        <w:left w:val="none" w:sz="0" w:space="0" w:color="auto"/>
        <w:bottom w:val="none" w:sz="0" w:space="0" w:color="auto"/>
        <w:right w:val="none" w:sz="0" w:space="0" w:color="auto"/>
      </w:divBdr>
    </w:div>
    <w:div w:id="1691028168">
      <w:bodyDiv w:val="1"/>
      <w:marLeft w:val="0"/>
      <w:marRight w:val="0"/>
      <w:marTop w:val="0"/>
      <w:marBottom w:val="0"/>
      <w:divBdr>
        <w:top w:val="none" w:sz="0" w:space="0" w:color="auto"/>
        <w:left w:val="none" w:sz="0" w:space="0" w:color="auto"/>
        <w:bottom w:val="none" w:sz="0" w:space="0" w:color="auto"/>
        <w:right w:val="none" w:sz="0" w:space="0" w:color="auto"/>
      </w:divBdr>
    </w:div>
    <w:div w:id="1692875610">
      <w:bodyDiv w:val="1"/>
      <w:marLeft w:val="0"/>
      <w:marRight w:val="0"/>
      <w:marTop w:val="0"/>
      <w:marBottom w:val="0"/>
      <w:divBdr>
        <w:top w:val="none" w:sz="0" w:space="0" w:color="auto"/>
        <w:left w:val="none" w:sz="0" w:space="0" w:color="auto"/>
        <w:bottom w:val="none" w:sz="0" w:space="0" w:color="auto"/>
        <w:right w:val="none" w:sz="0" w:space="0" w:color="auto"/>
      </w:divBdr>
    </w:div>
    <w:div w:id="1697582747">
      <w:bodyDiv w:val="1"/>
      <w:marLeft w:val="0"/>
      <w:marRight w:val="0"/>
      <w:marTop w:val="0"/>
      <w:marBottom w:val="0"/>
      <w:divBdr>
        <w:top w:val="none" w:sz="0" w:space="0" w:color="auto"/>
        <w:left w:val="none" w:sz="0" w:space="0" w:color="auto"/>
        <w:bottom w:val="none" w:sz="0" w:space="0" w:color="auto"/>
        <w:right w:val="none" w:sz="0" w:space="0" w:color="auto"/>
      </w:divBdr>
    </w:div>
    <w:div w:id="1699313378">
      <w:bodyDiv w:val="1"/>
      <w:marLeft w:val="0"/>
      <w:marRight w:val="0"/>
      <w:marTop w:val="0"/>
      <w:marBottom w:val="0"/>
      <w:divBdr>
        <w:top w:val="none" w:sz="0" w:space="0" w:color="auto"/>
        <w:left w:val="none" w:sz="0" w:space="0" w:color="auto"/>
        <w:bottom w:val="none" w:sz="0" w:space="0" w:color="auto"/>
        <w:right w:val="none" w:sz="0" w:space="0" w:color="auto"/>
      </w:divBdr>
    </w:div>
    <w:div w:id="1700659752">
      <w:bodyDiv w:val="1"/>
      <w:marLeft w:val="0"/>
      <w:marRight w:val="0"/>
      <w:marTop w:val="0"/>
      <w:marBottom w:val="0"/>
      <w:divBdr>
        <w:top w:val="none" w:sz="0" w:space="0" w:color="auto"/>
        <w:left w:val="none" w:sz="0" w:space="0" w:color="auto"/>
        <w:bottom w:val="none" w:sz="0" w:space="0" w:color="auto"/>
        <w:right w:val="none" w:sz="0" w:space="0" w:color="auto"/>
      </w:divBdr>
    </w:div>
    <w:div w:id="1713653823">
      <w:bodyDiv w:val="1"/>
      <w:marLeft w:val="0"/>
      <w:marRight w:val="0"/>
      <w:marTop w:val="0"/>
      <w:marBottom w:val="0"/>
      <w:divBdr>
        <w:top w:val="none" w:sz="0" w:space="0" w:color="auto"/>
        <w:left w:val="none" w:sz="0" w:space="0" w:color="auto"/>
        <w:bottom w:val="none" w:sz="0" w:space="0" w:color="auto"/>
        <w:right w:val="none" w:sz="0" w:space="0" w:color="auto"/>
      </w:divBdr>
    </w:div>
    <w:div w:id="1713653971">
      <w:bodyDiv w:val="1"/>
      <w:marLeft w:val="0"/>
      <w:marRight w:val="0"/>
      <w:marTop w:val="0"/>
      <w:marBottom w:val="0"/>
      <w:divBdr>
        <w:top w:val="none" w:sz="0" w:space="0" w:color="auto"/>
        <w:left w:val="none" w:sz="0" w:space="0" w:color="auto"/>
        <w:bottom w:val="none" w:sz="0" w:space="0" w:color="auto"/>
        <w:right w:val="none" w:sz="0" w:space="0" w:color="auto"/>
      </w:divBdr>
    </w:div>
    <w:div w:id="1721899079">
      <w:bodyDiv w:val="1"/>
      <w:marLeft w:val="0"/>
      <w:marRight w:val="0"/>
      <w:marTop w:val="0"/>
      <w:marBottom w:val="0"/>
      <w:divBdr>
        <w:top w:val="none" w:sz="0" w:space="0" w:color="auto"/>
        <w:left w:val="none" w:sz="0" w:space="0" w:color="auto"/>
        <w:bottom w:val="none" w:sz="0" w:space="0" w:color="auto"/>
        <w:right w:val="none" w:sz="0" w:space="0" w:color="auto"/>
      </w:divBdr>
    </w:div>
    <w:div w:id="1726102342">
      <w:bodyDiv w:val="1"/>
      <w:marLeft w:val="0"/>
      <w:marRight w:val="0"/>
      <w:marTop w:val="0"/>
      <w:marBottom w:val="0"/>
      <w:divBdr>
        <w:top w:val="none" w:sz="0" w:space="0" w:color="auto"/>
        <w:left w:val="none" w:sz="0" w:space="0" w:color="auto"/>
        <w:bottom w:val="none" w:sz="0" w:space="0" w:color="auto"/>
        <w:right w:val="none" w:sz="0" w:space="0" w:color="auto"/>
      </w:divBdr>
    </w:div>
    <w:div w:id="1729304491">
      <w:bodyDiv w:val="1"/>
      <w:marLeft w:val="0"/>
      <w:marRight w:val="0"/>
      <w:marTop w:val="0"/>
      <w:marBottom w:val="0"/>
      <w:divBdr>
        <w:top w:val="none" w:sz="0" w:space="0" w:color="auto"/>
        <w:left w:val="none" w:sz="0" w:space="0" w:color="auto"/>
        <w:bottom w:val="none" w:sz="0" w:space="0" w:color="auto"/>
        <w:right w:val="none" w:sz="0" w:space="0" w:color="auto"/>
      </w:divBdr>
    </w:div>
    <w:div w:id="1730223304">
      <w:bodyDiv w:val="1"/>
      <w:marLeft w:val="0"/>
      <w:marRight w:val="0"/>
      <w:marTop w:val="0"/>
      <w:marBottom w:val="0"/>
      <w:divBdr>
        <w:top w:val="none" w:sz="0" w:space="0" w:color="auto"/>
        <w:left w:val="none" w:sz="0" w:space="0" w:color="auto"/>
        <w:bottom w:val="none" w:sz="0" w:space="0" w:color="auto"/>
        <w:right w:val="none" w:sz="0" w:space="0" w:color="auto"/>
      </w:divBdr>
    </w:div>
    <w:div w:id="1740666106">
      <w:bodyDiv w:val="1"/>
      <w:marLeft w:val="0"/>
      <w:marRight w:val="0"/>
      <w:marTop w:val="0"/>
      <w:marBottom w:val="0"/>
      <w:divBdr>
        <w:top w:val="none" w:sz="0" w:space="0" w:color="auto"/>
        <w:left w:val="none" w:sz="0" w:space="0" w:color="auto"/>
        <w:bottom w:val="none" w:sz="0" w:space="0" w:color="auto"/>
        <w:right w:val="none" w:sz="0" w:space="0" w:color="auto"/>
      </w:divBdr>
    </w:div>
    <w:div w:id="1743596796">
      <w:bodyDiv w:val="1"/>
      <w:marLeft w:val="0"/>
      <w:marRight w:val="0"/>
      <w:marTop w:val="0"/>
      <w:marBottom w:val="0"/>
      <w:divBdr>
        <w:top w:val="none" w:sz="0" w:space="0" w:color="auto"/>
        <w:left w:val="none" w:sz="0" w:space="0" w:color="auto"/>
        <w:bottom w:val="none" w:sz="0" w:space="0" w:color="auto"/>
        <w:right w:val="none" w:sz="0" w:space="0" w:color="auto"/>
      </w:divBdr>
    </w:div>
    <w:div w:id="1747068508">
      <w:bodyDiv w:val="1"/>
      <w:marLeft w:val="0"/>
      <w:marRight w:val="0"/>
      <w:marTop w:val="0"/>
      <w:marBottom w:val="0"/>
      <w:divBdr>
        <w:top w:val="none" w:sz="0" w:space="0" w:color="auto"/>
        <w:left w:val="none" w:sz="0" w:space="0" w:color="auto"/>
        <w:bottom w:val="none" w:sz="0" w:space="0" w:color="auto"/>
        <w:right w:val="none" w:sz="0" w:space="0" w:color="auto"/>
      </w:divBdr>
    </w:div>
    <w:div w:id="1751468466">
      <w:bodyDiv w:val="1"/>
      <w:marLeft w:val="0"/>
      <w:marRight w:val="0"/>
      <w:marTop w:val="0"/>
      <w:marBottom w:val="0"/>
      <w:divBdr>
        <w:top w:val="none" w:sz="0" w:space="0" w:color="auto"/>
        <w:left w:val="none" w:sz="0" w:space="0" w:color="auto"/>
        <w:bottom w:val="none" w:sz="0" w:space="0" w:color="auto"/>
        <w:right w:val="none" w:sz="0" w:space="0" w:color="auto"/>
      </w:divBdr>
    </w:div>
    <w:div w:id="1770158376">
      <w:bodyDiv w:val="1"/>
      <w:marLeft w:val="0"/>
      <w:marRight w:val="0"/>
      <w:marTop w:val="0"/>
      <w:marBottom w:val="0"/>
      <w:divBdr>
        <w:top w:val="none" w:sz="0" w:space="0" w:color="auto"/>
        <w:left w:val="none" w:sz="0" w:space="0" w:color="auto"/>
        <w:bottom w:val="none" w:sz="0" w:space="0" w:color="auto"/>
        <w:right w:val="none" w:sz="0" w:space="0" w:color="auto"/>
      </w:divBdr>
    </w:div>
    <w:div w:id="1776711052">
      <w:bodyDiv w:val="1"/>
      <w:marLeft w:val="0"/>
      <w:marRight w:val="0"/>
      <w:marTop w:val="0"/>
      <w:marBottom w:val="0"/>
      <w:divBdr>
        <w:top w:val="none" w:sz="0" w:space="0" w:color="auto"/>
        <w:left w:val="none" w:sz="0" w:space="0" w:color="auto"/>
        <w:bottom w:val="none" w:sz="0" w:space="0" w:color="auto"/>
        <w:right w:val="none" w:sz="0" w:space="0" w:color="auto"/>
      </w:divBdr>
    </w:div>
    <w:div w:id="1777211104">
      <w:bodyDiv w:val="1"/>
      <w:marLeft w:val="0"/>
      <w:marRight w:val="0"/>
      <w:marTop w:val="0"/>
      <w:marBottom w:val="0"/>
      <w:divBdr>
        <w:top w:val="none" w:sz="0" w:space="0" w:color="auto"/>
        <w:left w:val="none" w:sz="0" w:space="0" w:color="auto"/>
        <w:bottom w:val="none" w:sz="0" w:space="0" w:color="auto"/>
        <w:right w:val="none" w:sz="0" w:space="0" w:color="auto"/>
      </w:divBdr>
    </w:div>
    <w:div w:id="1777822110">
      <w:bodyDiv w:val="1"/>
      <w:marLeft w:val="0"/>
      <w:marRight w:val="0"/>
      <w:marTop w:val="0"/>
      <w:marBottom w:val="0"/>
      <w:divBdr>
        <w:top w:val="none" w:sz="0" w:space="0" w:color="auto"/>
        <w:left w:val="none" w:sz="0" w:space="0" w:color="auto"/>
        <w:bottom w:val="none" w:sz="0" w:space="0" w:color="auto"/>
        <w:right w:val="none" w:sz="0" w:space="0" w:color="auto"/>
      </w:divBdr>
    </w:div>
    <w:div w:id="1780442148">
      <w:bodyDiv w:val="1"/>
      <w:marLeft w:val="0"/>
      <w:marRight w:val="0"/>
      <w:marTop w:val="0"/>
      <w:marBottom w:val="0"/>
      <w:divBdr>
        <w:top w:val="none" w:sz="0" w:space="0" w:color="auto"/>
        <w:left w:val="none" w:sz="0" w:space="0" w:color="auto"/>
        <w:bottom w:val="none" w:sz="0" w:space="0" w:color="auto"/>
        <w:right w:val="none" w:sz="0" w:space="0" w:color="auto"/>
      </w:divBdr>
    </w:div>
    <w:div w:id="1784038058">
      <w:bodyDiv w:val="1"/>
      <w:marLeft w:val="0"/>
      <w:marRight w:val="0"/>
      <w:marTop w:val="0"/>
      <w:marBottom w:val="0"/>
      <w:divBdr>
        <w:top w:val="none" w:sz="0" w:space="0" w:color="auto"/>
        <w:left w:val="none" w:sz="0" w:space="0" w:color="auto"/>
        <w:bottom w:val="none" w:sz="0" w:space="0" w:color="auto"/>
        <w:right w:val="none" w:sz="0" w:space="0" w:color="auto"/>
      </w:divBdr>
    </w:div>
    <w:div w:id="1785345543">
      <w:bodyDiv w:val="1"/>
      <w:marLeft w:val="0"/>
      <w:marRight w:val="0"/>
      <w:marTop w:val="0"/>
      <w:marBottom w:val="0"/>
      <w:divBdr>
        <w:top w:val="none" w:sz="0" w:space="0" w:color="auto"/>
        <w:left w:val="none" w:sz="0" w:space="0" w:color="auto"/>
        <w:bottom w:val="none" w:sz="0" w:space="0" w:color="auto"/>
        <w:right w:val="none" w:sz="0" w:space="0" w:color="auto"/>
      </w:divBdr>
    </w:div>
    <w:div w:id="1785807312">
      <w:bodyDiv w:val="1"/>
      <w:marLeft w:val="0"/>
      <w:marRight w:val="0"/>
      <w:marTop w:val="0"/>
      <w:marBottom w:val="0"/>
      <w:divBdr>
        <w:top w:val="none" w:sz="0" w:space="0" w:color="auto"/>
        <w:left w:val="none" w:sz="0" w:space="0" w:color="auto"/>
        <w:bottom w:val="none" w:sz="0" w:space="0" w:color="auto"/>
        <w:right w:val="none" w:sz="0" w:space="0" w:color="auto"/>
      </w:divBdr>
    </w:div>
    <w:div w:id="1790082362">
      <w:bodyDiv w:val="1"/>
      <w:marLeft w:val="0"/>
      <w:marRight w:val="0"/>
      <w:marTop w:val="0"/>
      <w:marBottom w:val="0"/>
      <w:divBdr>
        <w:top w:val="none" w:sz="0" w:space="0" w:color="auto"/>
        <w:left w:val="none" w:sz="0" w:space="0" w:color="auto"/>
        <w:bottom w:val="none" w:sz="0" w:space="0" w:color="auto"/>
        <w:right w:val="none" w:sz="0" w:space="0" w:color="auto"/>
      </w:divBdr>
    </w:div>
    <w:div w:id="1799565630">
      <w:bodyDiv w:val="1"/>
      <w:marLeft w:val="0"/>
      <w:marRight w:val="0"/>
      <w:marTop w:val="0"/>
      <w:marBottom w:val="0"/>
      <w:divBdr>
        <w:top w:val="none" w:sz="0" w:space="0" w:color="auto"/>
        <w:left w:val="none" w:sz="0" w:space="0" w:color="auto"/>
        <w:bottom w:val="none" w:sz="0" w:space="0" w:color="auto"/>
        <w:right w:val="none" w:sz="0" w:space="0" w:color="auto"/>
      </w:divBdr>
    </w:div>
    <w:div w:id="1801338968">
      <w:bodyDiv w:val="1"/>
      <w:marLeft w:val="0"/>
      <w:marRight w:val="0"/>
      <w:marTop w:val="0"/>
      <w:marBottom w:val="0"/>
      <w:divBdr>
        <w:top w:val="none" w:sz="0" w:space="0" w:color="auto"/>
        <w:left w:val="none" w:sz="0" w:space="0" w:color="auto"/>
        <w:bottom w:val="none" w:sz="0" w:space="0" w:color="auto"/>
        <w:right w:val="none" w:sz="0" w:space="0" w:color="auto"/>
      </w:divBdr>
    </w:div>
    <w:div w:id="1801679424">
      <w:bodyDiv w:val="1"/>
      <w:marLeft w:val="0"/>
      <w:marRight w:val="0"/>
      <w:marTop w:val="0"/>
      <w:marBottom w:val="0"/>
      <w:divBdr>
        <w:top w:val="none" w:sz="0" w:space="0" w:color="auto"/>
        <w:left w:val="none" w:sz="0" w:space="0" w:color="auto"/>
        <w:bottom w:val="none" w:sz="0" w:space="0" w:color="auto"/>
        <w:right w:val="none" w:sz="0" w:space="0" w:color="auto"/>
      </w:divBdr>
    </w:div>
    <w:div w:id="1805346315">
      <w:bodyDiv w:val="1"/>
      <w:marLeft w:val="0"/>
      <w:marRight w:val="0"/>
      <w:marTop w:val="0"/>
      <w:marBottom w:val="0"/>
      <w:divBdr>
        <w:top w:val="none" w:sz="0" w:space="0" w:color="auto"/>
        <w:left w:val="none" w:sz="0" w:space="0" w:color="auto"/>
        <w:bottom w:val="none" w:sz="0" w:space="0" w:color="auto"/>
        <w:right w:val="none" w:sz="0" w:space="0" w:color="auto"/>
      </w:divBdr>
    </w:div>
    <w:div w:id="1808549031">
      <w:bodyDiv w:val="1"/>
      <w:marLeft w:val="0"/>
      <w:marRight w:val="0"/>
      <w:marTop w:val="0"/>
      <w:marBottom w:val="0"/>
      <w:divBdr>
        <w:top w:val="none" w:sz="0" w:space="0" w:color="auto"/>
        <w:left w:val="none" w:sz="0" w:space="0" w:color="auto"/>
        <w:bottom w:val="none" w:sz="0" w:space="0" w:color="auto"/>
        <w:right w:val="none" w:sz="0" w:space="0" w:color="auto"/>
      </w:divBdr>
    </w:div>
    <w:div w:id="1809124921">
      <w:bodyDiv w:val="1"/>
      <w:marLeft w:val="0"/>
      <w:marRight w:val="0"/>
      <w:marTop w:val="0"/>
      <w:marBottom w:val="0"/>
      <w:divBdr>
        <w:top w:val="none" w:sz="0" w:space="0" w:color="auto"/>
        <w:left w:val="none" w:sz="0" w:space="0" w:color="auto"/>
        <w:bottom w:val="none" w:sz="0" w:space="0" w:color="auto"/>
        <w:right w:val="none" w:sz="0" w:space="0" w:color="auto"/>
      </w:divBdr>
    </w:div>
    <w:div w:id="1822427019">
      <w:bodyDiv w:val="1"/>
      <w:marLeft w:val="0"/>
      <w:marRight w:val="0"/>
      <w:marTop w:val="0"/>
      <w:marBottom w:val="0"/>
      <w:divBdr>
        <w:top w:val="none" w:sz="0" w:space="0" w:color="auto"/>
        <w:left w:val="none" w:sz="0" w:space="0" w:color="auto"/>
        <w:bottom w:val="none" w:sz="0" w:space="0" w:color="auto"/>
        <w:right w:val="none" w:sz="0" w:space="0" w:color="auto"/>
      </w:divBdr>
    </w:div>
    <w:div w:id="1825006379">
      <w:bodyDiv w:val="1"/>
      <w:marLeft w:val="0"/>
      <w:marRight w:val="0"/>
      <w:marTop w:val="0"/>
      <w:marBottom w:val="0"/>
      <w:divBdr>
        <w:top w:val="none" w:sz="0" w:space="0" w:color="auto"/>
        <w:left w:val="none" w:sz="0" w:space="0" w:color="auto"/>
        <w:bottom w:val="none" w:sz="0" w:space="0" w:color="auto"/>
        <w:right w:val="none" w:sz="0" w:space="0" w:color="auto"/>
      </w:divBdr>
    </w:div>
    <w:div w:id="1826701071">
      <w:bodyDiv w:val="1"/>
      <w:marLeft w:val="0"/>
      <w:marRight w:val="0"/>
      <w:marTop w:val="0"/>
      <w:marBottom w:val="0"/>
      <w:divBdr>
        <w:top w:val="none" w:sz="0" w:space="0" w:color="auto"/>
        <w:left w:val="none" w:sz="0" w:space="0" w:color="auto"/>
        <w:bottom w:val="none" w:sz="0" w:space="0" w:color="auto"/>
        <w:right w:val="none" w:sz="0" w:space="0" w:color="auto"/>
      </w:divBdr>
    </w:div>
    <w:div w:id="1830293510">
      <w:bodyDiv w:val="1"/>
      <w:marLeft w:val="0"/>
      <w:marRight w:val="0"/>
      <w:marTop w:val="0"/>
      <w:marBottom w:val="0"/>
      <w:divBdr>
        <w:top w:val="none" w:sz="0" w:space="0" w:color="auto"/>
        <w:left w:val="none" w:sz="0" w:space="0" w:color="auto"/>
        <w:bottom w:val="none" w:sz="0" w:space="0" w:color="auto"/>
        <w:right w:val="none" w:sz="0" w:space="0" w:color="auto"/>
      </w:divBdr>
    </w:div>
    <w:div w:id="1841265499">
      <w:bodyDiv w:val="1"/>
      <w:marLeft w:val="0"/>
      <w:marRight w:val="0"/>
      <w:marTop w:val="0"/>
      <w:marBottom w:val="0"/>
      <w:divBdr>
        <w:top w:val="none" w:sz="0" w:space="0" w:color="auto"/>
        <w:left w:val="none" w:sz="0" w:space="0" w:color="auto"/>
        <w:bottom w:val="none" w:sz="0" w:space="0" w:color="auto"/>
        <w:right w:val="none" w:sz="0" w:space="0" w:color="auto"/>
      </w:divBdr>
    </w:div>
    <w:div w:id="1842348251">
      <w:bodyDiv w:val="1"/>
      <w:marLeft w:val="0"/>
      <w:marRight w:val="0"/>
      <w:marTop w:val="0"/>
      <w:marBottom w:val="0"/>
      <w:divBdr>
        <w:top w:val="none" w:sz="0" w:space="0" w:color="auto"/>
        <w:left w:val="none" w:sz="0" w:space="0" w:color="auto"/>
        <w:bottom w:val="none" w:sz="0" w:space="0" w:color="auto"/>
        <w:right w:val="none" w:sz="0" w:space="0" w:color="auto"/>
      </w:divBdr>
    </w:div>
    <w:div w:id="1846553145">
      <w:bodyDiv w:val="1"/>
      <w:marLeft w:val="0"/>
      <w:marRight w:val="0"/>
      <w:marTop w:val="0"/>
      <w:marBottom w:val="0"/>
      <w:divBdr>
        <w:top w:val="none" w:sz="0" w:space="0" w:color="auto"/>
        <w:left w:val="none" w:sz="0" w:space="0" w:color="auto"/>
        <w:bottom w:val="none" w:sz="0" w:space="0" w:color="auto"/>
        <w:right w:val="none" w:sz="0" w:space="0" w:color="auto"/>
      </w:divBdr>
    </w:div>
    <w:div w:id="1852404270">
      <w:bodyDiv w:val="1"/>
      <w:marLeft w:val="0"/>
      <w:marRight w:val="0"/>
      <w:marTop w:val="0"/>
      <w:marBottom w:val="0"/>
      <w:divBdr>
        <w:top w:val="none" w:sz="0" w:space="0" w:color="auto"/>
        <w:left w:val="none" w:sz="0" w:space="0" w:color="auto"/>
        <w:bottom w:val="none" w:sz="0" w:space="0" w:color="auto"/>
        <w:right w:val="none" w:sz="0" w:space="0" w:color="auto"/>
      </w:divBdr>
    </w:div>
    <w:div w:id="1867282769">
      <w:bodyDiv w:val="1"/>
      <w:marLeft w:val="0"/>
      <w:marRight w:val="0"/>
      <w:marTop w:val="0"/>
      <w:marBottom w:val="0"/>
      <w:divBdr>
        <w:top w:val="none" w:sz="0" w:space="0" w:color="auto"/>
        <w:left w:val="none" w:sz="0" w:space="0" w:color="auto"/>
        <w:bottom w:val="none" w:sz="0" w:space="0" w:color="auto"/>
        <w:right w:val="none" w:sz="0" w:space="0" w:color="auto"/>
      </w:divBdr>
    </w:div>
    <w:div w:id="1869369713">
      <w:bodyDiv w:val="1"/>
      <w:marLeft w:val="0"/>
      <w:marRight w:val="0"/>
      <w:marTop w:val="0"/>
      <w:marBottom w:val="0"/>
      <w:divBdr>
        <w:top w:val="none" w:sz="0" w:space="0" w:color="auto"/>
        <w:left w:val="none" w:sz="0" w:space="0" w:color="auto"/>
        <w:bottom w:val="none" w:sz="0" w:space="0" w:color="auto"/>
        <w:right w:val="none" w:sz="0" w:space="0" w:color="auto"/>
      </w:divBdr>
    </w:div>
    <w:div w:id="1871452461">
      <w:bodyDiv w:val="1"/>
      <w:marLeft w:val="0"/>
      <w:marRight w:val="0"/>
      <w:marTop w:val="0"/>
      <w:marBottom w:val="0"/>
      <w:divBdr>
        <w:top w:val="none" w:sz="0" w:space="0" w:color="auto"/>
        <w:left w:val="none" w:sz="0" w:space="0" w:color="auto"/>
        <w:bottom w:val="none" w:sz="0" w:space="0" w:color="auto"/>
        <w:right w:val="none" w:sz="0" w:space="0" w:color="auto"/>
      </w:divBdr>
    </w:div>
    <w:div w:id="1871802315">
      <w:bodyDiv w:val="1"/>
      <w:marLeft w:val="0"/>
      <w:marRight w:val="0"/>
      <w:marTop w:val="0"/>
      <w:marBottom w:val="0"/>
      <w:divBdr>
        <w:top w:val="none" w:sz="0" w:space="0" w:color="auto"/>
        <w:left w:val="none" w:sz="0" w:space="0" w:color="auto"/>
        <w:bottom w:val="none" w:sz="0" w:space="0" w:color="auto"/>
        <w:right w:val="none" w:sz="0" w:space="0" w:color="auto"/>
      </w:divBdr>
    </w:div>
    <w:div w:id="1877499105">
      <w:bodyDiv w:val="1"/>
      <w:marLeft w:val="0"/>
      <w:marRight w:val="0"/>
      <w:marTop w:val="0"/>
      <w:marBottom w:val="0"/>
      <w:divBdr>
        <w:top w:val="none" w:sz="0" w:space="0" w:color="auto"/>
        <w:left w:val="none" w:sz="0" w:space="0" w:color="auto"/>
        <w:bottom w:val="none" w:sz="0" w:space="0" w:color="auto"/>
        <w:right w:val="none" w:sz="0" w:space="0" w:color="auto"/>
      </w:divBdr>
    </w:div>
    <w:div w:id="1877768334">
      <w:bodyDiv w:val="1"/>
      <w:marLeft w:val="0"/>
      <w:marRight w:val="0"/>
      <w:marTop w:val="0"/>
      <w:marBottom w:val="0"/>
      <w:divBdr>
        <w:top w:val="none" w:sz="0" w:space="0" w:color="auto"/>
        <w:left w:val="none" w:sz="0" w:space="0" w:color="auto"/>
        <w:bottom w:val="none" w:sz="0" w:space="0" w:color="auto"/>
        <w:right w:val="none" w:sz="0" w:space="0" w:color="auto"/>
      </w:divBdr>
    </w:div>
    <w:div w:id="1882084692">
      <w:bodyDiv w:val="1"/>
      <w:marLeft w:val="0"/>
      <w:marRight w:val="0"/>
      <w:marTop w:val="0"/>
      <w:marBottom w:val="0"/>
      <w:divBdr>
        <w:top w:val="none" w:sz="0" w:space="0" w:color="auto"/>
        <w:left w:val="none" w:sz="0" w:space="0" w:color="auto"/>
        <w:bottom w:val="none" w:sz="0" w:space="0" w:color="auto"/>
        <w:right w:val="none" w:sz="0" w:space="0" w:color="auto"/>
      </w:divBdr>
    </w:div>
    <w:div w:id="1885865194">
      <w:bodyDiv w:val="1"/>
      <w:marLeft w:val="0"/>
      <w:marRight w:val="0"/>
      <w:marTop w:val="0"/>
      <w:marBottom w:val="0"/>
      <w:divBdr>
        <w:top w:val="none" w:sz="0" w:space="0" w:color="auto"/>
        <w:left w:val="none" w:sz="0" w:space="0" w:color="auto"/>
        <w:bottom w:val="none" w:sz="0" w:space="0" w:color="auto"/>
        <w:right w:val="none" w:sz="0" w:space="0" w:color="auto"/>
      </w:divBdr>
    </w:div>
    <w:div w:id="1891186043">
      <w:bodyDiv w:val="1"/>
      <w:marLeft w:val="0"/>
      <w:marRight w:val="0"/>
      <w:marTop w:val="0"/>
      <w:marBottom w:val="0"/>
      <w:divBdr>
        <w:top w:val="none" w:sz="0" w:space="0" w:color="auto"/>
        <w:left w:val="none" w:sz="0" w:space="0" w:color="auto"/>
        <w:bottom w:val="none" w:sz="0" w:space="0" w:color="auto"/>
        <w:right w:val="none" w:sz="0" w:space="0" w:color="auto"/>
      </w:divBdr>
    </w:div>
    <w:div w:id="1892692039">
      <w:bodyDiv w:val="1"/>
      <w:marLeft w:val="0"/>
      <w:marRight w:val="0"/>
      <w:marTop w:val="0"/>
      <w:marBottom w:val="0"/>
      <w:divBdr>
        <w:top w:val="none" w:sz="0" w:space="0" w:color="auto"/>
        <w:left w:val="none" w:sz="0" w:space="0" w:color="auto"/>
        <w:bottom w:val="none" w:sz="0" w:space="0" w:color="auto"/>
        <w:right w:val="none" w:sz="0" w:space="0" w:color="auto"/>
      </w:divBdr>
    </w:div>
    <w:div w:id="1892955905">
      <w:bodyDiv w:val="1"/>
      <w:marLeft w:val="0"/>
      <w:marRight w:val="0"/>
      <w:marTop w:val="0"/>
      <w:marBottom w:val="0"/>
      <w:divBdr>
        <w:top w:val="none" w:sz="0" w:space="0" w:color="auto"/>
        <w:left w:val="none" w:sz="0" w:space="0" w:color="auto"/>
        <w:bottom w:val="none" w:sz="0" w:space="0" w:color="auto"/>
        <w:right w:val="none" w:sz="0" w:space="0" w:color="auto"/>
      </w:divBdr>
    </w:div>
    <w:div w:id="1896895089">
      <w:bodyDiv w:val="1"/>
      <w:marLeft w:val="0"/>
      <w:marRight w:val="0"/>
      <w:marTop w:val="0"/>
      <w:marBottom w:val="0"/>
      <w:divBdr>
        <w:top w:val="none" w:sz="0" w:space="0" w:color="auto"/>
        <w:left w:val="none" w:sz="0" w:space="0" w:color="auto"/>
        <w:bottom w:val="none" w:sz="0" w:space="0" w:color="auto"/>
        <w:right w:val="none" w:sz="0" w:space="0" w:color="auto"/>
      </w:divBdr>
    </w:div>
    <w:div w:id="1907299232">
      <w:bodyDiv w:val="1"/>
      <w:marLeft w:val="0"/>
      <w:marRight w:val="0"/>
      <w:marTop w:val="0"/>
      <w:marBottom w:val="0"/>
      <w:divBdr>
        <w:top w:val="none" w:sz="0" w:space="0" w:color="auto"/>
        <w:left w:val="none" w:sz="0" w:space="0" w:color="auto"/>
        <w:bottom w:val="none" w:sz="0" w:space="0" w:color="auto"/>
        <w:right w:val="none" w:sz="0" w:space="0" w:color="auto"/>
      </w:divBdr>
    </w:div>
    <w:div w:id="1910994034">
      <w:bodyDiv w:val="1"/>
      <w:marLeft w:val="0"/>
      <w:marRight w:val="0"/>
      <w:marTop w:val="0"/>
      <w:marBottom w:val="0"/>
      <w:divBdr>
        <w:top w:val="none" w:sz="0" w:space="0" w:color="auto"/>
        <w:left w:val="none" w:sz="0" w:space="0" w:color="auto"/>
        <w:bottom w:val="none" w:sz="0" w:space="0" w:color="auto"/>
        <w:right w:val="none" w:sz="0" w:space="0" w:color="auto"/>
      </w:divBdr>
    </w:div>
    <w:div w:id="1912538682">
      <w:bodyDiv w:val="1"/>
      <w:marLeft w:val="0"/>
      <w:marRight w:val="0"/>
      <w:marTop w:val="0"/>
      <w:marBottom w:val="0"/>
      <w:divBdr>
        <w:top w:val="none" w:sz="0" w:space="0" w:color="auto"/>
        <w:left w:val="none" w:sz="0" w:space="0" w:color="auto"/>
        <w:bottom w:val="none" w:sz="0" w:space="0" w:color="auto"/>
        <w:right w:val="none" w:sz="0" w:space="0" w:color="auto"/>
      </w:divBdr>
    </w:div>
    <w:div w:id="1916623141">
      <w:bodyDiv w:val="1"/>
      <w:marLeft w:val="0"/>
      <w:marRight w:val="0"/>
      <w:marTop w:val="0"/>
      <w:marBottom w:val="0"/>
      <w:divBdr>
        <w:top w:val="none" w:sz="0" w:space="0" w:color="auto"/>
        <w:left w:val="none" w:sz="0" w:space="0" w:color="auto"/>
        <w:bottom w:val="none" w:sz="0" w:space="0" w:color="auto"/>
        <w:right w:val="none" w:sz="0" w:space="0" w:color="auto"/>
      </w:divBdr>
    </w:div>
    <w:div w:id="1938906058">
      <w:bodyDiv w:val="1"/>
      <w:marLeft w:val="0"/>
      <w:marRight w:val="0"/>
      <w:marTop w:val="0"/>
      <w:marBottom w:val="0"/>
      <w:divBdr>
        <w:top w:val="none" w:sz="0" w:space="0" w:color="auto"/>
        <w:left w:val="none" w:sz="0" w:space="0" w:color="auto"/>
        <w:bottom w:val="none" w:sz="0" w:space="0" w:color="auto"/>
        <w:right w:val="none" w:sz="0" w:space="0" w:color="auto"/>
      </w:divBdr>
    </w:div>
    <w:div w:id="1939676559">
      <w:bodyDiv w:val="1"/>
      <w:marLeft w:val="0"/>
      <w:marRight w:val="0"/>
      <w:marTop w:val="0"/>
      <w:marBottom w:val="0"/>
      <w:divBdr>
        <w:top w:val="none" w:sz="0" w:space="0" w:color="auto"/>
        <w:left w:val="none" w:sz="0" w:space="0" w:color="auto"/>
        <w:bottom w:val="none" w:sz="0" w:space="0" w:color="auto"/>
        <w:right w:val="none" w:sz="0" w:space="0" w:color="auto"/>
      </w:divBdr>
    </w:div>
    <w:div w:id="1942907328">
      <w:bodyDiv w:val="1"/>
      <w:marLeft w:val="0"/>
      <w:marRight w:val="0"/>
      <w:marTop w:val="0"/>
      <w:marBottom w:val="0"/>
      <w:divBdr>
        <w:top w:val="none" w:sz="0" w:space="0" w:color="auto"/>
        <w:left w:val="none" w:sz="0" w:space="0" w:color="auto"/>
        <w:bottom w:val="none" w:sz="0" w:space="0" w:color="auto"/>
        <w:right w:val="none" w:sz="0" w:space="0" w:color="auto"/>
      </w:divBdr>
    </w:div>
    <w:div w:id="1951545572">
      <w:bodyDiv w:val="1"/>
      <w:marLeft w:val="0"/>
      <w:marRight w:val="0"/>
      <w:marTop w:val="0"/>
      <w:marBottom w:val="0"/>
      <w:divBdr>
        <w:top w:val="none" w:sz="0" w:space="0" w:color="auto"/>
        <w:left w:val="none" w:sz="0" w:space="0" w:color="auto"/>
        <w:bottom w:val="none" w:sz="0" w:space="0" w:color="auto"/>
        <w:right w:val="none" w:sz="0" w:space="0" w:color="auto"/>
      </w:divBdr>
    </w:div>
    <w:div w:id="1952081746">
      <w:bodyDiv w:val="1"/>
      <w:marLeft w:val="0"/>
      <w:marRight w:val="0"/>
      <w:marTop w:val="0"/>
      <w:marBottom w:val="0"/>
      <w:divBdr>
        <w:top w:val="none" w:sz="0" w:space="0" w:color="auto"/>
        <w:left w:val="none" w:sz="0" w:space="0" w:color="auto"/>
        <w:bottom w:val="none" w:sz="0" w:space="0" w:color="auto"/>
        <w:right w:val="none" w:sz="0" w:space="0" w:color="auto"/>
      </w:divBdr>
    </w:div>
    <w:div w:id="1953247966">
      <w:bodyDiv w:val="1"/>
      <w:marLeft w:val="0"/>
      <w:marRight w:val="0"/>
      <w:marTop w:val="0"/>
      <w:marBottom w:val="0"/>
      <w:divBdr>
        <w:top w:val="none" w:sz="0" w:space="0" w:color="auto"/>
        <w:left w:val="none" w:sz="0" w:space="0" w:color="auto"/>
        <w:bottom w:val="none" w:sz="0" w:space="0" w:color="auto"/>
        <w:right w:val="none" w:sz="0" w:space="0" w:color="auto"/>
      </w:divBdr>
    </w:div>
    <w:div w:id="1954629375">
      <w:bodyDiv w:val="1"/>
      <w:marLeft w:val="0"/>
      <w:marRight w:val="0"/>
      <w:marTop w:val="0"/>
      <w:marBottom w:val="0"/>
      <w:divBdr>
        <w:top w:val="none" w:sz="0" w:space="0" w:color="auto"/>
        <w:left w:val="none" w:sz="0" w:space="0" w:color="auto"/>
        <w:bottom w:val="none" w:sz="0" w:space="0" w:color="auto"/>
        <w:right w:val="none" w:sz="0" w:space="0" w:color="auto"/>
      </w:divBdr>
    </w:div>
    <w:div w:id="1958488350">
      <w:bodyDiv w:val="1"/>
      <w:marLeft w:val="0"/>
      <w:marRight w:val="0"/>
      <w:marTop w:val="0"/>
      <w:marBottom w:val="0"/>
      <w:divBdr>
        <w:top w:val="none" w:sz="0" w:space="0" w:color="auto"/>
        <w:left w:val="none" w:sz="0" w:space="0" w:color="auto"/>
        <w:bottom w:val="none" w:sz="0" w:space="0" w:color="auto"/>
        <w:right w:val="none" w:sz="0" w:space="0" w:color="auto"/>
      </w:divBdr>
    </w:div>
    <w:div w:id="1974555065">
      <w:bodyDiv w:val="1"/>
      <w:marLeft w:val="0"/>
      <w:marRight w:val="0"/>
      <w:marTop w:val="0"/>
      <w:marBottom w:val="0"/>
      <w:divBdr>
        <w:top w:val="none" w:sz="0" w:space="0" w:color="auto"/>
        <w:left w:val="none" w:sz="0" w:space="0" w:color="auto"/>
        <w:bottom w:val="none" w:sz="0" w:space="0" w:color="auto"/>
        <w:right w:val="none" w:sz="0" w:space="0" w:color="auto"/>
      </w:divBdr>
    </w:div>
    <w:div w:id="1975983955">
      <w:bodyDiv w:val="1"/>
      <w:marLeft w:val="0"/>
      <w:marRight w:val="0"/>
      <w:marTop w:val="0"/>
      <w:marBottom w:val="0"/>
      <w:divBdr>
        <w:top w:val="none" w:sz="0" w:space="0" w:color="auto"/>
        <w:left w:val="none" w:sz="0" w:space="0" w:color="auto"/>
        <w:bottom w:val="none" w:sz="0" w:space="0" w:color="auto"/>
        <w:right w:val="none" w:sz="0" w:space="0" w:color="auto"/>
      </w:divBdr>
    </w:div>
    <w:div w:id="1980574437">
      <w:bodyDiv w:val="1"/>
      <w:marLeft w:val="0"/>
      <w:marRight w:val="0"/>
      <w:marTop w:val="0"/>
      <w:marBottom w:val="0"/>
      <w:divBdr>
        <w:top w:val="none" w:sz="0" w:space="0" w:color="auto"/>
        <w:left w:val="none" w:sz="0" w:space="0" w:color="auto"/>
        <w:bottom w:val="none" w:sz="0" w:space="0" w:color="auto"/>
        <w:right w:val="none" w:sz="0" w:space="0" w:color="auto"/>
      </w:divBdr>
    </w:div>
    <w:div w:id="1985355940">
      <w:bodyDiv w:val="1"/>
      <w:marLeft w:val="0"/>
      <w:marRight w:val="0"/>
      <w:marTop w:val="0"/>
      <w:marBottom w:val="0"/>
      <w:divBdr>
        <w:top w:val="none" w:sz="0" w:space="0" w:color="auto"/>
        <w:left w:val="none" w:sz="0" w:space="0" w:color="auto"/>
        <w:bottom w:val="none" w:sz="0" w:space="0" w:color="auto"/>
        <w:right w:val="none" w:sz="0" w:space="0" w:color="auto"/>
      </w:divBdr>
    </w:div>
    <w:div w:id="1988238819">
      <w:bodyDiv w:val="1"/>
      <w:marLeft w:val="0"/>
      <w:marRight w:val="0"/>
      <w:marTop w:val="0"/>
      <w:marBottom w:val="0"/>
      <w:divBdr>
        <w:top w:val="none" w:sz="0" w:space="0" w:color="auto"/>
        <w:left w:val="none" w:sz="0" w:space="0" w:color="auto"/>
        <w:bottom w:val="none" w:sz="0" w:space="0" w:color="auto"/>
        <w:right w:val="none" w:sz="0" w:space="0" w:color="auto"/>
      </w:divBdr>
    </w:div>
    <w:div w:id="1988585511">
      <w:bodyDiv w:val="1"/>
      <w:marLeft w:val="0"/>
      <w:marRight w:val="0"/>
      <w:marTop w:val="0"/>
      <w:marBottom w:val="0"/>
      <w:divBdr>
        <w:top w:val="none" w:sz="0" w:space="0" w:color="auto"/>
        <w:left w:val="none" w:sz="0" w:space="0" w:color="auto"/>
        <w:bottom w:val="none" w:sz="0" w:space="0" w:color="auto"/>
        <w:right w:val="none" w:sz="0" w:space="0" w:color="auto"/>
      </w:divBdr>
    </w:div>
    <w:div w:id="2007323183">
      <w:bodyDiv w:val="1"/>
      <w:marLeft w:val="0"/>
      <w:marRight w:val="0"/>
      <w:marTop w:val="0"/>
      <w:marBottom w:val="0"/>
      <w:divBdr>
        <w:top w:val="none" w:sz="0" w:space="0" w:color="auto"/>
        <w:left w:val="none" w:sz="0" w:space="0" w:color="auto"/>
        <w:bottom w:val="none" w:sz="0" w:space="0" w:color="auto"/>
        <w:right w:val="none" w:sz="0" w:space="0" w:color="auto"/>
      </w:divBdr>
    </w:div>
    <w:div w:id="2008047303">
      <w:bodyDiv w:val="1"/>
      <w:marLeft w:val="0"/>
      <w:marRight w:val="0"/>
      <w:marTop w:val="0"/>
      <w:marBottom w:val="0"/>
      <w:divBdr>
        <w:top w:val="none" w:sz="0" w:space="0" w:color="auto"/>
        <w:left w:val="none" w:sz="0" w:space="0" w:color="auto"/>
        <w:bottom w:val="none" w:sz="0" w:space="0" w:color="auto"/>
        <w:right w:val="none" w:sz="0" w:space="0" w:color="auto"/>
      </w:divBdr>
    </w:div>
    <w:div w:id="2008827363">
      <w:bodyDiv w:val="1"/>
      <w:marLeft w:val="0"/>
      <w:marRight w:val="0"/>
      <w:marTop w:val="0"/>
      <w:marBottom w:val="0"/>
      <w:divBdr>
        <w:top w:val="none" w:sz="0" w:space="0" w:color="auto"/>
        <w:left w:val="none" w:sz="0" w:space="0" w:color="auto"/>
        <w:bottom w:val="none" w:sz="0" w:space="0" w:color="auto"/>
        <w:right w:val="none" w:sz="0" w:space="0" w:color="auto"/>
      </w:divBdr>
    </w:div>
    <w:div w:id="2008970099">
      <w:bodyDiv w:val="1"/>
      <w:marLeft w:val="0"/>
      <w:marRight w:val="0"/>
      <w:marTop w:val="0"/>
      <w:marBottom w:val="0"/>
      <w:divBdr>
        <w:top w:val="none" w:sz="0" w:space="0" w:color="auto"/>
        <w:left w:val="none" w:sz="0" w:space="0" w:color="auto"/>
        <w:bottom w:val="none" w:sz="0" w:space="0" w:color="auto"/>
        <w:right w:val="none" w:sz="0" w:space="0" w:color="auto"/>
      </w:divBdr>
    </w:div>
    <w:div w:id="2012875253">
      <w:bodyDiv w:val="1"/>
      <w:marLeft w:val="0"/>
      <w:marRight w:val="0"/>
      <w:marTop w:val="0"/>
      <w:marBottom w:val="0"/>
      <w:divBdr>
        <w:top w:val="none" w:sz="0" w:space="0" w:color="auto"/>
        <w:left w:val="none" w:sz="0" w:space="0" w:color="auto"/>
        <w:bottom w:val="none" w:sz="0" w:space="0" w:color="auto"/>
        <w:right w:val="none" w:sz="0" w:space="0" w:color="auto"/>
      </w:divBdr>
    </w:div>
    <w:div w:id="2017685091">
      <w:bodyDiv w:val="1"/>
      <w:marLeft w:val="0"/>
      <w:marRight w:val="0"/>
      <w:marTop w:val="0"/>
      <w:marBottom w:val="0"/>
      <w:divBdr>
        <w:top w:val="none" w:sz="0" w:space="0" w:color="auto"/>
        <w:left w:val="none" w:sz="0" w:space="0" w:color="auto"/>
        <w:bottom w:val="none" w:sz="0" w:space="0" w:color="auto"/>
        <w:right w:val="none" w:sz="0" w:space="0" w:color="auto"/>
      </w:divBdr>
    </w:div>
    <w:div w:id="2025553122">
      <w:bodyDiv w:val="1"/>
      <w:marLeft w:val="0"/>
      <w:marRight w:val="0"/>
      <w:marTop w:val="0"/>
      <w:marBottom w:val="0"/>
      <w:divBdr>
        <w:top w:val="none" w:sz="0" w:space="0" w:color="auto"/>
        <w:left w:val="none" w:sz="0" w:space="0" w:color="auto"/>
        <w:bottom w:val="none" w:sz="0" w:space="0" w:color="auto"/>
        <w:right w:val="none" w:sz="0" w:space="0" w:color="auto"/>
      </w:divBdr>
    </w:div>
    <w:div w:id="2038920632">
      <w:bodyDiv w:val="1"/>
      <w:marLeft w:val="0"/>
      <w:marRight w:val="0"/>
      <w:marTop w:val="0"/>
      <w:marBottom w:val="0"/>
      <w:divBdr>
        <w:top w:val="none" w:sz="0" w:space="0" w:color="auto"/>
        <w:left w:val="none" w:sz="0" w:space="0" w:color="auto"/>
        <w:bottom w:val="none" w:sz="0" w:space="0" w:color="auto"/>
        <w:right w:val="none" w:sz="0" w:space="0" w:color="auto"/>
      </w:divBdr>
    </w:div>
    <w:div w:id="2054227026">
      <w:bodyDiv w:val="1"/>
      <w:marLeft w:val="0"/>
      <w:marRight w:val="0"/>
      <w:marTop w:val="0"/>
      <w:marBottom w:val="0"/>
      <w:divBdr>
        <w:top w:val="none" w:sz="0" w:space="0" w:color="auto"/>
        <w:left w:val="none" w:sz="0" w:space="0" w:color="auto"/>
        <w:bottom w:val="none" w:sz="0" w:space="0" w:color="auto"/>
        <w:right w:val="none" w:sz="0" w:space="0" w:color="auto"/>
      </w:divBdr>
    </w:div>
    <w:div w:id="2055036616">
      <w:bodyDiv w:val="1"/>
      <w:marLeft w:val="0"/>
      <w:marRight w:val="0"/>
      <w:marTop w:val="0"/>
      <w:marBottom w:val="0"/>
      <w:divBdr>
        <w:top w:val="none" w:sz="0" w:space="0" w:color="auto"/>
        <w:left w:val="none" w:sz="0" w:space="0" w:color="auto"/>
        <w:bottom w:val="none" w:sz="0" w:space="0" w:color="auto"/>
        <w:right w:val="none" w:sz="0" w:space="0" w:color="auto"/>
      </w:divBdr>
    </w:div>
    <w:div w:id="2055693138">
      <w:bodyDiv w:val="1"/>
      <w:marLeft w:val="0"/>
      <w:marRight w:val="0"/>
      <w:marTop w:val="0"/>
      <w:marBottom w:val="0"/>
      <w:divBdr>
        <w:top w:val="none" w:sz="0" w:space="0" w:color="auto"/>
        <w:left w:val="none" w:sz="0" w:space="0" w:color="auto"/>
        <w:bottom w:val="none" w:sz="0" w:space="0" w:color="auto"/>
        <w:right w:val="none" w:sz="0" w:space="0" w:color="auto"/>
      </w:divBdr>
    </w:div>
    <w:div w:id="2067295619">
      <w:bodyDiv w:val="1"/>
      <w:marLeft w:val="0"/>
      <w:marRight w:val="0"/>
      <w:marTop w:val="0"/>
      <w:marBottom w:val="0"/>
      <w:divBdr>
        <w:top w:val="none" w:sz="0" w:space="0" w:color="auto"/>
        <w:left w:val="none" w:sz="0" w:space="0" w:color="auto"/>
        <w:bottom w:val="none" w:sz="0" w:space="0" w:color="auto"/>
        <w:right w:val="none" w:sz="0" w:space="0" w:color="auto"/>
      </w:divBdr>
    </w:div>
    <w:div w:id="2068992063">
      <w:bodyDiv w:val="1"/>
      <w:marLeft w:val="0"/>
      <w:marRight w:val="0"/>
      <w:marTop w:val="0"/>
      <w:marBottom w:val="0"/>
      <w:divBdr>
        <w:top w:val="none" w:sz="0" w:space="0" w:color="auto"/>
        <w:left w:val="none" w:sz="0" w:space="0" w:color="auto"/>
        <w:bottom w:val="none" w:sz="0" w:space="0" w:color="auto"/>
        <w:right w:val="none" w:sz="0" w:space="0" w:color="auto"/>
      </w:divBdr>
    </w:div>
    <w:div w:id="2071532632">
      <w:bodyDiv w:val="1"/>
      <w:marLeft w:val="0"/>
      <w:marRight w:val="0"/>
      <w:marTop w:val="0"/>
      <w:marBottom w:val="0"/>
      <w:divBdr>
        <w:top w:val="none" w:sz="0" w:space="0" w:color="auto"/>
        <w:left w:val="none" w:sz="0" w:space="0" w:color="auto"/>
        <w:bottom w:val="none" w:sz="0" w:space="0" w:color="auto"/>
        <w:right w:val="none" w:sz="0" w:space="0" w:color="auto"/>
      </w:divBdr>
    </w:div>
    <w:div w:id="2079937006">
      <w:bodyDiv w:val="1"/>
      <w:marLeft w:val="0"/>
      <w:marRight w:val="0"/>
      <w:marTop w:val="0"/>
      <w:marBottom w:val="0"/>
      <w:divBdr>
        <w:top w:val="none" w:sz="0" w:space="0" w:color="auto"/>
        <w:left w:val="none" w:sz="0" w:space="0" w:color="auto"/>
        <w:bottom w:val="none" w:sz="0" w:space="0" w:color="auto"/>
        <w:right w:val="none" w:sz="0" w:space="0" w:color="auto"/>
      </w:divBdr>
    </w:div>
    <w:div w:id="2081250023">
      <w:bodyDiv w:val="1"/>
      <w:marLeft w:val="0"/>
      <w:marRight w:val="0"/>
      <w:marTop w:val="0"/>
      <w:marBottom w:val="0"/>
      <w:divBdr>
        <w:top w:val="none" w:sz="0" w:space="0" w:color="auto"/>
        <w:left w:val="none" w:sz="0" w:space="0" w:color="auto"/>
        <w:bottom w:val="none" w:sz="0" w:space="0" w:color="auto"/>
        <w:right w:val="none" w:sz="0" w:space="0" w:color="auto"/>
      </w:divBdr>
    </w:div>
    <w:div w:id="2082944402">
      <w:bodyDiv w:val="1"/>
      <w:marLeft w:val="0"/>
      <w:marRight w:val="0"/>
      <w:marTop w:val="0"/>
      <w:marBottom w:val="0"/>
      <w:divBdr>
        <w:top w:val="none" w:sz="0" w:space="0" w:color="auto"/>
        <w:left w:val="none" w:sz="0" w:space="0" w:color="auto"/>
        <w:bottom w:val="none" w:sz="0" w:space="0" w:color="auto"/>
        <w:right w:val="none" w:sz="0" w:space="0" w:color="auto"/>
      </w:divBdr>
    </w:div>
    <w:div w:id="2088113824">
      <w:bodyDiv w:val="1"/>
      <w:marLeft w:val="0"/>
      <w:marRight w:val="0"/>
      <w:marTop w:val="0"/>
      <w:marBottom w:val="0"/>
      <w:divBdr>
        <w:top w:val="none" w:sz="0" w:space="0" w:color="auto"/>
        <w:left w:val="none" w:sz="0" w:space="0" w:color="auto"/>
        <w:bottom w:val="none" w:sz="0" w:space="0" w:color="auto"/>
        <w:right w:val="none" w:sz="0" w:space="0" w:color="auto"/>
      </w:divBdr>
    </w:div>
    <w:div w:id="2091543002">
      <w:bodyDiv w:val="1"/>
      <w:marLeft w:val="0"/>
      <w:marRight w:val="0"/>
      <w:marTop w:val="0"/>
      <w:marBottom w:val="0"/>
      <w:divBdr>
        <w:top w:val="none" w:sz="0" w:space="0" w:color="auto"/>
        <w:left w:val="none" w:sz="0" w:space="0" w:color="auto"/>
        <w:bottom w:val="none" w:sz="0" w:space="0" w:color="auto"/>
        <w:right w:val="none" w:sz="0" w:space="0" w:color="auto"/>
      </w:divBdr>
    </w:div>
    <w:div w:id="2098860016">
      <w:bodyDiv w:val="1"/>
      <w:marLeft w:val="0"/>
      <w:marRight w:val="0"/>
      <w:marTop w:val="0"/>
      <w:marBottom w:val="0"/>
      <w:divBdr>
        <w:top w:val="none" w:sz="0" w:space="0" w:color="auto"/>
        <w:left w:val="none" w:sz="0" w:space="0" w:color="auto"/>
        <w:bottom w:val="none" w:sz="0" w:space="0" w:color="auto"/>
        <w:right w:val="none" w:sz="0" w:space="0" w:color="auto"/>
      </w:divBdr>
    </w:div>
    <w:div w:id="2104302768">
      <w:bodyDiv w:val="1"/>
      <w:marLeft w:val="0"/>
      <w:marRight w:val="0"/>
      <w:marTop w:val="0"/>
      <w:marBottom w:val="0"/>
      <w:divBdr>
        <w:top w:val="none" w:sz="0" w:space="0" w:color="auto"/>
        <w:left w:val="none" w:sz="0" w:space="0" w:color="auto"/>
        <w:bottom w:val="none" w:sz="0" w:space="0" w:color="auto"/>
        <w:right w:val="none" w:sz="0" w:space="0" w:color="auto"/>
      </w:divBdr>
    </w:div>
    <w:div w:id="2106537967">
      <w:bodyDiv w:val="1"/>
      <w:marLeft w:val="0"/>
      <w:marRight w:val="0"/>
      <w:marTop w:val="0"/>
      <w:marBottom w:val="0"/>
      <w:divBdr>
        <w:top w:val="none" w:sz="0" w:space="0" w:color="auto"/>
        <w:left w:val="none" w:sz="0" w:space="0" w:color="auto"/>
        <w:bottom w:val="none" w:sz="0" w:space="0" w:color="auto"/>
        <w:right w:val="none" w:sz="0" w:space="0" w:color="auto"/>
      </w:divBdr>
    </w:div>
    <w:div w:id="2107337285">
      <w:bodyDiv w:val="1"/>
      <w:marLeft w:val="0"/>
      <w:marRight w:val="0"/>
      <w:marTop w:val="0"/>
      <w:marBottom w:val="0"/>
      <w:divBdr>
        <w:top w:val="none" w:sz="0" w:space="0" w:color="auto"/>
        <w:left w:val="none" w:sz="0" w:space="0" w:color="auto"/>
        <w:bottom w:val="none" w:sz="0" w:space="0" w:color="auto"/>
        <w:right w:val="none" w:sz="0" w:space="0" w:color="auto"/>
      </w:divBdr>
    </w:div>
    <w:div w:id="2109301537">
      <w:bodyDiv w:val="1"/>
      <w:marLeft w:val="0"/>
      <w:marRight w:val="0"/>
      <w:marTop w:val="0"/>
      <w:marBottom w:val="0"/>
      <w:divBdr>
        <w:top w:val="none" w:sz="0" w:space="0" w:color="auto"/>
        <w:left w:val="none" w:sz="0" w:space="0" w:color="auto"/>
        <w:bottom w:val="none" w:sz="0" w:space="0" w:color="auto"/>
        <w:right w:val="none" w:sz="0" w:space="0" w:color="auto"/>
      </w:divBdr>
    </w:div>
    <w:div w:id="2119983498">
      <w:bodyDiv w:val="1"/>
      <w:marLeft w:val="0"/>
      <w:marRight w:val="0"/>
      <w:marTop w:val="0"/>
      <w:marBottom w:val="0"/>
      <w:divBdr>
        <w:top w:val="none" w:sz="0" w:space="0" w:color="auto"/>
        <w:left w:val="none" w:sz="0" w:space="0" w:color="auto"/>
        <w:bottom w:val="none" w:sz="0" w:space="0" w:color="auto"/>
        <w:right w:val="none" w:sz="0" w:space="0" w:color="auto"/>
      </w:divBdr>
    </w:div>
    <w:div w:id="2120754969">
      <w:bodyDiv w:val="1"/>
      <w:marLeft w:val="0"/>
      <w:marRight w:val="0"/>
      <w:marTop w:val="0"/>
      <w:marBottom w:val="0"/>
      <w:divBdr>
        <w:top w:val="none" w:sz="0" w:space="0" w:color="auto"/>
        <w:left w:val="none" w:sz="0" w:space="0" w:color="auto"/>
        <w:bottom w:val="none" w:sz="0" w:space="0" w:color="auto"/>
        <w:right w:val="none" w:sz="0" w:space="0" w:color="auto"/>
      </w:divBdr>
    </w:div>
    <w:div w:id="2120836011">
      <w:bodyDiv w:val="1"/>
      <w:marLeft w:val="0"/>
      <w:marRight w:val="0"/>
      <w:marTop w:val="0"/>
      <w:marBottom w:val="0"/>
      <w:divBdr>
        <w:top w:val="none" w:sz="0" w:space="0" w:color="auto"/>
        <w:left w:val="none" w:sz="0" w:space="0" w:color="auto"/>
        <w:bottom w:val="none" w:sz="0" w:space="0" w:color="auto"/>
        <w:right w:val="none" w:sz="0" w:space="0" w:color="auto"/>
      </w:divBdr>
    </w:div>
    <w:div w:id="2127263945">
      <w:bodyDiv w:val="1"/>
      <w:marLeft w:val="0"/>
      <w:marRight w:val="0"/>
      <w:marTop w:val="0"/>
      <w:marBottom w:val="0"/>
      <w:divBdr>
        <w:top w:val="none" w:sz="0" w:space="0" w:color="auto"/>
        <w:left w:val="none" w:sz="0" w:space="0" w:color="auto"/>
        <w:bottom w:val="none" w:sz="0" w:space="0" w:color="auto"/>
        <w:right w:val="none" w:sz="0" w:space="0" w:color="auto"/>
      </w:divBdr>
    </w:div>
    <w:div w:id="2136832047">
      <w:bodyDiv w:val="1"/>
      <w:marLeft w:val="0"/>
      <w:marRight w:val="0"/>
      <w:marTop w:val="0"/>
      <w:marBottom w:val="0"/>
      <w:divBdr>
        <w:top w:val="none" w:sz="0" w:space="0" w:color="auto"/>
        <w:left w:val="none" w:sz="0" w:space="0" w:color="auto"/>
        <w:bottom w:val="none" w:sz="0" w:space="0" w:color="auto"/>
        <w:right w:val="none" w:sz="0" w:space="0" w:color="auto"/>
      </w:divBdr>
    </w:div>
    <w:div w:id="2137290708">
      <w:bodyDiv w:val="1"/>
      <w:marLeft w:val="0"/>
      <w:marRight w:val="0"/>
      <w:marTop w:val="0"/>
      <w:marBottom w:val="0"/>
      <w:divBdr>
        <w:top w:val="none" w:sz="0" w:space="0" w:color="auto"/>
        <w:left w:val="none" w:sz="0" w:space="0" w:color="auto"/>
        <w:bottom w:val="none" w:sz="0" w:space="0" w:color="auto"/>
        <w:right w:val="none" w:sz="0" w:space="0" w:color="auto"/>
      </w:divBdr>
    </w:div>
    <w:div w:id="2137406808">
      <w:bodyDiv w:val="1"/>
      <w:marLeft w:val="0"/>
      <w:marRight w:val="0"/>
      <w:marTop w:val="0"/>
      <w:marBottom w:val="0"/>
      <w:divBdr>
        <w:top w:val="none" w:sz="0" w:space="0" w:color="auto"/>
        <w:left w:val="none" w:sz="0" w:space="0" w:color="auto"/>
        <w:bottom w:val="none" w:sz="0" w:space="0" w:color="auto"/>
        <w:right w:val="none" w:sz="0" w:space="0" w:color="auto"/>
      </w:divBdr>
    </w:div>
    <w:div w:id="2138445641">
      <w:bodyDiv w:val="1"/>
      <w:marLeft w:val="0"/>
      <w:marRight w:val="0"/>
      <w:marTop w:val="0"/>
      <w:marBottom w:val="0"/>
      <w:divBdr>
        <w:top w:val="none" w:sz="0" w:space="0" w:color="auto"/>
        <w:left w:val="none" w:sz="0" w:space="0" w:color="auto"/>
        <w:bottom w:val="none" w:sz="0" w:space="0" w:color="auto"/>
        <w:right w:val="none" w:sz="0" w:space="0" w:color="auto"/>
      </w:divBdr>
    </w:div>
    <w:div w:id="2143958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nc-nd/4.0/" TargetMode="External"/><Relationship Id="rId13" Type="http://schemas.openxmlformats.org/officeDocument/2006/relationships/image" Target="media/image4.jpe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raminghamheartstudy.org/fhs-for-researchers/data-available-overview/"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3" Type="http://schemas.openxmlformats.org/officeDocument/2006/relationships/hyperlink" Target="https://journals.mmupress.com/jiwe" TargetMode="External"/><Relationship Id="rId2" Type="http://schemas.openxmlformats.org/officeDocument/2006/relationships/hyperlink" Target="https://doi.org/10.33093/jiwe.2026.5.1.10" TargetMode="External"/><Relationship Id="rId1" Type="http://schemas.openxmlformats.org/officeDocument/2006/relationships/image" Target="media/image5.png"/><Relationship Id="rId5" Type="http://schemas.openxmlformats.org/officeDocument/2006/relationships/hyperlink" Target="https://journals.mmupress.com/jiwe" TargetMode="External"/><Relationship Id="rId4" Type="http://schemas.openxmlformats.org/officeDocument/2006/relationships/hyperlink" Target="https://journals.mmupress.com/jiwe"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5D72CDDF74D42FC9A1CCB08401183A8"/>
        <w:category>
          <w:name w:val="General"/>
          <w:gallery w:val="placeholder"/>
        </w:category>
        <w:types>
          <w:type w:val="bbPlcHdr"/>
        </w:types>
        <w:behaviors>
          <w:behavior w:val="content"/>
        </w:behaviors>
        <w:guid w:val="{6B43D3FA-0DBD-4FE6-AB17-7F34569E9B2F}"/>
      </w:docPartPr>
      <w:docPartBody>
        <w:p w:rsidR="00C967DA" w:rsidRDefault="00C967DA">
          <w:r w:rsidRPr="00116721">
            <w:rPr>
              <w:rStyle w:val="PlaceholderText"/>
            </w:rPr>
            <w:t>Formatting...</w:t>
          </w:r>
        </w:p>
      </w:docPartBody>
    </w:docPart>
    <w:docPart>
      <w:docPartPr>
        <w:name w:val="2B615D96DE0B47F4B846CC69974341E1"/>
        <w:category>
          <w:name w:val="General"/>
          <w:gallery w:val="placeholder"/>
        </w:category>
        <w:types>
          <w:type w:val="bbPlcHdr"/>
        </w:types>
        <w:behaviors>
          <w:behavior w:val="content"/>
        </w:behaviors>
        <w:guid w:val="{11B6AAD5-4483-4E14-9CAF-7D35C8F69049}"/>
      </w:docPartPr>
      <w:docPartBody>
        <w:p w:rsidR="00C967DA" w:rsidRDefault="00C967DA">
          <w:r w:rsidRPr="00E57829">
            <w:rPr>
              <w:rStyle w:val="PlaceholderText"/>
            </w:rPr>
            <w:t>Formatting...</w:t>
          </w:r>
        </w:p>
      </w:docPartBody>
    </w:docPart>
    <w:docPart>
      <w:docPartPr>
        <w:name w:val="F02B6922D6B54632B65DAC9F95F9BE0C"/>
        <w:category>
          <w:name w:val="General"/>
          <w:gallery w:val="placeholder"/>
        </w:category>
        <w:types>
          <w:type w:val="bbPlcHdr"/>
        </w:types>
        <w:behaviors>
          <w:behavior w:val="content"/>
        </w:behaviors>
        <w:guid w:val="{68F51A9A-C6B6-4C6E-BE70-2457E590CFD9}"/>
      </w:docPartPr>
      <w:docPartBody>
        <w:p w:rsidR="00C967DA" w:rsidRDefault="00C967DA">
          <w:r w:rsidRPr="00E57829">
            <w:rPr>
              <w:rStyle w:val="PlaceholderText"/>
            </w:rPr>
            <w:t>Formatting...</w:t>
          </w:r>
        </w:p>
      </w:docPartBody>
    </w:docPart>
    <w:docPart>
      <w:docPartPr>
        <w:name w:val="AB506AFB0C3B482DABEA7CEA010D8251"/>
        <w:category>
          <w:name w:val="General"/>
          <w:gallery w:val="placeholder"/>
        </w:category>
        <w:types>
          <w:type w:val="bbPlcHdr"/>
        </w:types>
        <w:behaviors>
          <w:behavior w:val="content"/>
        </w:behaviors>
        <w:guid w:val="{F898BF3E-C45C-463F-99BB-9ADA3F60EDBA}"/>
      </w:docPartPr>
      <w:docPartBody>
        <w:p w:rsidR="00C967DA" w:rsidRDefault="00C967DA">
          <w:r w:rsidRPr="00E57829">
            <w:rPr>
              <w:rStyle w:val="PlaceholderText"/>
            </w:rPr>
            <w:t>Formatting...</w:t>
          </w:r>
        </w:p>
      </w:docPartBody>
    </w:docPart>
    <w:docPart>
      <w:docPartPr>
        <w:name w:val="9C548C0A7F55408FBBCDA22427E0867E"/>
        <w:category>
          <w:name w:val="General"/>
          <w:gallery w:val="placeholder"/>
        </w:category>
        <w:types>
          <w:type w:val="bbPlcHdr"/>
        </w:types>
        <w:behaviors>
          <w:behavior w:val="content"/>
        </w:behaviors>
        <w:guid w:val="{85076451-4C59-4028-A228-CDFF6EB5AD88}"/>
      </w:docPartPr>
      <w:docPartBody>
        <w:p w:rsidR="00C967DA" w:rsidRDefault="00C967DA">
          <w:r w:rsidRPr="00E57829">
            <w:rPr>
              <w:rStyle w:val="PlaceholderText"/>
            </w:rPr>
            <w:t>Formatting...</w:t>
          </w:r>
        </w:p>
      </w:docPartBody>
    </w:docPart>
    <w:docPart>
      <w:docPartPr>
        <w:name w:val="386E7146F2DA4E1F8D2DB124D04A6EF9"/>
        <w:category>
          <w:name w:val="General"/>
          <w:gallery w:val="placeholder"/>
        </w:category>
        <w:types>
          <w:type w:val="bbPlcHdr"/>
        </w:types>
        <w:behaviors>
          <w:behavior w:val="content"/>
        </w:behaviors>
        <w:guid w:val="{74FF41BA-2073-4EB9-8067-DFA3C09E0C74}"/>
      </w:docPartPr>
      <w:docPartBody>
        <w:p w:rsidR="00C967DA" w:rsidRDefault="00C967DA">
          <w:r w:rsidRPr="00E57829">
            <w:rPr>
              <w:rStyle w:val="PlaceholderText"/>
            </w:rPr>
            <w:t>Formatting...</w:t>
          </w:r>
        </w:p>
      </w:docPartBody>
    </w:docPart>
    <w:docPart>
      <w:docPartPr>
        <w:name w:val="11171FA3EB3149869B0ECAF88FD18EB6"/>
        <w:category>
          <w:name w:val="General"/>
          <w:gallery w:val="placeholder"/>
        </w:category>
        <w:types>
          <w:type w:val="bbPlcHdr"/>
        </w:types>
        <w:behaviors>
          <w:behavior w:val="content"/>
        </w:behaviors>
        <w:guid w:val="{E9F24827-54EA-4E2C-818D-D4F5D3B37C7C}"/>
      </w:docPartPr>
      <w:docPartBody>
        <w:p w:rsidR="00C967DA" w:rsidRDefault="00C967DA">
          <w:r w:rsidRPr="00E57829">
            <w:rPr>
              <w:rStyle w:val="PlaceholderText"/>
            </w:rPr>
            <w:t>Formatting...</w:t>
          </w:r>
        </w:p>
      </w:docPartBody>
    </w:docPart>
    <w:docPart>
      <w:docPartPr>
        <w:name w:val="F9893471BAB0414183D3D48A9582EFE5"/>
        <w:category>
          <w:name w:val="General"/>
          <w:gallery w:val="placeholder"/>
        </w:category>
        <w:types>
          <w:type w:val="bbPlcHdr"/>
        </w:types>
        <w:behaviors>
          <w:behavior w:val="content"/>
        </w:behaviors>
        <w:guid w:val="{B8565A58-E247-4F1F-81DE-5944727BE703}"/>
      </w:docPartPr>
      <w:docPartBody>
        <w:p w:rsidR="00C967DA" w:rsidRDefault="00C967DA">
          <w:r w:rsidRPr="00E57829">
            <w:rPr>
              <w:rStyle w:val="PlaceholderText"/>
            </w:rPr>
            <w:t>Formatting...</w:t>
          </w:r>
        </w:p>
      </w:docPartBody>
    </w:docPart>
    <w:docPart>
      <w:docPartPr>
        <w:name w:val="0850691F1F46448A8A1973A13D205E82"/>
        <w:category>
          <w:name w:val="General"/>
          <w:gallery w:val="placeholder"/>
        </w:category>
        <w:types>
          <w:type w:val="bbPlcHdr"/>
        </w:types>
        <w:behaviors>
          <w:behavior w:val="content"/>
        </w:behaviors>
        <w:guid w:val="{E3F76BCE-A3F2-4561-9AC5-CD0BD5077637}"/>
      </w:docPartPr>
      <w:docPartBody>
        <w:p w:rsidR="00C967DA" w:rsidRDefault="00C967DA">
          <w:r w:rsidRPr="00E57829">
            <w:rPr>
              <w:rStyle w:val="PlaceholderText"/>
            </w:rPr>
            <w:t>Formatting...</w:t>
          </w:r>
        </w:p>
      </w:docPartBody>
    </w:docPart>
    <w:docPart>
      <w:docPartPr>
        <w:name w:val="FB222DDEA72F4899B156A7D995C64372"/>
        <w:category>
          <w:name w:val="General"/>
          <w:gallery w:val="placeholder"/>
        </w:category>
        <w:types>
          <w:type w:val="bbPlcHdr"/>
        </w:types>
        <w:behaviors>
          <w:behavior w:val="content"/>
        </w:behaviors>
        <w:guid w:val="{95B35C04-6C6E-4275-9188-6CEB97E5316C}"/>
      </w:docPartPr>
      <w:docPartBody>
        <w:p w:rsidR="00C967DA" w:rsidRDefault="00C967DA">
          <w:r w:rsidRPr="00E57829">
            <w:rPr>
              <w:rStyle w:val="PlaceholderText"/>
            </w:rPr>
            <w:t>Formatting...</w:t>
          </w:r>
        </w:p>
      </w:docPartBody>
    </w:docPart>
    <w:docPart>
      <w:docPartPr>
        <w:name w:val="6CA7B9D98B5C4BF2824787BA3FC8F5F2"/>
        <w:category>
          <w:name w:val="General"/>
          <w:gallery w:val="placeholder"/>
        </w:category>
        <w:types>
          <w:type w:val="bbPlcHdr"/>
        </w:types>
        <w:behaviors>
          <w:behavior w:val="content"/>
        </w:behaviors>
        <w:guid w:val="{689172BE-EA89-4CF8-AC27-9EEEB333ABE3}"/>
      </w:docPartPr>
      <w:docPartBody>
        <w:p w:rsidR="00C967DA" w:rsidRDefault="00C967DA">
          <w:r w:rsidRPr="00E57829">
            <w:rPr>
              <w:rStyle w:val="PlaceholderText"/>
            </w:rPr>
            <w:t>Formatting...</w:t>
          </w:r>
        </w:p>
      </w:docPartBody>
    </w:docPart>
    <w:docPart>
      <w:docPartPr>
        <w:name w:val="5A6D226B3A53401DA4DF3540735EF809"/>
        <w:category>
          <w:name w:val="General"/>
          <w:gallery w:val="placeholder"/>
        </w:category>
        <w:types>
          <w:type w:val="bbPlcHdr"/>
        </w:types>
        <w:behaviors>
          <w:behavior w:val="content"/>
        </w:behaviors>
        <w:guid w:val="{735C4E8B-CF9A-4635-AFB5-EEFF515BBE0E}"/>
      </w:docPartPr>
      <w:docPartBody>
        <w:p w:rsidR="00C967DA" w:rsidRDefault="00C967DA">
          <w:r w:rsidRPr="00E57829">
            <w:rPr>
              <w:rStyle w:val="PlaceholderText"/>
            </w:rPr>
            <w:t>Formatting...</w:t>
          </w:r>
        </w:p>
      </w:docPartBody>
    </w:docPart>
    <w:docPart>
      <w:docPartPr>
        <w:name w:val="CC5C56EB2B7E4E4EAA43204BB59F10FC"/>
        <w:category>
          <w:name w:val="General"/>
          <w:gallery w:val="placeholder"/>
        </w:category>
        <w:types>
          <w:type w:val="bbPlcHdr"/>
        </w:types>
        <w:behaviors>
          <w:behavior w:val="content"/>
        </w:behaviors>
        <w:guid w:val="{9806336D-898F-4ED2-8571-6979B2BF1D78}"/>
      </w:docPartPr>
      <w:docPartBody>
        <w:p w:rsidR="00C967DA" w:rsidRDefault="00C967DA">
          <w:r w:rsidRPr="00E57829">
            <w:rPr>
              <w:rStyle w:val="PlaceholderText"/>
            </w:rPr>
            <w:t>Formatting...</w:t>
          </w:r>
        </w:p>
      </w:docPartBody>
    </w:docPart>
    <w:docPart>
      <w:docPartPr>
        <w:name w:val="AAC7546434344EB796A665E05A8BEB83"/>
        <w:category>
          <w:name w:val="General"/>
          <w:gallery w:val="placeholder"/>
        </w:category>
        <w:types>
          <w:type w:val="bbPlcHdr"/>
        </w:types>
        <w:behaviors>
          <w:behavior w:val="content"/>
        </w:behaviors>
        <w:guid w:val="{BF9659ED-1961-43D8-A88E-BF4448839FAC}"/>
      </w:docPartPr>
      <w:docPartBody>
        <w:p w:rsidR="00C967DA" w:rsidRDefault="00C967DA">
          <w:r w:rsidRPr="00E57829">
            <w:rPr>
              <w:rStyle w:val="PlaceholderText"/>
            </w:rPr>
            <w:t>Formatting...</w:t>
          </w:r>
        </w:p>
      </w:docPartBody>
    </w:docPart>
    <w:docPart>
      <w:docPartPr>
        <w:name w:val="29710B620FAC4E949605C9A9DE548140"/>
        <w:category>
          <w:name w:val="General"/>
          <w:gallery w:val="placeholder"/>
        </w:category>
        <w:types>
          <w:type w:val="bbPlcHdr"/>
        </w:types>
        <w:behaviors>
          <w:behavior w:val="content"/>
        </w:behaviors>
        <w:guid w:val="{8CD14463-881E-488D-8EB6-128707991564}"/>
      </w:docPartPr>
      <w:docPartBody>
        <w:p w:rsidR="00C967DA" w:rsidRDefault="00C967DA">
          <w:r w:rsidRPr="00E57829">
            <w:rPr>
              <w:rStyle w:val="PlaceholderText"/>
            </w:rPr>
            <w:t>Formatting...</w:t>
          </w:r>
        </w:p>
      </w:docPartBody>
    </w:docPart>
    <w:docPart>
      <w:docPartPr>
        <w:name w:val="B92D9FF43C584974B05E11A56C58FD4B"/>
        <w:category>
          <w:name w:val="General"/>
          <w:gallery w:val="placeholder"/>
        </w:category>
        <w:types>
          <w:type w:val="bbPlcHdr"/>
        </w:types>
        <w:behaviors>
          <w:behavior w:val="content"/>
        </w:behaviors>
        <w:guid w:val="{814660F7-6B21-44E4-8D83-9AC16895034C}"/>
      </w:docPartPr>
      <w:docPartBody>
        <w:p w:rsidR="00C967DA" w:rsidRDefault="00C967DA">
          <w:r w:rsidRPr="00E57829">
            <w:rPr>
              <w:rStyle w:val="PlaceholderText"/>
            </w:rPr>
            <w:t>Formatting...</w:t>
          </w:r>
        </w:p>
      </w:docPartBody>
    </w:docPart>
    <w:docPart>
      <w:docPartPr>
        <w:name w:val="C52D3BD4577A4F22A4F78AE4D36FF529"/>
        <w:category>
          <w:name w:val="General"/>
          <w:gallery w:val="placeholder"/>
        </w:category>
        <w:types>
          <w:type w:val="bbPlcHdr"/>
        </w:types>
        <w:behaviors>
          <w:behavior w:val="content"/>
        </w:behaviors>
        <w:guid w:val="{6151089B-36E0-40D3-9B70-BCC55EA0EC56}"/>
      </w:docPartPr>
      <w:docPartBody>
        <w:p w:rsidR="00C967DA" w:rsidRDefault="00C967DA">
          <w:r w:rsidRPr="00E57829">
            <w:rPr>
              <w:rStyle w:val="PlaceholderText"/>
            </w:rPr>
            <w:t>Formatting...</w:t>
          </w:r>
        </w:p>
      </w:docPartBody>
    </w:docPart>
    <w:docPart>
      <w:docPartPr>
        <w:name w:val="77F4C2EEB3454E7085DBC4D3663620E2"/>
        <w:category>
          <w:name w:val="General"/>
          <w:gallery w:val="placeholder"/>
        </w:category>
        <w:types>
          <w:type w:val="bbPlcHdr"/>
        </w:types>
        <w:behaviors>
          <w:behavior w:val="content"/>
        </w:behaviors>
        <w:guid w:val="{D691E9F5-F518-43CC-9AB8-A663D74A9F06}"/>
      </w:docPartPr>
      <w:docPartBody>
        <w:p w:rsidR="00C967DA" w:rsidRDefault="00C967DA">
          <w:r w:rsidRPr="00E57829">
            <w:rPr>
              <w:rStyle w:val="PlaceholderText"/>
            </w:rPr>
            <w:t>Formatting...</w:t>
          </w:r>
        </w:p>
      </w:docPartBody>
    </w:docPart>
    <w:docPart>
      <w:docPartPr>
        <w:name w:val="DD6801DE078445DB93CB6670292FB89D"/>
        <w:category>
          <w:name w:val="General"/>
          <w:gallery w:val="placeholder"/>
        </w:category>
        <w:types>
          <w:type w:val="bbPlcHdr"/>
        </w:types>
        <w:behaviors>
          <w:behavior w:val="content"/>
        </w:behaviors>
        <w:guid w:val="{762EE12B-89AB-416E-9998-B2E348DB5283}"/>
      </w:docPartPr>
      <w:docPartBody>
        <w:p w:rsidR="00C967DA" w:rsidRDefault="00C967DA">
          <w:r w:rsidRPr="00E57829">
            <w:rPr>
              <w:rStyle w:val="PlaceholderText"/>
            </w:rPr>
            <w:t>Formatting...</w:t>
          </w:r>
        </w:p>
      </w:docPartBody>
    </w:docPart>
    <w:docPart>
      <w:docPartPr>
        <w:name w:val="97914319ACCA497489A8576E6DCCAC28"/>
        <w:category>
          <w:name w:val="General"/>
          <w:gallery w:val="placeholder"/>
        </w:category>
        <w:types>
          <w:type w:val="bbPlcHdr"/>
        </w:types>
        <w:behaviors>
          <w:behavior w:val="content"/>
        </w:behaviors>
        <w:guid w:val="{C8782D99-695A-4190-93EC-DE3B54DD5468}"/>
      </w:docPartPr>
      <w:docPartBody>
        <w:p w:rsidR="00C967DA" w:rsidRDefault="00C967DA">
          <w:r w:rsidRPr="00E57829">
            <w:rPr>
              <w:rStyle w:val="PlaceholderText"/>
            </w:rPr>
            <w:t>Formatting...</w:t>
          </w:r>
        </w:p>
      </w:docPartBody>
    </w:docPart>
    <w:docPart>
      <w:docPartPr>
        <w:name w:val="A34CA53691E9402487B7E3BECA5FD2FE"/>
        <w:category>
          <w:name w:val="General"/>
          <w:gallery w:val="placeholder"/>
        </w:category>
        <w:types>
          <w:type w:val="bbPlcHdr"/>
        </w:types>
        <w:behaviors>
          <w:behavior w:val="content"/>
        </w:behaviors>
        <w:guid w:val="{00BE88B6-E9EA-48E9-8EEE-D1AC6DB45364}"/>
      </w:docPartPr>
      <w:docPartBody>
        <w:p w:rsidR="00C967DA" w:rsidRDefault="00C967DA">
          <w:r w:rsidRPr="00E57829">
            <w:rPr>
              <w:rStyle w:val="PlaceholderText"/>
            </w:rPr>
            <w:t>Formatting...</w:t>
          </w:r>
        </w:p>
      </w:docPartBody>
    </w:docPart>
    <w:docPart>
      <w:docPartPr>
        <w:name w:val="1DDC407DDD1D44CAAA1DFCDF6EB04194"/>
        <w:category>
          <w:name w:val="General"/>
          <w:gallery w:val="placeholder"/>
        </w:category>
        <w:types>
          <w:type w:val="bbPlcHdr"/>
        </w:types>
        <w:behaviors>
          <w:behavior w:val="content"/>
        </w:behaviors>
        <w:guid w:val="{3708D0C9-4572-4018-AC0E-B05F8262C0B5}"/>
      </w:docPartPr>
      <w:docPartBody>
        <w:p w:rsidR="00166187" w:rsidRDefault="00166187">
          <w:r w:rsidRPr="00A929D7">
            <w:rPr>
              <w:rStyle w:val="PlaceholderText"/>
            </w:rPr>
            <w:t>Formatting...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7DA"/>
    <w:rsid w:val="000F747D"/>
    <w:rsid w:val="00105DCC"/>
    <w:rsid w:val="00107217"/>
    <w:rsid w:val="00166187"/>
    <w:rsid w:val="00202391"/>
    <w:rsid w:val="00247A10"/>
    <w:rsid w:val="002C54B5"/>
    <w:rsid w:val="003C35C8"/>
    <w:rsid w:val="00440A5B"/>
    <w:rsid w:val="004807C2"/>
    <w:rsid w:val="004B6A54"/>
    <w:rsid w:val="005604F1"/>
    <w:rsid w:val="00584834"/>
    <w:rsid w:val="006F515F"/>
    <w:rsid w:val="00772D76"/>
    <w:rsid w:val="0080326F"/>
    <w:rsid w:val="00B0637B"/>
    <w:rsid w:val="00C603B5"/>
    <w:rsid w:val="00C967DA"/>
    <w:rsid w:val="00CF5874"/>
    <w:rsid w:val="00F033D7"/>
    <w:rsid w:val="00F236B4"/>
  </w:rsids>
  <m:mathPr>
    <m:mathFont m:val="Cambria Math"/>
    <m:brkBin m:val="before"/>
    <m:brkBinSub m:val="--"/>
    <m:smallFrac m:val="0"/>
    <m:dispDef/>
    <m:lMargin m:val="0"/>
    <m:rMargin m:val="0"/>
    <m:defJc m:val="centerGroup"/>
    <m:wrapIndent m:val="1440"/>
    <m:intLim m:val="subSup"/>
    <m:naryLim m:val="undOvr"/>
  </m:mathPr>
  <w:themeFontLang w:val="en-GB" w:eastAsia="zh-CN"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GB" w:eastAsia="en-GB"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604F1"/>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6">
    <wetp:webextensionref xmlns:r="http://schemas.openxmlformats.org/officeDocument/2006/relationships" r:id="rId1"/>
  </wetp:taskpane>
  <wetp:taskpane dockstate="right" visibility="0" width="438"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98C23002-73F5-4311-9DFA-9F72809323AC}">
  <we:reference id="f78a3046-9e99-4300-aa2b-5814002b01a2" version="1.55.1.0" store="EXCatalog" storeType="EXCatalog"/>
  <we:alternateReferences>
    <we:reference id="WA104382081" version="1.55.1.0" store="en-MY" storeType="OMEX"/>
  </we:alternateReferences>
  <we:properties>
    <we:property name="MENDELEY_CITATIONS" value="[{&quot;citationID&quot;:&quot;MENDELEY_CITATION_368539d9-c256-41dc-8d0c-b078374cf90f&quot;,&quot;properties&quot;:{&quot;noteIndex&quot;:0},&quot;isEdited&quot;:false,&quot;manualOverride&quot;:{&quot;isManuallyOverridden&quot;:false,&quot;citeprocText&quot;:&quot;[1], [2]&quot;,&quot;manualOverrideText&quot;:&quot;&quot;},&quot;citationTag&quot;:&quot;MENDELEY_CITATION_v3_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&quot;,&quot;citationItems&quot;:[{&quot;id&quot;:&quot;0ed76ea9-027e-3e96-9bdc-d6e97d0b25e7&quot;,&quot;itemData&quot;:{&quot;type&quot;:&quot;paper-conference&quot;,&quot;id&quot;:&quot;0ed76ea9-027e-3e96-9bdc-d6e97d0b25e7&quot;,&quot;title&quot;:&quot;Self attentive product recommender - A hybrid approach with machine learning and neural network&quot;,&quot;author&quot;:[{&quot;family&quot;:&quot;Dudhia&quot;,&quot;given&quot;:&quot;Devanshu J.&quot;,&quot;parse-names&quot;:false,&quot;dropping-particle&quot;:&quot;&quot;,&quot;non-dropping-particle&quot;:&quot;&quot;},{&quot;family&quot;:&quot;Dave&quot;,&quot;given&quot;:&quot;Sonal R.&quot;,&quot;parse-names&quot;:false,&quot;dropping-particle&quot;:&quot;&quot;,&quot;non-dropping-particle&quot;:&quot;&quot;},{&quot;family&quot;:&quot;Yagnik&quot;,&quot;given&quot;:&quot;Shweta&quot;,&quot;parse-names&quot;:false,&quot;dropping-particle&quot;:&quot;&quot;,&quot;non-dropping-particle&quot;:&quot;&quot;}],&quot;container-title&quot;:&quot;2020 International Conference for Emerging Technology, INCET 2020&quot;,&quot;DOI&quot;:&quot;10.1109/INCET49848.2020.9154034&quot;,&quot;issued&quot;:{&quot;date-parts&quot;:[[2020]]},&quot;abstract&quot;:&quot;People are choosing products from online ratings and comments. Experience from Amazon, Flipkart and other leading online shopping portals in India, the buyer 's product choice is mostly based on the other buyer's review. We have found an interesting case study of Netflix video recommendation based on so many criteria. Product recommendation is one of the demanding area of recent time where efficiency of prediction of which product a buyer can choose over other hundreds of product is a challenging task. Artificial intelligence has helped researchers in developing algorithm that has self-aware method for machine with machine learning, deep learning and natural language processing. In this research, we are introducing a hybrid approach of recommendation for products. There are many ways to find out the people who have similar choice and combining their choices can lead us to suggestions for other products. Collaborative filtering method has been being used for Recommender frameworks for quite a while now. They have been fruitful in comprehending numerous issues of the systems which are being used in the market. User- behavior analysis, sentiment score, product reviews, popularity score can be a decisive factor along with neural network with classification method can lead to more efficient results. In this research, we present some of more potential areas of working on Collaborative Filtering technique with machine learning and deep learning techniques. Self attentive product recommendation is one such technique which focuses on automated form for recommendation which is independent of a dataset and its data type. We have examined other approaches for joining different calculations for predicting client evaluations and furthermore examine a few outcomes from the investigation of different procedures utilized by earlier analysts and discover answers for them.&quot;,&quot;container-title-short&quot;:&quot;&quot;},&quot;isTemporary&quot;:false},{&quot;id&quot;:&quot;ba15d85d-386a-30e5-b784-8fe815a7d35d&quot;,&quot;itemData&quot;:{&quot;type&quot;:&quot;article-journal&quot;,&quot;id&quot;:&quot;ba15d85d-386a-30e5-b784-8fe815a7d35d&quot;,&quot;title&quot;:&quot;Predicting user behavior in electronic markets based on personality-mining in large online social networks: A personality-based product recommender framework&quot;,&quot;author&quot;:[{&quot;family&quot;:&quot;Buettner&quot;,&quot;given&quot;:&quot;Ricardo&quot;,&quot;parse-names&quot;:false,&quot;dropping-particle&quot;:&quot;&quot;,&quot;non-dropping-particle&quot;:&quot;&quot;}],&quot;container-title&quot;:&quot;Electronic Markets&quot;,&quot;DOI&quot;:&quot;10.1007/s12525-016-0228-z&quot;,&quot;ISSN&quot;:&quot;14228890&quot;,&quot;issued&quot;:{&quot;date-parts&quot;:[[2017]]},&quot;abstract&quot;:&quot;Determining a user’s preferences is an important condition for effectively operating automatic recommendation systems. Since personality theory claims that a user’s personality substantially influences preference, I propose a personality-based product recommender (PBPR) framework to analyze social media data in order to predict a user’s personality and to subsequently derive its personality-based product preferences. The PBRS framework will be evaluated as an IT-artefact with a unique online social network XING dataset and a unique coffeemaker preference dataset. My evaluation results show (a) the possibility of predicting a user’s personality from social media data, as I reached a predictive gain between 23.2 and 41.8 percent and (b) the possibility of recommending products based on a user’s personality, as I reached a predictive gain of 45.1 percent.&quot;,&quot;issue&quot;:&quot;3&quot;,&quot;volume&quot;:&quot;27&quot;,&quot;container-title-short&quot;:&quot;&quot;},&quot;isTemporary&quot;:false}]},{&quot;citationID&quot;:&quot;MENDELEY_CITATION_17a7c5e0-a396-4e38-8144-b732906bee52&quot;,&quot;properties&quot;:{&quot;noteIndex&quot;:0},&quot;isEdited&quot;:false,&quot;manualOverride&quot;:{&quot;isManuallyOverridden&quot;:false,&quot;citeprocText&quot;:&quot;[3]&quot;,&quot;manualOverrideText&quot;:&quot;&quot;},&quot;citationTag&quot;:&quot;MENDELEY_CITATION_v3_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&quot;,&quot;citationItems&quot;:[{&quot;id&quot;:&quot;1a46416b-450d-30f1-a36f-d5da8700ed8c&quot;,&quot;itemData&quot;:{&quot;type&quot;:&quot;article-journal&quot;,&quot;id&quot;:&quot;1a46416b-450d-30f1-a36f-d5da8700ed8c&quot;,&quot;title&quot;:&quot;Applied Fuzzy and Analytic Hierarchy Process in Hybrid Recommendation Approaches for E-CRM&quot;,&quot;author&quot;:[{&quot;family&quot;:&quot;Anaam&quot;,&quot;given&quot;:&quot;Elham Abdulwahab&quot;,&quot;parse-names&quot;:false,&quot;dropping-particle&quot;:&quot;&quot;,&quot;non-dropping-particle&quot;:&quot;&quot;},{&quot;family&quot;:&quot;Haw&quot;,&quot;given&quot;:&quot;Su Cheng&quot;,&quot;parse-names&quot;:false,&quot;dropping-particle&quot;:&quot;&quot;,&quot;non-dropping-particle&quot;:&quot;&quot;},{&quot;family&quot;:&quot;Naveen&quot;,&quot;given&quot;:&quot;Palanichamy&quot;,&quot;parse-names&quot;:false,&quot;dropping-particle&quot;:&quot;&quot;,&quot;non-dropping-particle&quot;:&quot;&quot;}],&quot;container-title&quot;:&quot;International Journal on Informatics Visualization&quot;,&quot;DOI&quot;:&quot;10.30630/joiv.6.2-2.1043&quot;,&quot;ISSN&quot;:&quot;25499904&quot;,&quot;issued&quot;:{&quot;date-parts&quot;:[[2022]]},&quot;abstract&quot;:&quot;To create a personalized E-CRM recommendation system, the electronic customer relationship management system needs to investigate low accuracy and lack of personalization through applied hybrid recommendation system techniques such as fuzzy and AHP. The main purpose of this research is to enhance the accuracy and deep understanding of common recommendation techniques in E-CRM. The fuzzy and AHP techniques have been used in the current study to the available information of objects and to extend recommendation areas. The findings indicate that each of these strategies is appropriate for a recommendation system in a technological environment. The present study makes several noteworthy contributions to the fuzzy Analytic Hierarchy Process (AHP) and has the maximum accuracy of any of these approaches, with 66.67% of accuracy. However, AHP outperforms all others in terms of time complexity. We advocate the concept and implementation of an intelligent business recommendation system dependent on a hybrid approval algorithm that serves as a model for E–CRM recommendation systems. This recommendation system's whole design revolves on the hybrid recommendation system. The systems additionally incorporate the recommendation modules and the recommendation measurement updating framework. The recommendation modules include the formulation and development of material recommendation algorithms, element collaborative filtering recommendation algorithms, and demography-based recommendation algorithms.&quot;,&quot;issue&quot;:&quot;2&quot;,&quot;volume&quot;:&quot;6&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A100DEA6-6C97-41F0-9E0F-02503E80D1A1}">
  <we:reference id="8c1c3d44-57e9-40d7-86e4-4adf88fea1dd" version="3.0.0.0" store="EXCatalog" storeType="EXCatalog"/>
  <we:alternateReferences>
    <we:reference id="WA200007520" version="3.0.0.0" store="en-US" storeType="OMEX"/>
  </we:alternateReferences>
  <we:properties>
    <we:property name="bibliographyEnabled" value="&quot;bibliographyEnabled&quot;"/>
    <we:property name="citations" value="{&quot;355699793&quot;:{&quot;referencesIds&quot;:[&quot;doc:68710b8dc57ec04effedd189&quot;],&quot;referencesOptions&quot;:{&quot;doc:68710b8dc57ec04effedd189&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355699793,&quot;citationText&quot;:&quot;&lt;span style=\&quot;font-family:Times New Roman;font-size:13.333333333333332px;color:#000000\&quot;&gt;[9]&lt;/span&gt;&quot;},&quot;692270553&quot;:{&quot;referencesIds&quot;:[&quot;doc:6871225628bbc05ad2266568&quot;],&quot;referencesOptions&quot;:{&quot;doc:6871225628bbc05ad2266568&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692270553,&quot;citationText&quot;:&quot;&lt;span style=\&quot;font-family:Times New Roman;font-size:13.333333333333332px;color:#000000\&quot;&gt;[14]&lt;/span&gt;&quot;},&quot;882451829&quot;:{&quot;referencesIds&quot;:[&quot;doc:68711ffd233d166de25fe66c&quot;],&quot;referencesOptions&quot;:{&quot;doc:68711ffd233d166de25fe66c&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82451829,&quot;citationText&quot;:&quot;&lt;span style=\&quot;font-family:Times New Roman;font-size:13.333333333333332px;color:#000000\&quot;&gt;[13]&lt;/span&gt;&quot;},&quot;945198874&quot;:{&quot;referencesIds&quot;:[&quot;doc:68713983c57ec04effedd826&quot;],&quot;referencesOptions&quot;:{&quot;doc:68713983c57ec04effedd826&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945198874,&quot;citationText&quot;:&quot;&lt;span style=\&quot;font-family:Times New Roman;font-size:13.333333333333332px;color:#000000\&quot;&gt;[21]&lt;/span&gt;&quot;},&quot;962619461&quot;:{&quot;referencesIds&quot;:[&quot;doc:6870ecfb3151db24fa302c0c&quot;,&quot;doc:6870ece3b729a631cfb196ea&quot;],&quot;referencesOptions&quot;:{&quot;doc:6870ecfb3151db24fa302c0c&quot;:{&quot;author&quot;:true,&quot;year&quot;:true,&quot;formatAuthorYear&quot;:false,&quot;pageReplace&quot;:&quot;&quot;,&quot;additionalField&quot;:&quot;&quot;,&quot;additionalValue&quot;:&quot;&quot;,&quot;prefix&quot;:&quot;&quot;,&quot;suffix&quot;:&quot;&quot;},&quot;doc:6870ece3b729a631cfb196ea&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962619461,&quot;citationText&quot;:&quot;&lt;span style=\&quot;font-family:Times New Roman;font-size:13.333333333333332px;color:#000000\&quot;&gt;[2, 3]&lt;/span&gt;&quot;},&quot;1066451085&quot;:{&quot;referencesIds&quot;:[&quot;doc:686ff11c3c277f659a16eafb&quot;],&quot;referencesOptions&quot;:{&quot;doc:686ff11c3c277f659a16eafb&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066451085,&quot;citationText&quot;:&quot;&lt;span style=\&quot;font-family:Times New Roman;font-size:13.333333333333332px;color:#000000\&quot;&gt;[8]&lt;/span&gt;&quot;},&quot;1275056291&quot;:{&quot;referencesIds&quot;:[&quot;doc:6871276db729a631cfb19f00&quot;],&quot;referencesOptions&quot;:{&quot;doc:6871276db729a631cfb19f00&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275056291,&quot;citationText&quot;:&quot;&lt;span style=\&quot;font-family:Times New Roman;font-size:13.333333333333332px;color:#000000\&quot;&gt;[15]&lt;/span&gt;&quot;},&quot;1388070261&quot;:{&quot;referencesIds&quot;:[&quot;doc:687143f10656ed63adcdc463&quot;],&quot;referencesOptions&quot;:{&quot;doc:687143f10656ed63adcdc463&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388070261,&quot;citationText&quot;:&quot;&lt;span style=\&quot;font-family:Times New Roman;font-size:13.333333333333332px;color:#000000\&quot;&gt;[25]&lt;/span&gt;&quot;},&quot;1518735331&quot;:{&quot;referencesIds&quot;:[&quot;doc:687107b6e516b77633b4e703&quot;,&quot;doc:6870fc549c4cb73d93f14ae9&quot;,&quot;doc:68713b79e516b77633b4f306&quot;],&quot;referencesOptions&quot;:{&quot;doc:687107b6e516b77633b4e703&quot;:{&quot;author&quot;:true,&quot;year&quot;:true,&quot;formatAuthorYear&quot;:false,&quot;pageReplace&quot;:&quot;&quot;,&quot;additionalField&quot;:&quot;&quot;,&quot;additionalValue&quot;:&quot;&quot;,&quot;prefix&quot;:&quot;&quot;,&quot;suffix&quot;:&quot;&quot;},&quot;doc:6870fc549c4cb73d93f14ae9&quot;:{&quot;author&quot;:true,&quot;year&quot;:true,&quot;formatAuthorYear&quot;:false,&quot;pageReplace&quot;:&quot;&quot;,&quot;additionalField&quot;:&quot;&quot;,&quot;additionalValue&quot;:&quot;&quot;,&quot;prefix&quot;:&quot;&quot;,&quot;suffix&quot;:&quot;&quot;},&quot;doc:68713b79e516b77633b4f306&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518735331,&quot;citationText&quot;:&quot;&lt;span style=\&quot;font-family:Times New Roman;font-size:13.333333333333332px;color:#000000\&quot;&gt;[5-7]&lt;/span&gt;&quot;},&quot;1786005573&quot;:{&quot;referencesIds&quot;:[&quot;doc:6870d871d6f92d4c5b5eb8d1&quot;],&quot;referencesOptions&quot;:{&quot;doc:6870d871d6f92d4c5b5eb8d1&quot;:{&quot;author&quot;:true,&quot;year&quot;:true,&quot;formatAuthorYear&quot;:false,&quot;additionalField&quot;:&quot;Page&quot;,&quot;additionalValue&quot;:&quot;&quot;,&quot;prefix&quot;:&quot;&quot;,&quot;suffix&quot;:&quot;&quot;}},&quot;hasBrokenReferences&quot;:false,&quot;hasManualEdits&quot;:false,&quot;isEmpty&quot;:false,&quot;citationType&quot;:&quot;inline&quot;,&quot;id&quot;:1786005573,&quot;citationText&quot;:&quot;&lt;span style=\&quot;font-family:Times New Roman;font-size:13.333333333333332px;color:#000000\&quot;&gt;[1]&lt;/span&gt;&quot;},&quot;2036304122&quot;:{&quot;referencesIds&quot;:[&quot;doc:687138718f06205616af4feb&quot;],&quot;referencesOptions&quot;:{&quot;doc:687138718f06205616af4feb&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2036304122,&quot;citationText&quot;:&quot;&lt;span style=\&quot;font-family:Times New Roman;font-size:13.333333333333332px;color:#000000\&quot;&gt;[20]&lt;/span&gt;&quot;},&quot;-564265904&quot;:{&quot;referencesIds&quot;:[&quot;doc:6870ede29c4cb73d93f14481&quot;],&quot;referencesOptions&quot;:{&quot;doc:6870ede29c4cb73d93f1448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564265904,&quot;citationText&quot;:&quot;&lt;span style=\&quot;font-family:Times New Roman;font-size:13.333333333333332px;color:#000000\&quot;&gt;[4]&lt;/span&gt;&quot;},&quot;-853418892&quot;:{&quot;referencesIds&quot;:[&quot;doc:687117cdd6f92d4c5b5ec62f&quot;],&quot;referencesOptions&quot;:{&quot;doc:687117cdd6f92d4c5b5ec62f&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53418892,&quot;citationText&quot;:&quot;&lt;span style=\&quot;font-family:Times New Roman;font-size:13.333333333333332px;color:#000000\&quot;&gt;[10]&lt;/span&gt;&quot;},&quot;-2095308941&quot;:{&quot;referencesIds&quot;:[&quot;doc:68a87f5d4031e26dbeb11241&quot;],&quot;referencesOptions&quot;:{&quot;doc:68a87f5d4031e26dbeb1124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2095308941,&quot;citationText&quot;:&quot;&lt;span style=\&quot;font-family:Times New Roman;font-size:13.333333333333332px;color:#000000\&quot;&gt;[11]&lt;/span&gt;&quot;},&quot;-1071040473&quot;:{&quot;referencesIds&quot;:[&quot;doc:68711c1828bbc05ad22663f4&quot;],&quot;referencesOptions&quot;:{&quot;doc:68711c1828bbc05ad22663f4&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071040473,&quot;citationText&quot;:&quot;&lt;span style=\&quot;font-family:Times New Roman;font-size:13.333333333333332px;color:#000000\&quot;&gt;[12]&lt;/span&gt;&quot;},&quot;-1084298158&quot;:{&quot;referencesIds&quot;:[&quot;doc:6871314fc57ec04effedd7cf&quot;],&quot;referencesOptions&quot;:{&quot;doc:6871314fc57ec04effedd7cf&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084298158,&quot;citationText&quot;:&quot;&lt;span style=\&quot;font-family:Times New Roman;font-size:13.333333333333332px;color:#000000\&quot;&gt;[16]&lt;/span&gt;&quot;},&quot;-132483148&quot;:{&quot;referencesIds&quot;:[&quot;doc:686ff40bdb04a6697362d589&quot;],&quot;referencesOptions&quot;:{&quot;doc:686ff40bdb04a6697362d589&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32483148,&quot;citationText&quot;:&quot;&lt;span style=\&quot;font-family:Times New Roman;font-size:13.333333333333332px;color:#000000\&quot;&gt;[17]&lt;/span&gt;&quot;},&quot;-1119303473&quot;:{&quot;referencesIds&quot;:[&quot;doc:687131943151db24fa3035ea&quot;],&quot;referencesOptions&quot;:{&quot;doc:687131943151db24fa3035ea&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119303473,&quot;citationText&quot;:&quot;&lt;span style=\&quot;font-family:Times New Roman;font-size:13.333333333333332px;color:#000000\&quot;&gt;[18]&lt;/span&gt;&quot;},&quot;-130251331&quot;:{&quot;referencesIds&quot;:[&quot;doc:686ff576db04a6697362d59c&quot;],&quot;referencesOptions&quot;:{&quot;doc:686ff576db04a6697362d59c&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30251331,&quot;citationText&quot;:&quot;&lt;span style=\&quot;font-family:Times New Roman;font-size:13.333333333333332px;color:#000000\&quot;&gt;[19]&lt;/span&gt;&quot;},&quot;-234703846&quot;:{&quot;referencesIds&quot;:[&quot;doc:686ff73b84ad273b37f6cbd9&quot;],&quot;referencesOptions&quot;:{&quot;doc:686ff73b84ad273b37f6cbd9&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234703846,&quot;citationText&quot;:&quot;&lt;span style=\&quot;font-family:Times New Roman;font-size:13.333333333333332px;color:#000000\&quot;&gt;[22]&lt;/span&gt;&quot;},&quot;-1158531974&quot;:{&quot;referencesIds&quot;:[&quot;doc:686ff76bdb04a6697362d5b5&quot;],&quot;referencesOptions&quot;:{&quot;doc:686ff76bdb04a6697362d5b5&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158531974,&quot;citationText&quot;:&quot;&lt;span style=\&quot;font-family:Times New Roman;font-size:13.333333333333332px;color:#000000\&quot;&gt;[23]&lt;/span&gt;&quot;},&quot;-94020003&quot;:{&quot;referencesIds&quot;:[&quot;doc:6871439d9c4cb73d93f15c20&quot;],&quot;referencesOptions&quot;:{&quot;doc:6871439d9c4cb73d93f15c20&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94020003,&quot;citationText&quot;:&quot;&lt;span style=\&quot;font-family:Times New Roman;font-size:13.333333333333332px;color:#000000\&quot;&gt;[24]&lt;/span&gt;&quot;}}"/>
    <we:property name="currentFolder" value="{&quot;id&quot;:&quot;project:686ff05eccb1c117525fcc8f&quot;,&quot;userId&quot;:&quot;user:621fb1058f0822df48c45972&quot;,&quot;projectId&quot;:&quot;ap:621fb1058f0822df48c45973&quot;,&quot;name&quot;:&quot;SITWE2025_JIWE&quot;,&quot;created&quot;:1752166494089,&quot;lastModified&quot;:1752166494089,&quot;position&quot;:9,&quot;isShared&quot;:false,&quot;isExampleCollection&quot;:false,&quot;isMyPublicationsCollection&quot;:false,&quot;notInFolder&quot;:false,&quot;totalReferences&quot;:30,&quot;depth&quot;:0}"/>
    <we:property name="currentStyle" value="{&quot;id&quot;:&quot;3355&quot;,&quot;styleType&quot;:&quot;refworks&quot;,&quot;name&quot;:&quot;IEEE - Transaction on Medical Imaging&quot;,&quot;isInstitutional&quot;:false,&quot;citeStyle&quot;:&quot;INTEXT_ONLY&quot;,&quot;isSorted&quot;:false,&quot;usesNumbers&quot;:true,&quot;authorDisambiguation&quot;:&quot;surname_firstname&quot;}"/>
    <we:property name="formatForFootnotesEnabled" value="&quot;formatForFootnotesDisabled&quot;"/>
    <we:property name="rcm.version" value="2"/>
    <we:property name="rw.officeVersion" value="&quot;1.3&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1</b:Tag>
    <b:SourceType>Book</b:SourceType>
    <b:Guid>{A04A7E7C-9439-4D13-B235-5C46A26B04FE}</b:Guid>
    <b:Author>
      <b:Author>
        <b:Corporate>Rudin, C. (2019). Stop explaining black box machine learning models for high stakes decisions and use interpretable models instead. Nature Machine Intelligence, 1, 206–215. doi:10.1038/s42256 019 0048 x</b:Corporate>
      </b:Author>
    </b:Author>
    <b:RefOrder>1</b:RefOrder>
  </b:Source>
</b:Sources>
</file>

<file path=customXml/itemProps1.xml><?xml version="1.0" encoding="utf-8"?>
<ds:datastoreItem xmlns:ds="http://schemas.openxmlformats.org/officeDocument/2006/customXml" ds:itemID="{1BA7AE83-F4DD-4952-92FA-2F5DD55176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10</Pages>
  <Words>5705</Words>
  <Characters>32523</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Jarutas Andritsch</dc:creator>
  <cp:lastModifiedBy>Haw Su Cheng</cp:lastModifiedBy>
  <cp:revision>243</cp:revision>
  <dcterms:created xsi:type="dcterms:W3CDTF">2025-10-26T07:17:00Z</dcterms:created>
  <dcterms:modified xsi:type="dcterms:W3CDTF">2026-01-16T14:23:00Z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7b4fe1e4-e002-4902-929d-c860c0001f01</vt:lpwstr>
  </property>
</Properties>
</file>