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Antenne 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rtl w:val="0"/>
        </w:rPr>
        <w:t xml:space="preserve">PARIS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12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sz w:val="17"/>
          <w:szCs w:val="17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GRILLE DÉCLARATIVE D’OUVERTURE </w:t>
      </w:r>
      <w:bookmarkStart w:colFirst="0" w:colLast="0" w:name="bookmark=id.gjdgxs" w:id="0"/>
      <w:bookmarkEnd w:id="0"/>
      <w:r w:rsidDel="00000000" w:rsidR="00000000" w:rsidRPr="00000000">
        <w:rPr>
          <w:rtl w:val="0"/>
        </w:rPr>
      </w:r>
    </w:p>
    <w:bookmarkStart w:colFirst="0" w:colLast="0" w:name="bookmark=id.30j0zll" w:id="1"/>
    <w:bookmarkEnd w:id="1"/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☐ DSN-P ASSOCIÉ </w:t>
      </w:r>
      <w:r w:rsidDel="00000000" w:rsidR="00000000" w:rsidRPr="00000000">
        <w:rPr>
          <w:rFonts w:ascii="Symbol" w:cs="Symbol" w:eastAsia="Symbol" w:hAnsi="Symbol"/>
          <w:b w:val="1"/>
          <w:bCs w:val="1"/>
          <w:rtl w:val="0"/>
        </w:rPr>
        <w:t xml:space="preserve">→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RÉALISÉ PAR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Organisateur : AFD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bookmarkStart w:colFirst="0" w:colLast="0" w:name="_heading=h.1fob9te" w:id="2"/>
      <w:bookmarkEnd w:id="2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Représenté par : </w:t>
      </w:r>
      <w:r w:rsidDel="00000000" w:rsidR="00000000" w:rsidRPr="00000000">
        <w:rPr>
          <w:sz w:val="18"/>
          <w:szCs w:val="18"/>
          <w:rtl w:val="0"/>
        </w:rPr>
        <w:t>AFD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Qualité : </w:t>
      </w:r>
    </w:p>
    <w:p w:rsidR="00000000" w:rsidDel="00000000" w:rsidP="00000000" w:rsidRDefault="00000000" w:rsidRPr="00000000" w14:paraId="0000000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Adresse : </w:t>
      </w:r>
      <w:r w:rsidDel="00000000" w:rsidR="00000000" w:rsidRPr="00000000">
        <w:rPr>
          <w:sz w:val="18"/>
          <w:szCs w:val="18"/>
          <w:rtl w:val="0"/>
        </w:rPr>
        <w:t>5 Rue Roland Barthes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340"/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Tél.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Fax :</w:t>
        <w:tab/>
        <w:t xml:space="preserve">E-mail :</w:t>
      </w:r>
      <w:r w:rsidDel="00000000" w:rsidR="00000000" w:rsidRPr="00000000">
        <w:rPr>
          <w:sz w:val="18"/>
          <w:szCs w:val="18"/>
          <w:rtl w:val="0"/>
        </w:rPr>
        <w:t>m.thibaud@agencenovabox.com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960"/>
          <w:tab w:val="left" w:leader="none" w:pos="486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Un dossier a-t-il été déposé en Préfecture ?</w:t>
        <w:tab/>
        <w:t xml:space="preserve">oui </w:t>
      </w:r>
      <w:bookmarkStart w:colFirst="0" w:colLast="0" w:name="bookmark=id.3znysh7" w:id="3"/>
      <w:bookmarkEnd w:id="3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  <w:tab/>
        <w:t xml:space="preserve">non </w:t>
      </w:r>
      <w:bookmarkStart w:colFirst="0" w:colLast="0" w:name="bookmark=id.2et92p0" w:id="4"/>
      <w:bookmarkEnd w:id="4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Nature de la manifestation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Brunch Electronik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Descriptif :  </w:t>
      </w:r>
      <w:r w:rsidDel="00000000" w:rsidR="00000000" w:rsidRPr="00000000">
        <w:rPr>
          <w:sz w:val="18"/>
          <w:szCs w:val="18"/>
          <w:rtl w:val="0"/>
        </w:rPr>
        <w:t>Brunch Electronik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6096"/>
          <w:tab w:val="left" w:leader="none" w:pos="8789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Lieu précis :  </w:t>
      </w:r>
      <w:r w:rsidDel="00000000" w:rsidR="00000000" w:rsidRPr="00000000">
        <w:rPr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Commune : </w:t>
      </w:r>
      <w:r w:rsidDel="00000000" w:rsidR="00000000" w:rsidRPr="00000000">
        <w:rPr>
          <w:sz w:val="18"/>
          <w:szCs w:val="18"/>
          <w:rtl w:val="0"/>
        </w:rPr>
        <w:t>Paris 12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     Dépt. : </w:t>
      </w:r>
      <w:r w:rsidDel="00000000" w:rsidR="00000000" w:rsidRPr="00000000">
        <w:rPr>
          <w:sz w:val="18"/>
          <w:szCs w:val="18"/>
          <w:rtl w:val="0"/>
        </w:rPr>
        <w:t>75012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Date : 2026-04-22</w:t>
        <w:tab/>
        <w:t>Heure de début : 20h35</w:t>
        <w:tab/>
        <w:t>Heure de fin : 14h31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Public prévisible déclaré (P1) *</w:t>
        <w:tab/>
        <w:t>Participants : 14000</w:t>
        <w:tab/>
        <w:t xml:space="preserve">Spectateurs 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Grille d'évaluation des risques *</w:t>
        <w:tab/>
        <w:t>Indice total de risque : 0,95</w:t>
        <w:tab/>
        <w:t>Effectif pondéré du public : 14000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720"/>
          <w:tab w:val="left" w:leader="none" w:pos="3686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ab/>
        <w:t>Ratio d’Intervenants Secouristes : 13,3000 Intervenants-secouristes : 14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N° du Certificat Original d'Affiliation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 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right" w:leader="none" w:pos="9638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(*) À remplir obligatoirement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4500"/>
          <w:tab w:val="left" w:leader="none" w:pos="756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Configuration du dispositif prévisionnel de secours mis en 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</w:r>
      <w:r w:rsidDel="00000000" w:rsidR="00000000" w:rsidRPr="00000000">
        <w:rPr>
          <w:sz w:val="18"/>
          <w:szCs w:val="18"/>
          <w:rtl w:val="0"/>
        </w:rPr>
        <w:t>2026-04-22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début : </w:t>
      </w:r>
      <w:r w:rsidDel="00000000" w:rsidR="00000000" w:rsidRPr="00000000">
        <w:rPr>
          <w:sz w:val="18"/>
          <w:szCs w:val="18"/>
          <w:rtl w:val="0"/>
        </w:rPr>
        <w:t>20h35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fin : </w:t>
      </w:r>
      <w:r w:rsidDel="00000000" w:rsidR="00000000" w:rsidRPr="00000000">
        <w:rPr>
          <w:sz w:val="18"/>
          <w:szCs w:val="18"/>
          <w:rtl w:val="0"/>
        </w:rPr>
        <w:t>14h31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540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5"/>
          <w:tab w:val="left" w:leader="none" w:pos="3686"/>
          <w:tab w:val="left" w:leader="none" w:pos="5954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Chef de Poste : 1</w:t>
        <w:tab/>
        <w:t>PSE2 : 6</w:t>
        <w:tab/>
        <w:t>PSE1 : 7</w:t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Nombre de véhicules de secours :</w:t>
        <w:tab/>
        <w:t>2   Tente : 0</w:t>
        <w:tab/>
        <w:t>Local infirmerie : 0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de médecins : 0</w:t>
        <w:tab/>
        <w:t xml:space="preserve">associatif </w:t>
      </w:r>
      <w:bookmarkStart w:colFirst="0" w:colLast="0" w:name="bookmark=id.tyjcwt" w:id="5"/>
      <w:bookmarkEnd w:id="5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d’infirmiers : 0</w:t>
        <w:tab/>
        <w:t xml:space="preserve">associatif </w:t>
      </w:r>
      <w:bookmarkStart w:colFirst="0" w:colLast="0" w:name="bookmark=id.3dy6vkm" w:id="6"/>
      <w:bookmarkEnd w:id="6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Autres structures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SAMU</w:t>
        <w:tab/>
        <w:t xml:space="preserve">informé</w:t>
        <w:tab/>
        <w:t xml:space="preserve">oui </w:t>
      </w:r>
      <w:bookmarkStart w:colFirst="0" w:colLast="0" w:name="bookmark=id.1t3h5sf" w:id="7"/>
      <w:bookmarkEnd w:id="7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☒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4d34og8" w:id="8"/>
      <w:bookmarkEnd w:id="8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</w:t>
        <w:tab/>
        <w:t xml:space="preserve">présent</w:t>
        <w:tab/>
        <w:t xml:space="preserve">oui </w:t>
      </w:r>
      <w:bookmarkStart w:colFirst="0" w:colLast="0" w:name="bookmark=id.2s8eyo1" w:id="9"/>
      <w:bookmarkEnd w:id="9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17dp8vu" w:id="10"/>
      <w:bookmarkEnd w:id="10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BSPP/SDIS</w:t>
        <w:tab/>
        <w:t xml:space="preserve">informé </w:t>
        <w:tab/>
        <w:t xml:space="preserve">oui </w:t>
      </w:r>
      <w:bookmarkStart w:colFirst="0" w:colLast="0" w:name="bookmark=id.3rdcrjn" w:id="11"/>
      <w:bookmarkEnd w:id="11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26in1rg" w:id="12"/>
      <w:bookmarkEnd w:id="12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  <w:tab/>
        <w:t xml:space="preserve">présent</w:t>
        <w:tab/>
        <w:t xml:space="preserve">oui </w:t>
      </w:r>
      <w:bookmarkStart w:colFirst="0" w:colLast="0" w:name="bookmark=id.lnxbz9" w:id="13"/>
      <w:bookmarkEnd w:id="13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35nkun2" w:id="14"/>
      <w:bookmarkEnd w:id="14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</w:p>
    <w:p w:rsidR="00000000" w:rsidDel="00000000" w:rsidP="00000000" w:rsidRDefault="00000000" w:rsidRPr="00000000" w14:paraId="000000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Justification(s) du dispositif mis en place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</w:t>
      </w:r>
    </w:p>
    <w:p w:rsidR="00000000" w:rsidDel="00000000" w:rsidP="00000000" w:rsidRDefault="00000000" w:rsidRPr="00000000" w14:paraId="000000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cadre d'Antenne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Directeur des Opérations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/>
        <w:drawing>
          <wp:inline distB="114300" distT="114300" distL="114300" distR="114300">
            <wp:extent cx="971233" cy="781629"/>
            <wp:effectExtent b="0" l="0" r="0" t="0"/>
            <wp:docPr id="5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1233" cy="7816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Haithem ALOUI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83725" y="3330738"/>
                          <a:ext cx="5924550" cy="8985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4075" cy="908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E">
      <w:pP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Cadre réservé à l’administration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851" w:top="1985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Symbo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-995984</wp:posOffset>
          </wp:positionV>
          <wp:extent cx="7559675" cy="1714500"/>
          <wp:effectExtent b="0" l="0" r="0" t="0"/>
          <wp:wrapNone/>
          <wp:docPr descr="C:\Users\OL\AppData\Local\Microsoft\Windows\INetCacheContent.Word\Papier_En_Tete_Pantin-03.png" id="52" name="image1.png"/>
          <a:graphic>
            <a:graphicData uri="http://schemas.openxmlformats.org/drawingml/2006/picture">
              <pic:pic>
                <pic:nvPicPr>
                  <pic:cNvPr descr="C:\Users\OL\AppData\Local\Microsoft\Windows\INetCacheContent.Word\Papier_En_Tete_Pantin-03.png" id="0" name="image1.png"/>
                  <pic:cNvPicPr preferRelativeResize="0"/>
                </pic:nvPicPr>
                <pic:blipFill>
                  <a:blip r:embed="rId1"/>
                  <a:srcRect b="7878" l="2515" r="2446" t="0"/>
                  <a:stretch>
                    <a:fillRect/>
                  </a:stretch>
                </pic:blipFill>
                <pic:spPr>
                  <a:xfrm>
                    <a:off x="0" y="0"/>
                    <a:ext cx="7559675" cy="17145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5080</wp:posOffset>
          </wp:positionH>
          <wp:positionV relativeFrom="page">
            <wp:posOffset>191770</wp:posOffset>
          </wp:positionV>
          <wp:extent cx="7531200" cy="1213200"/>
          <wp:effectExtent b="0" l="0" r="0" t="0"/>
          <wp:wrapNone/>
          <wp:docPr descr="C:\Users\OL\AppData\Local\Microsoft\Windows\INetCache\Content.Word\Papier_En_Tete_PCPS-02.png" id="51" name="image2.png"/>
          <a:graphic>
            <a:graphicData uri="http://schemas.openxmlformats.org/drawingml/2006/picture">
              <pic:pic>
                <pic:nvPicPr>
                  <pic:cNvPr descr="C:\Users\OL\AppData\Local\Microsoft\Windows\INetCache\Content.Word\Papier_En_Tete_PCPS-02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31200" cy="1213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Bdr>
        <w:top w:color="000000" w:space="1" w:sz="4" w:val="single"/>
        <w:left w:color="000000" w:space="4" w:sz="4" w:val="single"/>
        <w:bottom w:color="000000" w:space="1" w:sz="4" w:val="single"/>
        <w:right w:color="000000" w:space="4" w:sz="4" w:val="single"/>
      </w:pBdr>
      <w:shd w:fill="e0e0e0" w:val="clear"/>
      <w:jc w:val="center"/>
    </w:pPr>
    <w:rPr>
      <w:rFonts w:ascii="Verdana" w:cs="Verdana" w:eastAsia="Verdana" w:hAnsi="Verdana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  <w:rsid w:val="00EA2DBA"/>
  </w:style>
  <w:style w:type="paragraph" w:styleId="Titre1">
    <w:name w:val="heading 1"/>
    <w:basedOn w:val="Normal"/>
    <w:next w:val="Normal"/>
    <w:link w:val="Titre1Car"/>
    <w:qFormat w:val="1"/>
    <w:rsid w:val="00F93332"/>
    <w:pPr>
      <w:keepNext w:val="1"/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shd w:color="auto" w:fill="e0e0e0" w:val="clear"/>
      <w:spacing w:line="280" w:lineRule="atLeast"/>
      <w:jc w:val="center"/>
      <w:outlineLvl w:val="0"/>
    </w:pPr>
    <w:rPr>
      <w:rFonts w:ascii="Verdana" w:cs="Arial" w:eastAsia="Times New Roman" w:hAnsi="Verdana"/>
      <w:b w:val="1"/>
      <w:bCs w:val="1"/>
      <w:spacing w:val="5"/>
      <w:kern w:val="32"/>
      <w:lang w:eastAsia="fr-FR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En-tteCar" w:customStyle="1">
    <w:name w:val="En-tête Car"/>
    <w:basedOn w:val="Policepardfaut"/>
    <w:link w:val="En-tte"/>
    <w:uiPriority w:val="99"/>
    <w:rsid w:val="006E30B8"/>
  </w:style>
  <w:style w:type="paragraph" w:styleId="Pieddepage">
    <w:name w:val="footer"/>
    <w:basedOn w:val="Normal"/>
    <w:link w:val="Pieddepag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basedOn w:val="Policepardfaut"/>
    <w:link w:val="Pieddepage"/>
    <w:uiPriority w:val="99"/>
    <w:rsid w:val="006E30B8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6E30B8"/>
    <w:rPr>
      <w:rFonts w:ascii="Segoe UI" w:cs="Segoe UI" w:hAnsi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6E30B8"/>
    <w:rPr>
      <w:rFonts w:ascii="Segoe UI" w:cs="Segoe UI" w:hAnsi="Segoe UI"/>
      <w:sz w:val="18"/>
      <w:szCs w:val="18"/>
    </w:rPr>
  </w:style>
  <w:style w:type="paragraph" w:styleId="NormalWeb">
    <w:name w:val="Normal (Web)"/>
    <w:basedOn w:val="Normal"/>
    <w:uiPriority w:val="99"/>
    <w:semiHidden w:val="1"/>
    <w:unhideWhenUsed w:val="1"/>
    <w:rsid w:val="00F97931"/>
    <w:pPr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character" w:styleId="Titre1Car" w:customStyle="1">
    <w:name w:val="Titre 1 Car"/>
    <w:basedOn w:val="Policepardfaut"/>
    <w:link w:val="Titre1"/>
    <w:rsid w:val="00F93332"/>
    <w:rPr>
      <w:rFonts w:ascii="Verdana" w:cs="Arial" w:eastAsia="Times New Roman" w:hAnsi="Verdana"/>
      <w:b w:val="1"/>
      <w:bCs w:val="1"/>
      <w:spacing w:val="5"/>
      <w:kern w:val="32"/>
      <w:shd w:color="auto" w:fill="e0e0e0" w:val="clear"/>
      <w:lang w:eastAsia="fr-FR"/>
    </w:rPr>
  </w:style>
  <w:style w:type="table" w:styleId="Grilledutableau">
    <w:name w:val="Table Grid"/>
    <w:basedOn w:val="TableauNormal"/>
    <w:uiPriority w:val="59"/>
    <w:rsid w:val="00F93332"/>
    <w:pPr>
      <w:spacing w:line="280" w:lineRule="atLeast"/>
      <w:jc w:val="both"/>
    </w:pPr>
    <w:rPr>
      <w:rFonts w:ascii="Times New Roman" w:cs="Times New Roman" w:eastAsia="Times New Roman" w:hAnsi="Times New Roman"/>
      <w:sz w:val="20"/>
      <w:szCs w:val="20"/>
      <w:lang w:eastAsia="fr-F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agraphedeliste">
    <w:name w:val="List Paragraph"/>
    <w:basedOn w:val="Normal"/>
    <w:uiPriority w:val="34"/>
    <w:qFormat w:val="1"/>
    <w:rsid w:val="00013F7D"/>
    <w:pPr>
      <w:spacing w:line="240" w:lineRule="atLeast"/>
      <w:ind w:left="720"/>
      <w:contextualSpacing w:val="1"/>
      <w:jc w:val="both"/>
    </w:pPr>
    <w:rPr>
      <w:rFonts w:ascii="Calibri" w:hAnsi="Calibri" w:eastAsiaTheme="minorEastAsia"/>
      <w:sz w:val="18"/>
      <w:szCs w:val="24"/>
      <w:lang w:eastAsia="fr-F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+EPGjkbO0YZ/XO2TLjHuDhirCg==">CgMxLjAyCWlkLmdqZGd4czIKaWQuMzBqMHpsbDIJaC4xZm9iOXRlMgppZC4zem55c2g3MgppZC4yZXQ5MnAwMglpZC50eWpjd3QyCmlkLjNkeTZ2a20yCmlkLjF0M2g1c2YyCmlkLjRkMzRvZzgyCmlkLjJzOGV5bzEyCmlkLjE3ZHA4dnUyCmlkLjNyZGNyam4yCmlkLjI2aW4xcmcyCWlkLmxueGJ6OTIKaWQuMzVua3VuMjgAciExYmNmYjZPa01lVFJ5S0R3U3ZoMjNmUzFtMEY2Q2psb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2020-02-17T16:49:00Z</dcterms:created>
  <dc:creator>Pierre-emmanuel Ranson</dc:creator>
</cp:coreProperties>
</file>