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E781" w14:textId="77777777" w:rsidR="00D278B0" w:rsidRPr="00BD48AA" w:rsidRDefault="00D278B0" w:rsidP="00BD48AA">
      <w:pPr>
        <w:jc w:val="center"/>
        <w:rPr>
          <w:b/>
          <w:bCs/>
          <w:sz w:val="52"/>
          <w:szCs w:val="52"/>
        </w:rPr>
      </w:pPr>
    </w:p>
    <w:p w14:paraId="586CBAC4" w14:textId="77777777" w:rsidR="00D278B0" w:rsidRDefault="00D278B0" w:rsidP="00BD48AA">
      <w:pPr>
        <w:jc w:val="center"/>
        <w:rPr>
          <w:b/>
          <w:bCs/>
          <w:sz w:val="52"/>
          <w:szCs w:val="52"/>
        </w:rPr>
      </w:pPr>
    </w:p>
    <w:p w14:paraId="65C4D709" w14:textId="7D2EE976" w:rsidR="00D278B0" w:rsidRPr="007204F5" w:rsidRDefault="000E06F6" w:rsidP="00D278B0">
      <w:pPr>
        <w:jc w:val="center"/>
        <w:rPr>
          <w:b/>
          <w:bCs/>
          <w:sz w:val="44"/>
          <w:szCs w:val="44"/>
        </w:rPr>
      </w:pPr>
      <w:r w:rsidRPr="007204F5">
        <w:rPr>
          <w:rFonts w:hint="eastAsia"/>
          <w:b/>
          <w:bCs/>
          <w:sz w:val="44"/>
          <w:szCs w:val="44"/>
        </w:rPr>
        <w:t>车路一体</w:t>
      </w:r>
      <w:r w:rsidR="003C39C6">
        <w:rPr>
          <w:rFonts w:hint="eastAsia"/>
          <w:b/>
          <w:bCs/>
          <w:sz w:val="44"/>
          <w:szCs w:val="44"/>
        </w:rPr>
        <w:t>5G</w:t>
      </w:r>
      <w:r w:rsidR="003C39C6">
        <w:rPr>
          <w:rFonts w:hint="eastAsia"/>
          <w:b/>
          <w:bCs/>
          <w:sz w:val="44"/>
          <w:szCs w:val="44"/>
        </w:rPr>
        <w:t>时延</w:t>
      </w:r>
    </w:p>
    <w:p w14:paraId="3B67D81D" w14:textId="056DF10B" w:rsidR="00D278B0" w:rsidRPr="007204F5" w:rsidRDefault="000F4037" w:rsidP="00D278B0">
      <w:pPr>
        <w:jc w:val="center"/>
        <w:rPr>
          <w:b/>
          <w:bCs/>
          <w:sz w:val="44"/>
          <w:szCs w:val="44"/>
        </w:rPr>
      </w:pPr>
      <w:r w:rsidRPr="007204F5">
        <w:rPr>
          <w:rFonts w:hint="eastAsia"/>
          <w:b/>
          <w:bCs/>
          <w:sz w:val="44"/>
          <w:szCs w:val="44"/>
        </w:rPr>
        <w:t>测试方案</w:t>
      </w:r>
    </w:p>
    <w:p w14:paraId="3F6A4743" w14:textId="77777777" w:rsidR="00D278B0" w:rsidRPr="00D278B0" w:rsidRDefault="00D278B0" w:rsidP="00D278B0">
      <w:pPr>
        <w:jc w:val="center"/>
        <w:rPr>
          <w:b/>
          <w:bCs/>
          <w:sz w:val="52"/>
          <w:szCs w:val="52"/>
        </w:rPr>
      </w:pPr>
    </w:p>
    <w:p w14:paraId="113ED337" w14:textId="77777777" w:rsidR="00D278B0" w:rsidRPr="00D278B0" w:rsidRDefault="00D278B0" w:rsidP="00D278B0">
      <w:pPr>
        <w:jc w:val="center"/>
        <w:rPr>
          <w:b/>
          <w:bCs/>
          <w:sz w:val="52"/>
          <w:szCs w:val="52"/>
        </w:rPr>
      </w:pPr>
    </w:p>
    <w:p w14:paraId="678087D4" w14:textId="77777777" w:rsidR="00D278B0" w:rsidRPr="00D278B0" w:rsidRDefault="00D278B0" w:rsidP="00D278B0">
      <w:pPr>
        <w:jc w:val="center"/>
        <w:rPr>
          <w:b/>
          <w:bCs/>
          <w:sz w:val="52"/>
          <w:szCs w:val="52"/>
        </w:rPr>
      </w:pPr>
    </w:p>
    <w:p w14:paraId="7CB0AE1A" w14:textId="77777777" w:rsidR="00D278B0" w:rsidRPr="00D278B0" w:rsidRDefault="00D278B0" w:rsidP="00D278B0">
      <w:pPr>
        <w:jc w:val="center"/>
        <w:rPr>
          <w:b/>
          <w:bCs/>
          <w:sz w:val="52"/>
          <w:szCs w:val="52"/>
        </w:rPr>
      </w:pPr>
    </w:p>
    <w:p w14:paraId="1D1EEDEA" w14:textId="77777777" w:rsidR="00D278B0" w:rsidRPr="00D278B0" w:rsidRDefault="00D278B0" w:rsidP="00D278B0">
      <w:pPr>
        <w:jc w:val="center"/>
        <w:rPr>
          <w:b/>
          <w:bCs/>
          <w:sz w:val="52"/>
          <w:szCs w:val="52"/>
        </w:rPr>
      </w:pPr>
    </w:p>
    <w:p w14:paraId="1F68763C" w14:textId="77777777" w:rsidR="00D278B0" w:rsidRDefault="00D278B0" w:rsidP="00D278B0"/>
    <w:p w14:paraId="7CF3DB81" w14:textId="29CC5B25" w:rsidR="00D278B0" w:rsidRPr="00BD48AA" w:rsidRDefault="00BD48AA" w:rsidP="00D278B0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BD48AA">
        <w:rPr>
          <w:rFonts w:asciiTheme="majorEastAsia" w:eastAsiaTheme="majorEastAsia" w:hAnsiTheme="majorEastAsia" w:hint="eastAsia"/>
          <w:sz w:val="36"/>
          <w:szCs w:val="36"/>
        </w:rPr>
        <w:t>江苏智行未来汽车研究院</w:t>
      </w:r>
    </w:p>
    <w:p w14:paraId="3E6FE1F8" w14:textId="6144C361" w:rsidR="00BD48AA" w:rsidRPr="00BD48AA" w:rsidRDefault="00BD48AA" w:rsidP="00D278B0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r w:rsidRPr="00BD48AA">
        <w:rPr>
          <w:rFonts w:asciiTheme="majorEastAsia" w:eastAsiaTheme="majorEastAsia" w:hAnsiTheme="majorEastAsia" w:hint="eastAsia"/>
          <w:sz w:val="36"/>
          <w:szCs w:val="36"/>
        </w:rPr>
        <w:t>2</w:t>
      </w:r>
      <w:r w:rsidRPr="00BD48AA">
        <w:rPr>
          <w:rFonts w:asciiTheme="majorEastAsia" w:eastAsiaTheme="majorEastAsia" w:hAnsiTheme="majorEastAsia"/>
          <w:sz w:val="36"/>
          <w:szCs w:val="36"/>
        </w:rPr>
        <w:t>024</w:t>
      </w:r>
      <w:r w:rsidRPr="00BD48AA">
        <w:rPr>
          <w:rFonts w:asciiTheme="majorEastAsia" w:eastAsiaTheme="majorEastAsia" w:hAnsiTheme="majorEastAsia" w:hint="eastAsia"/>
          <w:sz w:val="36"/>
          <w:szCs w:val="36"/>
        </w:rPr>
        <w:t>年</w:t>
      </w:r>
      <w:r w:rsidR="003B5C0C">
        <w:rPr>
          <w:rFonts w:asciiTheme="majorEastAsia" w:eastAsiaTheme="majorEastAsia" w:hAnsiTheme="majorEastAsia" w:hint="eastAsia"/>
          <w:sz w:val="36"/>
          <w:szCs w:val="36"/>
        </w:rPr>
        <w:t>11</w:t>
      </w:r>
      <w:r w:rsidRPr="00BD48AA">
        <w:rPr>
          <w:rFonts w:asciiTheme="majorEastAsia" w:eastAsiaTheme="majorEastAsia" w:hAnsiTheme="majorEastAsia" w:hint="eastAsia"/>
          <w:sz w:val="36"/>
          <w:szCs w:val="36"/>
        </w:rPr>
        <w:t>月</w:t>
      </w:r>
    </w:p>
    <w:p w14:paraId="5D7C371B" w14:textId="77777777" w:rsidR="00D278B0" w:rsidRDefault="00D278B0">
      <w:pPr>
        <w:widowControl/>
        <w:jc w:val="left"/>
        <w:rPr>
          <w:rFonts w:asciiTheme="majorHAnsi" w:eastAsiaTheme="majorEastAsia" w:hAnsiTheme="majorHAnsi" w:cstheme="majorBidi"/>
          <w:b/>
          <w:bCs/>
          <w:sz w:val="44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1759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68B24A" w14:textId="3FF01C8F" w:rsidR="00BD48AA" w:rsidRDefault="00BD48AA" w:rsidP="00BD48A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9CED130" w14:textId="722D3757" w:rsidR="00A96297" w:rsidRDefault="00BD48A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67109" w:history="1">
            <w:r w:rsidR="00A96297" w:rsidRPr="00494CE4">
              <w:rPr>
                <w:rStyle w:val="af3"/>
                <w:rFonts w:hint="eastAsia"/>
                <w:noProof/>
              </w:rPr>
              <w:t>1</w:t>
            </w:r>
            <w:r w:rsidR="00A96297"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="00A96297" w:rsidRPr="00494CE4">
              <w:rPr>
                <w:rStyle w:val="af3"/>
                <w:rFonts w:hint="eastAsia"/>
                <w:noProof/>
              </w:rPr>
              <w:t>引言</w:t>
            </w:r>
            <w:r w:rsidR="00A96297">
              <w:rPr>
                <w:rFonts w:hint="eastAsia"/>
                <w:noProof/>
                <w:webHidden/>
              </w:rPr>
              <w:tab/>
            </w:r>
            <w:r w:rsidR="00A96297">
              <w:rPr>
                <w:rFonts w:hint="eastAsia"/>
                <w:noProof/>
                <w:webHidden/>
              </w:rPr>
              <w:fldChar w:fldCharType="begin"/>
            </w:r>
            <w:r w:rsidR="00A96297">
              <w:rPr>
                <w:rFonts w:hint="eastAsia"/>
                <w:noProof/>
                <w:webHidden/>
              </w:rPr>
              <w:instrText xml:space="preserve"> </w:instrText>
            </w:r>
            <w:r w:rsidR="00A96297">
              <w:rPr>
                <w:noProof/>
                <w:webHidden/>
              </w:rPr>
              <w:instrText>PAGEREF _Toc181867109 \h</w:instrText>
            </w:r>
            <w:r w:rsidR="00A96297">
              <w:rPr>
                <w:rFonts w:hint="eastAsia"/>
                <w:noProof/>
                <w:webHidden/>
              </w:rPr>
              <w:instrText xml:space="preserve"> </w:instrText>
            </w:r>
            <w:r w:rsidR="00A96297">
              <w:rPr>
                <w:rFonts w:hint="eastAsia"/>
                <w:noProof/>
                <w:webHidden/>
              </w:rPr>
            </w:r>
            <w:r w:rsidR="00A96297">
              <w:rPr>
                <w:rFonts w:hint="eastAsia"/>
                <w:noProof/>
                <w:webHidden/>
              </w:rPr>
              <w:fldChar w:fldCharType="separate"/>
            </w:r>
            <w:r w:rsidR="00A96297">
              <w:rPr>
                <w:noProof/>
                <w:webHidden/>
              </w:rPr>
              <w:t>- 1 -</w:t>
            </w:r>
            <w:r w:rsidR="00A9629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3C168C" w14:textId="17DAE751" w:rsidR="00A96297" w:rsidRDefault="00A96297">
          <w:pPr>
            <w:pStyle w:val="TOC2"/>
            <w:rPr>
              <w:noProof/>
              <w:szCs w:val="22"/>
              <w14:ligatures w14:val="standardContextual"/>
            </w:rPr>
          </w:pPr>
          <w:hyperlink w:anchor="_Toc181867110" w:history="1">
            <w:r w:rsidRPr="00494CE4">
              <w:rPr>
                <w:rStyle w:val="af3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测试条件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39D938" w14:textId="1D238718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1" w:history="1">
            <w:r w:rsidRPr="00494CE4">
              <w:rPr>
                <w:rStyle w:val="af3"/>
                <w:rFonts w:hint="eastAsia"/>
                <w:noProof/>
              </w:rPr>
              <w:t>1.1.1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测试车辆要求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4F0399" w14:textId="74FDC464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2" w:history="1">
            <w:r w:rsidRPr="00494CE4">
              <w:rPr>
                <w:rStyle w:val="af3"/>
                <w:rFonts w:hint="eastAsia"/>
                <w:noProof/>
              </w:rPr>
              <w:t>1.1.2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AI</w:t>
            </w:r>
            <w:r w:rsidRPr="00494CE4">
              <w:rPr>
                <w:rStyle w:val="af3"/>
                <w:rFonts w:hint="eastAsia"/>
                <w:noProof/>
              </w:rPr>
              <w:t>边缘计算设备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49DEA6" w14:textId="21A67E49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3" w:history="1">
            <w:r w:rsidRPr="00494CE4">
              <w:rPr>
                <w:rStyle w:val="af3"/>
                <w:rFonts w:hint="eastAsia"/>
                <w:noProof/>
              </w:rPr>
              <w:t>1.1.3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5G-CPE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F4684" w14:textId="625F3540" w:rsidR="00A96297" w:rsidRDefault="00A9629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4" w:history="1">
            <w:r w:rsidRPr="00494CE4">
              <w:rPr>
                <w:rStyle w:val="af3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场景测试流程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12959" w14:textId="31B753C2" w:rsidR="00A96297" w:rsidRDefault="00A96297">
          <w:pPr>
            <w:pStyle w:val="TOC2"/>
            <w:rPr>
              <w:noProof/>
              <w:szCs w:val="22"/>
              <w14:ligatures w14:val="standardContextual"/>
            </w:rPr>
          </w:pPr>
          <w:hyperlink w:anchor="_Toc181867115" w:history="1">
            <w:r w:rsidRPr="00494CE4">
              <w:rPr>
                <w:rStyle w:val="af3"/>
                <w:rFonts w:hint="eastAsia"/>
                <w:noProof/>
              </w:rPr>
              <w:t>2.1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4BFB53" w14:textId="447295ED" w:rsidR="00A96297" w:rsidRDefault="00A96297">
          <w:pPr>
            <w:pStyle w:val="TOC2"/>
            <w:rPr>
              <w:noProof/>
              <w:szCs w:val="22"/>
              <w14:ligatures w14:val="standardContextual"/>
            </w:rPr>
          </w:pPr>
          <w:hyperlink w:anchor="_Toc181867116" w:history="1">
            <w:r w:rsidRPr="00494CE4">
              <w:rPr>
                <w:rStyle w:val="af3"/>
                <w:rFonts w:hint="eastAsia"/>
                <w:noProof/>
              </w:rPr>
              <w:t>2.2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F55745" w14:textId="55D36DD0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7" w:history="1">
            <w:r w:rsidRPr="00494CE4">
              <w:rPr>
                <w:rStyle w:val="af3"/>
                <w:rFonts w:hint="eastAsia"/>
                <w:noProof/>
              </w:rPr>
              <w:t>2.2.1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高架下场景（如城市桥梁、立交桥等）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21F424" w14:textId="3DFEC704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8" w:history="1">
            <w:r w:rsidRPr="00494CE4">
              <w:rPr>
                <w:rStyle w:val="af3"/>
                <w:rFonts w:hint="eastAsia"/>
                <w:noProof/>
              </w:rPr>
              <w:t>2.2.2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阴雨天场景（恶劣天气下）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9FEF81" w14:textId="22D98109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19" w:history="1">
            <w:r w:rsidRPr="00494CE4">
              <w:rPr>
                <w:rStyle w:val="af3"/>
                <w:rFonts w:hint="eastAsia"/>
                <w:noProof/>
              </w:rPr>
              <w:t>2.2.3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人流密集场景（如商场、车站、体育馆等）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B40D65" w14:textId="5B582F35" w:rsidR="00A96297" w:rsidRDefault="00A96297">
          <w:pPr>
            <w:pStyle w:val="TOC2"/>
            <w:rPr>
              <w:noProof/>
              <w:szCs w:val="22"/>
              <w14:ligatures w14:val="standardContextual"/>
            </w:rPr>
          </w:pPr>
          <w:hyperlink w:anchor="_Toc181867120" w:history="1">
            <w:r w:rsidRPr="00494CE4">
              <w:rPr>
                <w:rStyle w:val="af3"/>
                <w:rFonts w:hint="eastAsia"/>
                <w:noProof/>
              </w:rPr>
              <w:t>2.3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7293F7" w14:textId="2CDA727A" w:rsidR="00A96297" w:rsidRDefault="00A9629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21" w:history="1">
            <w:r w:rsidRPr="00494CE4">
              <w:rPr>
                <w:rStyle w:val="af3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A32E05" w14:textId="08729AA7" w:rsidR="00A96297" w:rsidRDefault="00A96297">
          <w:pPr>
            <w:pStyle w:val="TOC2"/>
            <w:rPr>
              <w:noProof/>
              <w:szCs w:val="22"/>
              <w14:ligatures w14:val="standardContextual"/>
            </w:rPr>
          </w:pPr>
          <w:hyperlink w:anchor="_Toc181867122" w:history="1">
            <w:r w:rsidRPr="00494CE4">
              <w:rPr>
                <w:rStyle w:val="af3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通信时延分析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292DA4" w14:textId="480DF0D8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23" w:history="1">
            <w:r w:rsidRPr="00494CE4">
              <w:rPr>
                <w:rStyle w:val="af3"/>
                <w:rFonts w:hint="eastAsia"/>
                <w:noProof/>
              </w:rPr>
              <w:t>3.1.1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C8AC6B" w14:textId="3CE90275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24" w:history="1">
            <w:r w:rsidRPr="00494CE4">
              <w:rPr>
                <w:rStyle w:val="af3"/>
                <w:rFonts w:hint="eastAsia"/>
                <w:noProof/>
              </w:rPr>
              <w:t>3.1.2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8B556C" w14:textId="718867BA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25" w:history="1">
            <w:r w:rsidRPr="00494CE4">
              <w:rPr>
                <w:rStyle w:val="af3"/>
                <w:rFonts w:hint="eastAsia"/>
                <w:noProof/>
              </w:rPr>
              <w:t>3.1.3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58CDD3" w14:textId="328D23FD" w:rsidR="00A96297" w:rsidRDefault="00A96297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  <w14:ligatures w14:val="standardContextual"/>
            </w:rPr>
          </w:pPr>
          <w:hyperlink w:anchor="_Toc181867126" w:history="1">
            <w:r w:rsidRPr="00494CE4">
              <w:rPr>
                <w:rStyle w:val="af3"/>
                <w:rFonts w:hint="eastAsia"/>
                <w:noProof/>
              </w:rPr>
              <w:t>3.1.4</w:t>
            </w:r>
            <w:r>
              <w:rPr>
                <w:rFonts w:hint="eastAsia"/>
                <w:noProof/>
                <w:szCs w:val="22"/>
                <w14:ligatures w14:val="standardContextual"/>
              </w:rPr>
              <w:tab/>
            </w:r>
            <w:r w:rsidRPr="00494CE4">
              <w:rPr>
                <w:rStyle w:val="af3"/>
                <w:rFonts w:hint="eastAsia"/>
                <w:noProof/>
              </w:rPr>
              <w:t>测试记录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_Toc181867126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8CB1BB" w14:textId="62DCFD54" w:rsidR="00BD48AA" w:rsidRDefault="00BD48AA" w:rsidP="00BD48AA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40CE080" w14:textId="77777777" w:rsidR="00737576" w:rsidRDefault="00737576" w:rsidP="00BD48AA">
      <w:pPr>
        <w:sectPr w:rsidR="00737576" w:rsidSect="000A00A2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/>
          <w:cols w:space="425"/>
          <w:titlePg/>
          <w:docGrid w:type="lines" w:linePitch="312"/>
        </w:sectPr>
      </w:pPr>
    </w:p>
    <w:p w14:paraId="554B50D7" w14:textId="77777777" w:rsidR="000E7613" w:rsidRDefault="000E7613" w:rsidP="007F3721">
      <w:pPr>
        <w:pStyle w:val="1"/>
      </w:pPr>
      <w:bookmarkStart w:id="0" w:name="_Toc181867109"/>
      <w:r>
        <w:rPr>
          <w:rFonts w:hint="eastAsia"/>
        </w:rPr>
        <w:lastRenderedPageBreak/>
        <w:t>引言</w:t>
      </w:r>
      <w:bookmarkEnd w:id="0"/>
    </w:p>
    <w:p w14:paraId="3742ABF8" w14:textId="45692218" w:rsidR="007F3721" w:rsidRDefault="000E7613" w:rsidP="000E7613">
      <w:pPr>
        <w:pStyle w:val="2"/>
      </w:pPr>
      <w:bookmarkStart w:id="1" w:name="_Toc181867110"/>
      <w:r w:rsidRPr="0042007A">
        <w:rPr>
          <w:rFonts w:hint="eastAsia"/>
        </w:rPr>
        <w:t>测试</w:t>
      </w:r>
      <w:r>
        <w:rPr>
          <w:rFonts w:hint="eastAsia"/>
        </w:rPr>
        <w:t>条件</w:t>
      </w:r>
      <w:bookmarkEnd w:id="1"/>
    </w:p>
    <w:p w14:paraId="2AA1F006" w14:textId="77777777" w:rsidR="00385192" w:rsidRDefault="00385192" w:rsidP="00385192">
      <w:pPr>
        <w:pStyle w:val="3"/>
      </w:pPr>
      <w:bookmarkStart w:id="2" w:name="_Toc160701165"/>
      <w:bookmarkStart w:id="3" w:name="_Toc181867111"/>
      <w:r>
        <w:rPr>
          <w:rFonts w:hint="eastAsia"/>
        </w:rPr>
        <w:t>测试车辆要求</w:t>
      </w:r>
      <w:bookmarkEnd w:id="2"/>
      <w:bookmarkEnd w:id="3"/>
    </w:p>
    <w:p w14:paraId="2181D340" w14:textId="77777777" w:rsidR="00385192" w:rsidRDefault="00385192" w:rsidP="00385192">
      <w:pPr>
        <w:pStyle w:val="-"/>
        <w:ind w:firstLine="420"/>
      </w:pPr>
      <w:r w:rsidRPr="00737576">
        <w:rPr>
          <w:rFonts w:hint="eastAsia"/>
        </w:rPr>
        <w:t>测试车辆需提供设备供电保障</w:t>
      </w:r>
      <w:r>
        <w:rPr>
          <w:rFonts w:hint="eastAsia"/>
        </w:rPr>
        <w:t>，车辆供电能够供应测试设备运行</w:t>
      </w:r>
      <w:r w:rsidRPr="00737576">
        <w:rPr>
          <w:rFonts w:hint="eastAsia"/>
        </w:rPr>
        <w:t>；</w:t>
      </w:r>
    </w:p>
    <w:p w14:paraId="7A0FBEB8" w14:textId="77777777" w:rsidR="00385192" w:rsidRDefault="00385192" w:rsidP="00385192">
      <w:pPr>
        <w:pStyle w:val="3"/>
      </w:pPr>
      <w:bookmarkStart w:id="4" w:name="_Toc160701167"/>
      <w:bookmarkStart w:id="5" w:name="_Toc181867112"/>
      <w:r>
        <w:rPr>
          <w:rFonts w:hint="eastAsia"/>
        </w:rPr>
        <w:t>A</w:t>
      </w:r>
      <w:r>
        <w:t>I</w:t>
      </w:r>
      <w:r w:rsidRPr="00D836BD">
        <w:rPr>
          <w:rFonts w:hint="eastAsia"/>
        </w:rPr>
        <w:t>边缘计算设备</w:t>
      </w:r>
      <w:bookmarkEnd w:id="4"/>
      <w:bookmarkEnd w:id="5"/>
    </w:p>
    <w:p w14:paraId="49148052" w14:textId="77777777" w:rsidR="00385192" w:rsidRPr="00AC4280" w:rsidRDefault="00385192" w:rsidP="00385192">
      <w:pPr>
        <w:pStyle w:val="-"/>
        <w:ind w:firstLine="422"/>
      </w:pPr>
      <w:r w:rsidRPr="00AC4280">
        <w:rPr>
          <w:rFonts w:hint="eastAsia"/>
          <w:b/>
          <w:bCs/>
        </w:rPr>
        <w:t>型号</w:t>
      </w:r>
      <w:r>
        <w:rPr>
          <w:rFonts w:hint="eastAsia"/>
        </w:rPr>
        <w:t>：</w:t>
      </w:r>
      <w:proofErr w:type="spellStart"/>
      <w:r w:rsidRPr="00AC4280">
        <w:t>NVIDlA</w:t>
      </w:r>
      <w:proofErr w:type="spellEnd"/>
      <w:r w:rsidRPr="00AC4280">
        <w:t xml:space="preserve"> Jetson AGX Orin</w:t>
      </w:r>
    </w:p>
    <w:p w14:paraId="328BB4B6" w14:textId="77777777" w:rsidR="00385192" w:rsidRDefault="00385192" w:rsidP="00385192">
      <w:pPr>
        <w:pStyle w:val="-"/>
        <w:ind w:firstLine="422"/>
      </w:pPr>
      <w:r w:rsidRPr="00AC4280">
        <w:rPr>
          <w:rFonts w:hint="eastAsia"/>
          <w:b/>
          <w:bCs/>
        </w:rPr>
        <w:t>功能</w:t>
      </w:r>
      <w:r>
        <w:rPr>
          <w:rFonts w:hint="eastAsia"/>
        </w:rPr>
        <w:t>：用于部署驾驶员行为分析算法、以及其他程序；</w:t>
      </w:r>
    </w:p>
    <w:p w14:paraId="34A08BAD" w14:textId="77777777" w:rsidR="00385192" w:rsidRDefault="00385192" w:rsidP="00385192">
      <w:pPr>
        <w:pStyle w:val="-"/>
        <w:ind w:firstLine="422"/>
      </w:pPr>
      <w:r w:rsidRPr="00AC4280">
        <w:rPr>
          <w:rFonts w:hint="eastAsia"/>
          <w:b/>
          <w:bCs/>
        </w:rPr>
        <w:t>要求</w:t>
      </w:r>
      <w:r>
        <w:rPr>
          <w:rFonts w:hint="eastAsia"/>
        </w:rPr>
        <w:t>：要求算法部署并调试正常，保证程序的正常运行；</w:t>
      </w:r>
    </w:p>
    <w:p w14:paraId="0E1B325C" w14:textId="77777777" w:rsidR="00385192" w:rsidRDefault="00385192" w:rsidP="00385192">
      <w:pPr>
        <w:jc w:val="center"/>
      </w:pPr>
      <w:r>
        <w:rPr>
          <w:noProof/>
        </w:rPr>
        <w:drawing>
          <wp:inline distT="0" distB="0" distL="0" distR="0" wp14:anchorId="1EA22E96" wp14:editId="4EE1EEAF">
            <wp:extent cx="2725081" cy="1742136"/>
            <wp:effectExtent l="0" t="0" r="0" b="0"/>
            <wp:docPr id="952268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68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324" cy="17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0B0" w14:textId="0647EDB9" w:rsidR="0077627F" w:rsidRPr="002A5FF1" w:rsidRDefault="0077627F" w:rsidP="0077627F">
      <w:pPr>
        <w:pStyle w:val="a0"/>
        <w:ind w:leftChars="-4" w:left="1" w:hangingChars="5" w:hanging="9"/>
        <w:rPr>
          <w:rFonts w:hint="eastAsia"/>
        </w:r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边缘计算设备</w:t>
      </w:r>
    </w:p>
    <w:p w14:paraId="4467A3FA" w14:textId="77777777" w:rsidR="00385192" w:rsidRDefault="00385192" w:rsidP="00385192">
      <w:pPr>
        <w:pStyle w:val="3"/>
      </w:pPr>
      <w:bookmarkStart w:id="6" w:name="_Toc160701168"/>
      <w:bookmarkStart w:id="7" w:name="_Toc181867113"/>
      <w:r w:rsidRPr="00D836BD">
        <w:rPr>
          <w:rFonts w:hint="eastAsia"/>
        </w:rPr>
        <w:t>5</w:t>
      </w:r>
      <w:r w:rsidRPr="00D836BD">
        <w:t>G-CPE</w:t>
      </w:r>
      <w:bookmarkEnd w:id="6"/>
      <w:bookmarkEnd w:id="7"/>
    </w:p>
    <w:p w14:paraId="570A7C45" w14:textId="77777777" w:rsidR="00385192" w:rsidRPr="008D751D" w:rsidRDefault="00385192" w:rsidP="00385192">
      <w:pPr>
        <w:pStyle w:val="-"/>
        <w:ind w:firstLine="422"/>
      </w:pPr>
      <w:r w:rsidRPr="00AC4280">
        <w:rPr>
          <w:rFonts w:hint="eastAsia"/>
          <w:b/>
          <w:bCs/>
        </w:rPr>
        <w:t>型号</w:t>
      </w:r>
      <w:r>
        <w:rPr>
          <w:rFonts w:hint="eastAsia"/>
        </w:rPr>
        <w:t>：</w:t>
      </w:r>
      <w:proofErr w:type="gramStart"/>
      <w:r w:rsidRPr="008D751D">
        <w:rPr>
          <w:rFonts w:ascii="宋体" w:eastAsia="宋体" w:hAnsi="宋体" w:cs="Arial" w:hint="eastAsia"/>
          <w:kern w:val="0"/>
          <w:sz w:val="20"/>
          <w:szCs w:val="20"/>
        </w:rPr>
        <w:t>飞猫智联</w:t>
      </w:r>
      <w:proofErr w:type="gramEnd"/>
      <w:r w:rsidRPr="008D751D">
        <w:rPr>
          <w:rFonts w:ascii="宋体" w:eastAsia="宋体" w:hAnsi="宋体" w:cs="Arial" w:hint="eastAsia"/>
          <w:kern w:val="0"/>
          <w:sz w:val="20"/>
          <w:szCs w:val="20"/>
        </w:rPr>
        <w:t>FM10(旗舰版)</w:t>
      </w:r>
      <w:r>
        <w:rPr>
          <w:rFonts w:ascii="宋体" w:eastAsia="宋体" w:hAnsi="宋体" w:cs="Arial" w:hint="eastAsia"/>
          <w:kern w:val="0"/>
          <w:sz w:val="20"/>
          <w:szCs w:val="20"/>
        </w:rPr>
        <w:t>-</w:t>
      </w:r>
      <w:r w:rsidRPr="008D751D">
        <w:rPr>
          <w:rFonts w:ascii="宋体" w:eastAsia="宋体" w:hAnsi="宋体" w:cs="Arial" w:hint="eastAsia"/>
          <w:kern w:val="0"/>
          <w:sz w:val="20"/>
          <w:szCs w:val="20"/>
        </w:rPr>
        <w:t xml:space="preserve"> </w:t>
      </w:r>
      <w:proofErr w:type="gramStart"/>
      <w:r w:rsidRPr="008D751D">
        <w:rPr>
          <w:rFonts w:ascii="宋体" w:eastAsia="宋体" w:hAnsi="宋体" w:cs="Arial" w:hint="eastAsia"/>
          <w:kern w:val="0"/>
          <w:sz w:val="20"/>
          <w:szCs w:val="20"/>
        </w:rPr>
        <w:t>展锐春醵</w:t>
      </w:r>
      <w:proofErr w:type="gramEnd"/>
      <w:r w:rsidRPr="008D751D">
        <w:rPr>
          <w:rFonts w:ascii="宋体" w:eastAsia="宋体" w:hAnsi="宋体" w:cs="Arial" w:hint="eastAsia"/>
          <w:kern w:val="0"/>
          <w:sz w:val="20"/>
          <w:szCs w:val="20"/>
        </w:rPr>
        <w:t>510</w:t>
      </w:r>
    </w:p>
    <w:p w14:paraId="484E43B9" w14:textId="77777777" w:rsidR="00385192" w:rsidRDefault="00385192" w:rsidP="00385192">
      <w:pPr>
        <w:pStyle w:val="-"/>
        <w:ind w:firstLine="422"/>
      </w:pPr>
      <w:r w:rsidRPr="00AC4280">
        <w:rPr>
          <w:rFonts w:hint="eastAsia"/>
          <w:b/>
          <w:bCs/>
        </w:rPr>
        <w:t>功能</w:t>
      </w:r>
      <w:r>
        <w:rPr>
          <w:rFonts w:hint="eastAsia"/>
        </w:rPr>
        <w:t>：提供网络支持；</w:t>
      </w:r>
    </w:p>
    <w:p w14:paraId="7D88F62E" w14:textId="77777777" w:rsidR="00385192" w:rsidRDefault="00385192" w:rsidP="00385192">
      <w:pPr>
        <w:pStyle w:val="-"/>
        <w:ind w:firstLine="422"/>
      </w:pPr>
      <w:r w:rsidRPr="00D31350">
        <w:rPr>
          <w:rFonts w:hint="eastAsia"/>
          <w:b/>
          <w:bCs/>
        </w:rPr>
        <w:t>要求</w:t>
      </w:r>
      <w:r>
        <w:rPr>
          <w:rFonts w:hint="eastAsia"/>
        </w:rPr>
        <w:t>：网络运行稳定；</w:t>
      </w:r>
    </w:p>
    <w:p w14:paraId="0A594B16" w14:textId="77777777" w:rsidR="00385192" w:rsidRDefault="00385192" w:rsidP="00385192">
      <w:pPr>
        <w:jc w:val="center"/>
      </w:pPr>
      <w:r>
        <w:rPr>
          <w:noProof/>
        </w:rPr>
        <w:lastRenderedPageBreak/>
        <w:drawing>
          <wp:inline distT="0" distB="0" distL="0" distR="0" wp14:anchorId="4C8E8046" wp14:editId="11DBC8F6">
            <wp:extent cx="1328770" cy="2083043"/>
            <wp:effectExtent l="0" t="0" r="5080" b="0"/>
            <wp:docPr id="370727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27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6097" cy="21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C96" w14:textId="12CEEAC7" w:rsidR="0077627F" w:rsidRPr="002A5FF1" w:rsidRDefault="0077627F" w:rsidP="0077627F">
      <w:pPr>
        <w:pStyle w:val="a0"/>
        <w:ind w:leftChars="-4" w:left="1" w:hangingChars="5" w:hanging="9"/>
        <w:rPr>
          <w:rFonts w:hint="eastAsia"/>
        </w:rPr>
      </w:pPr>
      <w:r>
        <w:rPr>
          <w:rFonts w:hint="eastAsia"/>
        </w:rPr>
        <w:t>5G-CPE</w:t>
      </w:r>
    </w:p>
    <w:p w14:paraId="02C927FD" w14:textId="77777777" w:rsidR="00385192" w:rsidRPr="00385192" w:rsidRDefault="00385192" w:rsidP="00385192"/>
    <w:p w14:paraId="5F6166E3" w14:textId="29E049BC" w:rsidR="007F3721" w:rsidRDefault="00C168A5" w:rsidP="004923CD">
      <w:pPr>
        <w:pStyle w:val="1"/>
      </w:pPr>
      <w:bookmarkStart w:id="8" w:name="_Toc181867114"/>
      <w:r>
        <w:rPr>
          <w:rFonts w:hint="eastAsia"/>
        </w:rPr>
        <w:t>场景测试</w:t>
      </w:r>
      <w:r w:rsidR="000E7613">
        <w:rPr>
          <w:rFonts w:hint="eastAsia"/>
        </w:rPr>
        <w:t>流程</w:t>
      </w:r>
      <w:bookmarkEnd w:id="8"/>
    </w:p>
    <w:p w14:paraId="7B7A2ACD" w14:textId="6FE6E05F" w:rsidR="000E7613" w:rsidRDefault="000E7613" w:rsidP="000E7613">
      <w:pPr>
        <w:pStyle w:val="2"/>
      </w:pPr>
      <w:bookmarkStart w:id="9" w:name="_Toc181867115"/>
      <w:r>
        <w:rPr>
          <w:rFonts w:hint="eastAsia"/>
        </w:rPr>
        <w:t>测试目标</w:t>
      </w:r>
      <w:bookmarkEnd w:id="9"/>
    </w:p>
    <w:p w14:paraId="463F4D10" w14:textId="7C0DB9D4" w:rsidR="000E7613" w:rsidRPr="000E7613" w:rsidRDefault="000E7613" w:rsidP="000E7613">
      <w:pPr>
        <w:pStyle w:val="-"/>
        <w:ind w:firstLine="420"/>
      </w:pPr>
      <w:r>
        <w:rPr>
          <w:rFonts w:hint="eastAsia"/>
        </w:rPr>
        <w:t>测试的目标旨在</w:t>
      </w:r>
      <w:r w:rsidR="00C76517">
        <w:rPr>
          <w:rFonts w:hint="eastAsia"/>
        </w:rPr>
        <w:t>不同环境下</w:t>
      </w:r>
      <w:r w:rsidR="00C76EB8">
        <w:rPr>
          <w:rFonts w:hint="eastAsia"/>
        </w:rPr>
        <w:t>测试</w:t>
      </w:r>
      <w:r w:rsidR="00C76EB8">
        <w:t>5G</w:t>
      </w:r>
      <w:r w:rsidR="00C76EB8">
        <w:rPr>
          <w:rFonts w:hint="eastAsia"/>
        </w:rPr>
        <w:t>通信时延情况；</w:t>
      </w:r>
    </w:p>
    <w:p w14:paraId="52AE56A4" w14:textId="79A1ABD1" w:rsidR="000E7613" w:rsidRDefault="000E7613" w:rsidP="000E7613">
      <w:pPr>
        <w:pStyle w:val="2"/>
      </w:pPr>
      <w:bookmarkStart w:id="10" w:name="_Toc181867116"/>
      <w:r>
        <w:rPr>
          <w:rFonts w:hint="eastAsia"/>
        </w:rPr>
        <w:t>测试内容</w:t>
      </w:r>
      <w:bookmarkEnd w:id="10"/>
    </w:p>
    <w:p w14:paraId="1B821175" w14:textId="77450AA3" w:rsidR="00BE6C33" w:rsidRDefault="00415010" w:rsidP="00BE6C33">
      <w:pPr>
        <w:pStyle w:val="3"/>
      </w:pPr>
      <w:bookmarkStart w:id="11" w:name="_Toc181867117"/>
      <w:bookmarkStart w:id="12" w:name="_Hlk181866367"/>
      <w:r>
        <w:rPr>
          <w:rFonts w:hint="eastAsia"/>
        </w:rPr>
        <w:t>高架下场景</w:t>
      </w:r>
      <w:r w:rsidR="00A96297">
        <w:rPr>
          <w:rFonts w:hint="eastAsia"/>
        </w:rPr>
        <w:t>（</w:t>
      </w:r>
      <w:r w:rsidR="00A96297" w:rsidRPr="00A96297">
        <w:rPr>
          <w:rFonts w:hint="eastAsia"/>
        </w:rPr>
        <w:t>如城市桥梁、立交桥等</w:t>
      </w:r>
      <w:r w:rsidR="00A96297">
        <w:rPr>
          <w:rFonts w:hint="eastAsia"/>
        </w:rPr>
        <w:t>）</w:t>
      </w:r>
      <w:bookmarkEnd w:id="11"/>
    </w:p>
    <w:p w14:paraId="37B5F1BF" w14:textId="5DBC4807" w:rsidR="00415010" w:rsidRPr="00415010" w:rsidRDefault="00415010" w:rsidP="00415010">
      <w:pPr>
        <w:ind w:firstLine="420"/>
      </w:pPr>
      <w:r>
        <w:rPr>
          <w:rFonts w:hint="eastAsia"/>
        </w:rPr>
        <w:t>测试目标：检测</w:t>
      </w:r>
      <w:r>
        <w:rPr>
          <w:rFonts w:hint="eastAsia"/>
        </w:rPr>
        <w:t>5G</w:t>
      </w:r>
      <w:r>
        <w:rPr>
          <w:rFonts w:hint="eastAsia"/>
        </w:rPr>
        <w:t>网络在高架下因信号阻隔对时延的影响。</w:t>
      </w:r>
    </w:p>
    <w:p w14:paraId="5533CA23" w14:textId="77777777" w:rsidR="00415010" w:rsidRDefault="00415010" w:rsidP="00415010">
      <w:pPr>
        <w:ind w:firstLine="420"/>
      </w:pPr>
      <w:r>
        <w:rPr>
          <w:rFonts w:hint="eastAsia"/>
        </w:rPr>
        <w:t>测试内容：</w:t>
      </w:r>
    </w:p>
    <w:p w14:paraId="22D03A54" w14:textId="6226529F" w:rsidR="00415010" w:rsidRDefault="00415010" w:rsidP="00A96297">
      <w:pPr>
        <w:ind w:firstLineChars="400" w:firstLine="840"/>
      </w:pPr>
      <w:r>
        <w:rPr>
          <w:rFonts w:hint="eastAsia"/>
        </w:rPr>
        <w:t>1.</w:t>
      </w:r>
      <w:r>
        <w:rPr>
          <w:rFonts w:hint="eastAsia"/>
        </w:rPr>
        <w:t>信号强度测试：在高架下不同位置（例如桥面、桥底、桥头）进行信号强度测量，评估网络覆盖是否良好。</w:t>
      </w:r>
    </w:p>
    <w:p w14:paraId="3AED74EF" w14:textId="719CE26D" w:rsidR="00415010" w:rsidRDefault="00415010" w:rsidP="00A96297">
      <w:pPr>
        <w:ind w:firstLineChars="400" w:firstLine="840"/>
      </w:pPr>
      <w:r>
        <w:rPr>
          <w:rFonts w:hint="eastAsia"/>
        </w:rPr>
        <w:t>2.</w:t>
      </w:r>
      <w:r w:rsidRPr="00415010">
        <w:rPr>
          <w:rFonts w:hint="eastAsia"/>
        </w:rPr>
        <w:t>时延测试：通过测速工具或测试设备模拟数据传输过程，记录在不同位置的时延表现。重点关注桥下区域的信号覆盖差异，测试不同基站距离和信号反射的影响。</w:t>
      </w:r>
    </w:p>
    <w:p w14:paraId="0A1C5FE1" w14:textId="31196411" w:rsidR="00415010" w:rsidRDefault="00415010" w:rsidP="00A96297">
      <w:pPr>
        <w:ind w:firstLineChars="400" w:firstLine="840"/>
      </w:pPr>
      <w:r>
        <w:rPr>
          <w:rFonts w:hint="eastAsia"/>
        </w:rPr>
        <w:t>3.</w:t>
      </w:r>
      <w:r>
        <w:rPr>
          <w:rFonts w:hint="eastAsia"/>
        </w:rPr>
        <w:t>时延波动：测试</w:t>
      </w:r>
      <w:r>
        <w:rPr>
          <w:rFonts w:hint="eastAsia"/>
        </w:rPr>
        <w:t>5G</w:t>
      </w:r>
      <w:r>
        <w:rPr>
          <w:rFonts w:hint="eastAsia"/>
        </w:rPr>
        <w:t>网络在高架下的时延波动情况，是否因多径传播等因素出现明显的时延波动。</w:t>
      </w:r>
    </w:p>
    <w:p w14:paraId="7974334A" w14:textId="26A7A6F1" w:rsidR="00A96297" w:rsidRDefault="00A96297" w:rsidP="00A96297">
      <w:pPr>
        <w:ind w:firstLine="420"/>
      </w:pPr>
      <w:r w:rsidRPr="00A96297">
        <w:rPr>
          <w:rFonts w:hint="eastAsia"/>
        </w:rPr>
        <w:t>测试方法：对比不同环境下的时延差异（例如桥下信号弱的位置和桥上信号强的位置的时延差异）。</w:t>
      </w:r>
    </w:p>
    <w:p w14:paraId="63BB101A" w14:textId="688A368D" w:rsidR="00415010" w:rsidRDefault="00415010" w:rsidP="00415010">
      <w:pPr>
        <w:pStyle w:val="3"/>
      </w:pPr>
      <w:bookmarkStart w:id="13" w:name="_Toc181867118"/>
      <w:bookmarkEnd w:id="12"/>
      <w:r w:rsidRPr="00415010">
        <w:rPr>
          <w:rFonts w:hint="eastAsia"/>
        </w:rPr>
        <w:t>阴雨天场景（恶劣天气下）</w:t>
      </w:r>
      <w:bookmarkEnd w:id="13"/>
    </w:p>
    <w:p w14:paraId="026E69FD" w14:textId="6ADB5163" w:rsidR="00415010" w:rsidRPr="00415010" w:rsidRDefault="00415010" w:rsidP="00415010">
      <w:pPr>
        <w:ind w:firstLine="420"/>
      </w:pPr>
      <w:r>
        <w:rPr>
          <w:rFonts w:hint="eastAsia"/>
        </w:rPr>
        <w:t>测试目标：模拟阴雨天天气等环境因素对</w:t>
      </w:r>
      <w:r>
        <w:rPr>
          <w:rFonts w:hint="eastAsia"/>
        </w:rPr>
        <w:t>5G</w:t>
      </w:r>
      <w:r>
        <w:rPr>
          <w:rFonts w:hint="eastAsia"/>
        </w:rPr>
        <w:t>时延的影响，尤其是信号衰减和反射等问题。</w:t>
      </w:r>
    </w:p>
    <w:p w14:paraId="3FDD45DA" w14:textId="7ACE41D1" w:rsidR="00415010" w:rsidRDefault="00415010" w:rsidP="00415010">
      <w:pPr>
        <w:ind w:firstLine="420"/>
      </w:pPr>
      <w:r>
        <w:rPr>
          <w:rFonts w:hint="eastAsia"/>
        </w:rPr>
        <w:t>测试内容：</w:t>
      </w:r>
    </w:p>
    <w:p w14:paraId="36161F0F" w14:textId="78AF3EF7" w:rsidR="00415010" w:rsidRDefault="00A96297" w:rsidP="00A96297">
      <w:pPr>
        <w:ind w:firstLineChars="400" w:firstLine="840"/>
      </w:pPr>
      <w:r>
        <w:rPr>
          <w:rFonts w:hint="eastAsia"/>
        </w:rPr>
        <w:lastRenderedPageBreak/>
        <w:t>1.</w:t>
      </w:r>
      <w:r w:rsidR="00415010">
        <w:rPr>
          <w:rFonts w:hint="eastAsia"/>
        </w:rPr>
        <w:t>时延稳定性：在不同天气条件下进行时延测量，重点关注雨天带来的时延增加或波动现象，测试网络是否能够维持低时延传输。</w:t>
      </w:r>
    </w:p>
    <w:p w14:paraId="6CCEECAB" w14:textId="4EE053EA" w:rsidR="00415010" w:rsidRDefault="00A96297" w:rsidP="00A96297">
      <w:pPr>
        <w:ind w:firstLineChars="400" w:firstLine="840"/>
      </w:pPr>
      <w:r>
        <w:rPr>
          <w:rFonts w:hint="eastAsia"/>
        </w:rPr>
        <w:t>2.</w:t>
      </w:r>
      <w:r w:rsidR="00415010">
        <w:rPr>
          <w:rFonts w:hint="eastAsia"/>
        </w:rPr>
        <w:t>多路径效应：阴雨天会增加信号的多径效应，因此需要测试不同天气条件下的多径传播对时延的影响。</w:t>
      </w:r>
    </w:p>
    <w:p w14:paraId="0FD38DDA" w14:textId="67A19C72" w:rsidR="00A96297" w:rsidRDefault="00A96297" w:rsidP="00A96297">
      <w:pPr>
        <w:ind w:firstLine="420"/>
      </w:pPr>
      <w:r>
        <w:rPr>
          <w:rFonts w:hint="eastAsia"/>
        </w:rPr>
        <w:t>测试方法：在同一地点分别测试晴天和雨天天气下的时延，通过对比分析天气对网络性能的影响。</w:t>
      </w:r>
    </w:p>
    <w:p w14:paraId="161634AD" w14:textId="3F2DE9C8" w:rsidR="00A96297" w:rsidRDefault="00A96297" w:rsidP="00A96297">
      <w:pPr>
        <w:pStyle w:val="3"/>
      </w:pPr>
      <w:bookmarkStart w:id="14" w:name="_Toc181867119"/>
      <w:r w:rsidRPr="00A96297">
        <w:rPr>
          <w:rFonts w:hint="eastAsia"/>
        </w:rPr>
        <w:t>人流密集场景（如商场、车站、体育馆等）</w:t>
      </w:r>
      <w:bookmarkEnd w:id="14"/>
    </w:p>
    <w:p w14:paraId="25DC0DB9" w14:textId="1EA7186A" w:rsidR="00A96297" w:rsidRDefault="00A96297" w:rsidP="00A96297">
      <w:pPr>
        <w:ind w:firstLine="420"/>
      </w:pPr>
      <w:r>
        <w:rPr>
          <w:rFonts w:hint="eastAsia"/>
        </w:rPr>
        <w:t>测试目标：评估在人流密集的场所，</w:t>
      </w:r>
      <w:r>
        <w:rPr>
          <w:rFonts w:hint="eastAsia"/>
        </w:rPr>
        <w:t>5G</w:t>
      </w:r>
      <w:r>
        <w:rPr>
          <w:rFonts w:hint="eastAsia"/>
        </w:rPr>
        <w:t>网络在大量用户同时接入的情况下，时延表现如何，是否受到拥塞或网络负载的影响。</w:t>
      </w:r>
    </w:p>
    <w:p w14:paraId="5E317A3B" w14:textId="0B604EF6" w:rsidR="00A96297" w:rsidRDefault="00A96297" w:rsidP="00A96297">
      <w:pPr>
        <w:ind w:firstLine="420"/>
      </w:pPr>
      <w:r>
        <w:rPr>
          <w:rFonts w:hint="eastAsia"/>
        </w:rPr>
        <w:t>测试内容：</w:t>
      </w:r>
    </w:p>
    <w:p w14:paraId="2B2B1F86" w14:textId="129C3451" w:rsidR="00A96297" w:rsidRDefault="00A96297" w:rsidP="00A96297">
      <w:pPr>
        <w:ind w:firstLineChars="400" w:firstLine="840"/>
      </w:pPr>
      <w:r>
        <w:rPr>
          <w:rFonts w:hint="eastAsia"/>
        </w:rPr>
        <w:t>1.</w:t>
      </w:r>
      <w:r>
        <w:rPr>
          <w:rFonts w:hint="eastAsia"/>
        </w:rPr>
        <w:t>时延性能测试：在人流密集的环境下，模拟不同数量的用户同时接入网络，记录时延的变化。重点关注在网络负荷较大的情况下时延是否会显著增加。</w:t>
      </w:r>
    </w:p>
    <w:p w14:paraId="30651559" w14:textId="5CFF4D3A" w:rsidR="00A96297" w:rsidRDefault="00A96297" w:rsidP="00A96297">
      <w:pPr>
        <w:ind w:firstLineChars="400" w:firstLine="840"/>
      </w:pPr>
      <w:r>
        <w:rPr>
          <w:rFonts w:hint="eastAsia"/>
        </w:rPr>
        <w:t>2.</w:t>
      </w:r>
      <w:r>
        <w:rPr>
          <w:rFonts w:hint="eastAsia"/>
        </w:rPr>
        <w:t>用户密度测试：评估不同用户密度对时延的影响，选择典型的高密度场景（如车站候车厅、商场电梯口等）进行测试。</w:t>
      </w:r>
    </w:p>
    <w:p w14:paraId="2A9AC3F1" w14:textId="1B9127DE" w:rsidR="00A96297" w:rsidRDefault="00A96297" w:rsidP="00A96297">
      <w:pPr>
        <w:ind w:firstLineChars="400" w:firstLine="840"/>
      </w:pPr>
      <w:r>
        <w:rPr>
          <w:rFonts w:hint="eastAsia"/>
        </w:rPr>
        <w:t>3.</w:t>
      </w:r>
      <w:r>
        <w:rPr>
          <w:rFonts w:hint="eastAsia"/>
        </w:rPr>
        <w:t>网络拥塞与延迟分析：在用户密集场所测试</w:t>
      </w:r>
      <w:r>
        <w:rPr>
          <w:rFonts w:hint="eastAsia"/>
        </w:rPr>
        <w:t>5G</w:t>
      </w:r>
      <w:r>
        <w:rPr>
          <w:rFonts w:hint="eastAsia"/>
        </w:rPr>
        <w:t>网络的承载能力，模拟用户高并发接入、视频流、实时通信等应用场景，观察网络负载对时延的影响。</w:t>
      </w:r>
    </w:p>
    <w:p w14:paraId="34BC1B48" w14:textId="6FABAB80" w:rsidR="00A96297" w:rsidRPr="00A96297" w:rsidRDefault="00A96297" w:rsidP="00A96297">
      <w:pPr>
        <w:ind w:firstLine="420"/>
      </w:pPr>
      <w:r w:rsidRPr="00A96297">
        <w:rPr>
          <w:rFonts w:hint="eastAsia"/>
        </w:rPr>
        <w:t>测试方法：在商场、地铁站、车站等人流密集场所进行实时测试，通过布置多个测试点来分析人流密集度对时延的影响。</w:t>
      </w:r>
    </w:p>
    <w:p w14:paraId="4ACF06D7" w14:textId="17765555" w:rsidR="000E7613" w:rsidRDefault="000E7613" w:rsidP="000E7613">
      <w:pPr>
        <w:pStyle w:val="2"/>
      </w:pPr>
      <w:bookmarkStart w:id="15" w:name="_Toc181867120"/>
      <w:r>
        <w:rPr>
          <w:rFonts w:hint="eastAsia"/>
        </w:rPr>
        <w:t>测试流程</w:t>
      </w:r>
      <w:bookmarkEnd w:id="15"/>
    </w:p>
    <w:p w14:paraId="402CA765" w14:textId="77777777" w:rsidR="003F5953" w:rsidRPr="003F5953" w:rsidRDefault="003F5953" w:rsidP="003F5953">
      <w:pPr>
        <w:pStyle w:val="-"/>
        <w:numPr>
          <w:ilvl w:val="0"/>
          <w:numId w:val="27"/>
        </w:numPr>
        <w:ind w:firstLineChars="0"/>
      </w:pPr>
      <w:r w:rsidRPr="003F5953">
        <w:rPr>
          <w:rFonts w:hint="eastAsia"/>
        </w:rPr>
        <w:t>设备按照不同频率间隔向发送携带当前时间戳的数据包给</w:t>
      </w:r>
      <w:r w:rsidRPr="003F5953">
        <w:rPr>
          <w:rFonts w:hint="eastAsia"/>
        </w:rPr>
        <w:t>MQTT</w:t>
      </w:r>
      <w:r w:rsidRPr="003F5953">
        <w:rPr>
          <w:rFonts w:hint="eastAsia"/>
        </w:rPr>
        <w:t>服务的指定话题；</w:t>
      </w:r>
    </w:p>
    <w:p w14:paraId="0C1EA3F0" w14:textId="77777777" w:rsidR="003F5953" w:rsidRPr="003F5953" w:rsidRDefault="003F5953" w:rsidP="003F5953">
      <w:pPr>
        <w:pStyle w:val="-"/>
        <w:numPr>
          <w:ilvl w:val="0"/>
          <w:numId w:val="27"/>
        </w:numPr>
        <w:ind w:firstLineChars="0"/>
      </w:pPr>
      <w:r w:rsidRPr="003F5953">
        <w:rPr>
          <w:rFonts w:hint="eastAsia"/>
        </w:rPr>
        <w:t>设备订阅</w:t>
      </w:r>
      <w:r w:rsidRPr="003F5953">
        <w:rPr>
          <w:rFonts w:hint="eastAsia"/>
        </w:rPr>
        <w:t>MQTT</w:t>
      </w:r>
      <w:r w:rsidRPr="003F5953">
        <w:rPr>
          <w:rFonts w:hint="eastAsia"/>
        </w:rPr>
        <w:t>服务的指定话题，并接收数据内容，并在内容中追加接收时间戳；</w:t>
      </w:r>
    </w:p>
    <w:p w14:paraId="0E83E44A" w14:textId="77777777" w:rsidR="003F5953" w:rsidRPr="003F5953" w:rsidRDefault="003F5953" w:rsidP="003F5953">
      <w:pPr>
        <w:pStyle w:val="-"/>
        <w:numPr>
          <w:ilvl w:val="0"/>
          <w:numId w:val="27"/>
        </w:numPr>
        <w:ind w:firstLineChars="0"/>
      </w:pPr>
      <w:r w:rsidRPr="003F5953">
        <w:rPr>
          <w:rFonts w:hint="eastAsia"/>
        </w:rPr>
        <w:t>将接收到的数据保存到文件，作为后续分析记录；</w:t>
      </w:r>
    </w:p>
    <w:p w14:paraId="3B658D0E" w14:textId="77777777" w:rsidR="004C00EA" w:rsidRPr="003F5953" w:rsidRDefault="004C00EA" w:rsidP="004C00EA"/>
    <w:p w14:paraId="0DB85089" w14:textId="40A7A8DF" w:rsidR="004C00EA" w:rsidRDefault="00B31528" w:rsidP="004C00EA">
      <w:pPr>
        <w:jc w:val="center"/>
      </w:pPr>
      <w:r>
        <w:object w:dxaOrig="7471" w:dyaOrig="9195" w14:anchorId="559B4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460.5pt" o:ole="">
            <v:imagedata r:id="rId12" o:title=""/>
          </v:shape>
          <o:OLEObject Type="Embed" ProgID="Visio.Drawing.15" ShapeID="_x0000_i1025" DrawAspect="Content" ObjectID="_1792493217" r:id="rId13"/>
        </w:object>
      </w:r>
    </w:p>
    <w:p w14:paraId="54E6EE0C" w14:textId="57DD61FF" w:rsidR="004C00EA" w:rsidRPr="004C00EA" w:rsidRDefault="004C00EA" w:rsidP="004C00EA">
      <w:pPr>
        <w:pStyle w:val="a0"/>
        <w:ind w:firstLine="360"/>
        <w:rPr>
          <w:rFonts w:hint="eastAsia"/>
        </w:rPr>
      </w:pPr>
      <w:r>
        <w:rPr>
          <w:rFonts w:hint="eastAsia"/>
        </w:rPr>
        <w:t>测试流程</w:t>
      </w:r>
    </w:p>
    <w:p w14:paraId="5A4600AF" w14:textId="53618354" w:rsidR="00F07D04" w:rsidRDefault="00F07D04" w:rsidP="00F07D04">
      <w:pPr>
        <w:pStyle w:val="1"/>
      </w:pPr>
      <w:bookmarkStart w:id="16" w:name="_Toc181867121"/>
      <w:r>
        <w:rPr>
          <w:rFonts w:hint="eastAsia"/>
        </w:rPr>
        <w:t>测试用例</w:t>
      </w:r>
      <w:bookmarkEnd w:id="16"/>
    </w:p>
    <w:p w14:paraId="79397667" w14:textId="3A2115CD" w:rsidR="006E185B" w:rsidRPr="006E185B" w:rsidRDefault="000C31C1" w:rsidP="006E185B">
      <w:pPr>
        <w:pStyle w:val="2"/>
      </w:pPr>
      <w:bookmarkStart w:id="17" w:name="_Toc181867122"/>
      <w:r>
        <w:rPr>
          <w:rFonts w:hint="eastAsia"/>
        </w:rPr>
        <w:t>通信</w:t>
      </w:r>
      <w:r w:rsidR="006E185B">
        <w:rPr>
          <w:rFonts w:hint="eastAsia"/>
        </w:rPr>
        <w:t>时延分析</w:t>
      </w:r>
      <w:bookmarkEnd w:id="17"/>
    </w:p>
    <w:p w14:paraId="00633D95" w14:textId="1129B7AD" w:rsidR="00F07D04" w:rsidRDefault="00595204" w:rsidP="00F07D04">
      <w:pPr>
        <w:pStyle w:val="3"/>
      </w:pPr>
      <w:bookmarkStart w:id="18" w:name="_Toc181867123"/>
      <w:r>
        <w:rPr>
          <w:rFonts w:hint="eastAsia"/>
        </w:rPr>
        <w:t>测试描述</w:t>
      </w:r>
      <w:bookmarkEnd w:id="18"/>
    </w:p>
    <w:p w14:paraId="53D90B3E" w14:textId="230601C1" w:rsidR="00B31528" w:rsidRPr="00B31528" w:rsidRDefault="00B31528" w:rsidP="00B31528">
      <w:pPr>
        <w:pStyle w:val="-"/>
        <w:ind w:firstLine="420"/>
      </w:pPr>
      <w:r>
        <w:rPr>
          <w:rFonts w:hint="eastAsia"/>
        </w:rPr>
        <w:t>测试平台设置数据包大小、数据发送频率，启动定时任务通过指定话题向</w:t>
      </w:r>
      <w:r>
        <w:rPr>
          <w:rFonts w:hint="eastAsia"/>
        </w:rPr>
        <w:t>MQTT</w:t>
      </w:r>
      <w:r>
        <w:rPr>
          <w:rFonts w:hint="eastAsia"/>
        </w:rPr>
        <w:t>服务发布携带当前时间戳的数据包；测试平台通过订阅服务订阅指定话题，接收携带发送时间戳的数据包，并添加接收时间戳；然后将将数据内容保存到文件。</w:t>
      </w:r>
    </w:p>
    <w:p w14:paraId="42D30597" w14:textId="390537A5" w:rsidR="00F07D04" w:rsidRDefault="00F07D04" w:rsidP="00F07D04">
      <w:pPr>
        <w:pStyle w:val="3"/>
      </w:pPr>
      <w:bookmarkStart w:id="19" w:name="_Toc181867124"/>
      <w:r>
        <w:rPr>
          <w:rFonts w:hint="eastAsia"/>
        </w:rPr>
        <w:lastRenderedPageBreak/>
        <w:t>测试用例</w:t>
      </w:r>
      <w:bookmarkEnd w:id="19"/>
    </w:p>
    <w:tbl>
      <w:tblPr>
        <w:tblStyle w:val="ae"/>
        <w:tblpPr w:leftFromText="180" w:rightFromText="180" w:vertAnchor="text" w:horzAnchor="margin" w:tblpY="15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F07D04" w14:paraId="7C960F1D" w14:textId="77777777" w:rsidTr="00AE0738">
        <w:trPr>
          <w:trHeight w:val="412"/>
        </w:trPr>
        <w:tc>
          <w:tcPr>
            <w:tcW w:w="1696" w:type="dxa"/>
            <w:vAlign w:val="center"/>
          </w:tcPr>
          <w:p w14:paraId="5E0CE0D0" w14:textId="77777777" w:rsidR="00F07D04" w:rsidRDefault="00F07D04" w:rsidP="00B339C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测试方案编号</w:t>
            </w:r>
          </w:p>
        </w:tc>
        <w:tc>
          <w:tcPr>
            <w:tcW w:w="6600" w:type="dxa"/>
            <w:vAlign w:val="center"/>
          </w:tcPr>
          <w:p w14:paraId="2F196720" w14:textId="49567E5B" w:rsidR="00F07D04" w:rsidRDefault="00B31528" w:rsidP="00B339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SY</w:t>
            </w:r>
            <w:r>
              <w:rPr>
                <w:rFonts w:ascii="宋体" w:hAnsi="宋体" w:cs="宋体"/>
                <w:szCs w:val="21"/>
              </w:rPr>
              <w:t>-5G</w:t>
            </w:r>
            <w:r w:rsidR="00F07D04">
              <w:rPr>
                <w:rFonts w:ascii="宋体" w:hAnsi="宋体" w:cs="宋体"/>
                <w:szCs w:val="21"/>
              </w:rPr>
              <w:t>-1</w:t>
            </w:r>
          </w:p>
        </w:tc>
      </w:tr>
      <w:tr w:rsidR="00F07D04" w14:paraId="6CAFE246" w14:textId="77777777" w:rsidTr="00AE0738">
        <w:trPr>
          <w:trHeight w:val="417"/>
        </w:trPr>
        <w:tc>
          <w:tcPr>
            <w:tcW w:w="1696" w:type="dxa"/>
            <w:vAlign w:val="center"/>
          </w:tcPr>
          <w:p w14:paraId="23CEB93B" w14:textId="77777777" w:rsidR="00F07D04" w:rsidRDefault="00F07D04" w:rsidP="00B339C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测试标题</w:t>
            </w:r>
          </w:p>
        </w:tc>
        <w:tc>
          <w:tcPr>
            <w:tcW w:w="6600" w:type="dxa"/>
            <w:vAlign w:val="center"/>
          </w:tcPr>
          <w:p w14:paraId="4CA4E346" w14:textId="5F5B37B4" w:rsidR="00F07D04" w:rsidRDefault="00B31528" w:rsidP="00B339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5G通信时延</w:t>
            </w:r>
            <w:r w:rsidR="00F07D04">
              <w:rPr>
                <w:rFonts w:ascii="宋体" w:eastAsia="宋体" w:hAnsi="宋体" w:cs="宋体" w:hint="eastAsia"/>
                <w:szCs w:val="21"/>
              </w:rPr>
              <w:t>分析</w:t>
            </w:r>
          </w:p>
        </w:tc>
      </w:tr>
      <w:tr w:rsidR="00F07D04" w14:paraId="7E3BB0F4" w14:textId="77777777" w:rsidTr="00AE0738">
        <w:trPr>
          <w:trHeight w:val="409"/>
        </w:trPr>
        <w:tc>
          <w:tcPr>
            <w:tcW w:w="1696" w:type="dxa"/>
            <w:vAlign w:val="center"/>
          </w:tcPr>
          <w:p w14:paraId="32887C36" w14:textId="77777777" w:rsidR="00F07D04" w:rsidRDefault="00F07D04" w:rsidP="00B339C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对应场景</w:t>
            </w:r>
          </w:p>
        </w:tc>
        <w:tc>
          <w:tcPr>
            <w:tcW w:w="6600" w:type="dxa"/>
            <w:vAlign w:val="center"/>
          </w:tcPr>
          <w:p w14:paraId="3911E2EF" w14:textId="44E8A7AE" w:rsidR="00F07D04" w:rsidRDefault="000C31C1" w:rsidP="00B339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5G通信时延</w:t>
            </w:r>
          </w:p>
        </w:tc>
      </w:tr>
      <w:tr w:rsidR="00F07D04" w14:paraId="0F20E794" w14:textId="77777777" w:rsidTr="00AE0738">
        <w:trPr>
          <w:trHeight w:val="416"/>
        </w:trPr>
        <w:tc>
          <w:tcPr>
            <w:tcW w:w="1696" w:type="dxa"/>
            <w:vAlign w:val="center"/>
          </w:tcPr>
          <w:p w14:paraId="60D3617B" w14:textId="0706A785" w:rsidR="00F07D04" w:rsidRDefault="00F07D04" w:rsidP="00B339C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测试</w:t>
            </w:r>
            <w:r w:rsidR="005360CB">
              <w:rPr>
                <w:rFonts w:ascii="宋体" w:eastAsia="宋体" w:hAnsi="宋体" w:cs="宋体" w:hint="eastAsia"/>
                <w:b/>
                <w:bCs/>
                <w:szCs w:val="21"/>
              </w:rPr>
              <w:t>目的</w:t>
            </w:r>
          </w:p>
        </w:tc>
        <w:tc>
          <w:tcPr>
            <w:tcW w:w="6600" w:type="dxa"/>
            <w:vAlign w:val="center"/>
          </w:tcPr>
          <w:p w14:paraId="284F8EAA" w14:textId="5D61ACDB" w:rsidR="00F07D04" w:rsidRDefault="00B31528" w:rsidP="00B339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测试5</w:t>
            </w:r>
            <w:r>
              <w:rPr>
                <w:rFonts w:ascii="宋体" w:hAnsi="宋体" w:cs="宋体"/>
                <w:szCs w:val="21"/>
              </w:rPr>
              <w:t xml:space="preserve">G </w:t>
            </w:r>
            <w:r>
              <w:rPr>
                <w:rFonts w:ascii="宋体" w:hAnsi="宋体" w:cs="宋体" w:hint="eastAsia"/>
                <w:szCs w:val="21"/>
              </w:rPr>
              <w:t>的通信时延情况</w:t>
            </w:r>
          </w:p>
        </w:tc>
      </w:tr>
      <w:tr w:rsidR="00F07D04" w14:paraId="2FD3FFC6" w14:textId="77777777" w:rsidTr="00AE0738">
        <w:trPr>
          <w:trHeight w:val="1389"/>
        </w:trPr>
        <w:tc>
          <w:tcPr>
            <w:tcW w:w="1696" w:type="dxa"/>
            <w:vAlign w:val="center"/>
          </w:tcPr>
          <w:p w14:paraId="7C60C7BE" w14:textId="77777777" w:rsidR="00F07D04" w:rsidRDefault="00F07D04" w:rsidP="00B339C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预置条件</w:t>
            </w:r>
          </w:p>
        </w:tc>
        <w:tc>
          <w:tcPr>
            <w:tcW w:w="6600" w:type="dxa"/>
            <w:vAlign w:val="center"/>
          </w:tcPr>
          <w:p w14:paraId="0BEE1A79" w14:textId="77777777" w:rsidR="00F07D04" w:rsidRDefault="005360CB" w:rsidP="00B339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车辆供电正常；</w:t>
            </w:r>
          </w:p>
          <w:p w14:paraId="7B479712" w14:textId="047B78D7" w:rsidR="005360CB" w:rsidRDefault="005360CB" w:rsidP="00B339C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网络通信正常；</w:t>
            </w:r>
          </w:p>
          <w:p w14:paraId="37BB846C" w14:textId="08675030" w:rsidR="00213935" w:rsidRDefault="005360CB" w:rsidP="00213935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程序运行正常；</w:t>
            </w:r>
          </w:p>
        </w:tc>
      </w:tr>
      <w:tr w:rsidR="00F07D04" w14:paraId="4ACEEBAB" w14:textId="77777777" w:rsidTr="00AE0738">
        <w:trPr>
          <w:trHeight w:val="279"/>
        </w:trPr>
        <w:tc>
          <w:tcPr>
            <w:tcW w:w="1696" w:type="dxa"/>
            <w:vAlign w:val="center"/>
          </w:tcPr>
          <w:p w14:paraId="3294BBAF" w14:textId="4349A45C" w:rsidR="00F07D04" w:rsidRDefault="00AE0738" w:rsidP="00B339C0">
            <w:pPr>
              <w:jc w:val="center"/>
              <w:rPr>
                <w:rFonts w:ascii="宋体" w:eastAsia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输入</w:t>
            </w:r>
          </w:p>
        </w:tc>
        <w:tc>
          <w:tcPr>
            <w:tcW w:w="6600" w:type="dxa"/>
            <w:vAlign w:val="center"/>
          </w:tcPr>
          <w:p w14:paraId="0EF0E6B2" w14:textId="32E94DFD" w:rsidR="00F07D04" w:rsidRPr="00AE0738" w:rsidRDefault="00B31528" w:rsidP="00AE0738">
            <w:pPr>
              <w:pStyle w:val="-"/>
              <w:ind w:firstLineChars="0" w:firstLine="0"/>
            </w:pPr>
            <w:r>
              <w:rPr>
                <w:rFonts w:hint="eastAsia"/>
              </w:rPr>
              <w:t>测试平台通过指定频率定时发送携带当前时间戳的数据给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服务</w:t>
            </w:r>
          </w:p>
        </w:tc>
      </w:tr>
      <w:tr w:rsidR="00AE0738" w14:paraId="7128A3EB" w14:textId="77777777" w:rsidTr="00AE0738">
        <w:trPr>
          <w:trHeight w:val="416"/>
        </w:trPr>
        <w:tc>
          <w:tcPr>
            <w:tcW w:w="1696" w:type="dxa"/>
            <w:vAlign w:val="center"/>
          </w:tcPr>
          <w:p w14:paraId="33444CBC" w14:textId="3DCB4513" w:rsidR="00AE0738" w:rsidRDefault="00AE0738" w:rsidP="00B339C0">
            <w:pPr>
              <w:jc w:val="center"/>
              <w:rPr>
                <w:rFonts w:ascii="宋体" w:eastAsia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操作步骤</w:t>
            </w:r>
          </w:p>
        </w:tc>
        <w:tc>
          <w:tcPr>
            <w:tcW w:w="6600" w:type="dxa"/>
            <w:vAlign w:val="center"/>
          </w:tcPr>
          <w:p w14:paraId="40D24DC8" w14:textId="45C789D5" w:rsidR="00B31528" w:rsidRPr="00B31528" w:rsidRDefault="00B31528" w:rsidP="00B31528">
            <w:pPr>
              <w:pStyle w:val="-"/>
              <w:numPr>
                <w:ilvl w:val="0"/>
                <w:numId w:val="15"/>
              </w:numPr>
              <w:ind w:firstLineChars="0"/>
            </w:pPr>
            <w:r w:rsidRPr="00B31528">
              <w:rPr>
                <w:rFonts w:hint="eastAsia"/>
              </w:rPr>
              <w:t>测试平台设置数据包大小、数据发送频率，启动定时任务通过指定话题向</w:t>
            </w:r>
            <w:r w:rsidRPr="00B31528">
              <w:rPr>
                <w:rFonts w:hint="eastAsia"/>
              </w:rPr>
              <w:t>MQTT</w:t>
            </w:r>
            <w:r w:rsidRPr="00B31528">
              <w:rPr>
                <w:rFonts w:hint="eastAsia"/>
              </w:rPr>
              <w:t>服务发布携带当前时间戳的数据包；</w:t>
            </w:r>
          </w:p>
          <w:p w14:paraId="3CEDA47A" w14:textId="77777777" w:rsidR="00C0484F" w:rsidRDefault="00B31528" w:rsidP="00B31528">
            <w:pPr>
              <w:pStyle w:val="-"/>
              <w:numPr>
                <w:ilvl w:val="0"/>
                <w:numId w:val="15"/>
              </w:numPr>
              <w:ind w:firstLineChars="0"/>
            </w:pPr>
            <w:r w:rsidRPr="00B31528">
              <w:rPr>
                <w:rFonts w:hint="eastAsia"/>
              </w:rPr>
              <w:t>测试平台通过订阅服务订阅指定话题，接收携带发送时间戳的数据包，并添加接收时间戳；</w:t>
            </w:r>
          </w:p>
          <w:p w14:paraId="70795016" w14:textId="41AA4A35" w:rsidR="00B31528" w:rsidRPr="00B31528" w:rsidRDefault="00B31528" w:rsidP="00B31528">
            <w:pPr>
              <w:pStyle w:val="-"/>
              <w:numPr>
                <w:ilvl w:val="0"/>
                <w:numId w:val="15"/>
              </w:numPr>
              <w:ind w:firstLineChars="0"/>
            </w:pPr>
            <w:r w:rsidRPr="00B31528">
              <w:rPr>
                <w:rFonts w:hint="eastAsia"/>
              </w:rPr>
              <w:t>将数据内容保存到文件。</w:t>
            </w:r>
          </w:p>
          <w:p w14:paraId="5E40A5E1" w14:textId="7F066445" w:rsidR="00C0484F" w:rsidRPr="00C0484F" w:rsidRDefault="008972A8" w:rsidP="00C0484F">
            <w:pPr>
              <w:pStyle w:val="-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间隔上次测试时间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以上，</w:t>
            </w:r>
            <w:r w:rsidR="005321AD">
              <w:rPr>
                <w:rFonts w:hint="eastAsia"/>
              </w:rPr>
              <w:t>重复上面步骤进行</w:t>
            </w:r>
            <w:r w:rsidR="00D9531E">
              <w:rPr>
                <w:rFonts w:hint="eastAsia"/>
              </w:rPr>
              <w:t>新一轮</w:t>
            </w:r>
            <w:r w:rsidR="005321AD">
              <w:rPr>
                <w:rFonts w:hint="eastAsia"/>
              </w:rPr>
              <w:t>测试；</w:t>
            </w:r>
          </w:p>
        </w:tc>
      </w:tr>
      <w:tr w:rsidR="00C0484F" w14:paraId="7F7B5176" w14:textId="77777777" w:rsidTr="00AE0738">
        <w:trPr>
          <w:trHeight w:val="70"/>
        </w:trPr>
        <w:tc>
          <w:tcPr>
            <w:tcW w:w="1696" w:type="dxa"/>
            <w:vAlign w:val="center"/>
          </w:tcPr>
          <w:p w14:paraId="5D1D4209" w14:textId="38F10A3D" w:rsidR="00C0484F" w:rsidRDefault="00C0484F" w:rsidP="00B339C0">
            <w:pPr>
              <w:jc w:val="center"/>
              <w:rPr>
                <w:rFonts w:ascii="宋体" w:eastAsia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输出</w:t>
            </w:r>
          </w:p>
        </w:tc>
        <w:tc>
          <w:tcPr>
            <w:tcW w:w="6600" w:type="dxa"/>
            <w:vAlign w:val="center"/>
          </w:tcPr>
          <w:p w14:paraId="467B33B4" w14:textId="68CA1D62" w:rsidR="00C0484F" w:rsidRDefault="00C0484F" w:rsidP="00C0484F">
            <w:pPr>
              <w:pStyle w:val="-"/>
              <w:ind w:firstLineChars="0" w:firstLine="0"/>
            </w:pPr>
            <w:r>
              <w:rPr>
                <w:rFonts w:hint="eastAsia"/>
              </w:rPr>
              <w:t>测试平台与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服务之间的通信传输记录</w:t>
            </w:r>
          </w:p>
        </w:tc>
      </w:tr>
      <w:tr w:rsidR="00C0484F" w14:paraId="166CCDA1" w14:textId="77777777" w:rsidTr="006E185B">
        <w:trPr>
          <w:trHeight w:val="1631"/>
        </w:trPr>
        <w:tc>
          <w:tcPr>
            <w:tcW w:w="1696" w:type="dxa"/>
            <w:vAlign w:val="center"/>
          </w:tcPr>
          <w:p w14:paraId="2DDF6741" w14:textId="530BD5FC" w:rsidR="00C0484F" w:rsidRDefault="00C0484F" w:rsidP="00B339C0">
            <w:pPr>
              <w:jc w:val="center"/>
              <w:rPr>
                <w:rFonts w:ascii="宋体" w:eastAsia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数据处理</w:t>
            </w:r>
          </w:p>
        </w:tc>
        <w:tc>
          <w:tcPr>
            <w:tcW w:w="6600" w:type="dxa"/>
            <w:vAlign w:val="center"/>
          </w:tcPr>
          <w:p w14:paraId="68E430E4" w14:textId="754E166C" w:rsidR="00C0484F" w:rsidRDefault="00C0484F" w:rsidP="00C0484F">
            <w:pPr>
              <w:pStyle w:val="-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从导出的数据获取数据的传输延时；</w:t>
            </w:r>
          </w:p>
          <w:p w14:paraId="42F47600" w14:textId="350538A6" w:rsidR="00C0484F" w:rsidRPr="006E185B" w:rsidRDefault="006E185B" w:rsidP="00C0484F">
            <w:pPr>
              <w:pStyle w:val="aa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平均时延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=</m:t>
              </m:r>
            </m:oMath>
            <w: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iCs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/>
                          <w:i/>
                          <w:iCs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接收</m:t>
                      </m:r>
                      <m:r>
                        <m:rPr>
                          <m:sty m:val="p"/>
                        </m:rPr>
                        <w:rPr>
                          <w:rFonts w:ascii="Cambria Math" w:hAnsi="宋体" w:cs="宋体" w:hint="eastAsia"/>
                          <w:szCs w:val="21"/>
                        </w:rPr>
                        <m:t>时间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宋体" w:cs="宋体" w:hint="eastAsia"/>
                          <w:szCs w:val="21"/>
                        </w:rPr>
                        <m:t>上次接收时间</m:t>
                      </m:r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)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宋体" w:cs="宋体" w:hint="eastAsia"/>
                      <w:szCs w:val="21"/>
                    </w:rPr>
                    <m:t>发送总记录数</m:t>
                  </m:r>
                  <m:r>
                    <m:rPr>
                      <m:sty m:val="p"/>
                    </m:rPr>
                    <w:rPr>
                      <w:rFonts w:ascii="Cambria Math" w:hAnsi="宋体" w:cs="宋体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 w:cs="微软雅黑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微软雅黑" w:cs="微软雅黑"/>
                      <w:szCs w:val="21"/>
                    </w:rPr>
                    <m:t>1</m:t>
                  </m:r>
                </m:den>
              </m:f>
            </m:oMath>
          </w:p>
          <w:p w14:paraId="6E88F004" w14:textId="245B0243" w:rsidR="006E185B" w:rsidRPr="00C0484F" w:rsidRDefault="006E185B" w:rsidP="00C0484F">
            <w:pPr>
              <w:pStyle w:val="aa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  <w:iCs/>
                <w:szCs w:val="21"/>
              </w:rPr>
              <w:t>计算通信时延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1"/>
                </w:rPr>
                <m:t>=</m:t>
              </m:r>
            </m:oMath>
            <w:r>
              <w:t xml:space="preserve"> </w:t>
            </w:r>
            <m:oMath>
              <m:f>
                <m:fPr>
                  <m:ctrlPr>
                    <w:rPr>
                      <w:rFonts w:ascii="Cambria Math" w:eastAsia="Cambria Math" w:hAnsi="Cambria Math"/>
                      <w:iCs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/>
                          <w:i/>
                          <w:iCs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szCs w:val="21"/>
                        </w:rPr>
                        <m:t>接收</m:t>
                      </m:r>
                      <m:r>
                        <m:rPr>
                          <m:sty m:val="p"/>
                        </m:rPr>
                        <w:rPr>
                          <w:rFonts w:ascii="Cambria Math" w:hAnsi="宋体" w:cs="宋体" w:hint="eastAsia"/>
                          <w:szCs w:val="21"/>
                        </w:rPr>
                        <m:t>时间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微软雅黑" w:hint="eastAsia"/>
                          <w:szCs w:val="21"/>
                        </w:rPr>
                        <m:t>发送时间</m:t>
                      </m:r>
                      <m:r>
                        <w:rPr>
                          <w:rFonts w:ascii="Cambria Math" w:eastAsia="Cambria Math" w:hAnsi="Cambria Math"/>
                          <w:szCs w:val="21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 w:cs="宋体"/>
                      <w:szCs w:val="21"/>
                    </w:rPr>
                    <m:t>/2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宋体" w:cs="宋体" w:hint="eastAsia"/>
                      <w:szCs w:val="21"/>
                    </w:rPr>
                    <m:t>发送总记录数</m:t>
                  </m:r>
                </m:den>
              </m:f>
            </m:oMath>
          </w:p>
        </w:tc>
      </w:tr>
      <w:tr w:rsidR="00AE0738" w14:paraId="3CCCBB6F" w14:textId="77777777" w:rsidTr="00AE0738">
        <w:trPr>
          <w:trHeight w:val="70"/>
        </w:trPr>
        <w:tc>
          <w:tcPr>
            <w:tcW w:w="1696" w:type="dxa"/>
            <w:vAlign w:val="center"/>
          </w:tcPr>
          <w:p w14:paraId="1DB146C8" w14:textId="3A25CAC9" w:rsidR="00AE0738" w:rsidRDefault="00AE0738" w:rsidP="00B339C0">
            <w:pPr>
              <w:jc w:val="center"/>
              <w:rPr>
                <w:rFonts w:ascii="宋体" w:eastAsia="宋体" w:hAnsi="宋体" w:cs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预期输出</w:t>
            </w:r>
          </w:p>
        </w:tc>
        <w:tc>
          <w:tcPr>
            <w:tcW w:w="6600" w:type="dxa"/>
            <w:vAlign w:val="center"/>
          </w:tcPr>
          <w:p w14:paraId="34F52D04" w14:textId="6E5685B5" w:rsidR="008972A8" w:rsidRPr="008972A8" w:rsidRDefault="00C0484F" w:rsidP="00C0484F"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时延在预期之内</w:t>
            </w:r>
            <w:r w:rsidR="008972A8">
              <w:rPr>
                <w:rFonts w:hint="eastAsia"/>
              </w:rPr>
              <w:t>；</w:t>
            </w:r>
          </w:p>
        </w:tc>
      </w:tr>
    </w:tbl>
    <w:p w14:paraId="62BE8293" w14:textId="7345F9B5" w:rsidR="009E056D" w:rsidRPr="009E056D" w:rsidRDefault="008972A8" w:rsidP="009E056D">
      <w:pPr>
        <w:pStyle w:val="3"/>
      </w:pPr>
      <w:bookmarkStart w:id="20" w:name="_Toc181867125"/>
      <w:r>
        <w:rPr>
          <w:rFonts w:hint="eastAsia"/>
        </w:rPr>
        <w:t>测试</w:t>
      </w:r>
      <w:r w:rsidR="009E056D">
        <w:rPr>
          <w:rFonts w:hint="eastAsia"/>
        </w:rPr>
        <w:t>方案</w:t>
      </w:r>
      <w:bookmarkEnd w:id="20"/>
    </w:p>
    <w:p w14:paraId="61CF29B6" w14:textId="5DC59C87" w:rsidR="00AF2219" w:rsidRDefault="00AF2219" w:rsidP="00B257AD">
      <w:pPr>
        <w:pStyle w:val="a"/>
        <w:spacing w:before="62" w:after="93"/>
      </w:pPr>
      <w:r>
        <w:rPr>
          <w:rFonts w:hint="eastAsia"/>
        </w:rPr>
        <w:t>测试</w:t>
      </w:r>
      <w:r w:rsidR="009E056D">
        <w:rPr>
          <w:rFonts w:hint="eastAsia"/>
        </w:rPr>
        <w:t>方案表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773"/>
        <w:gridCol w:w="1776"/>
        <w:gridCol w:w="2550"/>
        <w:gridCol w:w="3197"/>
      </w:tblGrid>
      <w:tr w:rsidR="0021711C" w14:paraId="481D2C88" w14:textId="77777777" w:rsidTr="0021711C">
        <w:trPr>
          <w:jc w:val="center"/>
        </w:trPr>
        <w:tc>
          <w:tcPr>
            <w:tcW w:w="465" w:type="pct"/>
            <w:vAlign w:val="center"/>
          </w:tcPr>
          <w:p w14:paraId="3850E710" w14:textId="008CDACA" w:rsidR="0021711C" w:rsidRPr="00B03B16" w:rsidRDefault="0021711C" w:rsidP="009E056D">
            <w:pPr>
              <w:jc w:val="center"/>
              <w:rPr>
                <w:szCs w:val="21"/>
              </w:rPr>
            </w:pPr>
            <w:r w:rsidRPr="00B03B16">
              <w:rPr>
                <w:rFonts w:hint="eastAsia"/>
                <w:szCs w:val="21"/>
              </w:rPr>
              <w:t>序号</w:t>
            </w:r>
          </w:p>
        </w:tc>
        <w:tc>
          <w:tcPr>
            <w:tcW w:w="1070" w:type="pct"/>
          </w:tcPr>
          <w:p w14:paraId="7C4F5F18" w14:textId="76A5E822" w:rsidR="0021711C" w:rsidRPr="00B03B16" w:rsidRDefault="0021711C" w:rsidP="009E056D">
            <w:pPr>
              <w:jc w:val="center"/>
              <w:rPr>
                <w:szCs w:val="21"/>
              </w:rPr>
            </w:pPr>
            <w:r w:rsidRPr="00B03B16">
              <w:rPr>
                <w:rFonts w:hint="eastAsia"/>
                <w:szCs w:val="21"/>
              </w:rPr>
              <w:t>编号</w:t>
            </w:r>
          </w:p>
        </w:tc>
        <w:tc>
          <w:tcPr>
            <w:tcW w:w="1537" w:type="pct"/>
          </w:tcPr>
          <w:p w14:paraId="12BD2423" w14:textId="5F348140" w:rsidR="0021711C" w:rsidRPr="00B03B16" w:rsidRDefault="0021711C" w:rsidP="009E056D">
            <w:pPr>
              <w:jc w:val="center"/>
              <w:rPr>
                <w:szCs w:val="21"/>
              </w:rPr>
            </w:pPr>
            <w:r w:rsidRPr="00B03B16">
              <w:rPr>
                <w:rFonts w:hint="eastAsia"/>
                <w:szCs w:val="21"/>
              </w:rPr>
              <w:t>发送频率</w:t>
            </w:r>
          </w:p>
        </w:tc>
        <w:tc>
          <w:tcPr>
            <w:tcW w:w="1927" w:type="pct"/>
          </w:tcPr>
          <w:p w14:paraId="7D200596" w14:textId="734E712B" w:rsidR="0021711C" w:rsidRPr="00B03B16" w:rsidRDefault="00D020C9" w:rsidP="009E056D">
            <w:pPr>
              <w:jc w:val="center"/>
              <w:rPr>
                <w:szCs w:val="21"/>
              </w:rPr>
            </w:pPr>
            <w:r w:rsidRPr="00B03B16">
              <w:rPr>
                <w:rFonts w:hint="eastAsia"/>
                <w:szCs w:val="21"/>
              </w:rPr>
              <w:t>连续发送次数</w:t>
            </w:r>
          </w:p>
        </w:tc>
      </w:tr>
      <w:tr w:rsidR="0021711C" w14:paraId="2A0B59D9" w14:textId="77777777" w:rsidTr="0021711C">
        <w:trPr>
          <w:jc w:val="center"/>
        </w:trPr>
        <w:tc>
          <w:tcPr>
            <w:tcW w:w="465" w:type="pct"/>
            <w:vAlign w:val="center"/>
          </w:tcPr>
          <w:p w14:paraId="22423586" w14:textId="5AA59B97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0" w:type="pct"/>
          </w:tcPr>
          <w:p w14:paraId="7B58BD2F" w14:textId="4C7BE412" w:rsidR="0021711C" w:rsidRDefault="0021711C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0001</w:t>
            </w:r>
          </w:p>
        </w:tc>
        <w:tc>
          <w:tcPr>
            <w:tcW w:w="1537" w:type="pct"/>
          </w:tcPr>
          <w:p w14:paraId="610C2088" w14:textId="0C001CAD" w:rsidR="0021711C" w:rsidRDefault="0021711C" w:rsidP="009E056D">
            <w:pPr>
              <w:jc w:val="center"/>
            </w:pPr>
            <w:r>
              <w:rPr>
                <w:rFonts w:hint="eastAsia"/>
              </w:rPr>
              <w:t>1s</w:t>
            </w:r>
          </w:p>
        </w:tc>
        <w:tc>
          <w:tcPr>
            <w:tcW w:w="1927" w:type="pct"/>
          </w:tcPr>
          <w:p w14:paraId="2948ECDB" w14:textId="3F2E2CB7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21711C" w14:paraId="2012F638" w14:textId="77777777" w:rsidTr="0021711C">
        <w:trPr>
          <w:jc w:val="center"/>
        </w:trPr>
        <w:tc>
          <w:tcPr>
            <w:tcW w:w="465" w:type="pct"/>
            <w:vAlign w:val="center"/>
          </w:tcPr>
          <w:p w14:paraId="10829D58" w14:textId="1E4EE934" w:rsidR="0021711C" w:rsidRDefault="0021711C" w:rsidP="009E05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0" w:type="pct"/>
          </w:tcPr>
          <w:p w14:paraId="4AC3B321" w14:textId="26957A86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0002</w:t>
            </w:r>
          </w:p>
        </w:tc>
        <w:tc>
          <w:tcPr>
            <w:tcW w:w="1537" w:type="pct"/>
          </w:tcPr>
          <w:p w14:paraId="7DDB05B1" w14:textId="165EB7F3" w:rsidR="0021711C" w:rsidRDefault="0021711C" w:rsidP="009E056D">
            <w:pPr>
              <w:jc w:val="center"/>
            </w:pPr>
            <w:r>
              <w:rPr>
                <w:rFonts w:hint="eastAsia"/>
              </w:rPr>
              <w:t>1s</w:t>
            </w:r>
          </w:p>
        </w:tc>
        <w:tc>
          <w:tcPr>
            <w:tcW w:w="1927" w:type="pct"/>
          </w:tcPr>
          <w:p w14:paraId="56765781" w14:textId="7AEFA1C3" w:rsidR="0021711C" w:rsidRDefault="0021711C" w:rsidP="009E056D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</w:tr>
      <w:tr w:rsidR="0021711C" w14:paraId="468434DF" w14:textId="77777777" w:rsidTr="0021711C">
        <w:trPr>
          <w:jc w:val="center"/>
        </w:trPr>
        <w:tc>
          <w:tcPr>
            <w:tcW w:w="465" w:type="pct"/>
            <w:vAlign w:val="center"/>
          </w:tcPr>
          <w:p w14:paraId="127C8ACD" w14:textId="54553CEA" w:rsidR="0021711C" w:rsidRDefault="0021711C" w:rsidP="009E05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0" w:type="pct"/>
          </w:tcPr>
          <w:p w14:paraId="4EFE92EC" w14:textId="00E938E5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0003</w:t>
            </w:r>
          </w:p>
        </w:tc>
        <w:tc>
          <w:tcPr>
            <w:tcW w:w="1537" w:type="pct"/>
          </w:tcPr>
          <w:p w14:paraId="4EE5A6C0" w14:textId="50BBC843" w:rsidR="0021711C" w:rsidRDefault="0021711C" w:rsidP="009E056D">
            <w:pPr>
              <w:jc w:val="center"/>
            </w:pPr>
            <w:r>
              <w:rPr>
                <w:rFonts w:hint="eastAsia"/>
              </w:rPr>
              <w:t>1s</w:t>
            </w:r>
          </w:p>
        </w:tc>
        <w:tc>
          <w:tcPr>
            <w:tcW w:w="1927" w:type="pct"/>
          </w:tcPr>
          <w:p w14:paraId="5B3AEA24" w14:textId="24B32328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21711C" w14:paraId="1B7C38B1" w14:textId="77777777" w:rsidTr="0021711C">
        <w:trPr>
          <w:jc w:val="center"/>
        </w:trPr>
        <w:tc>
          <w:tcPr>
            <w:tcW w:w="465" w:type="pct"/>
            <w:vAlign w:val="center"/>
          </w:tcPr>
          <w:p w14:paraId="58ED3224" w14:textId="650ED2B8" w:rsidR="0021711C" w:rsidRDefault="0021711C" w:rsidP="009E05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0" w:type="pct"/>
          </w:tcPr>
          <w:p w14:paraId="0A41CD28" w14:textId="24BD8CFC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0004</w:t>
            </w:r>
          </w:p>
        </w:tc>
        <w:tc>
          <w:tcPr>
            <w:tcW w:w="1537" w:type="pct"/>
          </w:tcPr>
          <w:p w14:paraId="1EA974D5" w14:textId="172AA599" w:rsidR="0021711C" w:rsidRDefault="00AD4437" w:rsidP="009E056D">
            <w:pPr>
              <w:jc w:val="center"/>
            </w:pPr>
            <w:r>
              <w:t>500ms</w:t>
            </w:r>
          </w:p>
        </w:tc>
        <w:tc>
          <w:tcPr>
            <w:tcW w:w="1927" w:type="pct"/>
          </w:tcPr>
          <w:p w14:paraId="65F3DC7A" w14:textId="34E328D8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21711C" w14:paraId="6544B082" w14:textId="77777777" w:rsidTr="0021711C">
        <w:trPr>
          <w:jc w:val="center"/>
        </w:trPr>
        <w:tc>
          <w:tcPr>
            <w:tcW w:w="465" w:type="pct"/>
            <w:vAlign w:val="center"/>
          </w:tcPr>
          <w:p w14:paraId="07978FC2" w14:textId="04B6C466" w:rsidR="0021711C" w:rsidRDefault="0021711C" w:rsidP="009E05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0" w:type="pct"/>
          </w:tcPr>
          <w:p w14:paraId="49D6F976" w14:textId="39179973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0005</w:t>
            </w:r>
          </w:p>
        </w:tc>
        <w:tc>
          <w:tcPr>
            <w:tcW w:w="1537" w:type="pct"/>
          </w:tcPr>
          <w:p w14:paraId="5C72B475" w14:textId="3405B26E" w:rsidR="0021711C" w:rsidRDefault="00AD4437" w:rsidP="009E056D">
            <w:pPr>
              <w:jc w:val="center"/>
            </w:pPr>
            <w:r>
              <w:t>500ms</w:t>
            </w:r>
          </w:p>
        </w:tc>
        <w:tc>
          <w:tcPr>
            <w:tcW w:w="1927" w:type="pct"/>
          </w:tcPr>
          <w:p w14:paraId="3781C213" w14:textId="5AA8157E" w:rsidR="0021711C" w:rsidRDefault="0021711C" w:rsidP="009E056D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</w:tr>
      <w:tr w:rsidR="0021711C" w14:paraId="5823392A" w14:textId="77777777" w:rsidTr="0021711C">
        <w:trPr>
          <w:jc w:val="center"/>
        </w:trPr>
        <w:tc>
          <w:tcPr>
            <w:tcW w:w="465" w:type="pct"/>
            <w:vAlign w:val="center"/>
          </w:tcPr>
          <w:p w14:paraId="17344ECF" w14:textId="72993194" w:rsidR="0021711C" w:rsidRDefault="0021711C" w:rsidP="009E05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0" w:type="pct"/>
          </w:tcPr>
          <w:p w14:paraId="75C5A6A3" w14:textId="51016450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0006</w:t>
            </w:r>
          </w:p>
        </w:tc>
        <w:tc>
          <w:tcPr>
            <w:tcW w:w="1537" w:type="pct"/>
          </w:tcPr>
          <w:p w14:paraId="4CC01E09" w14:textId="280F8745" w:rsidR="0021711C" w:rsidRDefault="00AD4437" w:rsidP="009E056D">
            <w:pPr>
              <w:jc w:val="center"/>
            </w:pPr>
            <w:r>
              <w:t>500ms</w:t>
            </w:r>
          </w:p>
        </w:tc>
        <w:tc>
          <w:tcPr>
            <w:tcW w:w="1927" w:type="pct"/>
          </w:tcPr>
          <w:p w14:paraId="014D1A03" w14:textId="44C177D4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21711C" w14:paraId="7FE0BB16" w14:textId="77777777" w:rsidTr="0021711C">
        <w:trPr>
          <w:jc w:val="center"/>
        </w:trPr>
        <w:tc>
          <w:tcPr>
            <w:tcW w:w="465" w:type="pct"/>
            <w:vAlign w:val="center"/>
          </w:tcPr>
          <w:p w14:paraId="43013E7E" w14:textId="02C5614C" w:rsidR="0021711C" w:rsidRDefault="0021711C" w:rsidP="009E056D">
            <w:pPr>
              <w:jc w:val="center"/>
            </w:pPr>
            <w:r>
              <w:lastRenderedPageBreak/>
              <w:t>7</w:t>
            </w:r>
          </w:p>
        </w:tc>
        <w:tc>
          <w:tcPr>
            <w:tcW w:w="1070" w:type="pct"/>
          </w:tcPr>
          <w:p w14:paraId="410E874F" w14:textId="6012AF85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0007</w:t>
            </w:r>
          </w:p>
        </w:tc>
        <w:tc>
          <w:tcPr>
            <w:tcW w:w="1537" w:type="pct"/>
          </w:tcPr>
          <w:p w14:paraId="21C73686" w14:textId="5B7AC7D9" w:rsidR="0021711C" w:rsidRDefault="00AD4437" w:rsidP="009E056D">
            <w:pPr>
              <w:jc w:val="center"/>
            </w:pPr>
            <w:r>
              <w:t>250</w:t>
            </w:r>
            <w:r>
              <w:rPr>
                <w:rFonts w:hint="eastAsia"/>
              </w:rPr>
              <w:t>ms</w:t>
            </w:r>
          </w:p>
        </w:tc>
        <w:tc>
          <w:tcPr>
            <w:tcW w:w="1927" w:type="pct"/>
          </w:tcPr>
          <w:p w14:paraId="728388D8" w14:textId="0631691F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21711C" w14:paraId="3E7E0AAF" w14:textId="77777777" w:rsidTr="0021711C">
        <w:trPr>
          <w:jc w:val="center"/>
        </w:trPr>
        <w:tc>
          <w:tcPr>
            <w:tcW w:w="465" w:type="pct"/>
            <w:vAlign w:val="center"/>
          </w:tcPr>
          <w:p w14:paraId="6B7639EB" w14:textId="4B467C5D" w:rsidR="0021711C" w:rsidRDefault="0021711C" w:rsidP="009E056D">
            <w:pPr>
              <w:jc w:val="center"/>
            </w:pPr>
            <w:r>
              <w:t>8</w:t>
            </w:r>
          </w:p>
        </w:tc>
        <w:tc>
          <w:tcPr>
            <w:tcW w:w="1070" w:type="pct"/>
          </w:tcPr>
          <w:p w14:paraId="2404920A" w14:textId="20168D5C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0008</w:t>
            </w:r>
          </w:p>
        </w:tc>
        <w:tc>
          <w:tcPr>
            <w:tcW w:w="1537" w:type="pct"/>
          </w:tcPr>
          <w:p w14:paraId="3198E12F" w14:textId="26E7403D" w:rsidR="0021711C" w:rsidRDefault="00AD4437" w:rsidP="009E056D">
            <w:pPr>
              <w:jc w:val="center"/>
            </w:pPr>
            <w:r>
              <w:t>250</w:t>
            </w:r>
            <w:r>
              <w:rPr>
                <w:rFonts w:hint="eastAsia"/>
              </w:rPr>
              <w:t>ms</w:t>
            </w:r>
          </w:p>
        </w:tc>
        <w:tc>
          <w:tcPr>
            <w:tcW w:w="1927" w:type="pct"/>
          </w:tcPr>
          <w:p w14:paraId="5103A8CE" w14:textId="383E143D" w:rsidR="0021711C" w:rsidRDefault="0021711C" w:rsidP="009E056D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</w:tr>
      <w:tr w:rsidR="0021711C" w14:paraId="703B315B" w14:textId="77777777" w:rsidTr="0021711C">
        <w:trPr>
          <w:jc w:val="center"/>
        </w:trPr>
        <w:tc>
          <w:tcPr>
            <w:tcW w:w="465" w:type="pct"/>
            <w:vAlign w:val="center"/>
          </w:tcPr>
          <w:p w14:paraId="046CBE09" w14:textId="16A760A5" w:rsidR="0021711C" w:rsidRDefault="0021711C" w:rsidP="009E056D">
            <w:pPr>
              <w:jc w:val="center"/>
            </w:pPr>
            <w:r>
              <w:t>9</w:t>
            </w:r>
          </w:p>
        </w:tc>
        <w:tc>
          <w:tcPr>
            <w:tcW w:w="1070" w:type="pct"/>
          </w:tcPr>
          <w:p w14:paraId="240BE03A" w14:textId="6DF57F5C" w:rsidR="0021711C" w:rsidRDefault="00556960" w:rsidP="009E056D">
            <w:pPr>
              <w:jc w:val="center"/>
            </w:pPr>
            <w:r>
              <w:t>NO</w:t>
            </w:r>
            <w:r>
              <w:rPr>
                <w:rFonts w:hint="eastAsia"/>
              </w:rPr>
              <w:t>.</w:t>
            </w:r>
            <w:r>
              <w:t>0009</w:t>
            </w:r>
          </w:p>
        </w:tc>
        <w:tc>
          <w:tcPr>
            <w:tcW w:w="1537" w:type="pct"/>
          </w:tcPr>
          <w:p w14:paraId="5AC3064E" w14:textId="386A7BE2" w:rsidR="0021711C" w:rsidRDefault="00AD4437" w:rsidP="009E056D">
            <w:pPr>
              <w:jc w:val="center"/>
            </w:pPr>
            <w:r>
              <w:t>250</w:t>
            </w:r>
            <w:r>
              <w:rPr>
                <w:rFonts w:hint="eastAsia"/>
              </w:rPr>
              <w:t>ms</w:t>
            </w:r>
          </w:p>
        </w:tc>
        <w:tc>
          <w:tcPr>
            <w:tcW w:w="1927" w:type="pct"/>
          </w:tcPr>
          <w:p w14:paraId="06D5D088" w14:textId="42A4DC9D" w:rsidR="0021711C" w:rsidRDefault="0021711C" w:rsidP="009E056D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</w:tr>
    </w:tbl>
    <w:p w14:paraId="5E54DF27" w14:textId="77777777" w:rsidR="006861B7" w:rsidRDefault="006861B7" w:rsidP="00422FFC"/>
    <w:p w14:paraId="58BE0BB2" w14:textId="5F8D21F9" w:rsidR="00BC54E3" w:rsidRDefault="0021711C" w:rsidP="0021711C">
      <w:pPr>
        <w:pStyle w:val="3"/>
      </w:pPr>
      <w:bookmarkStart w:id="21" w:name="_Toc181867126"/>
      <w:r>
        <w:rPr>
          <w:rFonts w:hint="eastAsia"/>
        </w:rPr>
        <w:t>测试记录</w:t>
      </w:r>
      <w:bookmarkEnd w:id="21"/>
    </w:p>
    <w:p w14:paraId="2401E4FE" w14:textId="3A0B9C8B" w:rsidR="00F30BBF" w:rsidRPr="00F30BBF" w:rsidRDefault="00F30BBF" w:rsidP="00F30BBF">
      <w:pPr>
        <w:pStyle w:val="a"/>
        <w:spacing w:before="62" w:after="93"/>
      </w:pPr>
      <w:r>
        <w:rPr>
          <w:rFonts w:hint="eastAsia"/>
        </w:rPr>
        <w:t>测试记录表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274"/>
        <w:gridCol w:w="1702"/>
        <w:gridCol w:w="1419"/>
        <w:gridCol w:w="1419"/>
        <w:gridCol w:w="1211"/>
      </w:tblGrid>
      <w:tr w:rsidR="0021711C" w:rsidRPr="00904610" w14:paraId="0195B16E" w14:textId="77777777" w:rsidTr="00B339C0">
        <w:trPr>
          <w:jc w:val="center"/>
        </w:trPr>
        <w:tc>
          <w:tcPr>
            <w:tcW w:w="2560" w:type="pct"/>
            <w:gridSpan w:val="3"/>
            <w:vAlign w:val="center"/>
          </w:tcPr>
          <w:p w14:paraId="5E74B258" w14:textId="766662DA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  <w:r w:rsidRPr="00904610">
              <w:rPr>
                <w:rFonts w:asciiTheme="minorEastAsia" w:hAnsiTheme="minorEastAsia" w:hint="eastAsia"/>
                <w:b/>
                <w:bCs/>
              </w:rPr>
              <w:t>5G通信时延测试表</w:t>
            </w:r>
          </w:p>
        </w:tc>
        <w:tc>
          <w:tcPr>
            <w:tcW w:w="855" w:type="pct"/>
            <w:vAlign w:val="center"/>
          </w:tcPr>
          <w:p w14:paraId="3DEAC2DE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585" w:type="pct"/>
            <w:gridSpan w:val="2"/>
            <w:vAlign w:val="center"/>
          </w:tcPr>
          <w:p w14:paraId="7242A3E0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1711C" w:rsidRPr="00904610" w14:paraId="047DCC14" w14:textId="77777777" w:rsidTr="00F30BBF">
        <w:trPr>
          <w:jc w:val="center"/>
        </w:trPr>
        <w:tc>
          <w:tcPr>
            <w:tcW w:w="766" w:type="pct"/>
            <w:vAlign w:val="center"/>
          </w:tcPr>
          <w:p w14:paraId="66C46F8C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测试时间</w:t>
            </w:r>
          </w:p>
        </w:tc>
        <w:tc>
          <w:tcPr>
            <w:tcW w:w="768" w:type="pct"/>
            <w:vAlign w:val="center"/>
          </w:tcPr>
          <w:p w14:paraId="18F83C9B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0639D716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测试人员</w:t>
            </w:r>
          </w:p>
        </w:tc>
        <w:tc>
          <w:tcPr>
            <w:tcW w:w="855" w:type="pct"/>
            <w:vAlign w:val="center"/>
          </w:tcPr>
          <w:p w14:paraId="73FD131F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4ED38BF0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记录人员</w:t>
            </w:r>
          </w:p>
        </w:tc>
        <w:tc>
          <w:tcPr>
            <w:tcW w:w="730" w:type="pct"/>
            <w:vAlign w:val="center"/>
          </w:tcPr>
          <w:p w14:paraId="24AC63CF" w14:textId="77777777" w:rsidR="0021711C" w:rsidRPr="00904610" w:rsidRDefault="0021711C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30BBF" w:rsidRPr="00904610" w14:paraId="305BDD3D" w14:textId="77777777" w:rsidTr="00F30BBF">
        <w:trPr>
          <w:jc w:val="center"/>
        </w:trPr>
        <w:tc>
          <w:tcPr>
            <w:tcW w:w="1534" w:type="pct"/>
            <w:gridSpan w:val="2"/>
            <w:vAlign w:val="center"/>
          </w:tcPr>
          <w:p w14:paraId="06693F41" w14:textId="4FE65EA8" w:rsidR="00F30BBF" w:rsidRPr="00904610" w:rsidRDefault="00F30BBF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测试方案编号</w:t>
            </w:r>
          </w:p>
        </w:tc>
        <w:tc>
          <w:tcPr>
            <w:tcW w:w="3466" w:type="pct"/>
            <w:gridSpan w:val="4"/>
            <w:vAlign w:val="center"/>
          </w:tcPr>
          <w:p w14:paraId="281E6029" w14:textId="77777777" w:rsidR="00F30BBF" w:rsidRPr="00904610" w:rsidRDefault="00F30BBF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30BBF" w:rsidRPr="00904610" w14:paraId="2D2AFB74" w14:textId="77777777" w:rsidTr="00F30BBF">
        <w:trPr>
          <w:jc w:val="center"/>
        </w:trPr>
        <w:tc>
          <w:tcPr>
            <w:tcW w:w="766" w:type="pct"/>
            <w:vAlign w:val="center"/>
          </w:tcPr>
          <w:p w14:paraId="690AC081" w14:textId="0B9A71D3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测试次数</w:t>
            </w:r>
          </w:p>
        </w:tc>
        <w:tc>
          <w:tcPr>
            <w:tcW w:w="768" w:type="pct"/>
            <w:vAlign w:val="center"/>
          </w:tcPr>
          <w:p w14:paraId="5C87F944" w14:textId="2EC3D38F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测试开始时间（24h）</w:t>
            </w:r>
          </w:p>
        </w:tc>
        <w:tc>
          <w:tcPr>
            <w:tcW w:w="1025" w:type="pct"/>
            <w:vAlign w:val="center"/>
          </w:tcPr>
          <w:p w14:paraId="67728ED3" w14:textId="413B34E3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测试结束时间（24h）</w:t>
            </w:r>
          </w:p>
        </w:tc>
        <w:tc>
          <w:tcPr>
            <w:tcW w:w="855" w:type="pct"/>
            <w:vAlign w:val="center"/>
          </w:tcPr>
          <w:p w14:paraId="30DE2EC9" w14:textId="29603718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导出文件名</w:t>
            </w:r>
          </w:p>
        </w:tc>
        <w:tc>
          <w:tcPr>
            <w:tcW w:w="855" w:type="pct"/>
            <w:vAlign w:val="center"/>
          </w:tcPr>
          <w:p w14:paraId="6EA3DED4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大小</w:t>
            </w:r>
          </w:p>
          <w:p w14:paraId="56B5B1B4" w14:textId="1FA84A8D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（MB）</w:t>
            </w:r>
          </w:p>
        </w:tc>
        <w:tc>
          <w:tcPr>
            <w:tcW w:w="730" w:type="pct"/>
            <w:vAlign w:val="center"/>
          </w:tcPr>
          <w:p w14:paraId="136F3AAF" w14:textId="4F179B62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导出时间（24h）</w:t>
            </w:r>
          </w:p>
        </w:tc>
      </w:tr>
      <w:tr w:rsidR="00F30BBF" w:rsidRPr="00904610" w14:paraId="5BBBB029" w14:textId="77777777" w:rsidTr="00F30BBF">
        <w:trPr>
          <w:jc w:val="center"/>
        </w:trPr>
        <w:tc>
          <w:tcPr>
            <w:tcW w:w="766" w:type="pct"/>
            <w:vAlign w:val="center"/>
          </w:tcPr>
          <w:p w14:paraId="64FD6D9A" w14:textId="7FB97EA3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68" w:type="pct"/>
            <w:vAlign w:val="center"/>
          </w:tcPr>
          <w:p w14:paraId="69628C54" w14:textId="57B0E52D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04AE5520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2F04619A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56211488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730" w:type="pct"/>
            <w:vAlign w:val="center"/>
          </w:tcPr>
          <w:p w14:paraId="4E1D791A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30BBF" w:rsidRPr="00904610" w14:paraId="021A57A1" w14:textId="77777777" w:rsidTr="00F30BBF">
        <w:trPr>
          <w:jc w:val="center"/>
        </w:trPr>
        <w:tc>
          <w:tcPr>
            <w:tcW w:w="766" w:type="pct"/>
            <w:vAlign w:val="center"/>
          </w:tcPr>
          <w:p w14:paraId="4A620D4E" w14:textId="44704BE4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68" w:type="pct"/>
            <w:vAlign w:val="center"/>
          </w:tcPr>
          <w:p w14:paraId="2EA53F35" w14:textId="3854E2BD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14768DE0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232D9801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272D18BC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730" w:type="pct"/>
            <w:vAlign w:val="center"/>
          </w:tcPr>
          <w:p w14:paraId="081AAAE2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F30BBF" w:rsidRPr="00904610" w14:paraId="5DAA0EA3" w14:textId="77777777" w:rsidTr="00F30BBF">
        <w:trPr>
          <w:jc w:val="center"/>
        </w:trPr>
        <w:tc>
          <w:tcPr>
            <w:tcW w:w="766" w:type="pct"/>
            <w:vAlign w:val="center"/>
          </w:tcPr>
          <w:p w14:paraId="47A05F74" w14:textId="231C4864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768" w:type="pct"/>
            <w:vAlign w:val="center"/>
          </w:tcPr>
          <w:p w14:paraId="6E7AC62C" w14:textId="2B8B3C03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77117F71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7552FCD2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5" w:type="pct"/>
            <w:vAlign w:val="center"/>
          </w:tcPr>
          <w:p w14:paraId="0BB9FE5A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730" w:type="pct"/>
            <w:vAlign w:val="center"/>
          </w:tcPr>
          <w:p w14:paraId="795F721F" w14:textId="77777777" w:rsidR="00F30BBF" w:rsidRPr="00904610" w:rsidRDefault="00F30BBF" w:rsidP="00F30BBF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21711C" w:rsidRPr="00904610" w14:paraId="24101F44" w14:textId="77777777" w:rsidTr="00B339C0">
        <w:trPr>
          <w:jc w:val="center"/>
        </w:trPr>
        <w:tc>
          <w:tcPr>
            <w:tcW w:w="5000" w:type="pct"/>
            <w:gridSpan w:val="6"/>
            <w:vAlign w:val="center"/>
          </w:tcPr>
          <w:p w14:paraId="795A9B98" w14:textId="77777777" w:rsidR="0021711C" w:rsidRPr="00904610" w:rsidRDefault="0021711C" w:rsidP="00BF5FA2">
            <w:pPr>
              <w:jc w:val="left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记录日期：</w:t>
            </w:r>
            <w:r w:rsidRPr="00904610">
              <w:rPr>
                <w:rFonts w:asciiTheme="minorEastAsia" w:hAnsiTheme="minorEastAsia"/>
              </w:rPr>
              <w:t xml:space="preserve">                         </w:t>
            </w:r>
            <w:r w:rsidRPr="00904610">
              <w:rPr>
                <w:rFonts w:asciiTheme="minorEastAsia" w:hAnsiTheme="minorEastAsia" w:hint="eastAsia"/>
              </w:rPr>
              <w:t>测试人员确认签字：</w:t>
            </w:r>
          </w:p>
        </w:tc>
      </w:tr>
    </w:tbl>
    <w:p w14:paraId="597451D8" w14:textId="77777777" w:rsidR="0021711C" w:rsidRDefault="0021711C" w:rsidP="0021711C"/>
    <w:p w14:paraId="772EB7FB" w14:textId="70CBCF4F" w:rsidR="00F30BBF" w:rsidRDefault="00F30BBF" w:rsidP="00F30BBF">
      <w:pPr>
        <w:pStyle w:val="a"/>
        <w:spacing w:before="62" w:after="93"/>
      </w:pPr>
      <w:r>
        <w:rPr>
          <w:rFonts w:hint="eastAsia"/>
        </w:rPr>
        <w:t>导出记录</w:t>
      </w:r>
      <w:r w:rsidR="007553BB">
        <w:rPr>
          <w:rFonts w:hint="eastAsia"/>
        </w:rPr>
        <w:t>格式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844"/>
        <w:gridCol w:w="1419"/>
        <w:gridCol w:w="1701"/>
        <w:gridCol w:w="1417"/>
        <w:gridCol w:w="1702"/>
        <w:gridCol w:w="1213"/>
      </w:tblGrid>
      <w:tr w:rsidR="007553BB" w:rsidRPr="00904610" w14:paraId="3704AB66" w14:textId="77777777" w:rsidTr="00197A86">
        <w:trPr>
          <w:jc w:val="center"/>
        </w:trPr>
        <w:tc>
          <w:tcPr>
            <w:tcW w:w="1364" w:type="pct"/>
            <w:gridSpan w:val="2"/>
            <w:vAlign w:val="center"/>
          </w:tcPr>
          <w:p w14:paraId="60B61ACC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测试方案编号</w:t>
            </w:r>
          </w:p>
        </w:tc>
        <w:tc>
          <w:tcPr>
            <w:tcW w:w="3636" w:type="pct"/>
            <w:gridSpan w:val="4"/>
            <w:vAlign w:val="center"/>
          </w:tcPr>
          <w:p w14:paraId="452EFF4B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7553BB" w:rsidRPr="00904610" w14:paraId="3CD8BC17" w14:textId="77777777" w:rsidTr="00197A86">
        <w:trPr>
          <w:jc w:val="center"/>
        </w:trPr>
        <w:tc>
          <w:tcPr>
            <w:tcW w:w="509" w:type="pct"/>
            <w:vAlign w:val="center"/>
          </w:tcPr>
          <w:p w14:paraId="49304903" w14:textId="1BE2F3E4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855" w:type="pct"/>
            <w:vAlign w:val="center"/>
          </w:tcPr>
          <w:p w14:paraId="5C6DD393" w14:textId="29F25034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发送时间</w:t>
            </w:r>
          </w:p>
        </w:tc>
        <w:tc>
          <w:tcPr>
            <w:tcW w:w="1025" w:type="pct"/>
            <w:vAlign w:val="center"/>
          </w:tcPr>
          <w:p w14:paraId="7C5AA649" w14:textId="68184640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接收时间</w:t>
            </w:r>
          </w:p>
        </w:tc>
        <w:tc>
          <w:tcPr>
            <w:tcW w:w="854" w:type="pct"/>
            <w:vAlign w:val="center"/>
          </w:tcPr>
          <w:p w14:paraId="3CAA3056" w14:textId="036D7D21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数据包大小</w:t>
            </w:r>
          </w:p>
        </w:tc>
        <w:tc>
          <w:tcPr>
            <w:tcW w:w="1026" w:type="pct"/>
            <w:vAlign w:val="center"/>
          </w:tcPr>
          <w:p w14:paraId="5C08D5FD" w14:textId="56F0F818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/>
              </w:rPr>
              <w:t>(</w:t>
            </w:r>
            <w:r w:rsidRPr="00904610">
              <w:rPr>
                <w:rFonts w:asciiTheme="minorEastAsia" w:hAnsiTheme="minorEastAsia" w:hint="eastAsia"/>
              </w:rPr>
              <w:t>接收-发送</w:t>
            </w:r>
            <w:r w:rsidRPr="00904610">
              <w:rPr>
                <w:rFonts w:asciiTheme="minorEastAsia" w:hAnsiTheme="minorEastAsia"/>
              </w:rPr>
              <w:t>)</w:t>
            </w:r>
            <w:r w:rsidRPr="00904610">
              <w:rPr>
                <w:rFonts w:asciiTheme="minorEastAsia" w:hAnsiTheme="minorEastAsia" w:hint="eastAsia"/>
              </w:rPr>
              <w:t>/</w:t>
            </w:r>
            <w:r w:rsidRPr="00904610">
              <w:rPr>
                <w:rFonts w:asciiTheme="minorEastAsia" w:hAnsiTheme="minorEastAsia"/>
              </w:rPr>
              <w:t>2</w:t>
            </w:r>
          </w:p>
        </w:tc>
        <w:tc>
          <w:tcPr>
            <w:tcW w:w="731" w:type="pct"/>
            <w:vAlign w:val="center"/>
          </w:tcPr>
          <w:p w14:paraId="5A06402C" w14:textId="78C70610" w:rsidR="007553BB" w:rsidRPr="00904610" w:rsidRDefault="007553BB" w:rsidP="00B339C0">
            <w:pPr>
              <w:jc w:val="center"/>
              <w:rPr>
                <w:rFonts w:asciiTheme="minorEastAsia" w:hAnsiTheme="minorEastAsia" w:cs="宋体" w:hint="eastAsia"/>
                <w:b/>
                <w:bCs/>
                <w:szCs w:val="21"/>
              </w:rPr>
            </w:pPr>
            <w:r w:rsidRPr="00904610">
              <w:rPr>
                <w:rFonts w:asciiTheme="minorEastAsia" w:hAnsiTheme="minorEastAsia" w:hint="eastAsia"/>
              </w:rPr>
              <w:t>与上次接收时间差</w:t>
            </w:r>
          </w:p>
        </w:tc>
      </w:tr>
      <w:tr w:rsidR="007553BB" w:rsidRPr="00904610" w14:paraId="167D4B0E" w14:textId="77777777" w:rsidTr="00197A86">
        <w:trPr>
          <w:jc w:val="center"/>
        </w:trPr>
        <w:tc>
          <w:tcPr>
            <w:tcW w:w="509" w:type="pct"/>
            <w:vAlign w:val="center"/>
          </w:tcPr>
          <w:p w14:paraId="61B48B9B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55" w:type="pct"/>
            <w:vAlign w:val="center"/>
          </w:tcPr>
          <w:p w14:paraId="665C9D90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0A157881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4" w:type="pct"/>
            <w:vAlign w:val="center"/>
          </w:tcPr>
          <w:p w14:paraId="74BCA282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6" w:type="pct"/>
            <w:vAlign w:val="center"/>
          </w:tcPr>
          <w:p w14:paraId="03B35788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731" w:type="pct"/>
            <w:vAlign w:val="center"/>
          </w:tcPr>
          <w:p w14:paraId="1231AB17" w14:textId="77777777" w:rsidR="007553BB" w:rsidRPr="00904610" w:rsidRDefault="007553BB" w:rsidP="00B339C0">
            <w:pPr>
              <w:jc w:val="center"/>
              <w:rPr>
                <w:rFonts w:asciiTheme="minorEastAsia" w:hAnsiTheme="minorEastAsia" w:cs="宋体" w:hint="eastAsia"/>
                <w:szCs w:val="21"/>
              </w:rPr>
            </w:pPr>
          </w:p>
        </w:tc>
      </w:tr>
      <w:tr w:rsidR="007553BB" w:rsidRPr="00904610" w14:paraId="14967248" w14:textId="77777777" w:rsidTr="00197A86">
        <w:trPr>
          <w:jc w:val="center"/>
        </w:trPr>
        <w:tc>
          <w:tcPr>
            <w:tcW w:w="509" w:type="pct"/>
            <w:vAlign w:val="center"/>
          </w:tcPr>
          <w:p w14:paraId="5FB50651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55" w:type="pct"/>
            <w:vAlign w:val="center"/>
          </w:tcPr>
          <w:p w14:paraId="3EC02E0A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6DB2FC96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4" w:type="pct"/>
            <w:vAlign w:val="center"/>
          </w:tcPr>
          <w:p w14:paraId="06910739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6" w:type="pct"/>
            <w:vAlign w:val="center"/>
          </w:tcPr>
          <w:p w14:paraId="04CECB96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731" w:type="pct"/>
            <w:vAlign w:val="center"/>
          </w:tcPr>
          <w:p w14:paraId="0C64DD9C" w14:textId="77777777" w:rsidR="007553BB" w:rsidRPr="00904610" w:rsidRDefault="007553BB" w:rsidP="00B339C0">
            <w:pPr>
              <w:jc w:val="center"/>
              <w:rPr>
                <w:rFonts w:asciiTheme="minorEastAsia" w:hAnsiTheme="minorEastAsia" w:cs="宋体" w:hint="eastAsia"/>
                <w:szCs w:val="21"/>
              </w:rPr>
            </w:pPr>
          </w:p>
        </w:tc>
      </w:tr>
      <w:tr w:rsidR="007553BB" w:rsidRPr="00904610" w14:paraId="494907D7" w14:textId="77777777" w:rsidTr="00197A86">
        <w:trPr>
          <w:jc w:val="center"/>
        </w:trPr>
        <w:tc>
          <w:tcPr>
            <w:tcW w:w="509" w:type="pct"/>
            <w:vAlign w:val="center"/>
          </w:tcPr>
          <w:p w14:paraId="6AAAE801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855" w:type="pct"/>
            <w:vAlign w:val="center"/>
          </w:tcPr>
          <w:p w14:paraId="399362E1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5" w:type="pct"/>
            <w:vAlign w:val="center"/>
          </w:tcPr>
          <w:p w14:paraId="66451685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854" w:type="pct"/>
            <w:vAlign w:val="center"/>
          </w:tcPr>
          <w:p w14:paraId="037DE2C8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026" w:type="pct"/>
            <w:vAlign w:val="center"/>
          </w:tcPr>
          <w:p w14:paraId="0F71CCCE" w14:textId="77777777" w:rsidR="007553BB" w:rsidRPr="00904610" w:rsidRDefault="007553BB" w:rsidP="00B339C0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731" w:type="pct"/>
            <w:vAlign w:val="center"/>
          </w:tcPr>
          <w:p w14:paraId="1BCAAC84" w14:textId="77777777" w:rsidR="007553BB" w:rsidRPr="00904610" w:rsidRDefault="007553BB" w:rsidP="00B339C0">
            <w:pPr>
              <w:jc w:val="center"/>
              <w:rPr>
                <w:rFonts w:asciiTheme="minorEastAsia" w:hAnsiTheme="minorEastAsia" w:cs="宋体" w:hint="eastAsia"/>
                <w:szCs w:val="21"/>
              </w:rPr>
            </w:pPr>
          </w:p>
        </w:tc>
      </w:tr>
      <w:tr w:rsidR="007553BB" w:rsidRPr="00904610" w14:paraId="56199E4C" w14:textId="77777777" w:rsidTr="00B339C0">
        <w:trPr>
          <w:jc w:val="center"/>
        </w:trPr>
        <w:tc>
          <w:tcPr>
            <w:tcW w:w="5000" w:type="pct"/>
            <w:gridSpan w:val="6"/>
            <w:vAlign w:val="center"/>
          </w:tcPr>
          <w:p w14:paraId="11BE8C50" w14:textId="1D34CD09" w:rsidR="007553BB" w:rsidRPr="00904610" w:rsidRDefault="007553BB" w:rsidP="007553BB">
            <w:pPr>
              <w:jc w:val="center"/>
              <w:rPr>
                <w:rFonts w:asciiTheme="minorEastAsia" w:hAnsiTheme="minorEastAsia" w:hint="eastAsia"/>
              </w:rPr>
            </w:pPr>
            <w:r w:rsidRPr="00904610">
              <w:rPr>
                <w:rFonts w:asciiTheme="minorEastAsia" w:hAnsiTheme="minorEastAsia"/>
              </w:rPr>
              <w:t>…..</w:t>
            </w:r>
          </w:p>
        </w:tc>
      </w:tr>
    </w:tbl>
    <w:p w14:paraId="5735208A" w14:textId="77777777" w:rsidR="00F30BBF" w:rsidRPr="007553BB" w:rsidRDefault="00F30BBF" w:rsidP="007553BB">
      <w:pPr>
        <w:pStyle w:val="a"/>
        <w:numPr>
          <w:ilvl w:val="0"/>
          <w:numId w:val="0"/>
        </w:numPr>
        <w:spacing w:before="62" w:after="93"/>
        <w:jc w:val="both"/>
      </w:pPr>
    </w:p>
    <w:p w14:paraId="28E50E06" w14:textId="082AD9ED" w:rsidR="007553BB" w:rsidRDefault="007553BB" w:rsidP="007553BB">
      <w:pPr>
        <w:pStyle w:val="a"/>
        <w:spacing w:before="62" w:after="93"/>
      </w:pPr>
      <w:r>
        <w:rPr>
          <w:rFonts w:hint="eastAsia"/>
        </w:rPr>
        <w:t>导出记录分析表</w:t>
      </w: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843"/>
        <w:gridCol w:w="1561"/>
        <w:gridCol w:w="1274"/>
        <w:gridCol w:w="1137"/>
        <w:gridCol w:w="1211"/>
      </w:tblGrid>
      <w:tr w:rsidR="00F30BBF" w14:paraId="1E6C2CF1" w14:textId="77777777" w:rsidTr="007553BB">
        <w:trPr>
          <w:jc w:val="center"/>
        </w:trPr>
        <w:tc>
          <w:tcPr>
            <w:tcW w:w="2817" w:type="pct"/>
            <w:gridSpan w:val="3"/>
            <w:vAlign w:val="center"/>
          </w:tcPr>
          <w:p w14:paraId="663C21BC" w14:textId="79122683" w:rsidR="00F30BBF" w:rsidRPr="00904610" w:rsidRDefault="00F30BBF" w:rsidP="00B339C0">
            <w:pPr>
              <w:jc w:val="center"/>
              <w:rPr>
                <w:b/>
                <w:bCs/>
              </w:rPr>
            </w:pPr>
            <w:r w:rsidRPr="00904610">
              <w:rPr>
                <w:rFonts w:hint="eastAsia"/>
                <w:b/>
                <w:bCs/>
              </w:rPr>
              <w:t>5G</w:t>
            </w:r>
            <w:r w:rsidRPr="00904610">
              <w:rPr>
                <w:rFonts w:hint="eastAsia"/>
                <w:b/>
                <w:bCs/>
              </w:rPr>
              <w:t>通信时延分析表</w:t>
            </w:r>
          </w:p>
        </w:tc>
        <w:tc>
          <w:tcPr>
            <w:tcW w:w="768" w:type="pct"/>
            <w:vAlign w:val="center"/>
          </w:tcPr>
          <w:p w14:paraId="2BE70DB4" w14:textId="77777777" w:rsidR="00F30BBF" w:rsidRPr="00143E59" w:rsidRDefault="00F30BBF" w:rsidP="00B339C0">
            <w:pPr>
              <w:jc w:val="center"/>
            </w:pPr>
            <w:r w:rsidRPr="00143E59">
              <w:rPr>
                <w:rFonts w:hint="eastAsia"/>
              </w:rPr>
              <w:t>编号</w:t>
            </w:r>
          </w:p>
        </w:tc>
        <w:tc>
          <w:tcPr>
            <w:tcW w:w="1415" w:type="pct"/>
            <w:gridSpan w:val="2"/>
            <w:vAlign w:val="center"/>
          </w:tcPr>
          <w:p w14:paraId="5A057527" w14:textId="77777777" w:rsidR="00F30BBF" w:rsidRPr="00143E59" w:rsidRDefault="00F30BBF" w:rsidP="00B339C0">
            <w:pPr>
              <w:jc w:val="center"/>
            </w:pPr>
          </w:p>
        </w:tc>
      </w:tr>
      <w:tr w:rsidR="00F30BBF" w14:paraId="4F9B23AB" w14:textId="77777777" w:rsidTr="00F30BBF">
        <w:trPr>
          <w:jc w:val="center"/>
        </w:trPr>
        <w:tc>
          <w:tcPr>
            <w:tcW w:w="765" w:type="pct"/>
            <w:vAlign w:val="center"/>
          </w:tcPr>
          <w:p w14:paraId="3704CFE0" w14:textId="57EA6F32" w:rsidR="00F30BBF" w:rsidRPr="00143E59" w:rsidRDefault="00F30BBF" w:rsidP="00B339C0">
            <w:pPr>
              <w:jc w:val="center"/>
            </w:pPr>
            <w:r w:rsidRPr="00143E59">
              <w:rPr>
                <w:rFonts w:hint="eastAsia"/>
              </w:rPr>
              <w:t>分析时间</w:t>
            </w:r>
          </w:p>
        </w:tc>
        <w:tc>
          <w:tcPr>
            <w:tcW w:w="1111" w:type="pct"/>
            <w:vAlign w:val="center"/>
          </w:tcPr>
          <w:p w14:paraId="4EA7924D" w14:textId="77777777" w:rsidR="00F30BBF" w:rsidRPr="00143E59" w:rsidRDefault="00F30BBF" w:rsidP="00B339C0">
            <w:pPr>
              <w:jc w:val="center"/>
            </w:pPr>
          </w:p>
        </w:tc>
        <w:tc>
          <w:tcPr>
            <w:tcW w:w="941" w:type="pct"/>
            <w:vAlign w:val="center"/>
          </w:tcPr>
          <w:p w14:paraId="0DA46A38" w14:textId="129581F4" w:rsidR="00F30BBF" w:rsidRPr="00143E59" w:rsidRDefault="00F30BBF" w:rsidP="00B339C0">
            <w:pPr>
              <w:jc w:val="center"/>
            </w:pPr>
            <w:r w:rsidRPr="00143E59">
              <w:rPr>
                <w:rFonts w:hint="eastAsia"/>
              </w:rPr>
              <w:t>分析人员</w:t>
            </w:r>
          </w:p>
        </w:tc>
        <w:tc>
          <w:tcPr>
            <w:tcW w:w="768" w:type="pct"/>
            <w:vAlign w:val="center"/>
          </w:tcPr>
          <w:p w14:paraId="778B9C70" w14:textId="77777777" w:rsidR="00F30BBF" w:rsidRPr="00143E59" w:rsidRDefault="00F30BBF" w:rsidP="00B339C0">
            <w:pPr>
              <w:jc w:val="center"/>
            </w:pPr>
          </w:p>
        </w:tc>
        <w:tc>
          <w:tcPr>
            <w:tcW w:w="685" w:type="pct"/>
            <w:vAlign w:val="center"/>
          </w:tcPr>
          <w:p w14:paraId="41FD7A6F" w14:textId="306CCBCD" w:rsidR="00F30BBF" w:rsidRPr="00143E59" w:rsidRDefault="00F30BBF" w:rsidP="00B339C0">
            <w:pPr>
              <w:jc w:val="center"/>
            </w:pPr>
            <w:r w:rsidRPr="00143E59">
              <w:rPr>
                <w:rFonts w:hint="eastAsia"/>
              </w:rPr>
              <w:t>核对人员</w:t>
            </w:r>
          </w:p>
        </w:tc>
        <w:tc>
          <w:tcPr>
            <w:tcW w:w="730" w:type="pct"/>
            <w:vAlign w:val="center"/>
          </w:tcPr>
          <w:p w14:paraId="344ED701" w14:textId="77777777" w:rsidR="00F30BBF" w:rsidRPr="00143E59" w:rsidRDefault="00F30BBF" w:rsidP="00B339C0">
            <w:pPr>
              <w:jc w:val="center"/>
            </w:pPr>
          </w:p>
        </w:tc>
      </w:tr>
      <w:tr w:rsidR="00F30BBF" w14:paraId="6200CA87" w14:textId="77777777" w:rsidTr="00F30BBF">
        <w:trPr>
          <w:jc w:val="center"/>
        </w:trPr>
        <w:tc>
          <w:tcPr>
            <w:tcW w:w="1876" w:type="pct"/>
            <w:gridSpan w:val="2"/>
            <w:vAlign w:val="center"/>
          </w:tcPr>
          <w:p w14:paraId="0DB43CF4" w14:textId="77777777" w:rsidR="00F30BBF" w:rsidRPr="00143E59" w:rsidRDefault="00F30BBF" w:rsidP="00B339C0">
            <w:pPr>
              <w:jc w:val="center"/>
            </w:pPr>
            <w:r w:rsidRPr="00143E59">
              <w:rPr>
                <w:rFonts w:hint="eastAsia"/>
              </w:rPr>
              <w:t>测试方案编号</w:t>
            </w:r>
          </w:p>
        </w:tc>
        <w:tc>
          <w:tcPr>
            <w:tcW w:w="3124" w:type="pct"/>
            <w:gridSpan w:val="4"/>
            <w:vAlign w:val="center"/>
          </w:tcPr>
          <w:p w14:paraId="56930A59" w14:textId="77777777" w:rsidR="00F30BBF" w:rsidRPr="00143E59" w:rsidRDefault="00F30BBF" w:rsidP="00B339C0">
            <w:pPr>
              <w:jc w:val="center"/>
            </w:pPr>
          </w:p>
        </w:tc>
      </w:tr>
      <w:tr w:rsidR="00F30BBF" w14:paraId="49763507" w14:textId="77777777" w:rsidTr="00F30BBF">
        <w:trPr>
          <w:jc w:val="center"/>
        </w:trPr>
        <w:tc>
          <w:tcPr>
            <w:tcW w:w="1876" w:type="pct"/>
            <w:gridSpan w:val="2"/>
            <w:vAlign w:val="center"/>
          </w:tcPr>
          <w:p w14:paraId="150C796D" w14:textId="3F882900" w:rsidR="00F30BBF" w:rsidRPr="00143E59" w:rsidRDefault="00F30BBF" w:rsidP="00B339C0">
            <w:pPr>
              <w:jc w:val="center"/>
            </w:pPr>
            <w:r w:rsidRPr="00143E59">
              <w:rPr>
                <w:rFonts w:hint="eastAsia"/>
              </w:rPr>
              <w:t>源文件名</w:t>
            </w:r>
          </w:p>
        </w:tc>
        <w:tc>
          <w:tcPr>
            <w:tcW w:w="3124" w:type="pct"/>
            <w:gridSpan w:val="4"/>
            <w:vAlign w:val="center"/>
          </w:tcPr>
          <w:p w14:paraId="1A9B0E09" w14:textId="77777777" w:rsidR="00F30BBF" w:rsidRPr="00143E59" w:rsidRDefault="00F30BBF" w:rsidP="00B339C0">
            <w:pPr>
              <w:jc w:val="center"/>
            </w:pPr>
          </w:p>
        </w:tc>
      </w:tr>
      <w:tr w:rsidR="007553BB" w14:paraId="722C82B7" w14:textId="77777777" w:rsidTr="007553BB">
        <w:trPr>
          <w:jc w:val="center"/>
        </w:trPr>
        <w:tc>
          <w:tcPr>
            <w:tcW w:w="765" w:type="pct"/>
            <w:vAlign w:val="center"/>
          </w:tcPr>
          <w:p w14:paraId="536680D9" w14:textId="77777777" w:rsidR="007553BB" w:rsidRPr="00143E59" w:rsidRDefault="007553BB" w:rsidP="00B339C0">
            <w:pPr>
              <w:jc w:val="center"/>
            </w:pPr>
            <w:r w:rsidRPr="00143E59">
              <w:rPr>
                <w:rFonts w:hint="eastAsia"/>
              </w:rPr>
              <w:t>测试次数</w:t>
            </w:r>
          </w:p>
        </w:tc>
        <w:tc>
          <w:tcPr>
            <w:tcW w:w="2052" w:type="pct"/>
            <w:gridSpan w:val="2"/>
            <w:vAlign w:val="center"/>
          </w:tcPr>
          <w:p w14:paraId="5E3FC1C7" w14:textId="1048FF16" w:rsidR="007553BB" w:rsidRPr="00143E59" w:rsidRDefault="007553BB" w:rsidP="00B339C0">
            <w:pPr>
              <w:jc w:val="center"/>
            </w:pPr>
            <w:r w:rsidRPr="00143E59">
              <w:rPr>
                <w:rFonts w:hint="eastAsia"/>
              </w:rPr>
              <w:t>平均延时</w:t>
            </w:r>
            <w:r w:rsidRPr="00143E59">
              <w:rPr>
                <w:rFonts w:hint="eastAsia"/>
              </w:rPr>
              <w:t>(</w:t>
            </w:r>
            <w:proofErr w:type="spellStart"/>
            <w:r w:rsidRPr="00143E59">
              <w:rPr>
                <w:rFonts w:hint="eastAsia"/>
              </w:rPr>
              <w:t>ms</w:t>
            </w:r>
            <w:proofErr w:type="spellEnd"/>
            <w:r w:rsidRPr="00143E59">
              <w:t>)</w:t>
            </w:r>
          </w:p>
        </w:tc>
        <w:tc>
          <w:tcPr>
            <w:tcW w:w="2183" w:type="pct"/>
            <w:gridSpan w:val="3"/>
            <w:vAlign w:val="center"/>
          </w:tcPr>
          <w:p w14:paraId="5E9E18DB" w14:textId="4EFAF7F7" w:rsidR="007553BB" w:rsidRPr="00143E59" w:rsidRDefault="007553BB" w:rsidP="00B339C0">
            <w:pPr>
              <w:jc w:val="center"/>
            </w:pPr>
            <w:r w:rsidRPr="00143E59">
              <w:rPr>
                <w:rFonts w:hint="eastAsia"/>
              </w:rPr>
              <w:t>通讯延时</w:t>
            </w:r>
            <w:r w:rsidRPr="00143E59">
              <w:rPr>
                <w:rFonts w:hint="eastAsia"/>
              </w:rPr>
              <w:t>(</w:t>
            </w:r>
            <w:proofErr w:type="spellStart"/>
            <w:r w:rsidRPr="00143E59">
              <w:rPr>
                <w:rFonts w:hint="eastAsia"/>
              </w:rPr>
              <w:t>ms</w:t>
            </w:r>
            <w:proofErr w:type="spellEnd"/>
            <w:r w:rsidRPr="00143E59">
              <w:t>)</w:t>
            </w:r>
          </w:p>
        </w:tc>
      </w:tr>
      <w:tr w:rsidR="007553BB" w14:paraId="0971C90A" w14:textId="77777777" w:rsidTr="007553BB">
        <w:trPr>
          <w:jc w:val="center"/>
        </w:trPr>
        <w:tc>
          <w:tcPr>
            <w:tcW w:w="765" w:type="pct"/>
            <w:vAlign w:val="center"/>
          </w:tcPr>
          <w:p w14:paraId="309F9BAB" w14:textId="77777777" w:rsidR="007553BB" w:rsidRDefault="007553BB" w:rsidP="00B339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52" w:type="pct"/>
            <w:gridSpan w:val="2"/>
            <w:vAlign w:val="center"/>
          </w:tcPr>
          <w:p w14:paraId="565FD159" w14:textId="77777777" w:rsidR="007553BB" w:rsidRDefault="007553BB" w:rsidP="00B339C0">
            <w:pPr>
              <w:jc w:val="center"/>
            </w:pPr>
          </w:p>
        </w:tc>
        <w:tc>
          <w:tcPr>
            <w:tcW w:w="2183" w:type="pct"/>
            <w:gridSpan w:val="3"/>
            <w:vAlign w:val="center"/>
          </w:tcPr>
          <w:p w14:paraId="2358318E" w14:textId="77777777" w:rsidR="007553BB" w:rsidRDefault="007553BB" w:rsidP="00B339C0">
            <w:pPr>
              <w:jc w:val="center"/>
            </w:pPr>
          </w:p>
        </w:tc>
      </w:tr>
      <w:tr w:rsidR="007553BB" w14:paraId="35620D67" w14:textId="77777777" w:rsidTr="007553BB">
        <w:trPr>
          <w:jc w:val="center"/>
        </w:trPr>
        <w:tc>
          <w:tcPr>
            <w:tcW w:w="765" w:type="pct"/>
            <w:vAlign w:val="center"/>
          </w:tcPr>
          <w:p w14:paraId="6D3A3DCD" w14:textId="77777777" w:rsidR="007553BB" w:rsidRDefault="007553BB" w:rsidP="00B339C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52" w:type="pct"/>
            <w:gridSpan w:val="2"/>
            <w:vAlign w:val="center"/>
          </w:tcPr>
          <w:p w14:paraId="39C2B6B3" w14:textId="77777777" w:rsidR="007553BB" w:rsidRDefault="007553BB" w:rsidP="00B339C0">
            <w:pPr>
              <w:jc w:val="center"/>
            </w:pPr>
          </w:p>
        </w:tc>
        <w:tc>
          <w:tcPr>
            <w:tcW w:w="2183" w:type="pct"/>
            <w:gridSpan w:val="3"/>
            <w:vAlign w:val="center"/>
          </w:tcPr>
          <w:p w14:paraId="6FB95E42" w14:textId="77777777" w:rsidR="007553BB" w:rsidRDefault="007553BB" w:rsidP="00B339C0">
            <w:pPr>
              <w:jc w:val="center"/>
            </w:pPr>
          </w:p>
        </w:tc>
      </w:tr>
      <w:tr w:rsidR="007553BB" w14:paraId="02EDA10E" w14:textId="77777777" w:rsidTr="007553BB">
        <w:trPr>
          <w:jc w:val="center"/>
        </w:trPr>
        <w:tc>
          <w:tcPr>
            <w:tcW w:w="765" w:type="pct"/>
            <w:vAlign w:val="center"/>
          </w:tcPr>
          <w:p w14:paraId="0DA8F2FA" w14:textId="77777777" w:rsidR="007553BB" w:rsidRDefault="007553BB" w:rsidP="00B339C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52" w:type="pct"/>
            <w:gridSpan w:val="2"/>
            <w:vAlign w:val="center"/>
          </w:tcPr>
          <w:p w14:paraId="6F53AAFF" w14:textId="77777777" w:rsidR="007553BB" w:rsidRDefault="007553BB" w:rsidP="00B339C0">
            <w:pPr>
              <w:jc w:val="center"/>
            </w:pPr>
          </w:p>
        </w:tc>
        <w:tc>
          <w:tcPr>
            <w:tcW w:w="2183" w:type="pct"/>
            <w:gridSpan w:val="3"/>
            <w:vAlign w:val="center"/>
          </w:tcPr>
          <w:p w14:paraId="39DA3345" w14:textId="77777777" w:rsidR="007553BB" w:rsidRDefault="007553BB" w:rsidP="00B339C0">
            <w:pPr>
              <w:jc w:val="center"/>
            </w:pPr>
          </w:p>
        </w:tc>
      </w:tr>
      <w:tr w:rsidR="00F30BBF" w14:paraId="7F741160" w14:textId="77777777" w:rsidTr="00B339C0">
        <w:trPr>
          <w:jc w:val="center"/>
        </w:trPr>
        <w:tc>
          <w:tcPr>
            <w:tcW w:w="5000" w:type="pct"/>
            <w:gridSpan w:val="6"/>
            <w:vAlign w:val="center"/>
          </w:tcPr>
          <w:p w14:paraId="71485865" w14:textId="68D3A8DF" w:rsidR="00F30BBF" w:rsidRDefault="007553BB" w:rsidP="00B339C0">
            <w:pPr>
              <w:jc w:val="left"/>
            </w:pPr>
            <w:r>
              <w:rPr>
                <w:rFonts w:hint="eastAsia"/>
              </w:rPr>
              <w:t>分析</w:t>
            </w:r>
            <w:r w:rsidR="00F30BBF" w:rsidRPr="008972A8">
              <w:rPr>
                <w:rFonts w:hint="eastAsia"/>
              </w:rPr>
              <w:t>人员签字：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  <w:r>
              <w:rPr>
                <w:rFonts w:hint="eastAsia"/>
              </w:rPr>
              <w:t>核对</w:t>
            </w:r>
            <w:r w:rsidRPr="008972A8">
              <w:rPr>
                <w:rFonts w:hint="eastAsia"/>
              </w:rPr>
              <w:t>人员签字：</w:t>
            </w:r>
          </w:p>
        </w:tc>
      </w:tr>
    </w:tbl>
    <w:p w14:paraId="0B8AC88B" w14:textId="77777777" w:rsidR="00F30BBF" w:rsidRPr="00F30BBF" w:rsidRDefault="00F30BBF" w:rsidP="00F30BBF">
      <w:pPr>
        <w:pStyle w:val="a"/>
        <w:numPr>
          <w:ilvl w:val="0"/>
          <w:numId w:val="0"/>
        </w:numPr>
        <w:spacing w:before="62" w:after="93"/>
        <w:ind w:left="442"/>
        <w:jc w:val="both"/>
      </w:pPr>
    </w:p>
    <w:sectPr w:rsidR="00F30BBF" w:rsidRPr="00F30BBF" w:rsidSect="000A00A2"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1AEFA" w14:textId="77777777" w:rsidR="00FE04D0" w:rsidRDefault="00FE04D0">
      <w:pPr>
        <w:ind w:firstLine="420"/>
      </w:pPr>
      <w:r>
        <w:separator/>
      </w:r>
    </w:p>
  </w:endnote>
  <w:endnote w:type="continuationSeparator" w:id="0">
    <w:p w14:paraId="351FEAFA" w14:textId="77777777" w:rsidR="00FE04D0" w:rsidRDefault="00FE04D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ADB21" w14:textId="7D4DD968" w:rsidR="00D334B1" w:rsidRDefault="00D334B1" w:rsidP="0059520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0CE1C" w14:textId="0D0A7F67" w:rsidR="00595204" w:rsidRDefault="00595204" w:rsidP="0059520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A3E5D" w14:textId="5CBD3513" w:rsidR="00737576" w:rsidRDefault="00737576" w:rsidP="0073757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59996" w14:textId="77777777" w:rsidR="00FE04D0" w:rsidRDefault="00FE04D0">
      <w:pPr>
        <w:ind w:firstLine="420"/>
      </w:pPr>
      <w:r>
        <w:separator/>
      </w:r>
    </w:p>
  </w:footnote>
  <w:footnote w:type="continuationSeparator" w:id="0">
    <w:p w14:paraId="1BCD0A0E" w14:textId="77777777" w:rsidR="00FE04D0" w:rsidRDefault="00FE04D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1F57"/>
    <w:multiLevelType w:val="hybridMultilevel"/>
    <w:tmpl w:val="CDE45A6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1A17CC"/>
    <w:multiLevelType w:val="multilevel"/>
    <w:tmpl w:val="2612E1B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082F12E1"/>
    <w:multiLevelType w:val="hybridMultilevel"/>
    <w:tmpl w:val="CDE45A6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867122A"/>
    <w:multiLevelType w:val="hybridMultilevel"/>
    <w:tmpl w:val="783635B0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9193029"/>
    <w:multiLevelType w:val="hybridMultilevel"/>
    <w:tmpl w:val="CDE45A6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16F7ABA"/>
    <w:multiLevelType w:val="hybridMultilevel"/>
    <w:tmpl w:val="0750EDC0"/>
    <w:lvl w:ilvl="0" w:tplc="6696E27A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1952EEE"/>
    <w:multiLevelType w:val="hybridMultilevel"/>
    <w:tmpl w:val="37842024"/>
    <w:lvl w:ilvl="0" w:tplc="E1A87EA4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3C94CB3"/>
    <w:multiLevelType w:val="hybridMultilevel"/>
    <w:tmpl w:val="F2BE229A"/>
    <w:lvl w:ilvl="0" w:tplc="E1A87EA4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CF02FD5A">
      <w:start w:val="1"/>
      <w:numFmt w:val="decimal"/>
      <w:lvlText w:val="%2."/>
      <w:lvlJc w:val="left"/>
      <w:pPr>
        <w:ind w:left="12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92B40D5"/>
    <w:multiLevelType w:val="hybridMultilevel"/>
    <w:tmpl w:val="BD04BCD2"/>
    <w:lvl w:ilvl="0" w:tplc="6696E27A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0AC2DAA"/>
    <w:multiLevelType w:val="hybridMultilevel"/>
    <w:tmpl w:val="CDE45A6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5294E57"/>
    <w:multiLevelType w:val="hybridMultilevel"/>
    <w:tmpl w:val="5B0AF194"/>
    <w:lvl w:ilvl="0" w:tplc="4492F0D0">
      <w:start w:val="1"/>
      <w:numFmt w:val="decimal"/>
      <w:pStyle w:val="a"/>
      <w:lvlText w:val="表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8B84924"/>
    <w:multiLevelType w:val="hybridMultilevel"/>
    <w:tmpl w:val="56380C3C"/>
    <w:lvl w:ilvl="0" w:tplc="E1A87EA4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2A082351"/>
    <w:multiLevelType w:val="hybridMultilevel"/>
    <w:tmpl w:val="38F22486"/>
    <w:lvl w:ilvl="0" w:tplc="6696E27A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037610E"/>
    <w:multiLevelType w:val="hybridMultilevel"/>
    <w:tmpl w:val="783635B0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65C12E0"/>
    <w:multiLevelType w:val="hybridMultilevel"/>
    <w:tmpl w:val="CDE45A6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9E24A27"/>
    <w:multiLevelType w:val="hybridMultilevel"/>
    <w:tmpl w:val="C700F714"/>
    <w:lvl w:ilvl="0" w:tplc="D8F4C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AED5DBD"/>
    <w:multiLevelType w:val="hybridMultilevel"/>
    <w:tmpl w:val="BF5A6EA6"/>
    <w:lvl w:ilvl="0" w:tplc="E1A87EA4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3F915581"/>
    <w:multiLevelType w:val="hybridMultilevel"/>
    <w:tmpl w:val="1C3C8C24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44595D03"/>
    <w:multiLevelType w:val="hybridMultilevel"/>
    <w:tmpl w:val="4C0E104A"/>
    <w:lvl w:ilvl="0" w:tplc="02024B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DF56ADF"/>
    <w:multiLevelType w:val="hybridMultilevel"/>
    <w:tmpl w:val="A7481188"/>
    <w:lvl w:ilvl="0" w:tplc="E1A87EA4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14634DD"/>
    <w:multiLevelType w:val="hybridMultilevel"/>
    <w:tmpl w:val="783635B0"/>
    <w:lvl w:ilvl="0" w:tplc="7090C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ADF5892"/>
    <w:multiLevelType w:val="hybridMultilevel"/>
    <w:tmpl w:val="CDE45A6C"/>
    <w:lvl w:ilvl="0" w:tplc="D8F4C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0FA195B"/>
    <w:multiLevelType w:val="hybridMultilevel"/>
    <w:tmpl w:val="783635B0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49D30A2"/>
    <w:multiLevelType w:val="hybridMultilevel"/>
    <w:tmpl w:val="06AC4AE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953E83"/>
    <w:multiLevelType w:val="hybridMultilevel"/>
    <w:tmpl w:val="BF2A3412"/>
    <w:lvl w:ilvl="0" w:tplc="6696E27A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710D4F9D"/>
    <w:multiLevelType w:val="hybridMultilevel"/>
    <w:tmpl w:val="E24AC37C"/>
    <w:lvl w:ilvl="0" w:tplc="6696E27A">
      <w:start w:val="1"/>
      <w:numFmt w:val="decimal"/>
      <w:lvlText w:val="%1、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447093E"/>
    <w:multiLevelType w:val="hybridMultilevel"/>
    <w:tmpl w:val="8F7E3C14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78105153"/>
    <w:multiLevelType w:val="hybridMultilevel"/>
    <w:tmpl w:val="3D6A5C0A"/>
    <w:lvl w:ilvl="0" w:tplc="8E583754">
      <w:start w:val="1"/>
      <w:numFmt w:val="decimal"/>
      <w:pStyle w:val="a0"/>
      <w:lvlText w:val="图%1 "/>
      <w:lvlJc w:val="center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7ABB1A79"/>
    <w:multiLevelType w:val="hybridMultilevel"/>
    <w:tmpl w:val="783635B0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5851380">
    <w:abstractNumId w:val="1"/>
  </w:num>
  <w:num w:numId="2" w16cid:durableId="2070642205">
    <w:abstractNumId w:val="27"/>
  </w:num>
  <w:num w:numId="3" w16cid:durableId="31733717">
    <w:abstractNumId w:val="10"/>
  </w:num>
  <w:num w:numId="4" w16cid:durableId="2088915319">
    <w:abstractNumId w:val="7"/>
  </w:num>
  <w:num w:numId="5" w16cid:durableId="2045446311">
    <w:abstractNumId w:val="6"/>
  </w:num>
  <w:num w:numId="6" w16cid:durableId="1192184544">
    <w:abstractNumId w:val="16"/>
  </w:num>
  <w:num w:numId="7" w16cid:durableId="681274961">
    <w:abstractNumId w:val="23"/>
  </w:num>
  <w:num w:numId="8" w16cid:durableId="779178322">
    <w:abstractNumId w:val="26"/>
  </w:num>
  <w:num w:numId="9" w16cid:durableId="1796214002">
    <w:abstractNumId w:val="17"/>
  </w:num>
  <w:num w:numId="10" w16cid:durableId="134682192">
    <w:abstractNumId w:val="12"/>
  </w:num>
  <w:num w:numId="11" w16cid:durableId="795678272">
    <w:abstractNumId w:val="19"/>
  </w:num>
  <w:num w:numId="12" w16cid:durableId="2132477308">
    <w:abstractNumId w:val="8"/>
  </w:num>
  <w:num w:numId="13" w16cid:durableId="1873684414">
    <w:abstractNumId w:val="25"/>
  </w:num>
  <w:num w:numId="14" w16cid:durableId="463425158">
    <w:abstractNumId w:val="20"/>
  </w:num>
  <w:num w:numId="15" w16cid:durableId="361058648">
    <w:abstractNumId w:val="21"/>
  </w:num>
  <w:num w:numId="16" w16cid:durableId="86973305">
    <w:abstractNumId w:val="3"/>
  </w:num>
  <w:num w:numId="17" w16cid:durableId="33233525">
    <w:abstractNumId w:val="9"/>
  </w:num>
  <w:num w:numId="18" w16cid:durableId="1090127206">
    <w:abstractNumId w:val="28"/>
  </w:num>
  <w:num w:numId="19" w16cid:durableId="2124877763">
    <w:abstractNumId w:val="0"/>
  </w:num>
  <w:num w:numId="20" w16cid:durableId="2021273098">
    <w:abstractNumId w:val="22"/>
  </w:num>
  <w:num w:numId="21" w16cid:durableId="776094488">
    <w:abstractNumId w:val="13"/>
  </w:num>
  <w:num w:numId="22" w16cid:durableId="1762407354">
    <w:abstractNumId w:val="2"/>
  </w:num>
  <w:num w:numId="23" w16cid:durableId="451050661">
    <w:abstractNumId w:val="5"/>
  </w:num>
  <w:num w:numId="24" w16cid:durableId="265387940">
    <w:abstractNumId w:val="18"/>
  </w:num>
  <w:num w:numId="25" w16cid:durableId="1359311247">
    <w:abstractNumId w:val="14"/>
  </w:num>
  <w:num w:numId="26" w16cid:durableId="186023418">
    <w:abstractNumId w:val="11"/>
  </w:num>
  <w:num w:numId="27" w16cid:durableId="1300068148">
    <w:abstractNumId w:val="24"/>
  </w:num>
  <w:num w:numId="28" w16cid:durableId="1349865913">
    <w:abstractNumId w:val="4"/>
  </w:num>
  <w:num w:numId="29" w16cid:durableId="51947008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EyZTRjOGE0MmM1NjY0Y2ZiOGNjYTFjYTFlMDc5ZTUifQ=="/>
  </w:docVars>
  <w:rsids>
    <w:rsidRoot w:val="00D334B1"/>
    <w:rsid w:val="00014648"/>
    <w:rsid w:val="00014775"/>
    <w:rsid w:val="00020D86"/>
    <w:rsid w:val="00026C1B"/>
    <w:rsid w:val="00032B05"/>
    <w:rsid w:val="00032E5C"/>
    <w:rsid w:val="00033698"/>
    <w:rsid w:val="000438AE"/>
    <w:rsid w:val="000474FE"/>
    <w:rsid w:val="00053677"/>
    <w:rsid w:val="00065C01"/>
    <w:rsid w:val="00070AED"/>
    <w:rsid w:val="00074403"/>
    <w:rsid w:val="000926CB"/>
    <w:rsid w:val="000A00A2"/>
    <w:rsid w:val="000A1E63"/>
    <w:rsid w:val="000C0235"/>
    <w:rsid w:val="000C1187"/>
    <w:rsid w:val="000C1EF1"/>
    <w:rsid w:val="000C31C1"/>
    <w:rsid w:val="000C6556"/>
    <w:rsid w:val="000D237A"/>
    <w:rsid w:val="000E06F6"/>
    <w:rsid w:val="000E7613"/>
    <w:rsid w:val="000F4037"/>
    <w:rsid w:val="000F714E"/>
    <w:rsid w:val="00115984"/>
    <w:rsid w:val="00143E59"/>
    <w:rsid w:val="00151AA6"/>
    <w:rsid w:val="00156CBF"/>
    <w:rsid w:val="00160C78"/>
    <w:rsid w:val="00161682"/>
    <w:rsid w:val="00162FC0"/>
    <w:rsid w:val="0017475D"/>
    <w:rsid w:val="0017796D"/>
    <w:rsid w:val="00186B90"/>
    <w:rsid w:val="00191479"/>
    <w:rsid w:val="00196289"/>
    <w:rsid w:val="00197A86"/>
    <w:rsid w:val="001A5C65"/>
    <w:rsid w:val="001A74FB"/>
    <w:rsid w:val="001B168C"/>
    <w:rsid w:val="001C3DDE"/>
    <w:rsid w:val="001F339B"/>
    <w:rsid w:val="001F4559"/>
    <w:rsid w:val="00201794"/>
    <w:rsid w:val="00207656"/>
    <w:rsid w:val="00213935"/>
    <w:rsid w:val="002158CE"/>
    <w:rsid w:val="0021711C"/>
    <w:rsid w:val="002251D0"/>
    <w:rsid w:val="0022626C"/>
    <w:rsid w:val="0023126E"/>
    <w:rsid w:val="00231F35"/>
    <w:rsid w:val="002343A2"/>
    <w:rsid w:val="002374F2"/>
    <w:rsid w:val="002438CD"/>
    <w:rsid w:val="00251E15"/>
    <w:rsid w:val="00252DDF"/>
    <w:rsid w:val="0025373A"/>
    <w:rsid w:val="00255A79"/>
    <w:rsid w:val="00264E2C"/>
    <w:rsid w:val="00276CE2"/>
    <w:rsid w:val="002A42D9"/>
    <w:rsid w:val="002B44BE"/>
    <w:rsid w:val="002D6364"/>
    <w:rsid w:val="002F12F1"/>
    <w:rsid w:val="002F3811"/>
    <w:rsid w:val="00317634"/>
    <w:rsid w:val="00320F6D"/>
    <w:rsid w:val="00322616"/>
    <w:rsid w:val="00322B16"/>
    <w:rsid w:val="00333E94"/>
    <w:rsid w:val="00343CA2"/>
    <w:rsid w:val="0034781F"/>
    <w:rsid w:val="0035638D"/>
    <w:rsid w:val="003602C4"/>
    <w:rsid w:val="00385192"/>
    <w:rsid w:val="003954E5"/>
    <w:rsid w:val="003A2365"/>
    <w:rsid w:val="003A3F56"/>
    <w:rsid w:val="003B1E0A"/>
    <w:rsid w:val="003B5C0C"/>
    <w:rsid w:val="003B6FD5"/>
    <w:rsid w:val="003C39C6"/>
    <w:rsid w:val="003C4BD1"/>
    <w:rsid w:val="003C788A"/>
    <w:rsid w:val="003E0994"/>
    <w:rsid w:val="003E7979"/>
    <w:rsid w:val="003F4527"/>
    <w:rsid w:val="003F5953"/>
    <w:rsid w:val="003F7236"/>
    <w:rsid w:val="003F7AFF"/>
    <w:rsid w:val="004017C9"/>
    <w:rsid w:val="00402336"/>
    <w:rsid w:val="00406DD0"/>
    <w:rsid w:val="00415010"/>
    <w:rsid w:val="00420063"/>
    <w:rsid w:val="00422FFC"/>
    <w:rsid w:val="00426067"/>
    <w:rsid w:val="004327A1"/>
    <w:rsid w:val="004375B7"/>
    <w:rsid w:val="00440511"/>
    <w:rsid w:val="004442E2"/>
    <w:rsid w:val="00445E42"/>
    <w:rsid w:val="0044697D"/>
    <w:rsid w:val="00457303"/>
    <w:rsid w:val="004769A9"/>
    <w:rsid w:val="00485389"/>
    <w:rsid w:val="00487D18"/>
    <w:rsid w:val="004923CD"/>
    <w:rsid w:val="00495D63"/>
    <w:rsid w:val="00496563"/>
    <w:rsid w:val="004A5063"/>
    <w:rsid w:val="004C00EA"/>
    <w:rsid w:val="004C0E8E"/>
    <w:rsid w:val="004C1B17"/>
    <w:rsid w:val="004C1ED6"/>
    <w:rsid w:val="004D17AC"/>
    <w:rsid w:val="004D2372"/>
    <w:rsid w:val="004D7975"/>
    <w:rsid w:val="004E4445"/>
    <w:rsid w:val="004F00FD"/>
    <w:rsid w:val="004F2FF0"/>
    <w:rsid w:val="00501209"/>
    <w:rsid w:val="005058BF"/>
    <w:rsid w:val="005113E6"/>
    <w:rsid w:val="005321AD"/>
    <w:rsid w:val="005360CB"/>
    <w:rsid w:val="00536253"/>
    <w:rsid w:val="00556960"/>
    <w:rsid w:val="00562DC0"/>
    <w:rsid w:val="00574719"/>
    <w:rsid w:val="00577457"/>
    <w:rsid w:val="005837B9"/>
    <w:rsid w:val="00590CA6"/>
    <w:rsid w:val="00593CB0"/>
    <w:rsid w:val="00595204"/>
    <w:rsid w:val="005A6D6F"/>
    <w:rsid w:val="005C3896"/>
    <w:rsid w:val="005C3922"/>
    <w:rsid w:val="005D3FC0"/>
    <w:rsid w:val="005D593C"/>
    <w:rsid w:val="005E7257"/>
    <w:rsid w:val="005F3694"/>
    <w:rsid w:val="005F58F7"/>
    <w:rsid w:val="005F6A45"/>
    <w:rsid w:val="00612ECC"/>
    <w:rsid w:val="006175E0"/>
    <w:rsid w:val="006176D2"/>
    <w:rsid w:val="00630FDE"/>
    <w:rsid w:val="00631369"/>
    <w:rsid w:val="00636AAF"/>
    <w:rsid w:val="0065056E"/>
    <w:rsid w:val="00663A0E"/>
    <w:rsid w:val="0066461F"/>
    <w:rsid w:val="006679A0"/>
    <w:rsid w:val="0068231C"/>
    <w:rsid w:val="006861B7"/>
    <w:rsid w:val="00691C5E"/>
    <w:rsid w:val="006A2EAE"/>
    <w:rsid w:val="006A38AF"/>
    <w:rsid w:val="006A3E1C"/>
    <w:rsid w:val="006B2711"/>
    <w:rsid w:val="006D5F3B"/>
    <w:rsid w:val="006E185B"/>
    <w:rsid w:val="006E2391"/>
    <w:rsid w:val="006E6A56"/>
    <w:rsid w:val="006F0C44"/>
    <w:rsid w:val="007051DF"/>
    <w:rsid w:val="00707075"/>
    <w:rsid w:val="0071506A"/>
    <w:rsid w:val="007204F5"/>
    <w:rsid w:val="00724A29"/>
    <w:rsid w:val="00726B29"/>
    <w:rsid w:val="00731F36"/>
    <w:rsid w:val="00736530"/>
    <w:rsid w:val="00737576"/>
    <w:rsid w:val="0074373D"/>
    <w:rsid w:val="007474C9"/>
    <w:rsid w:val="00752D93"/>
    <w:rsid w:val="007553BB"/>
    <w:rsid w:val="007564AD"/>
    <w:rsid w:val="00761B79"/>
    <w:rsid w:val="0076434A"/>
    <w:rsid w:val="00774563"/>
    <w:rsid w:val="007751E6"/>
    <w:rsid w:val="0077627F"/>
    <w:rsid w:val="007767AC"/>
    <w:rsid w:val="0078455E"/>
    <w:rsid w:val="00785A32"/>
    <w:rsid w:val="00786305"/>
    <w:rsid w:val="00786762"/>
    <w:rsid w:val="007B08AF"/>
    <w:rsid w:val="007C5D3A"/>
    <w:rsid w:val="007D32CD"/>
    <w:rsid w:val="007F3721"/>
    <w:rsid w:val="007F4968"/>
    <w:rsid w:val="007F52D6"/>
    <w:rsid w:val="00804E38"/>
    <w:rsid w:val="00815EC5"/>
    <w:rsid w:val="00823005"/>
    <w:rsid w:val="0083122B"/>
    <w:rsid w:val="00851F8E"/>
    <w:rsid w:val="00854D8C"/>
    <w:rsid w:val="008644ED"/>
    <w:rsid w:val="00867E3D"/>
    <w:rsid w:val="0087257F"/>
    <w:rsid w:val="00882E85"/>
    <w:rsid w:val="008905DE"/>
    <w:rsid w:val="00891095"/>
    <w:rsid w:val="008972A8"/>
    <w:rsid w:val="008A46A3"/>
    <w:rsid w:val="008C0903"/>
    <w:rsid w:val="008C60CE"/>
    <w:rsid w:val="008E3867"/>
    <w:rsid w:val="008F67B7"/>
    <w:rsid w:val="00904610"/>
    <w:rsid w:val="00913FA5"/>
    <w:rsid w:val="00926A2C"/>
    <w:rsid w:val="00932AEB"/>
    <w:rsid w:val="00940940"/>
    <w:rsid w:val="00940BD2"/>
    <w:rsid w:val="009419CE"/>
    <w:rsid w:val="009617FC"/>
    <w:rsid w:val="009661FB"/>
    <w:rsid w:val="00967F5F"/>
    <w:rsid w:val="00980A87"/>
    <w:rsid w:val="00983FCD"/>
    <w:rsid w:val="00987AAE"/>
    <w:rsid w:val="009942E3"/>
    <w:rsid w:val="0099776D"/>
    <w:rsid w:val="009A0A0A"/>
    <w:rsid w:val="009D01B0"/>
    <w:rsid w:val="009D23B4"/>
    <w:rsid w:val="009D547D"/>
    <w:rsid w:val="009D5CD5"/>
    <w:rsid w:val="009E00BD"/>
    <w:rsid w:val="009E056D"/>
    <w:rsid w:val="009F1339"/>
    <w:rsid w:val="00A01B69"/>
    <w:rsid w:val="00A03076"/>
    <w:rsid w:val="00A039E3"/>
    <w:rsid w:val="00A10DDF"/>
    <w:rsid w:val="00A162D7"/>
    <w:rsid w:val="00A25749"/>
    <w:rsid w:val="00A36628"/>
    <w:rsid w:val="00A503FD"/>
    <w:rsid w:val="00A54C55"/>
    <w:rsid w:val="00A54DE3"/>
    <w:rsid w:val="00A61A1B"/>
    <w:rsid w:val="00A75B9E"/>
    <w:rsid w:val="00A76AD1"/>
    <w:rsid w:val="00A76B77"/>
    <w:rsid w:val="00A83142"/>
    <w:rsid w:val="00A84537"/>
    <w:rsid w:val="00A84D5B"/>
    <w:rsid w:val="00A96297"/>
    <w:rsid w:val="00AA7CB4"/>
    <w:rsid w:val="00AB6D5A"/>
    <w:rsid w:val="00AC313E"/>
    <w:rsid w:val="00AD1610"/>
    <w:rsid w:val="00AD25F8"/>
    <w:rsid w:val="00AD4437"/>
    <w:rsid w:val="00AD68A6"/>
    <w:rsid w:val="00AE0738"/>
    <w:rsid w:val="00AE2B22"/>
    <w:rsid w:val="00AF2219"/>
    <w:rsid w:val="00AF3EF6"/>
    <w:rsid w:val="00B03B16"/>
    <w:rsid w:val="00B07142"/>
    <w:rsid w:val="00B12C03"/>
    <w:rsid w:val="00B14AA7"/>
    <w:rsid w:val="00B172AA"/>
    <w:rsid w:val="00B25739"/>
    <w:rsid w:val="00B257AD"/>
    <w:rsid w:val="00B31528"/>
    <w:rsid w:val="00B720D1"/>
    <w:rsid w:val="00B963E4"/>
    <w:rsid w:val="00BB6997"/>
    <w:rsid w:val="00BC5466"/>
    <w:rsid w:val="00BC54E3"/>
    <w:rsid w:val="00BC6E86"/>
    <w:rsid w:val="00BD0C6B"/>
    <w:rsid w:val="00BD1C22"/>
    <w:rsid w:val="00BD48AA"/>
    <w:rsid w:val="00BD4EC1"/>
    <w:rsid w:val="00BE6C33"/>
    <w:rsid w:val="00BF5FA2"/>
    <w:rsid w:val="00C006E6"/>
    <w:rsid w:val="00C03A06"/>
    <w:rsid w:val="00C0484F"/>
    <w:rsid w:val="00C168A5"/>
    <w:rsid w:val="00C4086D"/>
    <w:rsid w:val="00C556D5"/>
    <w:rsid w:val="00C62FB7"/>
    <w:rsid w:val="00C7566B"/>
    <w:rsid w:val="00C76517"/>
    <w:rsid w:val="00C76EB8"/>
    <w:rsid w:val="00C77280"/>
    <w:rsid w:val="00C818DB"/>
    <w:rsid w:val="00C843D2"/>
    <w:rsid w:val="00C85825"/>
    <w:rsid w:val="00C86C35"/>
    <w:rsid w:val="00C876C2"/>
    <w:rsid w:val="00C878DA"/>
    <w:rsid w:val="00CB0084"/>
    <w:rsid w:val="00CB19AE"/>
    <w:rsid w:val="00CC0E1C"/>
    <w:rsid w:val="00CC1F25"/>
    <w:rsid w:val="00CC34A0"/>
    <w:rsid w:val="00CD15F2"/>
    <w:rsid w:val="00CF17CF"/>
    <w:rsid w:val="00D00124"/>
    <w:rsid w:val="00D020C9"/>
    <w:rsid w:val="00D16AA7"/>
    <w:rsid w:val="00D17696"/>
    <w:rsid w:val="00D278B0"/>
    <w:rsid w:val="00D334B1"/>
    <w:rsid w:val="00D4307B"/>
    <w:rsid w:val="00D475E1"/>
    <w:rsid w:val="00D51746"/>
    <w:rsid w:val="00D836BD"/>
    <w:rsid w:val="00D92CE9"/>
    <w:rsid w:val="00D9531E"/>
    <w:rsid w:val="00D95BD0"/>
    <w:rsid w:val="00DA24EE"/>
    <w:rsid w:val="00DA2655"/>
    <w:rsid w:val="00DB318D"/>
    <w:rsid w:val="00DB64E2"/>
    <w:rsid w:val="00DC548A"/>
    <w:rsid w:val="00DE2A5B"/>
    <w:rsid w:val="00DE4883"/>
    <w:rsid w:val="00DF2277"/>
    <w:rsid w:val="00E169EC"/>
    <w:rsid w:val="00E21916"/>
    <w:rsid w:val="00E3492D"/>
    <w:rsid w:val="00E35C1A"/>
    <w:rsid w:val="00E36A68"/>
    <w:rsid w:val="00E44566"/>
    <w:rsid w:val="00E5605A"/>
    <w:rsid w:val="00E729A1"/>
    <w:rsid w:val="00E77BFA"/>
    <w:rsid w:val="00E84D79"/>
    <w:rsid w:val="00E92A91"/>
    <w:rsid w:val="00EA74D8"/>
    <w:rsid w:val="00EC4D7D"/>
    <w:rsid w:val="00ED1255"/>
    <w:rsid w:val="00ED37A4"/>
    <w:rsid w:val="00ED7376"/>
    <w:rsid w:val="00EE16BB"/>
    <w:rsid w:val="00EE2019"/>
    <w:rsid w:val="00EE20F4"/>
    <w:rsid w:val="00EF6612"/>
    <w:rsid w:val="00F07D04"/>
    <w:rsid w:val="00F26CCE"/>
    <w:rsid w:val="00F30BBF"/>
    <w:rsid w:val="00F37140"/>
    <w:rsid w:val="00F519DF"/>
    <w:rsid w:val="00F64EAC"/>
    <w:rsid w:val="00F72476"/>
    <w:rsid w:val="00F732A9"/>
    <w:rsid w:val="00F802B1"/>
    <w:rsid w:val="00F8183F"/>
    <w:rsid w:val="00F90A09"/>
    <w:rsid w:val="00F91F36"/>
    <w:rsid w:val="00F92818"/>
    <w:rsid w:val="00F93184"/>
    <w:rsid w:val="00FB649D"/>
    <w:rsid w:val="00FC3F60"/>
    <w:rsid w:val="00FD0C3F"/>
    <w:rsid w:val="00FD0ED5"/>
    <w:rsid w:val="00FE04D0"/>
    <w:rsid w:val="00FE6ACE"/>
    <w:rsid w:val="00FE6DA9"/>
    <w:rsid w:val="06A50BF6"/>
    <w:rsid w:val="086329D2"/>
    <w:rsid w:val="0ABA1CA5"/>
    <w:rsid w:val="0D49663A"/>
    <w:rsid w:val="0DF5347E"/>
    <w:rsid w:val="11D53E03"/>
    <w:rsid w:val="13CC0DC2"/>
    <w:rsid w:val="16133C89"/>
    <w:rsid w:val="16791B72"/>
    <w:rsid w:val="19C23A5A"/>
    <w:rsid w:val="19FF2C15"/>
    <w:rsid w:val="21010555"/>
    <w:rsid w:val="21FA6D5D"/>
    <w:rsid w:val="23A36435"/>
    <w:rsid w:val="23D04F68"/>
    <w:rsid w:val="290F078D"/>
    <w:rsid w:val="2DCC054E"/>
    <w:rsid w:val="2F9B2F3C"/>
    <w:rsid w:val="317360E2"/>
    <w:rsid w:val="31CB031E"/>
    <w:rsid w:val="38331891"/>
    <w:rsid w:val="47CF38C5"/>
    <w:rsid w:val="522E5EFF"/>
    <w:rsid w:val="5621502B"/>
    <w:rsid w:val="573E39BB"/>
    <w:rsid w:val="610A53B4"/>
    <w:rsid w:val="618B1EF3"/>
    <w:rsid w:val="74A07E66"/>
    <w:rsid w:val="77E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6C6FB6"/>
  <w15:docId w15:val="{8917F8FC-811A-4DA0-83F7-3B028CB3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ED7376"/>
    <w:pPr>
      <w:keepNext/>
      <w:keepLines/>
      <w:numPr>
        <w:numId w:val="1"/>
      </w:numPr>
      <w:spacing w:before="200" w:after="200" w:line="360" w:lineRule="auto"/>
      <w:outlineLvl w:val="0"/>
    </w:pPr>
    <w:rPr>
      <w:b/>
      <w:kern w:val="44"/>
      <w:sz w:val="32"/>
    </w:rPr>
  </w:style>
  <w:style w:type="paragraph" w:styleId="2">
    <w:name w:val="heading 2"/>
    <w:basedOn w:val="1"/>
    <w:next w:val="a1"/>
    <w:unhideWhenUsed/>
    <w:qFormat/>
    <w:rsid w:val="004375B7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a1"/>
    <w:next w:val="a1"/>
    <w:link w:val="30"/>
    <w:unhideWhenUsed/>
    <w:qFormat/>
    <w:rsid w:val="00E219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0"/>
    <w:unhideWhenUsed/>
    <w:qFormat/>
    <w:rsid w:val="004965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4965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1"/>
    <w:link w:val="a8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a">
    <w:name w:val="List Paragraph"/>
    <w:basedOn w:val="a1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styleId="ab">
    <w:name w:val="Balloon Text"/>
    <w:basedOn w:val="a1"/>
    <w:link w:val="ac"/>
    <w:rsid w:val="00322B16"/>
    <w:rPr>
      <w:sz w:val="18"/>
      <w:szCs w:val="18"/>
    </w:rPr>
  </w:style>
  <w:style w:type="character" w:customStyle="1" w:styleId="ac">
    <w:name w:val="批注框文本 字符"/>
    <w:basedOn w:val="a2"/>
    <w:link w:val="ab"/>
    <w:rsid w:val="00322B16"/>
    <w:rPr>
      <w:kern w:val="2"/>
      <w:sz w:val="18"/>
      <w:szCs w:val="18"/>
    </w:rPr>
  </w:style>
  <w:style w:type="paragraph" w:customStyle="1" w:styleId="-">
    <w:name w:val="正文-自定义"/>
    <w:basedOn w:val="a1"/>
    <w:next w:val="a1"/>
    <w:link w:val="-0"/>
    <w:qFormat/>
    <w:rsid w:val="00785A32"/>
    <w:pPr>
      <w:spacing w:line="360" w:lineRule="auto"/>
      <w:ind w:firstLineChars="200" w:firstLine="200"/>
    </w:pPr>
  </w:style>
  <w:style w:type="character" w:customStyle="1" w:styleId="-0">
    <w:name w:val="正文-自定义 字符"/>
    <w:basedOn w:val="a2"/>
    <w:link w:val="-"/>
    <w:rsid w:val="00785A32"/>
    <w:rPr>
      <w:kern w:val="2"/>
      <w:sz w:val="21"/>
      <w:szCs w:val="24"/>
    </w:rPr>
  </w:style>
  <w:style w:type="character" w:customStyle="1" w:styleId="30">
    <w:name w:val="标题 3 字符"/>
    <w:basedOn w:val="a2"/>
    <w:link w:val="3"/>
    <w:rsid w:val="00E21916"/>
    <w:rPr>
      <w:b/>
      <w:bCs/>
      <w:kern w:val="2"/>
      <w:sz w:val="28"/>
      <w:szCs w:val="32"/>
    </w:rPr>
  </w:style>
  <w:style w:type="character" w:customStyle="1" w:styleId="40">
    <w:name w:val="标题 4 字符"/>
    <w:basedOn w:val="a2"/>
    <w:link w:val="4"/>
    <w:rsid w:val="0049656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semiHidden/>
    <w:rsid w:val="00496563"/>
    <w:rPr>
      <w:b/>
      <w:bCs/>
      <w:kern w:val="2"/>
      <w:sz w:val="28"/>
      <w:szCs w:val="28"/>
    </w:rPr>
  </w:style>
  <w:style w:type="paragraph" w:customStyle="1" w:styleId="a0">
    <w:name w:val="图表下标 样式"/>
    <w:basedOn w:val="-"/>
    <w:link w:val="ad"/>
    <w:qFormat/>
    <w:rsid w:val="00786305"/>
    <w:pPr>
      <w:numPr>
        <w:numId w:val="2"/>
      </w:numPr>
      <w:jc w:val="center"/>
    </w:pPr>
    <w:rPr>
      <w:rFonts w:ascii="宋体" w:hAnsi="宋体" w:cs="宋体"/>
      <w:kern w:val="0"/>
      <w:sz w:val="18"/>
    </w:rPr>
  </w:style>
  <w:style w:type="character" w:customStyle="1" w:styleId="ad">
    <w:name w:val="图表下标 样式 字符"/>
    <w:basedOn w:val="-0"/>
    <w:link w:val="a0"/>
    <w:rsid w:val="00786305"/>
    <w:rPr>
      <w:rFonts w:ascii="宋体" w:hAnsi="宋体" w:cs="宋体"/>
      <w:kern w:val="2"/>
      <w:sz w:val="18"/>
      <w:szCs w:val="24"/>
    </w:rPr>
  </w:style>
  <w:style w:type="table" w:styleId="ae">
    <w:name w:val="Table Grid"/>
    <w:basedOn w:val="a3"/>
    <w:uiPriority w:val="39"/>
    <w:qFormat/>
    <w:rsid w:val="00E44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下标"/>
    <w:basedOn w:val="a1"/>
    <w:link w:val="af"/>
    <w:qFormat/>
    <w:rsid w:val="002438CD"/>
    <w:pPr>
      <w:numPr>
        <w:numId w:val="3"/>
      </w:numPr>
      <w:spacing w:beforeLines="20" w:before="20" w:afterLines="30" w:after="30"/>
      <w:ind w:left="442" w:hanging="442"/>
      <w:jc w:val="center"/>
    </w:pPr>
    <w:rPr>
      <w:sz w:val="18"/>
    </w:rPr>
  </w:style>
  <w:style w:type="character" w:customStyle="1" w:styleId="af">
    <w:name w:val="表格下标 字符"/>
    <w:basedOn w:val="a2"/>
    <w:link w:val="a"/>
    <w:rsid w:val="002438CD"/>
    <w:rPr>
      <w:kern w:val="2"/>
      <w:sz w:val="18"/>
      <w:szCs w:val="24"/>
    </w:rPr>
  </w:style>
  <w:style w:type="character" w:customStyle="1" w:styleId="a8">
    <w:name w:val="页眉 字符"/>
    <w:basedOn w:val="a2"/>
    <w:link w:val="a7"/>
    <w:uiPriority w:val="99"/>
    <w:rsid w:val="0017475D"/>
    <w:rPr>
      <w:kern w:val="2"/>
      <w:sz w:val="18"/>
      <w:szCs w:val="24"/>
    </w:rPr>
  </w:style>
  <w:style w:type="paragraph" w:styleId="af0">
    <w:name w:val="Normal Indent"/>
    <w:basedOn w:val="a1"/>
    <w:uiPriority w:val="99"/>
    <w:unhideWhenUsed/>
    <w:rsid w:val="00162FC0"/>
    <w:pPr>
      <w:ind w:firstLineChars="200" w:firstLine="420"/>
    </w:pPr>
    <w:rPr>
      <w:rFonts w:ascii="Times New Roman" w:eastAsia="宋体" w:hAnsi="Times New Roman" w:cs="Times New Roman"/>
      <w:sz w:val="20"/>
      <w:szCs w:val="20"/>
    </w:rPr>
  </w:style>
  <w:style w:type="paragraph" w:styleId="af1">
    <w:name w:val="Title"/>
    <w:basedOn w:val="a1"/>
    <w:next w:val="a1"/>
    <w:link w:val="af2"/>
    <w:qFormat/>
    <w:rsid w:val="00663A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f2">
    <w:name w:val="标题 字符"/>
    <w:basedOn w:val="a2"/>
    <w:link w:val="af1"/>
    <w:rsid w:val="00663A0E"/>
    <w:rPr>
      <w:rFonts w:asciiTheme="majorHAnsi" w:eastAsiaTheme="majorEastAsia" w:hAnsiTheme="majorHAnsi" w:cstheme="majorBidi"/>
      <w:b/>
      <w:bCs/>
      <w:kern w:val="2"/>
      <w:sz w:val="44"/>
      <w:szCs w:val="32"/>
    </w:rPr>
  </w:style>
  <w:style w:type="character" w:customStyle="1" w:styleId="a6">
    <w:name w:val="页脚 字符"/>
    <w:basedOn w:val="a2"/>
    <w:link w:val="a5"/>
    <w:uiPriority w:val="99"/>
    <w:rsid w:val="002B44BE"/>
    <w:rPr>
      <w:kern w:val="2"/>
      <w:sz w:val="18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867E3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Cs w:val="32"/>
    </w:rPr>
  </w:style>
  <w:style w:type="paragraph" w:styleId="TOC1">
    <w:name w:val="toc 1"/>
    <w:basedOn w:val="a1"/>
    <w:next w:val="a1"/>
    <w:autoRedefine/>
    <w:uiPriority w:val="39"/>
    <w:rsid w:val="00867E3D"/>
  </w:style>
  <w:style w:type="paragraph" w:styleId="TOC2">
    <w:name w:val="toc 2"/>
    <w:basedOn w:val="a1"/>
    <w:next w:val="a1"/>
    <w:link w:val="TOC20"/>
    <w:autoRedefine/>
    <w:uiPriority w:val="39"/>
    <w:rsid w:val="00FD0ED5"/>
    <w:pPr>
      <w:tabs>
        <w:tab w:val="left" w:pos="105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a1"/>
    <w:next w:val="a1"/>
    <w:autoRedefine/>
    <w:uiPriority w:val="39"/>
    <w:rsid w:val="00867E3D"/>
    <w:pPr>
      <w:ind w:leftChars="400" w:left="840"/>
    </w:pPr>
  </w:style>
  <w:style w:type="character" w:styleId="af3">
    <w:name w:val="Hyperlink"/>
    <w:basedOn w:val="a2"/>
    <w:uiPriority w:val="99"/>
    <w:unhideWhenUsed/>
    <w:rsid w:val="00867E3D"/>
    <w:rPr>
      <w:color w:val="0026E5" w:themeColor="hyperlink"/>
      <w:u w:val="single"/>
    </w:rPr>
  </w:style>
  <w:style w:type="table" w:styleId="1-1">
    <w:name w:val="Grid Table 1 Light Accent 1"/>
    <w:basedOn w:val="a3"/>
    <w:uiPriority w:val="46"/>
    <w:rsid w:val="00422FFC"/>
    <w:tblPr>
      <w:tblStyleRowBandSize w:val="1"/>
      <w:tblStyleColBandSize w:val="1"/>
      <w:tblBorders>
        <w:top w:val="single" w:sz="4" w:space="0" w:color="B5C7EA" w:themeColor="accent1" w:themeTint="66"/>
        <w:left w:val="single" w:sz="4" w:space="0" w:color="B5C7EA" w:themeColor="accent1" w:themeTint="66"/>
        <w:bottom w:val="single" w:sz="4" w:space="0" w:color="B5C7EA" w:themeColor="accent1" w:themeTint="66"/>
        <w:right w:val="single" w:sz="4" w:space="0" w:color="B5C7EA" w:themeColor="accent1" w:themeTint="66"/>
        <w:insideH w:val="single" w:sz="4" w:space="0" w:color="B5C7EA" w:themeColor="accent1" w:themeTint="66"/>
        <w:insideV w:val="single" w:sz="4" w:space="0" w:color="B5C7E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1ABD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ABD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5">
    <w:name w:val="1.5倍行距"/>
    <w:basedOn w:val="TOC2"/>
    <w:link w:val="150"/>
    <w:rsid w:val="00FD0ED5"/>
    <w:pPr>
      <w:ind w:left="200"/>
    </w:pPr>
    <w:rPr>
      <w:noProof/>
    </w:rPr>
  </w:style>
  <w:style w:type="character" w:customStyle="1" w:styleId="TOC20">
    <w:name w:val="TOC 2 字符"/>
    <w:basedOn w:val="a2"/>
    <w:link w:val="TOC2"/>
    <w:uiPriority w:val="39"/>
    <w:rsid w:val="00FD0ED5"/>
    <w:rPr>
      <w:kern w:val="2"/>
      <w:sz w:val="21"/>
      <w:szCs w:val="24"/>
    </w:rPr>
  </w:style>
  <w:style w:type="character" w:customStyle="1" w:styleId="150">
    <w:name w:val="1.5倍行距 字符"/>
    <w:basedOn w:val="TOC20"/>
    <w:link w:val="15"/>
    <w:rsid w:val="00FD0ED5"/>
    <w:rPr>
      <w:noProof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2B0CC1-8258-446F-B8B9-9CF2D6E0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mikou</dc:creator>
  <cp:lastModifiedBy>Libra Xi</cp:lastModifiedBy>
  <cp:revision>5</cp:revision>
  <cp:lastPrinted>2024-02-21T08:50:00Z</cp:lastPrinted>
  <dcterms:created xsi:type="dcterms:W3CDTF">2024-11-07T01:34:00Z</dcterms:created>
  <dcterms:modified xsi:type="dcterms:W3CDTF">2024-11-07T06:01:00Z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E7536BBD97F243F7A91074E445D12F09_12</vt:lpwstr>
  </property>
</Properties>
</file>