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TESTARE DE VERIFICARE A CUNOȘTINȚELOR PRIVIND SECURITATEA ȘI SĂNĂTATEA ÎN MUNCĂ (ANGAJARE / REINSTRUIRE)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 xml:space="preserve">La fiecare întrebare pot fi corecte unul sau mai multe răspunsuri.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{{#questions}}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{{number}}. 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{{#options}}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{{^$last}}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{{letter}})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{{/$last}}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{{#$last}}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{{letter}})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{{/$last}}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{{/options}}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{{/questions}}</w:t>
      </w:r>
    </w:p>
    <w:p>
      <w:pPr>
        <w:pStyle w:val="Normal"/>
        <w:keepNext w:val="true"/>
        <w:widowControl/>
        <w:spacing w:before="240" w:after="0" w:line="20" w:lineRule="exact"/>
        <w:rPr>
          <w:sz w:val="2"/>
          <w:szCs w:val="2"/>
          <w:lang w:val="ro-RO"/>
        </w:rPr>
      </w:pPr>
    </w:p>
    <w:tbl>
      <w:tblPr>
        <w:tblW w:w="5000" w:type="pct"/>
        <w:jc w:val="left"/>
        <w:tblInd w:w="0" w:type="dxa"/>
        <w:tblLayout w:type="fixed"/>
        <w:tblCellMar>
          <w:top w:w="220" w:type="dxa"/>
          <w:left w:w="55" w:type="dxa"/>
          <w:bottom w:w="220" w:type="dxa"/>
          <w:right w:w="55" w:type="dxa"/>
        </w:tblCellMar>
      </w:tblPr>
      <w:tblGrid>
        <w:gridCol w:w="2432"/>
        <w:gridCol w:w="2432"/>
        <w:gridCol w:w="2432"/>
        <w:gridCol w:w="2059"/>
      </w:tblGrid>
      <w:tr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Nume și prenume: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Data testării: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</w:tr>
      <w:tr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Semnătura persoanei testate: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Semnătura examinatorului: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/>
            </w:r>
          </w:p>
        </w:tc>
      </w:tr>
      <w:tr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Rezultatul testării (minimum 70% răspunsuri corecte):</w:t>
            </w:r>
          </w:p>
        </w:tc>
        <w:tc>
          <w:tcPr>
            <w:tcW w:w="6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Admis / Respins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/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55" w:type="dxa"/>
          <w:bottom w:w="80" w:type="dxa"/>
          <w:right w:w="55" w:type="dxa"/>
        </w:tblCellMar>
      </w:tblPr>
      <w:tblGrid>
        <w:gridCol w:w="4251"/>
        <w:gridCol w:w="5104"/>
      </w:tblGrid>
      <w:tr>
        <w:trPr>
          <w:cantSplit/>
          <w:tblHeader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Nr. întrebării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Răspunsul dat</w:t>
            </w:r>
          </w:p>
        </w:tc>
      </w:tr>
      <w:tr>
        <w:trPr>
          <w:cantSplit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{{#questions}}{{number}}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{{/questions}}</w:t>
            </w:r>
          </w:p>
        </w:tc>
      </w:tr>
    </w:tbl>
    <w:p>
      <w:pPr>
        <w:pStyle w:val="Normal"/>
        <w:keepNext w:val="true"/>
        <w:pageBreakBefore w:val="true"/>
        <w:widowControl/>
        <w:bidi w:val="0"/>
        <w:spacing w:before="0" w:after="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TESTARE DE VERIFICARE A CUNOȘTINȚELOR PRIVIND SECURITATEA ȘI SĂNĂTATEA ÎN MUNCĂ (ANGAJARE / REINSTRUIRE)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center"/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/>
          <w:color w:val="auto"/>
          <w:spacing w:val="0"/>
          <w:w w:val="100"/>
          <w:sz w:val="20"/>
          <w:szCs w:val="20"/>
          <w:lang w:val="ro-RO"/>
        </w:rPr>
        <w:t xml:space="preserve">La fiecare întrebare pot fi corecte unul sau mai multe răspunsuri.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{{#questions}}</w:t>
      </w:r>
    </w:p>
    <w:p>
      <w:pPr>
        <w:pStyle w:val="Normal"/>
        <w:keepNext w:val="true"/>
        <w:pageBreakBefore w:val="false"/>
        <w:widowControl/>
        <w:bidi w:val="0"/>
        <w:spacing w:before="120" w:after="4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{{number}}. 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{{#options}}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{{^$last}}</w:t>
      </w:r>
    </w:p>
    <w:p>
      <w:pPr>
        <w:pStyle w:val="Normal"/>
        <w:keepNext w:val="true"/>
        <w:pageBreakBefore w:val="false"/>
        <w:widowControl/>
        <w:bidi w:val="0"/>
        <w:spacing w:before="0" w:after="40"/>
        <w:ind w:hanging="360" w:left="72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{{letter}})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{{/$last}}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{{#$last}}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360" w:left="72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{{letter}})</w:t>
      </w: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ab/>
        <w:t xml:space="preserve">{{text}}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{{/$last}}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{{/options}}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{{/questions}}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SPECIMEN CU RĂSPUNSURILE CORECTE</w:t>
      </w:r>
    </w:p>
    <w:tbl>
      <w:tblPr>
        <w:tblW w:w="5000" w:type="pct"/>
        <w:jc w:val="left"/>
        <w:tblInd w:w="0" w:type="dxa"/>
        <w:tblLayout w:type="fixed"/>
        <w:tblCellMar>
          <w:top w:w="80" w:type="dxa"/>
          <w:left w:w="55" w:type="dxa"/>
          <w:bottom w:w="80" w:type="dxa"/>
          <w:right w:w="55" w:type="dxa"/>
        </w:tblCellMar>
      </w:tblPr>
      <w:tblGrid>
        <w:gridCol w:w="4251"/>
        <w:gridCol w:w="5104"/>
      </w:tblGrid>
      <w:tr>
        <w:trPr>
          <w:cantSplit/>
          <w:tblHeader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Nr. întrebării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Răspunsul corect</w:t>
            </w:r>
          </w:p>
        </w:tc>
      </w:tr>
      <w:tr>
        <w:trPr>
          <w:cantSplit/>
        </w:trPr>
        <w:tc>
          <w:tcPr>
            <w:tcW w:w="4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{{#questions}}{{number}}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pageBreakBefore w:val="false"/>
              <w:widowControl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{{key}}{{/questions}}</w:t>
            </w:r>
          </w:p>
        </w:tc>
      </w:tr>
    </w:tbl>
    <w:p>
      <w:pPr>
        <w:pStyle w:val="Normal"/>
        <w:spacing w:before="0" w:after="0" w:line="20" w:lineRule="exact"/>
        <w:rPr>
          <w:sz w:val="2"/>
          <w:szCs w:val="2"/>
          <w:lang w:val="ro-RO"/>
        </w:rPr>
      </w:pPr>
    </w:p>
    <w:sectPr>
      <w:headerReference w:type="even" r:id="rId18"/>
      <w:headerReference w:type="default" r:id="rId19"/>
      <w:headerReference w:type="first" r:id="rId20"/>
      <w:footerReference w:type="default" r:id="rId21"/>
      <w:type w:val="nextPage"/>
      <w:pgSz w:w="11906" w:h="16838"/>
      <w:pgMar w:left="1417" w:right="1134" w:gutter="0" w:header="680" w:top="2629" w:footer="680" w:bottom="11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Metro">
    <w:altName w:val="Calibri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Arial Unicode MS">
    <w:charset w:val="01"/>
    <w:family w:val="swiss"/>
    <w:pitch w:val="variable"/>
  </w:font>
  <w:font w:name="Segoe U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Eurostyle">
    <w:altName w:val="Arial Narrow"/>
    <w:charset w:val="01"/>
    <w:family w:val="roman"/>
    <w:pitch w:val="variable"/>
  </w:font>
  <w:font w:name="TimesRomanR">
    <w:altName w:val="Times New Roman"/>
    <w:charset w:val="01"/>
    <w:family w:val="roman"/>
    <w:pitch w:val="variable"/>
  </w:font>
  <w:font w:name="HiddenHorzOCl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TASSM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a cunoștințelor în urma instruirii introductiv-generale în domeniul securității și sănătății în muncă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TASSM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a cunoștințelor în urma instruirii introductiv-generale în domeniul securității și sănătății în muncă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{{provider.representativeName}}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TASSM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Test de verificare a cunoștințelor în urma instruirii introductiv-generale în domeniul securității și sănătății în muncă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4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3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</w:num>
  <w:num w:numId="21">
    <w:abstractNumId w:val="4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5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</w:num>
  <w:num w:numId="31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tabs>
        <w:tab w:val="clear" w:pos="720"/>
        <w:tab w:val="left" w:pos="504" w:leader="none"/>
      </w:tabs>
      <w:ind w:hanging="0" w:left="-576" w:right="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tabs>
        <w:tab w:val="clear" w:pos="720"/>
        <w:tab w:val="left" w:pos="432" w:leader="none"/>
      </w:tabs>
      <w:ind w:hanging="432" w:left="432" w:right="0"/>
      <w:outlineLvl w:val="2"/>
    </w:pPr>
    <w:rPr>
      <w:rFonts w:ascii="Metro;Calibri" w:hAnsi="Metro;Calibri" w:cs="Metro;Calibri"/>
      <w:b/>
      <w:caps/>
      <w:sz w:val="32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tabs>
        <w:tab w:val="clear" w:pos="720"/>
        <w:tab w:val="left" w:pos="288" w:leader="none"/>
      </w:tabs>
      <w:ind w:hanging="144" w:left="288" w:right="0"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pPr>
      <w:keepNext w:val="true"/>
      <w:numPr>
        <w:ilvl w:val="4"/>
        <w:numId w:val="1"/>
      </w:numPr>
      <w:jc w:val="center"/>
      <w:outlineLvl w:val="4"/>
    </w:pPr>
    <w:rPr>
      <w:i/>
      <w:iCs/>
      <w:lang w:val="ro-RO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tabs>
        <w:tab w:val="left" w:pos="720" w:leader="none"/>
      </w:tabs>
      <w:ind w:hanging="288" w:left="720" w:right="0"/>
      <w:jc w:val="center"/>
      <w:outlineLvl w:val="6"/>
    </w:pPr>
    <w:rPr>
      <w:sz w:val="28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tabs>
        <w:tab w:val="clear" w:pos="720"/>
        <w:tab w:val="left" w:pos="864" w:leader="none"/>
      </w:tabs>
      <w:ind w:hanging="432" w:left="864" w:right="0"/>
      <w:jc w:val="center"/>
      <w:outlineLvl w:val="7"/>
    </w:pPr>
    <w:rPr>
      <w:rFonts w:ascii="TimesNewRomanPSMT;Times New Roman" w:hAnsi="TimesNewRomanPSMT;Times New Roman" w:cs="TimesNewRomanPSMT;Times New Roman"/>
      <w:sz w:val="24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tabs>
        <w:tab w:val="clear" w:pos="720"/>
        <w:tab w:val="left" w:pos="1008" w:leader="none"/>
      </w:tabs>
      <w:ind w:hanging="144" w:left="1008" w:right="0"/>
      <w:jc w:val="center"/>
      <w:outlineLvl w:val="8"/>
    </w:pPr>
    <w:rPr>
      <w:b/>
      <w:bCs/>
      <w:sz w:val="24"/>
      <w:szCs w:val="24"/>
      <w:lang w:val="en-GB"/>
    </w:rPr>
  </w:style>
  <w:style w:type="character" w:styleId="WW8Num1z0">
    <w:name w:val="WW8Num1z0"/>
    <w:rPr>
      <w:b/>
    </w:rPr>
  </w:style>
  <w:style w:type="character" w:styleId="WW8Num2z0">
    <w:name w:val="WW8Num2z0"/>
    <w:rPr>
      <w:b/>
    </w:rPr>
  </w:style>
  <w:style w:type="character" w:styleId="WW8Num3z0">
    <w:name w:val="WW8Num3z0"/>
    <w:rPr>
      <w:b/>
      <w:bCs/>
    </w:rPr>
  </w:style>
  <w:style w:type="character" w:styleId="WW8Num4z0">
    <w:name w:val="WW8Num4z0"/>
    <w:rPr>
      <w:rFonts w:ascii="Arial" w:hAnsi="Arial" w:cs="Arial"/>
      <w:b/>
      <w:i w:val="false"/>
      <w:spacing w:val="0"/>
      <w:w w:val="100"/>
      <w:kern w:val="2"/>
      <w:position w:val="0"/>
      <w:sz w:val="22"/>
      <w:szCs w:val="22"/>
      <w:vertAlign w:val="baseline"/>
    </w:rPr>
  </w:style>
  <w:style w:type="character" w:styleId="WW8Num4z1">
    <w:name w:val="WW8Num4z1"/>
    <w:rPr>
      <w:lang w:val="fr-FR"/>
    </w:rPr>
  </w:style>
  <w:style w:type="character" w:styleId="WW8Num4z2">
    <w:name w:val="WW8Num4z2"/>
    <w:rPr/>
  </w:style>
  <w:style w:type="character" w:styleId="WW8Num4z5">
    <w:name w:val="WW8Num4z5"/>
    <w:rPr>
      <w:b/>
    </w:rPr>
  </w:style>
  <w:style w:type="character" w:styleId="WW8Num5z0">
    <w:name w:val="WW8Num5z0"/>
    <w:rPr>
      <w:b/>
      <w:bCs/>
    </w:rPr>
  </w:style>
  <w:style w:type="character" w:styleId="WW8Num6z0">
    <w:name w:val="WW8Num6z0"/>
    <w:rPr>
      <w:b/>
    </w:rPr>
  </w:style>
  <w:style w:type="character" w:styleId="WW8Num7z0">
    <w:name w:val="WW8Num7z0"/>
    <w:rPr>
      <w:b/>
    </w:rPr>
  </w:style>
  <w:style w:type="character" w:styleId="WW8Num8z0">
    <w:name w:val="WW8Num8z0"/>
    <w:rPr>
      <w:b/>
      <w:bCs/>
    </w:rPr>
  </w:style>
  <w:style w:type="character" w:styleId="WW8Num9z0">
    <w:name w:val="WW8Num9z0"/>
    <w:rPr>
      <w:b/>
      <w:bCs/>
    </w:rPr>
  </w:style>
  <w:style w:type="character" w:styleId="WW8Num10z0">
    <w:name w:val="WW8Num10z0"/>
    <w:rPr>
      <w:b/>
      <w:bCs/>
    </w:rPr>
  </w:style>
  <w:style w:type="character" w:styleId="WW8Num11z0">
    <w:name w:val="WW8Num11z0"/>
    <w:rPr>
      <w:b/>
    </w:rPr>
  </w:style>
  <w:style w:type="character" w:styleId="WW8Num12z0">
    <w:name w:val="WW8Num12z0"/>
    <w:rPr>
      <w:b/>
    </w:rPr>
  </w:style>
  <w:style w:type="character" w:styleId="WW8Num13z0">
    <w:name w:val="WW8Num13z0"/>
    <w:rPr>
      <w:b/>
    </w:rPr>
  </w:style>
  <w:style w:type="character" w:styleId="WW8Num13z1">
    <w:name w:val="WW8Num13z1"/>
    <w:rPr>
      <w:b/>
    </w:rPr>
  </w:style>
  <w:style w:type="character" w:styleId="WW8Num14z0">
    <w:name w:val="WW8Num14z0"/>
    <w:rPr>
      <w:b/>
      <w:bCs/>
    </w:rPr>
  </w:style>
  <w:style w:type="character" w:styleId="WW8Num15z0">
    <w:name w:val="WW8Num15z0"/>
    <w:rPr>
      <w:rFonts w:ascii="Times New Roman" w:hAnsi="Times New Roman" w:cs="Times New Roman"/>
      <w:b/>
      <w:sz w:val="24"/>
    </w:rPr>
  </w:style>
  <w:style w:type="character" w:styleId="WW8Num16z0">
    <w:name w:val="WW8Num16z0"/>
    <w:rPr>
      <w:b/>
    </w:rPr>
  </w:style>
  <w:style w:type="character" w:styleId="WW8Num17z0">
    <w:name w:val="WW8Num17z0"/>
    <w:rPr>
      <w:b/>
      <w:bCs/>
    </w:rPr>
  </w:style>
  <w:style w:type="character" w:styleId="WW8Num18z0">
    <w:name w:val="WW8Num18z0"/>
    <w:rPr>
      <w:b/>
    </w:rPr>
  </w:style>
  <w:style w:type="character" w:styleId="WW8Num20z0">
    <w:name w:val="WW8Num20z0"/>
    <w:rPr>
      <w:b/>
    </w:rPr>
  </w:style>
  <w:style w:type="character" w:styleId="WW8Num21z0">
    <w:name w:val="WW8Num21z0"/>
    <w:rPr>
      <w:b/>
    </w:rPr>
  </w:style>
  <w:style w:type="character" w:styleId="WW8Num22z0">
    <w:name w:val="WW8Num22z0"/>
    <w:rPr>
      <w:b/>
      <w:bCs/>
    </w:rPr>
  </w:style>
  <w:style w:type="character" w:styleId="WW8Num23z0">
    <w:name w:val="WW8Num23z0"/>
    <w:rPr>
      <w:b/>
    </w:rPr>
  </w:style>
  <w:style w:type="character" w:styleId="WW8Num24z0">
    <w:name w:val="WW8Num24z0"/>
    <w:rPr>
      <w:b/>
    </w:rPr>
  </w:style>
  <w:style w:type="character" w:styleId="WW8Num25z0">
    <w:name w:val="WW8Num25z0"/>
    <w:rPr>
      <w:rFonts w:ascii="Times New Roman" w:hAnsi="Times New Roman" w:cs="Times New Roman"/>
      <w:b/>
      <w:i w:val="false"/>
      <w:spacing w:val="0"/>
      <w:w w:val="100"/>
      <w:kern w:val="2"/>
      <w:position w:val="0"/>
      <w:sz w:val="24"/>
      <w:szCs w:val="24"/>
      <w:vertAlign w:val="baseline"/>
    </w:rPr>
  </w:style>
  <w:style w:type="character" w:styleId="WW8Num25z1">
    <w:name w:val="WW8Num25z1"/>
    <w:rPr/>
  </w:style>
  <w:style w:type="character" w:styleId="WW8Num26z0">
    <w:name w:val="WW8Num26z0"/>
    <w:rPr>
      <w:b/>
    </w:rPr>
  </w:style>
  <w:style w:type="character" w:styleId="WW8Num27z0">
    <w:name w:val="WW8Num27z0"/>
    <w:rPr>
      <w:rFonts w:ascii="Times New Roman" w:hAnsi="Times New Roman" w:cs="Times New Roman"/>
      <w:b/>
      <w:sz w:val="24"/>
    </w:rPr>
  </w:style>
  <w:style w:type="character" w:styleId="WW8Num28z0">
    <w:name w:val="WW8Num28z0"/>
    <w:rPr>
      <w:b/>
    </w:rPr>
  </w:style>
  <w:style w:type="character" w:styleId="WW8Num29z0">
    <w:name w:val="WW8Num29z0"/>
    <w:rPr>
      <w:b/>
      <w:i w:val="false"/>
    </w:rPr>
  </w:style>
  <w:style w:type="character" w:styleId="WW8Num30z0">
    <w:name w:val="WW8Num30z0"/>
    <w:rPr>
      <w:rFonts w:ascii="Times New Roman" w:hAnsi="Times New Roman" w:cs="Times New Roman"/>
      <w:b/>
      <w:sz w:val="24"/>
      <w:szCs w:val="24"/>
    </w:rPr>
  </w:style>
  <w:style w:type="character" w:styleId="WW8Num30z1">
    <w:name w:val="WW8Num30z1"/>
    <w:rPr/>
  </w:style>
  <w:style w:type="character" w:styleId="WW8Num31z0">
    <w:name w:val="WW8Num31z0"/>
    <w:rPr>
      <w:b/>
    </w:rPr>
  </w:style>
  <w:style w:type="character" w:styleId="WW8Num32z0">
    <w:name w:val="WW8Num32z0"/>
    <w:rPr>
      <w:b/>
      <w:bCs/>
    </w:rPr>
  </w:style>
  <w:style w:type="character" w:styleId="WW8Num33z0">
    <w:name w:val="WW8Num33z0"/>
    <w:rPr>
      <w:b/>
      <w:bCs/>
    </w:rPr>
  </w:style>
  <w:style w:type="character" w:styleId="WW8Num34z0">
    <w:name w:val="WW8Num34z0"/>
    <w:rPr>
      <w:rFonts w:ascii="Times New Roman" w:hAnsi="Times New Roman" w:cs="Times New Roman"/>
      <w:sz w:val="24"/>
    </w:rPr>
  </w:style>
  <w:style w:type="character" w:styleId="WW8Num35z0">
    <w:name w:val="WW8Num35z0"/>
    <w:rPr>
      <w:b/>
    </w:rPr>
  </w:style>
  <w:style w:type="character" w:styleId="WW8Num35z1">
    <w:name w:val="WW8Num35z1"/>
    <w:rPr>
      <w:b/>
      <w:bCs/>
    </w:rPr>
  </w:style>
  <w:style w:type="character" w:styleId="WW8Num36z0">
    <w:name w:val="WW8Num36z0"/>
    <w:rPr>
      <w:b/>
      <w:bCs/>
    </w:rPr>
  </w:style>
  <w:style w:type="character" w:styleId="WW8Num37z0">
    <w:name w:val="WW8Num37z0"/>
    <w:rPr>
      <w:b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pa1">
    <w:name w:val="tpa1"/>
    <w:basedOn w:val="DefaultParagraphFont"/>
    <w:rPr/>
  </w:style>
  <w:style w:type="character" w:styleId="tal1">
    <w:name w:val="tal1"/>
    <w:basedOn w:val="DefaultParagraphFont"/>
    <w:rPr/>
  </w:style>
  <w:style w:type="character" w:styleId="tpt1">
    <w:name w:val="tpt1"/>
    <w:basedOn w:val="DefaultParagraphFont"/>
    <w:rPr/>
  </w:style>
  <w:style w:type="character" w:styleId="tli1">
    <w:name w:val="tli1"/>
    <w:basedOn w:val="DefaultParagraphFont"/>
    <w:rPr/>
  </w:style>
  <w:style w:type="character" w:styleId="text-albastru-recomanda-unui-prieten">
    <w:name w:val="text-albastru-recomanda-unui-prieten"/>
    <w:basedOn w:val="DefaultParagraphFont"/>
    <w:rPr/>
  </w:style>
  <w:style w:type="character" w:styleId="li1">
    <w:name w:val="li1"/>
    <w:rPr>
      <w:b/>
      <w:bCs/>
    </w:rPr>
  </w:style>
  <w:style w:type="character" w:styleId="al1">
    <w:name w:val="al1"/>
    <w:rPr>
      <w:b/>
      <w:bCs/>
    </w:rPr>
  </w:style>
  <w:style w:type="character" w:styleId="sp1">
    <w:name w:val="sp1"/>
    <w:rPr>
      <w:b/>
      <w:bCs/>
    </w:rPr>
  </w:style>
  <w:style w:type="character" w:styleId="tsp1">
    <w:name w:val="tsp1"/>
    <w:basedOn w:val="DefaultParagraphFont"/>
    <w:rPr/>
  </w:style>
  <w:style w:type="character" w:styleId="pt1">
    <w:name w:val="pt1"/>
    <w:rPr>
      <w:b/>
      <w:bCs/>
    </w:rPr>
  </w:style>
  <w:style w:type="character" w:styleId="ar1">
    <w:name w:val="ar1"/>
    <w:rPr>
      <w:b/>
      <w:bCs/>
      <w:sz w:val="22"/>
      <w:szCs w:val="22"/>
    </w:rPr>
  </w:style>
  <w:style w:type="character" w:styleId="NormalWebChar">
    <w:name w:val="Normal (Web) Char"/>
    <w:rPr>
      <w:sz w:val="24"/>
      <w:szCs w:val="24"/>
      <w:lang w:bidi="ar-SA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emailstyle17">
    <w:name w:val="emailstyle17"/>
    <w:rPr>
      <w:rFonts w:ascii="Arial" w:hAnsi="Arial" w:cs="Arial"/>
    </w:rPr>
  </w:style>
  <w:style w:type="character" w:styleId="do1">
    <w:name w:val="do1"/>
    <w:rPr>
      <w:b/>
      <w:bCs/>
    </w:rPr>
  </w:style>
  <w:style w:type="character" w:styleId="tdo1">
    <w:name w:val="tdo1"/>
    <w:rPr>
      <w:b/>
      <w:bCs/>
    </w:rPr>
  </w:style>
  <w:style w:type="character" w:styleId="ca1">
    <w:name w:val="ca1"/>
    <w:rPr>
      <w:b/>
      <w:bCs/>
    </w:rPr>
  </w:style>
  <w:style w:type="character" w:styleId="tca1">
    <w:name w:val="tca1"/>
    <w:rPr>
      <w:b/>
      <w:bCs/>
    </w:rPr>
  </w:style>
  <w:style w:type="character" w:styleId="tar1">
    <w:name w:val="tar1"/>
    <w:rPr>
      <w:b/>
      <w:bCs/>
    </w:rPr>
  </w:style>
  <w:style w:type="character" w:styleId="ax1">
    <w:name w:val="ax1"/>
    <w:rPr>
      <w:b/>
      <w:bCs/>
    </w:rPr>
  </w:style>
  <w:style w:type="character" w:styleId="tax1">
    <w:name w:val="tax1"/>
    <w:rPr>
      <w:b/>
      <w:bCs/>
    </w:rPr>
  </w:style>
  <w:style w:type="character" w:styleId="Strong">
    <w:name w:val="Strong"/>
    <w:rPr>
      <w:b/>
      <w:bCs/>
    </w:rPr>
  </w:style>
  <w:style w:type="character" w:styleId="Emphasis">
    <w:name w:val="Emphasis"/>
    <w:rPr>
      <w:i/>
      <w:iCs/>
    </w:rPr>
  </w:style>
  <w:style w:type="character" w:styleId="si1">
    <w:name w:val="si1"/>
    <w:rPr>
      <w:b/>
      <w:bCs/>
      <w:sz w:val="24"/>
      <w:szCs w:val="24"/>
    </w:rPr>
  </w:style>
  <w:style w:type="character" w:styleId="tsi1">
    <w:name w:val="tsi1"/>
    <w:rPr>
      <w:b/>
      <w:bCs/>
      <w:sz w:val="24"/>
      <w:szCs w:val="24"/>
    </w:rPr>
  </w:style>
  <w:style w:type="character" w:styleId="CharChar">
    <w:name w:val=" Char Char"/>
    <w:rPr>
      <w:rFonts w:ascii="Arial Unicode MS" w:hAnsi="Arial Unicode MS" w:eastAsia="Arial Unicode MS" w:cs="Arial Unicode MS"/>
      <w:sz w:val="24"/>
      <w:szCs w:val="24"/>
      <w:lang w:val="en-GB" w:bidi="ar-SA"/>
    </w:rPr>
  </w:style>
  <w:style w:type="character" w:styleId="BalloonTextChar">
    <w:name w:val="Balloon Text Char"/>
    <w:rPr>
      <w:rFonts w:ascii="Segoe UI" w:hAnsi="Segoe UI" w:cs="Segoe UI"/>
      <w:sz w:val="18"/>
      <w:szCs w:val="18"/>
    </w:rPr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Quotation">
    <w:name w:val="Quotation"/>
    <w:rPr>
      <w:i/>
      <w:i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jc w:val="center"/>
    </w:pPr>
    <w:rPr>
      <w:rFonts w:ascii="Eurostyle;Arial Narrow" w:hAnsi="Eurostyle;Arial Narrow" w:cs="Eurostyle;Arial Narrow"/>
      <w:b/>
      <w:sz w:val="24"/>
    </w:rPr>
  </w:style>
  <w:style w:type="paragraph" w:styleId="BodyText">
    <w:name w:val="Body Text"/>
    <w:basedOn w:val="Normal"/>
    <w:pPr>
      <w:tabs>
        <w:tab w:val="clear" w:pos="720"/>
        <w:tab w:val="left" w:pos="851" w:leader="none"/>
      </w:tabs>
      <w:spacing w:before="120" w:after="0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>
      <w:spacing w:lineRule="atLeast" w:line="300" w:before="220" w:after="120"/>
      <w:jc w:val="both"/>
    </w:pPr>
    <w:rPr>
      <w:rFonts w:ascii="Arial" w:hAnsi="Arial" w:cs="Arial"/>
      <w:sz w:val="16"/>
      <w:szCs w:val="16"/>
      <w:lang w:val="de-DE"/>
    </w:rPr>
  </w:style>
  <w:style w:type="paragraph" w:styleId="BlockText">
    <w:name w:val="Block Text"/>
    <w:basedOn w:val="Normal"/>
    <w:pPr>
      <w:ind w:hanging="0" w:left="1260" w:right="-900"/>
    </w:pPr>
    <w:rPr>
      <w:b/>
      <w:bCs/>
      <w:lang w:val="ro-RO"/>
    </w:rPr>
  </w:style>
  <w:style w:type="paragraph" w:styleId="NormalWeb">
    <w:name w:val="Normal (Web)"/>
    <w:basedOn w:val="Normal"/>
    <w:pPr>
      <w:spacing w:before="280" w:after="280"/>
    </w:pPr>
    <w:rPr>
      <w:sz w:val="24"/>
      <w:szCs w:val="24"/>
    </w:rPr>
  </w:style>
  <w:style w:type="paragraph" w:styleId="BodyTextIndent">
    <w:name w:val="Body Text Indent"/>
    <w:basedOn w:val="Normal"/>
    <w:pPr>
      <w:tabs>
        <w:tab w:val="clear" w:pos="720"/>
        <w:tab w:val="left" w:pos="709" w:leader="none"/>
      </w:tabs>
      <w:spacing w:before="120" w:after="0"/>
      <w:ind w:hanging="709" w:left="709" w:right="0"/>
    </w:pPr>
    <w:rPr>
      <w:sz w:val="28"/>
    </w:rPr>
  </w:style>
  <w:style w:type="paragraph" w:styleId="BodyTextIndent2">
    <w:name w:val="Body Text Indent 2"/>
    <w:basedOn w:val="Normal"/>
    <w:pPr>
      <w:tabs>
        <w:tab w:val="clear" w:pos="720"/>
        <w:tab w:val="left" w:pos="1560" w:leader="none"/>
      </w:tabs>
      <w:ind w:hanging="709" w:left="993" w:right="0"/>
    </w:pPr>
    <w:rPr>
      <w:sz w:val="28"/>
    </w:rPr>
  </w:style>
  <w:style w:type="paragraph" w:styleId="BodyTextIndent3">
    <w:name w:val="Body Text Indent 3"/>
    <w:basedOn w:val="Normal"/>
    <w:pPr>
      <w:tabs>
        <w:tab w:val="clear" w:pos="720"/>
        <w:tab w:val="left" w:pos="1134" w:leader="none"/>
      </w:tabs>
      <w:ind w:hanging="851" w:left="851" w:right="0"/>
    </w:pPr>
    <w:rPr>
      <w:sz w:val="28"/>
    </w:rPr>
  </w:style>
  <w:style w:type="paragraph" w:styleId="Subtitle">
    <w:name w:val="Subtitle"/>
    <w:basedOn w:val="Normal"/>
    <w:next w:val="BodyText"/>
    <w:pPr>
      <w:jc w:val="center"/>
      <w:outlineLvl w:val="0"/>
    </w:pPr>
    <w:rPr>
      <w:rFonts w:ascii="Eurostyle;Arial Narrow" w:hAnsi="Eurostyle;Arial Narrow" w:cs="Eurostyle;Arial Narrow"/>
      <w:b/>
      <w:sz w:val="32"/>
    </w:rPr>
  </w:style>
  <w:style w:type="paragraph" w:styleId="BodyText2">
    <w:name w:val="Body Text 2"/>
    <w:basedOn w:val="Normal"/>
    <w:pPr>
      <w:jc w:val="both"/>
    </w:pPr>
    <w:rPr>
      <w:sz w:val="28"/>
    </w:rPr>
  </w:style>
  <w:style w:type="paragraph" w:styleId="NormalWeb2">
    <w:name w:val="Normal (Web)2"/>
    <w:basedOn w:val="Normal"/>
    <w:pPr>
      <w:spacing w:before="140" w:after="140"/>
      <w:ind w:hanging="0" w:left="140" w:right="140"/>
    </w:pPr>
    <w:rPr>
      <w:sz w:val="24"/>
      <w:szCs w:val="24"/>
      <w:lang w:val="ro-RO"/>
    </w:rPr>
  </w:style>
  <w:style w:type="paragraph" w:styleId="icon">
    <w:name w:val="icon"/>
    <w:basedOn w:val="Normal"/>
    <w:pPr>
      <w:spacing w:before="280" w:after="280"/>
    </w:pPr>
    <w:rPr>
      <w:vanish/>
      <w:color w:val="000000"/>
      <w:sz w:val="24"/>
      <w:szCs w:val="24"/>
    </w:rPr>
  </w:style>
  <w:style w:type="paragraph" w:styleId="child">
    <w:name w:val="child"/>
    <w:basedOn w:val="Normal"/>
    <w:pPr>
      <w:spacing w:before="280" w:after="280"/>
      <w:jc w:val="both"/>
    </w:pPr>
    <w:rPr>
      <w:color w:val="000000"/>
      <w:sz w:val="24"/>
      <w:szCs w:val="24"/>
    </w:rPr>
  </w:style>
  <w:style w:type="paragraph" w:styleId="item">
    <w:name w:val="item"/>
    <w:basedOn w:val="Normal"/>
    <w:pPr>
      <w:spacing w:before="280" w:after="280"/>
    </w:pPr>
    <w:rPr>
      <w:color w:val="000000"/>
      <w:sz w:val="24"/>
      <w:szCs w:val="24"/>
    </w:rPr>
  </w:style>
  <w:style w:type="paragraph" w:styleId="parent">
    <w:name w:val="parent"/>
    <w:basedOn w:val="Normal"/>
    <w:pPr>
      <w:spacing w:before="280" w:after="280"/>
    </w:pPr>
    <w:rPr>
      <w:color w:val="000000"/>
      <w:sz w:val="24"/>
      <w:szCs w:val="24"/>
    </w:rPr>
  </w:style>
  <w:style w:type="paragraph" w:styleId="highlight">
    <w:name w:val="highlight"/>
    <w:basedOn w:val="Normal"/>
    <w:pPr>
      <w:shd w:val="clear" w:fill="CCCCCC"/>
      <w:spacing w:before="280" w:after="280"/>
    </w:pPr>
    <w:rPr>
      <w:color w:val="000000"/>
      <w:sz w:val="24"/>
      <w:szCs w:val="24"/>
    </w:rPr>
  </w:style>
  <w:style w:type="paragraph" w:styleId="lego">
    <w:name w:val="lego"/>
    <w:basedOn w:val="Normal"/>
    <w:pPr>
      <w:spacing w:before="280" w:after="280"/>
    </w:pPr>
    <w:rPr>
      <w:i/>
      <w:iCs/>
      <w:color w:val="6666FF"/>
      <w:sz w:val="18"/>
      <w:szCs w:val="18"/>
    </w:rPr>
  </w:style>
  <w:style w:type="paragraph" w:styleId="do">
    <w:name w:val="do"/>
    <w:basedOn w:val="Normal"/>
    <w:pPr>
      <w:spacing w:before="280" w:after="280"/>
      <w:jc w:val="center"/>
    </w:pPr>
    <w:rPr>
      <w:b/>
      <w:bCs/>
      <w:color w:val="000000"/>
      <w:sz w:val="26"/>
      <w:szCs w:val="26"/>
    </w:rPr>
  </w:style>
  <w:style w:type="paragraph" w:styleId="tdo">
    <w:name w:val="tdo"/>
    <w:basedOn w:val="Normal"/>
    <w:pPr>
      <w:spacing w:before="280" w:after="280"/>
      <w:jc w:val="center"/>
    </w:pPr>
    <w:rPr>
      <w:b/>
      <w:bCs/>
      <w:color w:val="000000"/>
      <w:sz w:val="26"/>
      <w:szCs w:val="26"/>
    </w:rPr>
  </w:style>
  <w:style w:type="paragraph" w:styleId="doa">
    <w:name w:val="doa"/>
    <w:basedOn w:val="Normal"/>
    <w:pPr>
      <w:spacing w:before="280" w:after="280"/>
      <w:jc w:val="center"/>
    </w:pPr>
    <w:rPr>
      <w:b/>
      <w:bCs/>
      <w:strike/>
      <w:color w:val="DC143C"/>
      <w:sz w:val="26"/>
      <w:szCs w:val="26"/>
    </w:rPr>
  </w:style>
  <w:style w:type="paragraph" w:styleId="tdoa">
    <w:name w:val="tdoa"/>
    <w:basedOn w:val="Normal"/>
    <w:pPr>
      <w:spacing w:before="280" w:after="280"/>
      <w:jc w:val="center"/>
    </w:pPr>
    <w:rPr>
      <w:b/>
      <w:bCs/>
      <w:strike/>
      <w:color w:val="DC143C"/>
      <w:sz w:val="26"/>
      <w:szCs w:val="26"/>
    </w:rPr>
  </w:style>
  <w:style w:type="paragraph" w:styleId="so">
    <w:name w:val="so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tso">
    <w:name w:val="tso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soa">
    <w:name w:val="so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soa">
    <w:name w:val="tso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t">
    <w:name w:val="tt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ttt">
    <w:name w:val="ttt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tta">
    <w:name w:val="tt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ttta">
    <w:name w:val="ttt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st">
    <w:name w:val="st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tst">
    <w:name w:val="tst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sta">
    <w:name w:val="st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sta">
    <w:name w:val="tst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ax">
    <w:name w:val="ax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tax">
    <w:name w:val="tax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axa">
    <w:name w:val="ax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taxa">
    <w:name w:val="tax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pe">
    <w:name w:val="pe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tpe">
    <w:name w:val="tpe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pea">
    <w:name w:val="pe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tpea">
    <w:name w:val="tpe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se">
    <w:name w:val="se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tse">
    <w:name w:val="tse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sea">
    <w:name w:val="se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sea">
    <w:name w:val="tse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ca">
    <w:name w:val="ca"/>
    <w:basedOn w:val="Normal"/>
    <w:pPr>
      <w:spacing w:before="280" w:after="280"/>
    </w:pPr>
    <w:rPr>
      <w:b/>
      <w:bCs/>
      <w:color w:val="005F00"/>
      <w:sz w:val="24"/>
      <w:szCs w:val="24"/>
    </w:rPr>
  </w:style>
  <w:style w:type="paragraph" w:styleId="tca">
    <w:name w:val="tca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caa">
    <w:name w:val="ca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caa">
    <w:name w:val="tca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sc">
    <w:name w:val="sc"/>
    <w:basedOn w:val="Normal"/>
    <w:pPr>
      <w:spacing w:before="280" w:after="280"/>
    </w:pPr>
    <w:rPr>
      <w:b/>
      <w:bCs/>
      <w:color w:val="000000"/>
      <w:sz w:val="22"/>
      <w:szCs w:val="22"/>
    </w:rPr>
  </w:style>
  <w:style w:type="paragraph" w:styleId="tsc">
    <w:name w:val="tsc"/>
    <w:basedOn w:val="Normal"/>
    <w:pPr>
      <w:spacing w:before="280" w:after="280"/>
    </w:pPr>
    <w:rPr>
      <w:b/>
      <w:bCs/>
      <w:color w:val="000000"/>
      <w:sz w:val="22"/>
      <w:szCs w:val="22"/>
    </w:rPr>
  </w:style>
  <w:style w:type="paragraph" w:styleId="sca">
    <w:name w:val="sca"/>
    <w:basedOn w:val="Normal"/>
    <w:pPr>
      <w:spacing w:before="280" w:after="280"/>
    </w:pPr>
    <w:rPr>
      <w:b/>
      <w:bCs/>
      <w:strike/>
      <w:color w:val="DC143C"/>
      <w:sz w:val="22"/>
      <w:szCs w:val="22"/>
    </w:rPr>
  </w:style>
  <w:style w:type="paragraph" w:styleId="tsca">
    <w:name w:val="tsca"/>
    <w:basedOn w:val="Normal"/>
    <w:pPr>
      <w:spacing w:before="280" w:after="280"/>
    </w:pPr>
    <w:rPr>
      <w:b/>
      <w:bCs/>
      <w:strike/>
      <w:color w:val="DC143C"/>
      <w:sz w:val="22"/>
      <w:szCs w:val="22"/>
    </w:rPr>
  </w:style>
  <w:style w:type="paragraph" w:styleId="si">
    <w:name w:val="si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tsi">
    <w:name w:val="tsi"/>
    <w:basedOn w:val="Normal"/>
    <w:pPr>
      <w:spacing w:before="280" w:after="280"/>
    </w:pPr>
    <w:rPr>
      <w:b/>
      <w:bCs/>
      <w:color w:val="000000"/>
      <w:sz w:val="24"/>
      <w:szCs w:val="24"/>
    </w:rPr>
  </w:style>
  <w:style w:type="paragraph" w:styleId="sia">
    <w:name w:val="si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sia">
    <w:name w:val="tsi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ss">
    <w:name w:val="ss"/>
    <w:basedOn w:val="Normal"/>
    <w:pPr>
      <w:spacing w:before="280" w:after="280"/>
    </w:pPr>
    <w:rPr>
      <w:b/>
      <w:bCs/>
      <w:color w:val="000000"/>
      <w:sz w:val="22"/>
      <w:szCs w:val="22"/>
    </w:rPr>
  </w:style>
  <w:style w:type="paragraph" w:styleId="tss">
    <w:name w:val="tss"/>
    <w:basedOn w:val="Normal"/>
    <w:pPr>
      <w:spacing w:before="280" w:after="280"/>
    </w:pPr>
    <w:rPr>
      <w:b/>
      <w:bCs/>
      <w:color w:val="000000"/>
      <w:sz w:val="22"/>
      <w:szCs w:val="22"/>
    </w:rPr>
  </w:style>
  <w:style w:type="paragraph" w:styleId="ssa">
    <w:name w:val="ssa"/>
    <w:basedOn w:val="Normal"/>
    <w:pPr>
      <w:spacing w:before="280" w:after="280"/>
    </w:pPr>
    <w:rPr>
      <w:b/>
      <w:bCs/>
      <w:strike/>
      <w:color w:val="DC143C"/>
      <w:sz w:val="22"/>
      <w:szCs w:val="22"/>
    </w:rPr>
  </w:style>
  <w:style w:type="paragraph" w:styleId="tssa">
    <w:name w:val="tssa"/>
    <w:basedOn w:val="Normal"/>
    <w:pPr>
      <w:spacing w:before="280" w:after="280"/>
    </w:pPr>
    <w:rPr>
      <w:b/>
      <w:bCs/>
      <w:strike/>
      <w:color w:val="DC143C"/>
      <w:sz w:val="22"/>
      <w:szCs w:val="22"/>
    </w:rPr>
  </w:style>
  <w:style w:type="paragraph" w:styleId="ar">
    <w:name w:val="ar"/>
    <w:basedOn w:val="Normal"/>
    <w:pPr>
      <w:spacing w:before="280" w:after="280"/>
    </w:pPr>
    <w:rPr>
      <w:b/>
      <w:bCs/>
      <w:color w:val="0000AF"/>
      <w:sz w:val="22"/>
      <w:szCs w:val="22"/>
    </w:rPr>
  </w:style>
  <w:style w:type="paragraph" w:styleId="tar">
    <w:name w:val="tar"/>
    <w:basedOn w:val="Normal"/>
    <w:pPr>
      <w:spacing w:before="280" w:after="280"/>
    </w:pPr>
    <w:rPr>
      <w:b/>
      <w:bCs/>
      <w:color w:val="000000"/>
      <w:sz w:val="22"/>
      <w:szCs w:val="22"/>
    </w:rPr>
  </w:style>
  <w:style w:type="paragraph" w:styleId="ara">
    <w:name w:val="ara"/>
    <w:basedOn w:val="Normal"/>
    <w:pPr>
      <w:spacing w:before="280" w:after="280"/>
    </w:pPr>
    <w:rPr>
      <w:b/>
      <w:bCs/>
      <w:strike/>
      <w:color w:val="DC143C"/>
      <w:sz w:val="22"/>
      <w:szCs w:val="22"/>
    </w:rPr>
  </w:style>
  <w:style w:type="paragraph" w:styleId="tara">
    <w:name w:val="tara"/>
    <w:basedOn w:val="Normal"/>
    <w:pPr>
      <w:spacing w:before="280" w:after="280"/>
    </w:pPr>
    <w:rPr>
      <w:b/>
      <w:bCs/>
      <w:strike/>
      <w:color w:val="DC143C"/>
      <w:sz w:val="22"/>
      <w:szCs w:val="22"/>
    </w:rPr>
  </w:style>
  <w:style w:type="paragraph" w:styleId="sr">
    <w:name w:val="sr"/>
    <w:basedOn w:val="Normal"/>
    <w:pPr>
      <w:spacing w:before="280" w:after="280"/>
    </w:pPr>
    <w:rPr>
      <w:b/>
      <w:bCs/>
      <w:color w:val="000000"/>
    </w:rPr>
  </w:style>
  <w:style w:type="paragraph" w:styleId="tsr">
    <w:name w:val="tsr"/>
    <w:basedOn w:val="Normal"/>
    <w:pPr>
      <w:spacing w:before="280" w:after="280"/>
    </w:pPr>
    <w:rPr>
      <w:b/>
      <w:bCs/>
      <w:color w:val="000000"/>
    </w:rPr>
  </w:style>
  <w:style w:type="paragraph" w:styleId="sra">
    <w:name w:val="sra"/>
    <w:basedOn w:val="Normal"/>
    <w:pPr>
      <w:spacing w:before="280" w:after="280"/>
    </w:pPr>
    <w:rPr>
      <w:b/>
      <w:bCs/>
      <w:strike/>
      <w:color w:val="DC143C"/>
    </w:rPr>
  </w:style>
  <w:style w:type="paragraph" w:styleId="tsra">
    <w:name w:val="tsra"/>
    <w:basedOn w:val="Normal"/>
    <w:pPr>
      <w:spacing w:before="280" w:after="280"/>
    </w:pPr>
    <w:rPr>
      <w:b/>
      <w:bCs/>
      <w:strike/>
      <w:color w:val="DC143C"/>
    </w:rPr>
  </w:style>
  <w:style w:type="paragraph" w:styleId="nt">
    <w:name w:val="nt"/>
    <w:basedOn w:val="Normal"/>
    <w:pPr>
      <w:spacing w:before="280" w:after="280"/>
    </w:pPr>
    <w:rPr>
      <w:b/>
      <w:bCs/>
      <w:color w:val="000000"/>
      <w:sz w:val="18"/>
      <w:szCs w:val="18"/>
    </w:rPr>
  </w:style>
  <w:style w:type="paragraph" w:styleId="tnt">
    <w:name w:val="tnt"/>
    <w:basedOn w:val="Normal"/>
    <w:pPr>
      <w:spacing w:before="280" w:after="280"/>
    </w:pPr>
    <w:rPr>
      <w:b/>
      <w:bCs/>
      <w:color w:val="000000"/>
      <w:sz w:val="18"/>
      <w:szCs w:val="18"/>
    </w:rPr>
  </w:style>
  <w:style w:type="paragraph" w:styleId="nta">
    <w:name w:val="nta"/>
    <w:basedOn w:val="Normal"/>
    <w:pPr>
      <w:spacing w:before="280" w:after="280"/>
    </w:pPr>
    <w:rPr>
      <w:b/>
      <w:bCs/>
      <w:strike/>
      <w:color w:val="DC143C"/>
      <w:sz w:val="18"/>
      <w:szCs w:val="18"/>
    </w:rPr>
  </w:style>
  <w:style w:type="paragraph" w:styleId="tnta">
    <w:name w:val="tnta"/>
    <w:basedOn w:val="Normal"/>
    <w:pPr>
      <w:spacing w:before="280" w:after="280"/>
    </w:pPr>
    <w:rPr>
      <w:b/>
      <w:bCs/>
      <w:strike/>
      <w:color w:val="DC143C"/>
      <w:sz w:val="18"/>
      <w:szCs w:val="18"/>
    </w:rPr>
  </w:style>
  <w:style w:type="paragraph" w:styleId="ls">
    <w:name w:val="ls"/>
    <w:basedOn w:val="Normal"/>
    <w:pPr>
      <w:spacing w:before="280" w:after="280"/>
    </w:pPr>
    <w:rPr>
      <w:b/>
      <w:bCs/>
      <w:color w:val="000000"/>
    </w:rPr>
  </w:style>
  <w:style w:type="paragraph" w:styleId="tls">
    <w:name w:val="tls"/>
    <w:basedOn w:val="Normal"/>
    <w:pPr>
      <w:spacing w:before="280" w:after="280"/>
    </w:pPr>
    <w:rPr>
      <w:b/>
      <w:bCs/>
      <w:color w:val="000000"/>
    </w:rPr>
  </w:style>
  <w:style w:type="paragraph" w:styleId="lsa">
    <w:name w:val="lsa"/>
    <w:basedOn w:val="Normal"/>
    <w:pPr>
      <w:spacing w:before="280" w:after="280"/>
    </w:pPr>
    <w:rPr>
      <w:b/>
      <w:bCs/>
      <w:strike/>
      <w:color w:val="DC143C"/>
    </w:rPr>
  </w:style>
  <w:style w:type="paragraph" w:styleId="tlsa">
    <w:name w:val="tlsa"/>
    <w:basedOn w:val="Normal"/>
    <w:pPr>
      <w:spacing w:before="280" w:after="280"/>
    </w:pPr>
    <w:rPr>
      <w:b/>
      <w:bCs/>
      <w:strike/>
      <w:color w:val="DC143C"/>
    </w:rPr>
  </w:style>
  <w:style w:type="paragraph" w:styleId="ct">
    <w:name w:val="ct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tct">
    <w:name w:val="tct"/>
    <w:basedOn w:val="Normal"/>
    <w:pPr>
      <w:spacing w:before="280" w:after="280"/>
    </w:pPr>
    <w:rPr>
      <w:b/>
      <w:bCs/>
      <w:color w:val="000000"/>
      <w:sz w:val="26"/>
      <w:szCs w:val="26"/>
    </w:rPr>
  </w:style>
  <w:style w:type="paragraph" w:styleId="cta">
    <w:name w:val="ct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tcta">
    <w:name w:val="tcta"/>
    <w:basedOn w:val="Normal"/>
    <w:pPr>
      <w:spacing w:before="280" w:after="280"/>
    </w:pPr>
    <w:rPr>
      <w:b/>
      <w:bCs/>
      <w:strike/>
      <w:color w:val="DC143C"/>
      <w:sz w:val="26"/>
      <w:szCs w:val="26"/>
    </w:rPr>
  </w:style>
  <w:style w:type="paragraph" w:styleId="ta">
    <w:name w:val="ta"/>
    <w:basedOn w:val="Normal"/>
    <w:pPr>
      <w:spacing w:before="280" w:after="280"/>
    </w:pPr>
    <w:rPr>
      <w:b/>
      <w:bCs/>
      <w:color w:val="000000"/>
    </w:rPr>
  </w:style>
  <w:style w:type="paragraph" w:styleId="tta0">
    <w:name w:val="tta0"/>
    <w:basedOn w:val="Normal"/>
    <w:pPr>
      <w:spacing w:before="280" w:after="280"/>
    </w:pPr>
    <w:rPr>
      <w:b/>
      <w:bCs/>
      <w:color w:val="000000"/>
    </w:rPr>
  </w:style>
  <w:style w:type="paragraph" w:styleId="taa">
    <w:name w:val="taa"/>
    <w:basedOn w:val="Normal"/>
    <w:pPr>
      <w:spacing w:before="280" w:after="280"/>
    </w:pPr>
    <w:rPr>
      <w:b/>
      <w:bCs/>
      <w:strike/>
      <w:color w:val="DC143C"/>
    </w:rPr>
  </w:style>
  <w:style w:type="paragraph" w:styleId="ttaa">
    <w:name w:val="ttaa"/>
    <w:basedOn w:val="Normal"/>
    <w:pPr>
      <w:spacing w:before="280" w:after="280"/>
    </w:pPr>
    <w:rPr>
      <w:b/>
      <w:bCs/>
      <w:strike/>
      <w:color w:val="DC143C"/>
    </w:rPr>
  </w:style>
  <w:style w:type="paragraph" w:styleId="tpa">
    <w:name w:val="tpa"/>
    <w:basedOn w:val="Normal"/>
    <w:pPr>
      <w:spacing w:before="280" w:after="280"/>
    </w:pPr>
    <w:rPr>
      <w:color w:val="000000"/>
      <w:sz w:val="24"/>
      <w:szCs w:val="24"/>
    </w:rPr>
  </w:style>
  <w:style w:type="paragraph" w:styleId="paa">
    <w:name w:val="paa"/>
    <w:basedOn w:val="Normal"/>
    <w:pPr>
      <w:spacing w:before="280" w:after="280"/>
    </w:pPr>
    <w:rPr>
      <w:strike/>
      <w:color w:val="DC143C"/>
      <w:sz w:val="24"/>
      <w:szCs w:val="24"/>
    </w:rPr>
  </w:style>
  <w:style w:type="paragraph" w:styleId="tpaa">
    <w:name w:val="tpaa"/>
    <w:basedOn w:val="Normal"/>
    <w:pPr>
      <w:spacing w:before="280" w:after="280"/>
    </w:pPr>
    <w:rPr>
      <w:strike/>
      <w:color w:val="DC143C"/>
      <w:sz w:val="24"/>
      <w:szCs w:val="24"/>
    </w:rPr>
  </w:style>
  <w:style w:type="paragraph" w:styleId="al">
    <w:name w:val="al"/>
    <w:basedOn w:val="Normal"/>
    <w:pPr>
      <w:spacing w:before="280" w:after="280"/>
    </w:pPr>
    <w:rPr>
      <w:b/>
      <w:bCs/>
      <w:color w:val="008F00"/>
      <w:sz w:val="24"/>
      <w:szCs w:val="24"/>
    </w:rPr>
  </w:style>
  <w:style w:type="paragraph" w:styleId="tal">
    <w:name w:val="tal"/>
    <w:basedOn w:val="Normal"/>
    <w:pPr>
      <w:spacing w:before="280" w:after="280"/>
    </w:pPr>
    <w:rPr>
      <w:color w:val="000000"/>
      <w:sz w:val="24"/>
      <w:szCs w:val="24"/>
    </w:rPr>
  </w:style>
  <w:style w:type="paragraph" w:styleId="ala">
    <w:name w:val="al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ala">
    <w:name w:val="tala"/>
    <w:basedOn w:val="Normal"/>
    <w:pPr>
      <w:spacing w:before="280" w:after="280"/>
    </w:pPr>
    <w:rPr>
      <w:strike/>
      <w:color w:val="DC143C"/>
      <w:sz w:val="24"/>
      <w:szCs w:val="24"/>
    </w:rPr>
  </w:style>
  <w:style w:type="paragraph" w:styleId="li">
    <w:name w:val="li"/>
    <w:basedOn w:val="Normal"/>
    <w:pPr>
      <w:spacing w:before="280" w:after="280"/>
    </w:pPr>
    <w:rPr>
      <w:b/>
      <w:bCs/>
      <w:color w:val="8F0000"/>
      <w:sz w:val="24"/>
      <w:szCs w:val="24"/>
    </w:rPr>
  </w:style>
  <w:style w:type="paragraph" w:styleId="tli">
    <w:name w:val="tli"/>
    <w:basedOn w:val="Normal"/>
    <w:pPr>
      <w:spacing w:before="280" w:after="280"/>
    </w:pPr>
    <w:rPr>
      <w:color w:val="000000"/>
      <w:sz w:val="24"/>
      <w:szCs w:val="24"/>
    </w:rPr>
  </w:style>
  <w:style w:type="paragraph" w:styleId="lia">
    <w:name w:val="li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lia">
    <w:name w:val="tlia"/>
    <w:basedOn w:val="Normal"/>
    <w:pPr>
      <w:spacing w:before="280" w:after="280"/>
    </w:pPr>
    <w:rPr>
      <w:strike/>
      <w:color w:val="DC143C"/>
      <w:sz w:val="24"/>
      <w:szCs w:val="24"/>
    </w:rPr>
  </w:style>
  <w:style w:type="paragraph" w:styleId="lt">
    <w:name w:val="lt"/>
    <w:basedOn w:val="Normal"/>
    <w:pPr>
      <w:spacing w:before="280" w:after="280"/>
    </w:pPr>
    <w:rPr>
      <w:b/>
      <w:bCs/>
      <w:color w:val="8F0000"/>
      <w:sz w:val="24"/>
      <w:szCs w:val="24"/>
    </w:rPr>
  </w:style>
  <w:style w:type="paragraph" w:styleId="tlt">
    <w:name w:val="tlt"/>
    <w:basedOn w:val="Normal"/>
    <w:pPr>
      <w:spacing w:before="280" w:after="280"/>
    </w:pPr>
    <w:rPr>
      <w:color w:val="000000"/>
      <w:sz w:val="24"/>
      <w:szCs w:val="24"/>
    </w:rPr>
  </w:style>
  <w:style w:type="paragraph" w:styleId="lta">
    <w:name w:val="lt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lta">
    <w:name w:val="tlta"/>
    <w:basedOn w:val="Normal"/>
    <w:pPr>
      <w:spacing w:before="280" w:after="280"/>
    </w:pPr>
    <w:rPr>
      <w:strike/>
      <w:color w:val="DC143C"/>
      <w:sz w:val="24"/>
      <w:szCs w:val="24"/>
    </w:rPr>
  </w:style>
  <w:style w:type="paragraph" w:styleId="pt">
    <w:name w:val="pt"/>
    <w:basedOn w:val="Normal"/>
    <w:pPr>
      <w:spacing w:before="280" w:after="280"/>
    </w:pPr>
    <w:rPr>
      <w:b/>
      <w:bCs/>
      <w:color w:val="8F0000"/>
      <w:sz w:val="24"/>
      <w:szCs w:val="24"/>
    </w:rPr>
  </w:style>
  <w:style w:type="paragraph" w:styleId="tpt">
    <w:name w:val="tpt"/>
    <w:basedOn w:val="Normal"/>
    <w:pPr>
      <w:spacing w:before="280" w:after="280"/>
    </w:pPr>
    <w:rPr>
      <w:color w:val="000000"/>
      <w:sz w:val="24"/>
      <w:szCs w:val="24"/>
    </w:rPr>
  </w:style>
  <w:style w:type="paragraph" w:styleId="pta">
    <w:name w:val="pt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pta">
    <w:name w:val="tpta"/>
    <w:basedOn w:val="Normal"/>
    <w:pPr>
      <w:spacing w:before="280" w:after="280"/>
    </w:pPr>
    <w:rPr>
      <w:strike/>
      <w:color w:val="DC143C"/>
      <w:sz w:val="24"/>
      <w:szCs w:val="24"/>
    </w:rPr>
  </w:style>
  <w:style w:type="paragraph" w:styleId="sp">
    <w:name w:val="sp"/>
    <w:basedOn w:val="Normal"/>
    <w:pPr>
      <w:spacing w:before="280" w:after="280"/>
    </w:pPr>
    <w:rPr>
      <w:b/>
      <w:bCs/>
      <w:color w:val="8F0000"/>
      <w:sz w:val="24"/>
      <w:szCs w:val="24"/>
    </w:rPr>
  </w:style>
  <w:style w:type="paragraph" w:styleId="tsp">
    <w:name w:val="tsp"/>
    <w:basedOn w:val="Normal"/>
    <w:pPr>
      <w:spacing w:before="280" w:after="280"/>
    </w:pPr>
    <w:rPr>
      <w:color w:val="000000"/>
      <w:sz w:val="24"/>
      <w:szCs w:val="24"/>
    </w:rPr>
  </w:style>
  <w:style w:type="paragraph" w:styleId="spa">
    <w:name w:val="spa"/>
    <w:basedOn w:val="Normal"/>
    <w:pPr>
      <w:spacing w:before="280" w:after="280"/>
    </w:pPr>
    <w:rPr>
      <w:b/>
      <w:bCs/>
      <w:strike/>
      <w:color w:val="DC143C"/>
      <w:sz w:val="24"/>
      <w:szCs w:val="24"/>
    </w:rPr>
  </w:style>
  <w:style w:type="paragraph" w:styleId="tspa">
    <w:name w:val="tspa"/>
    <w:basedOn w:val="Normal"/>
    <w:pPr>
      <w:spacing w:before="280" w:after="280"/>
    </w:pPr>
    <w:rPr>
      <w:strike/>
      <w:color w:val="DC143C"/>
      <w:sz w:val="24"/>
      <w:szCs w:val="24"/>
    </w:rPr>
  </w:style>
  <w:style w:type="paragraph" w:styleId="TableText">
    <w:name w:val="Table Text"/>
    <w:basedOn w:val="Normal"/>
    <w:pPr/>
    <w:rPr>
      <w:rFonts w:ascii="TimesRomanR;Times New Roman" w:hAnsi="TimesRomanR;Times New Roman" w:cs="TimesRomanR;Times New Roman"/>
      <w:sz w:val="28"/>
    </w:rPr>
  </w:style>
  <w:style w:type="paragraph" w:styleId="Default">
    <w:name w:val="Default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zh-CN" w:bidi="ar-SA"/>
    </w:rPr>
  </w:style>
  <w:style w:type="paragraph" w:styleId="CM2">
    <w:name w:val="CM2"/>
    <w:basedOn w:val="Default"/>
    <w:next w:val="Default"/>
    <w:pPr>
      <w:spacing w:lineRule="atLeast" w:line="216"/>
    </w:pPr>
    <w:rPr>
      <w:color w:val="000000"/>
    </w:rPr>
  </w:style>
  <w:style w:type="paragraph" w:styleId="CM1">
    <w:name w:val="CM1"/>
    <w:basedOn w:val="Default"/>
    <w:next w:val="Default"/>
    <w:pPr>
      <w:spacing w:lineRule="atLeast" w:line="211"/>
    </w:pPr>
    <w:rPr>
      <w:color w:val="000000"/>
    </w:rPr>
  </w:style>
  <w:style w:type="paragraph" w:styleId="CM5">
    <w:name w:val="CM5"/>
    <w:basedOn w:val="Default"/>
    <w:next w:val="Default"/>
    <w:pPr/>
    <w:rPr>
      <w:color w:val="000000"/>
    </w:rPr>
  </w:style>
  <w:style w:type="paragraph" w:styleId="CM4">
    <w:name w:val="CM4"/>
    <w:basedOn w:val="Default"/>
    <w:next w:val="Default"/>
    <w:pPr>
      <w:spacing w:lineRule="atLeast" w:line="213"/>
    </w:pPr>
    <w:rPr>
      <w:color w:val="000000"/>
    </w:rPr>
  </w:style>
  <w:style w:type="paragraph" w:styleId="CM11">
    <w:name w:val="CM1+1"/>
    <w:basedOn w:val="Default"/>
    <w:next w:val="Default"/>
    <w:pPr>
      <w:spacing w:lineRule="atLeast" w:line="213"/>
    </w:pPr>
    <w:rPr>
      <w:color w:val="000000"/>
    </w:rPr>
  </w:style>
  <w:style w:type="paragraph" w:styleId="CM21">
    <w:name w:val="CM2+1"/>
    <w:basedOn w:val="Default"/>
    <w:next w:val="Default"/>
    <w:pPr/>
    <w:rPr>
      <w:color w:val="000000"/>
    </w:rPr>
  </w:style>
  <w:style w:type="paragraph" w:styleId="CM31">
    <w:name w:val="CM3+1"/>
    <w:basedOn w:val="Default"/>
    <w:next w:val="Default"/>
    <w:pPr>
      <w:spacing w:lineRule="atLeast" w:line="213"/>
    </w:pPr>
    <w:rPr>
      <w:color w:val="000000"/>
    </w:rPr>
  </w:style>
  <w:style w:type="paragraph" w:styleId="CM12">
    <w:name w:val="CM1+2"/>
    <w:basedOn w:val="Default"/>
    <w:next w:val="Default"/>
    <w:pPr>
      <w:spacing w:lineRule="atLeast" w:line="220"/>
    </w:pPr>
    <w:rPr>
      <w:color w:val="000000"/>
    </w:rPr>
  </w:style>
  <w:style w:type="paragraph" w:styleId="CM32">
    <w:name w:val="CM3+2"/>
    <w:basedOn w:val="Default"/>
    <w:next w:val="Default"/>
    <w:pPr/>
    <w:rPr>
      <w:color w:val="000000"/>
    </w:rPr>
  </w:style>
  <w:style w:type="paragraph" w:styleId="CM22">
    <w:name w:val="CM2+2"/>
    <w:basedOn w:val="Default"/>
    <w:next w:val="Default"/>
    <w:pPr>
      <w:spacing w:lineRule="atLeast" w:line="218"/>
    </w:pPr>
    <w:rPr>
      <w:color w:val="000000"/>
    </w:rPr>
  </w:style>
  <w:style w:type="paragraph" w:styleId="CM13">
    <w:name w:val="CM1+3"/>
    <w:basedOn w:val="Default"/>
    <w:next w:val="Default"/>
    <w:pPr>
      <w:spacing w:lineRule="atLeast" w:line="213"/>
    </w:pPr>
    <w:rPr>
      <w:color w:val="000000"/>
    </w:rPr>
  </w:style>
  <w:style w:type="paragraph" w:styleId="CM6">
    <w:name w:val="CM6"/>
    <w:basedOn w:val="Default"/>
    <w:next w:val="Default"/>
    <w:pPr/>
    <w:rPr>
      <w:color w:val="000000"/>
    </w:rPr>
  </w:style>
  <w:style w:type="paragraph" w:styleId="CM23">
    <w:name w:val="CM2+3"/>
    <w:basedOn w:val="Default"/>
    <w:next w:val="Default"/>
    <w:pPr>
      <w:spacing w:lineRule="atLeast" w:line="226"/>
    </w:pPr>
    <w:rPr>
      <w:color w:val="000000"/>
    </w:rPr>
  </w:style>
  <w:style w:type="paragraph" w:styleId="CM33">
    <w:name w:val="CM3+3"/>
    <w:basedOn w:val="Default"/>
    <w:next w:val="Default"/>
    <w:pPr>
      <w:spacing w:lineRule="atLeast" w:line="213"/>
    </w:pPr>
    <w:rPr>
      <w:color w:val="000000"/>
    </w:rPr>
  </w:style>
  <w:style w:type="paragraph" w:styleId="CM42">
    <w:name w:val="CM4+2"/>
    <w:basedOn w:val="Default"/>
    <w:next w:val="Default"/>
    <w:pPr>
      <w:spacing w:lineRule="atLeast" w:line="216"/>
    </w:pPr>
    <w:rPr>
      <w:color w:val="000000"/>
    </w:rPr>
  </w:style>
  <w:style w:type="paragraph" w:styleId="CM51">
    <w:name w:val="CM5+1"/>
    <w:basedOn w:val="Default"/>
    <w:next w:val="Default"/>
    <w:pPr>
      <w:spacing w:lineRule="atLeast" w:line="213"/>
    </w:pPr>
    <w:rPr>
      <w:color w:val="000000"/>
    </w:rPr>
  </w:style>
  <w:style w:type="paragraph" w:styleId="CM14">
    <w:name w:val="CM1+4"/>
    <w:basedOn w:val="Default"/>
    <w:next w:val="Default"/>
    <w:pPr>
      <w:spacing w:lineRule="atLeast" w:line="213"/>
    </w:pPr>
    <w:rPr>
      <w:color w:val="000000"/>
    </w:rPr>
  </w:style>
  <w:style w:type="paragraph" w:styleId="CM24">
    <w:name w:val="CM2+4"/>
    <w:basedOn w:val="Default"/>
    <w:next w:val="Default"/>
    <w:pPr>
      <w:spacing w:lineRule="atLeast" w:line="211"/>
    </w:pPr>
    <w:rPr>
      <w:color w:val="000000"/>
    </w:rPr>
  </w:style>
  <w:style w:type="paragraph" w:styleId="CM34">
    <w:name w:val="CM3+4"/>
    <w:basedOn w:val="Default"/>
    <w:next w:val="Default"/>
    <w:pPr>
      <w:spacing w:lineRule="atLeast" w:line="213"/>
    </w:pPr>
    <w:rPr>
      <w:color w:val="000000"/>
    </w:rPr>
  </w:style>
  <w:style w:type="paragraph" w:styleId="CM15">
    <w:name w:val="CM1+5"/>
    <w:basedOn w:val="Default"/>
    <w:next w:val="Default"/>
    <w:pPr>
      <w:spacing w:lineRule="atLeast" w:line="218"/>
    </w:pPr>
    <w:rPr>
      <w:color w:val="000000"/>
    </w:rPr>
  </w:style>
  <w:style w:type="paragraph" w:styleId="CM25">
    <w:name w:val="CM2+5"/>
    <w:basedOn w:val="Default"/>
    <w:next w:val="Default"/>
    <w:pPr>
      <w:spacing w:lineRule="atLeast" w:line="216"/>
    </w:pPr>
    <w:rPr>
      <w:color w:val="000000"/>
    </w:rPr>
  </w:style>
  <w:style w:type="paragraph" w:styleId="CM35">
    <w:name w:val="CM3+5"/>
    <w:basedOn w:val="Default"/>
    <w:next w:val="Default"/>
    <w:pPr>
      <w:spacing w:lineRule="atLeast" w:line="213"/>
    </w:pPr>
    <w:rPr>
      <w:color w:val="000000"/>
    </w:rPr>
  </w:style>
  <w:style w:type="paragraph" w:styleId="CM43">
    <w:name w:val="CM4+3"/>
    <w:basedOn w:val="Default"/>
    <w:next w:val="Default"/>
    <w:pPr>
      <w:spacing w:lineRule="atLeast" w:line="213"/>
    </w:pPr>
    <w:rPr>
      <w:color w:val="000000"/>
    </w:rPr>
  </w:style>
  <w:style w:type="paragraph" w:styleId="CM52">
    <w:name w:val="CM5+2"/>
    <w:basedOn w:val="Default"/>
    <w:next w:val="Default"/>
    <w:pPr>
      <w:spacing w:lineRule="atLeast" w:line="213"/>
    </w:pPr>
    <w:rPr>
      <w:color w:val="000000"/>
    </w:rPr>
  </w:style>
  <w:style w:type="paragraph" w:styleId="CM61">
    <w:name w:val="CM6+1"/>
    <w:basedOn w:val="Default"/>
    <w:next w:val="Default"/>
    <w:pPr/>
    <w:rPr>
      <w:color w:val="000000"/>
    </w:rPr>
  </w:style>
  <w:style w:type="paragraph" w:styleId="CM7">
    <w:name w:val="CM7"/>
    <w:basedOn w:val="Default"/>
    <w:next w:val="Default"/>
    <w:pPr>
      <w:spacing w:lineRule="atLeast" w:line="213"/>
    </w:pPr>
    <w:rPr>
      <w:color w:val="000000"/>
    </w:rPr>
  </w:style>
  <w:style w:type="paragraph" w:styleId="CM16">
    <w:name w:val="CM1+6"/>
    <w:basedOn w:val="Default"/>
    <w:next w:val="Default"/>
    <w:pPr>
      <w:spacing w:lineRule="atLeast" w:line="206"/>
    </w:pPr>
    <w:rPr>
      <w:color w:val="000000"/>
    </w:rPr>
  </w:style>
  <w:style w:type="paragraph" w:styleId="CM26">
    <w:name w:val="CM2+6"/>
    <w:basedOn w:val="Default"/>
    <w:next w:val="Default"/>
    <w:pPr>
      <w:spacing w:lineRule="atLeast" w:line="213"/>
    </w:pPr>
    <w:rPr>
      <w:color w:val="000000"/>
    </w:rPr>
  </w:style>
  <w:style w:type="paragraph" w:styleId="CM36">
    <w:name w:val="CM3+6"/>
    <w:basedOn w:val="Default"/>
    <w:next w:val="Default"/>
    <w:pPr>
      <w:spacing w:lineRule="atLeast" w:line="216"/>
    </w:pPr>
    <w:rPr>
      <w:color w:val="000000"/>
    </w:rPr>
  </w:style>
  <w:style w:type="paragraph" w:styleId="CM17">
    <w:name w:val="CM1+7"/>
    <w:basedOn w:val="Default"/>
    <w:next w:val="Default"/>
    <w:pPr>
      <w:spacing w:lineRule="atLeast" w:line="213"/>
    </w:pPr>
    <w:rPr>
      <w:color w:val="000000"/>
    </w:rPr>
  </w:style>
  <w:style w:type="paragraph" w:styleId="CM27">
    <w:name w:val="CM2+7"/>
    <w:basedOn w:val="Default"/>
    <w:next w:val="Default"/>
    <w:pPr>
      <w:spacing w:lineRule="atLeast" w:line="218"/>
    </w:pPr>
    <w:rPr>
      <w:color w:val="000000"/>
    </w:rPr>
  </w:style>
  <w:style w:type="paragraph" w:styleId="CM37">
    <w:name w:val="CM3+7"/>
    <w:basedOn w:val="Default"/>
    <w:next w:val="Default"/>
    <w:pPr>
      <w:spacing w:lineRule="atLeast" w:line="216"/>
    </w:pPr>
    <w:rPr>
      <w:color w:val="000000"/>
    </w:rPr>
  </w:style>
  <w:style w:type="paragraph" w:styleId="CM44">
    <w:name w:val="CM4+4"/>
    <w:basedOn w:val="Default"/>
    <w:next w:val="Default"/>
    <w:pPr>
      <w:spacing w:lineRule="atLeast" w:line="228"/>
    </w:pPr>
    <w:rPr>
      <w:color w:val="000000"/>
    </w:rPr>
  </w:style>
  <w:style w:type="paragraph" w:styleId="CM18">
    <w:name w:val="CM1+8"/>
    <w:basedOn w:val="Default"/>
    <w:next w:val="Default"/>
    <w:pPr>
      <w:spacing w:lineRule="atLeast" w:line="218"/>
    </w:pPr>
    <w:rPr>
      <w:color w:val="000000"/>
    </w:rPr>
  </w:style>
  <w:style w:type="paragraph" w:styleId="CM19">
    <w:name w:val="CM1+9"/>
    <w:basedOn w:val="Default"/>
    <w:next w:val="Default"/>
    <w:pPr>
      <w:spacing w:lineRule="atLeast" w:line="213"/>
    </w:pPr>
    <w:rPr>
      <w:color w:val="000000"/>
    </w:rPr>
  </w:style>
  <w:style w:type="paragraph" w:styleId="CM28">
    <w:name w:val="CM2+8"/>
    <w:basedOn w:val="Default"/>
    <w:next w:val="Default"/>
    <w:pPr>
      <w:spacing w:lineRule="atLeast" w:line="211"/>
    </w:pPr>
    <w:rPr>
      <w:color w:val="000000"/>
    </w:rPr>
  </w:style>
  <w:style w:type="paragraph" w:styleId="CM38">
    <w:name w:val="CM3+8"/>
    <w:basedOn w:val="Default"/>
    <w:next w:val="Default"/>
    <w:pPr>
      <w:spacing w:lineRule="atLeast" w:line="211"/>
    </w:pPr>
    <w:rPr>
      <w:color w:val="000000"/>
    </w:rPr>
  </w:style>
  <w:style w:type="paragraph" w:styleId="CM62">
    <w:name w:val="CM6+2"/>
    <w:basedOn w:val="Default"/>
    <w:next w:val="Default"/>
    <w:pPr/>
    <w:rPr>
      <w:color w:val="000000"/>
    </w:rPr>
  </w:style>
  <w:style w:type="paragraph" w:styleId="CM45">
    <w:name w:val="CM4+5"/>
    <w:basedOn w:val="Default"/>
    <w:next w:val="Default"/>
    <w:pPr>
      <w:spacing w:lineRule="atLeast" w:line="211"/>
    </w:pPr>
    <w:rPr>
      <w:color w:val="000000"/>
    </w:rPr>
  </w:style>
  <w:style w:type="paragraph" w:styleId="CM53">
    <w:name w:val="CM5+3"/>
    <w:basedOn w:val="Default"/>
    <w:next w:val="Default"/>
    <w:pPr>
      <w:spacing w:lineRule="atLeast" w:line="208"/>
    </w:pPr>
    <w:rPr>
      <w:color w:val="000000"/>
    </w:rPr>
  </w:style>
  <w:style w:type="paragraph" w:styleId="CM110">
    <w:name w:val="CM1+10"/>
    <w:basedOn w:val="Default"/>
    <w:next w:val="Default"/>
    <w:pPr>
      <w:spacing w:lineRule="atLeast" w:line="213"/>
    </w:pPr>
    <w:rPr>
      <w:color w:val="000000"/>
    </w:rPr>
  </w:style>
  <w:style w:type="paragraph" w:styleId="CM29">
    <w:name w:val="CM2+9"/>
    <w:basedOn w:val="Default"/>
    <w:next w:val="Default"/>
    <w:pPr/>
    <w:rPr>
      <w:color w:val="000000"/>
    </w:rPr>
  </w:style>
  <w:style w:type="paragraph" w:styleId="CM8">
    <w:name w:val="CM8"/>
    <w:basedOn w:val="Default"/>
    <w:next w:val="Default"/>
    <w:pPr/>
    <w:rPr>
      <w:color w:val="000000"/>
    </w:rPr>
  </w:style>
  <w:style w:type="paragraph" w:styleId="CM39">
    <w:name w:val="CM3+9"/>
    <w:basedOn w:val="Default"/>
    <w:next w:val="Default"/>
    <w:pPr/>
    <w:rPr>
      <w:color w:val="000000"/>
    </w:rPr>
  </w:style>
  <w:style w:type="paragraph" w:styleId="CM46">
    <w:name w:val="CM4+6"/>
    <w:basedOn w:val="Default"/>
    <w:next w:val="Default"/>
    <w:pPr>
      <w:spacing w:lineRule="atLeast" w:line="203"/>
    </w:pPr>
    <w:rPr>
      <w:color w:val="000000"/>
    </w:rPr>
  </w:style>
  <w:style w:type="paragraph" w:styleId="CM54">
    <w:name w:val="CM5+4"/>
    <w:basedOn w:val="Default"/>
    <w:next w:val="Default"/>
    <w:pPr>
      <w:spacing w:lineRule="atLeast" w:line="208"/>
    </w:pPr>
    <w:rPr>
      <w:color w:val="000000"/>
    </w:rPr>
  </w:style>
  <w:style w:type="paragraph" w:styleId="CM71">
    <w:name w:val="CM7+1"/>
    <w:basedOn w:val="Default"/>
    <w:next w:val="Default"/>
    <w:pPr/>
    <w:rPr>
      <w:color w:val="000000"/>
    </w:rPr>
  </w:style>
  <w:style w:type="paragraph" w:styleId="CM63">
    <w:name w:val="CM6+3"/>
    <w:basedOn w:val="Default"/>
    <w:next w:val="Default"/>
    <w:pPr>
      <w:spacing w:lineRule="atLeast" w:line="208"/>
    </w:pPr>
    <w:rPr>
      <w:color w:val="000000"/>
    </w:rPr>
  </w:style>
  <w:style w:type="paragraph" w:styleId="CM111">
    <w:name w:val="CM1+11"/>
    <w:basedOn w:val="Default"/>
    <w:next w:val="Default"/>
    <w:pPr>
      <w:spacing w:lineRule="atLeast" w:line="213"/>
    </w:pPr>
    <w:rPr>
      <w:rFonts w:ascii="HiddenHorzOCl;Arial" w:hAnsi="HiddenHorzOCl;Arial" w:cs="HiddenHorzOCl;Arial"/>
      <w:color w:val="000000"/>
    </w:rPr>
  </w:style>
  <w:style w:type="paragraph" w:styleId="CM210">
    <w:name w:val="CM2+10"/>
    <w:basedOn w:val="Default"/>
    <w:next w:val="Default"/>
    <w:pPr>
      <w:spacing w:lineRule="atLeast" w:line="211"/>
    </w:pPr>
    <w:rPr>
      <w:rFonts w:ascii="HiddenHorzOCl;Arial" w:hAnsi="HiddenHorzOCl;Arial" w:cs="HiddenHorzOCl;Arial"/>
      <w:color w:val="000000"/>
    </w:rPr>
  </w:style>
  <w:style w:type="paragraph" w:styleId="CM310">
    <w:name w:val="CM3+10"/>
    <w:basedOn w:val="Default"/>
    <w:next w:val="Default"/>
    <w:pPr>
      <w:spacing w:lineRule="atLeast" w:line="216"/>
    </w:pPr>
    <w:rPr>
      <w:rFonts w:ascii="HiddenHorzOCl;Arial" w:hAnsi="HiddenHorzOCl;Arial" w:cs="HiddenHorzOCl;Arial"/>
      <w:color w:val="000000"/>
    </w:rPr>
  </w:style>
  <w:style w:type="paragraph" w:styleId="CM64">
    <w:name w:val="CM6+4"/>
    <w:basedOn w:val="Default"/>
    <w:next w:val="Default"/>
    <w:pPr/>
    <w:rPr>
      <w:rFonts w:ascii="HiddenHorzOCl;Arial" w:hAnsi="HiddenHorzOCl;Arial" w:cs="HiddenHorzOCl;Arial"/>
      <w:color w:val="000000"/>
    </w:rPr>
  </w:style>
  <w:style w:type="paragraph" w:styleId="CM55">
    <w:name w:val="CM5+5"/>
    <w:basedOn w:val="Default"/>
    <w:next w:val="Default"/>
    <w:pPr/>
    <w:rPr>
      <w:rFonts w:ascii="HiddenHorzOCl;Arial" w:hAnsi="HiddenHorzOCl;Arial" w:cs="HiddenHorzOCl;Arial"/>
      <w:color w:val="000000"/>
    </w:rPr>
  </w:style>
  <w:style w:type="paragraph" w:styleId="CM112">
    <w:name w:val="CM1+12"/>
    <w:basedOn w:val="Default"/>
    <w:next w:val="Default"/>
    <w:pPr>
      <w:spacing w:lineRule="atLeast" w:line="218"/>
    </w:pPr>
    <w:rPr>
      <w:color w:val="000000"/>
    </w:rPr>
  </w:style>
  <w:style w:type="paragraph" w:styleId="CM211">
    <w:name w:val="CM2+11"/>
    <w:basedOn w:val="Default"/>
    <w:next w:val="Default"/>
    <w:pPr>
      <w:spacing w:lineRule="atLeast" w:line="213"/>
    </w:pPr>
    <w:rPr>
      <w:color w:val="000000"/>
    </w:rPr>
  </w:style>
  <w:style w:type="paragraph" w:styleId="CM56">
    <w:name w:val="CM5+6"/>
    <w:basedOn w:val="Default"/>
    <w:next w:val="Default"/>
    <w:pPr/>
    <w:rPr>
      <w:color w:val="000000"/>
    </w:rPr>
  </w:style>
  <w:style w:type="paragraph" w:styleId="CM48">
    <w:name w:val="CM4+8"/>
    <w:basedOn w:val="Default"/>
    <w:next w:val="Default"/>
    <w:pPr/>
    <w:rPr>
      <w:color w:val="000000"/>
    </w:rPr>
  </w:style>
  <w:style w:type="paragraph" w:styleId="CM113">
    <w:name w:val="CM1+13"/>
    <w:basedOn w:val="Default"/>
    <w:next w:val="Default"/>
    <w:pPr>
      <w:spacing w:lineRule="atLeast" w:line="216"/>
    </w:pPr>
    <w:rPr>
      <w:color w:val="000000"/>
    </w:rPr>
  </w:style>
  <w:style w:type="paragraph" w:styleId="CM212">
    <w:name w:val="CM2+12"/>
    <w:basedOn w:val="Default"/>
    <w:next w:val="Default"/>
    <w:pPr/>
    <w:rPr>
      <w:color w:val="000000"/>
    </w:rPr>
  </w:style>
  <w:style w:type="paragraph" w:styleId="CM312">
    <w:name w:val="CM3+12"/>
    <w:basedOn w:val="Default"/>
    <w:next w:val="Default"/>
    <w:pPr>
      <w:spacing w:lineRule="atLeast" w:line="216"/>
    </w:pPr>
    <w:rPr>
      <w:color w:val="000000"/>
    </w:rPr>
  </w:style>
  <w:style w:type="paragraph" w:styleId="CM57">
    <w:name w:val="CM5+7"/>
    <w:basedOn w:val="Default"/>
    <w:next w:val="Default"/>
    <w:pPr/>
    <w:rPr>
      <w:color w:val="000000"/>
    </w:rPr>
  </w:style>
  <w:style w:type="paragraph" w:styleId="CM49">
    <w:name w:val="CM4+9"/>
    <w:basedOn w:val="Default"/>
    <w:next w:val="Default"/>
    <w:pPr>
      <w:spacing w:lineRule="atLeast" w:line="218"/>
    </w:pPr>
    <w:rPr>
      <w:color w:val="000000"/>
    </w:rPr>
  </w:style>
  <w:style w:type="paragraph" w:styleId="CM114">
    <w:name w:val="CM1+14"/>
    <w:basedOn w:val="Default"/>
    <w:next w:val="Default"/>
    <w:pPr>
      <w:spacing w:lineRule="atLeast" w:line="216"/>
    </w:pPr>
    <w:rPr>
      <w:color w:val="000000"/>
    </w:rPr>
  </w:style>
  <w:style w:type="paragraph" w:styleId="CM213">
    <w:name w:val="CM2+13"/>
    <w:basedOn w:val="Default"/>
    <w:next w:val="Default"/>
    <w:pPr>
      <w:spacing w:lineRule="atLeast" w:line="213"/>
    </w:pPr>
    <w:rPr>
      <w:color w:val="000000"/>
    </w:rPr>
  </w:style>
  <w:style w:type="paragraph" w:styleId="CM313">
    <w:name w:val="CM3+13"/>
    <w:basedOn w:val="Default"/>
    <w:next w:val="Default"/>
    <w:pPr>
      <w:spacing w:lineRule="atLeast" w:line="218"/>
    </w:pPr>
    <w:rPr>
      <w:color w:val="000000"/>
    </w:rPr>
  </w:style>
  <w:style w:type="paragraph" w:styleId="CM115">
    <w:name w:val="CM1+15"/>
    <w:basedOn w:val="Default"/>
    <w:next w:val="Default"/>
    <w:pPr>
      <w:spacing w:lineRule="atLeast" w:line="213"/>
    </w:pPr>
    <w:rPr>
      <w:color w:val="000000"/>
    </w:rPr>
  </w:style>
  <w:style w:type="paragraph" w:styleId="CM214">
    <w:name w:val="CM2+14"/>
    <w:basedOn w:val="Default"/>
    <w:next w:val="Default"/>
    <w:pPr>
      <w:spacing w:lineRule="atLeast" w:line="223"/>
    </w:pPr>
    <w:rPr>
      <w:color w:val="000000"/>
    </w:rPr>
  </w:style>
  <w:style w:type="paragraph" w:styleId="CM314">
    <w:name w:val="CM3+14"/>
    <w:basedOn w:val="Default"/>
    <w:next w:val="Default"/>
    <w:pPr>
      <w:spacing w:lineRule="atLeast" w:line="220"/>
    </w:pPr>
    <w:rPr>
      <w:color w:val="000000"/>
    </w:rPr>
  </w:style>
  <w:style w:type="paragraph" w:styleId="CM410">
    <w:name w:val="CM4+10"/>
    <w:basedOn w:val="Default"/>
    <w:next w:val="Default"/>
    <w:pPr>
      <w:spacing w:lineRule="atLeast" w:line="218"/>
    </w:pPr>
    <w:rPr>
      <w:color w:val="000000"/>
    </w:rPr>
  </w:style>
  <w:style w:type="paragraph" w:styleId="CM58">
    <w:name w:val="CM5+8"/>
    <w:basedOn w:val="Default"/>
    <w:next w:val="Default"/>
    <w:pPr>
      <w:spacing w:lineRule="atLeast" w:line="220"/>
    </w:pPr>
    <w:rPr>
      <w:color w:val="000000"/>
    </w:rPr>
  </w:style>
  <w:style w:type="paragraph" w:styleId="CM65">
    <w:name w:val="CM6+5"/>
    <w:basedOn w:val="Default"/>
    <w:next w:val="Default"/>
    <w:pPr>
      <w:spacing w:lineRule="atLeast" w:line="218"/>
    </w:pPr>
    <w:rPr>
      <w:color w:val="000000"/>
    </w:rPr>
  </w:style>
  <w:style w:type="paragraph" w:styleId="CM116">
    <w:name w:val="CM1+16"/>
    <w:basedOn w:val="Default"/>
    <w:next w:val="Default"/>
    <w:pPr>
      <w:spacing w:lineRule="atLeast" w:line="213"/>
    </w:pPr>
    <w:rPr>
      <w:color w:val="000000"/>
    </w:rPr>
  </w:style>
  <w:style w:type="paragraph" w:styleId="CM215">
    <w:name w:val="CM2+15"/>
    <w:basedOn w:val="Default"/>
    <w:next w:val="Default"/>
    <w:pPr>
      <w:spacing w:lineRule="atLeast" w:line="211"/>
    </w:pPr>
    <w:rPr>
      <w:color w:val="000000"/>
    </w:rPr>
  </w:style>
  <w:style w:type="paragraph" w:styleId="CM315">
    <w:name w:val="CM3+15"/>
    <w:basedOn w:val="Default"/>
    <w:next w:val="Default"/>
    <w:pPr>
      <w:spacing w:lineRule="atLeast" w:line="218"/>
    </w:pPr>
    <w:rPr>
      <w:color w:val="000000"/>
    </w:rPr>
  </w:style>
  <w:style w:type="paragraph" w:styleId="CM117">
    <w:name w:val="CM1+17"/>
    <w:basedOn w:val="Default"/>
    <w:next w:val="Default"/>
    <w:pPr>
      <w:spacing w:lineRule="atLeast" w:line="211"/>
    </w:pPr>
    <w:rPr>
      <w:color w:val="000000"/>
    </w:rPr>
  </w:style>
  <w:style w:type="paragraph" w:styleId="CM3">
    <w:name w:val="CM3"/>
    <w:basedOn w:val="Default"/>
    <w:next w:val="Default"/>
    <w:pPr>
      <w:spacing w:lineRule="atLeast" w:line="218"/>
    </w:pPr>
    <w:rPr>
      <w:color w:val="000000"/>
    </w:rPr>
  </w:style>
  <w:style w:type="paragraph" w:styleId="CM216">
    <w:name w:val="CM2+16"/>
    <w:basedOn w:val="Default"/>
    <w:next w:val="Default"/>
    <w:pPr>
      <w:spacing w:lineRule="atLeast" w:line="213"/>
    </w:pPr>
    <w:rPr>
      <w:color w:val="000000"/>
    </w:rPr>
  </w:style>
  <w:style w:type="paragraph" w:styleId="CM41">
    <w:name w:val="CM4+1"/>
    <w:basedOn w:val="Default"/>
    <w:next w:val="Default"/>
    <w:pPr>
      <w:spacing w:lineRule="atLeast" w:line="213"/>
    </w:pPr>
    <w:rPr>
      <w:color w:val="000000"/>
    </w:rPr>
  </w:style>
  <w:style w:type="paragraph" w:styleId="BalloonText">
    <w:name w:val="Balloon Text"/>
    <w:basedOn w:val="Normal"/>
    <w:pPr/>
    <w:rPr>
      <w:rFonts w:ascii="Segoe UI" w:hAnsi="Segoe UI" w:cs="Segoe UI"/>
      <w:sz w:val="18"/>
      <w:szCs w:val="18"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LibreOffice/26.8.0.3$Linux_AARCH64 LibreOffice_project/680$Build-3</Application>
  <AppVersion>15.0000</AppVersion>
  <Pages>4</Pages>
  <Words>1430</Words>
  <Characters>9565</Characters>
  <CharactersWithSpaces>10640</CharactersWithSpaces>
  <Paragraphs>314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2024-03-04T13:41:00Z</dcterms:created>
  <dc:creator>Bebe</dc:creator>
  <dc:description/>
  <dc:language>en-US</dc:language>
  <cp:lastModifiedBy/>
  <cp:lastPrinted>2024-03-04T15:44:00Z</cp:lastPrinted>
  <dcterms:modified xsi:type="dcterms:W3CDTF">2026-09-19T01:27:16Z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