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Personalul de conducere al locurilor de muncă – {{workplaceManagersText}} – va efectua instruirea la locul de muncă și instruirea periodică pentru întreg personalul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