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nr.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H.G. nr. 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