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Normal"/>
        <w:keepNext w:val="true"/>
        <w:widowControl/>
        <w:spacing w:before="0" w:after="0"/>
        <w:ind w:hanging="0"/>
        <w:jc w:val="center"/>
        <w:rPr>
          <w:rFonts w:ascii="Arial" w:hAnsi="Arial" w:eastAsia="Arial" w:cs="Arial"/>
          <w:b w:val="false"/>
          <w:i/>
          <w:color w:val="auto"/>
          <w:sz w:val="20"/>
          <w:szCs w:val="20"/>
          <w:lang w:val="ro-RO"/>
        </w:rPr>
      </w:pPr>
      <w:r>
        <w:rPr>
          <w:rFonts w:ascii="Arial" w:hAnsi="Arial" w:eastAsia="Arial" w:cs="Arial"/>
          <w:b w:val="false"/>
          <w:i/>
          <w:color w:val="auto"/>
          <w:sz w:val="20"/>
          <w:szCs w:val="20"/>
          <w:lang w:val="ro-RO"/>
        </w:rPr>
        <w:t>La fiecare întrebare pot fi corecte unul sau mai multe răspunsuri.</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 ce interval orar se prestează munca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 xml:space="preserve">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 xml:space="preserve">13. Ce veți face când primiți o sarcină de muncă care constă în utilizarea unui mijloc de producție (echipament de muncă) nou pentru dumneavoastră față de care nu cunoașteți amănunte cu privire la modul de utilizare? (mai multe variante corecte)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 xml:space="preserve">Refuz să utilizez echipamentul până primesc toate informațiile de care am nevoie cu privire la modul de utilizare a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 (mai multe variante corecte)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tru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Normal"/>
        <w:keepNext w:val="true"/>
        <w:widowControl/>
        <w:spacing w:before="0" w:after="0"/>
        <w:ind w:hanging="0"/>
        <w:jc w:val="center"/>
        <w:rPr>
          <w:rFonts w:ascii="Arial" w:hAnsi="Arial" w:eastAsia="Arial" w:cs="Arial"/>
          <w:b w:val="false"/>
          <w:i/>
          <w:color w:val="auto"/>
          <w:sz w:val="20"/>
          <w:szCs w:val="20"/>
          <w:lang w:val="ro-RO"/>
        </w:rPr>
      </w:pPr>
      <w:r>
        <w:rPr>
          <w:rFonts w:ascii="Arial" w:hAnsi="Arial" w:eastAsia="Arial" w:cs="Arial"/>
          <w:b w:val="false"/>
          <w:i/>
          <w:color w:val="auto"/>
          <w:sz w:val="20"/>
          <w:szCs w:val="20"/>
          <w:lang w:val="ro-RO"/>
        </w:rPr>
        <w:t>La fiecare întrebare pot fi corecte unul sau mai multe răspunsuri.</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 ce interval orar se prestează munca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 xml:space="preserve">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 xml:space="preserve">13. Ce veți face când primiți o sarcină de muncă care constă în utilizarea unui mijloc de producție (echipament de muncă) nou pentru dumneavoastră față de care nu cunoașteți amănunte cu privire la modul de utilizare? (mai multe variante corecte)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 xml:space="preserve">Refuz să utilizez echipamentul până primesc toate informațiile de care am nevoie cu privire la modul de utilizare a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 (mai multe variante corecte)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